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FCCD" w14:textId="7CD96004" w:rsidR="00487B81" w:rsidRDefault="00487B81" w:rsidP="00314B08">
      <w:pPr>
        <w:spacing w:after="0" w:line="360" w:lineRule="auto"/>
        <w:ind w:firstLine="851"/>
        <w:jc w:val="center"/>
        <w:rPr>
          <w:rFonts w:ascii="Times New Roman" w:hAnsi="Times New Roman" w:cs="Times New Roman"/>
          <w:b/>
          <w:bCs/>
          <w:sz w:val="24"/>
          <w:szCs w:val="24"/>
        </w:rPr>
      </w:pPr>
      <w:r w:rsidRPr="00F14B2D">
        <w:rPr>
          <w:rFonts w:ascii="Times New Roman" w:hAnsi="Times New Roman" w:cs="Times New Roman"/>
          <w:b/>
          <w:bCs/>
          <w:sz w:val="24"/>
          <w:szCs w:val="24"/>
        </w:rPr>
        <w:t>LIETUVOS RESPUBLIKOS SPECIALIŲJŲ TYRIMŲ TARNYBOS</w:t>
      </w:r>
      <w:r w:rsidR="00D112BE">
        <w:rPr>
          <w:rFonts w:ascii="Times New Roman" w:hAnsi="Times New Roman" w:cs="Times New Roman"/>
          <w:b/>
          <w:bCs/>
          <w:sz w:val="24"/>
          <w:szCs w:val="24"/>
        </w:rPr>
        <w:t xml:space="preserve">  KORUPCIJOS RIZIKOS ANALIZĖS</w:t>
      </w:r>
      <w:r w:rsidRPr="00F14B2D">
        <w:rPr>
          <w:rFonts w:ascii="Times New Roman" w:hAnsi="Times New Roman" w:cs="Times New Roman"/>
          <w:b/>
          <w:bCs/>
          <w:sz w:val="24"/>
          <w:szCs w:val="24"/>
        </w:rPr>
        <w:t xml:space="preserve"> IŠVADA</w:t>
      </w:r>
      <w:r w:rsidR="00314B08">
        <w:rPr>
          <w:rFonts w:ascii="Times New Roman" w:hAnsi="Times New Roman" w:cs="Times New Roman"/>
          <w:b/>
          <w:bCs/>
          <w:sz w:val="24"/>
          <w:szCs w:val="24"/>
        </w:rPr>
        <w:t xml:space="preserve"> </w:t>
      </w:r>
      <w:bookmarkStart w:id="0" w:name="_Hlk92178354"/>
      <w:r w:rsidR="003F1AC7" w:rsidRPr="003F1AC7">
        <w:rPr>
          <w:rFonts w:ascii="Times New Roman" w:hAnsi="Times New Roman" w:cs="Times New Roman"/>
          <w:b/>
          <w:bCs/>
          <w:sz w:val="24"/>
          <w:szCs w:val="24"/>
        </w:rPr>
        <w:t>VIEŠŲJŲ ĮSTAIGŲ BAISOGALOS PIRMINĖS SVEIKATOS PRIEŽIŪROS CENTO, GRIGIŠKIŲ SVEIKATOS PRIEŽIŪROS CENTRO, KAIŠIADORIŲ LIGONINĖS, MYKOLO MARCINKEVIČIAUS LIGONINĖS, REGIONINĖS MAŽEIKIŲ LIGONINĖS, SEDOS PIRMINĖS SVEIKATOS PRIEŽIŪROS CENTRO IR ŠAKIŲ LIGONINĖS</w:t>
      </w:r>
      <w:r w:rsidR="003F1AC7" w:rsidRPr="00F14B2D">
        <w:rPr>
          <w:rFonts w:ascii="Times New Roman" w:hAnsi="Times New Roman" w:cs="Times New Roman"/>
          <w:b/>
          <w:bCs/>
          <w:sz w:val="24"/>
          <w:szCs w:val="24"/>
        </w:rPr>
        <w:t xml:space="preserve"> </w:t>
      </w:r>
      <w:r w:rsidRPr="00F14B2D">
        <w:rPr>
          <w:rFonts w:ascii="Times New Roman" w:hAnsi="Times New Roman" w:cs="Times New Roman"/>
          <w:b/>
          <w:bCs/>
          <w:sz w:val="24"/>
          <w:szCs w:val="24"/>
        </w:rPr>
        <w:t>VEIKLOS SRITY</w:t>
      </w:r>
      <w:r w:rsidR="001742C8">
        <w:rPr>
          <w:rFonts w:ascii="Times New Roman" w:hAnsi="Times New Roman" w:cs="Times New Roman"/>
          <w:b/>
          <w:bCs/>
          <w:sz w:val="24"/>
          <w:szCs w:val="24"/>
        </w:rPr>
        <w:t>S</w:t>
      </w:r>
      <w:r w:rsidRPr="00F14B2D">
        <w:rPr>
          <w:rFonts w:ascii="Times New Roman" w:hAnsi="Times New Roman" w:cs="Times New Roman"/>
          <w:b/>
          <w:bCs/>
          <w:sz w:val="24"/>
          <w:szCs w:val="24"/>
        </w:rPr>
        <w:t>E</w:t>
      </w:r>
      <w:bookmarkEnd w:id="0"/>
    </w:p>
    <w:p w14:paraId="63A9F9F7" w14:textId="77777777" w:rsidR="00314B08" w:rsidRPr="00F14B2D" w:rsidRDefault="00314B08" w:rsidP="00314B08">
      <w:pPr>
        <w:spacing w:after="0" w:line="360" w:lineRule="auto"/>
        <w:ind w:firstLine="851"/>
        <w:jc w:val="center"/>
        <w:rPr>
          <w:rFonts w:ascii="Times New Roman" w:hAnsi="Times New Roman" w:cs="Times New Roman"/>
          <w:b/>
          <w:bCs/>
          <w:sz w:val="24"/>
          <w:szCs w:val="24"/>
        </w:rPr>
      </w:pPr>
    </w:p>
    <w:p w14:paraId="49262475" w14:textId="77777777" w:rsidR="00C2154D" w:rsidRDefault="00487B81" w:rsidP="00314B08">
      <w:pPr>
        <w:spacing w:after="0" w:line="360" w:lineRule="auto"/>
        <w:ind w:firstLine="851"/>
        <w:jc w:val="center"/>
        <w:rPr>
          <w:rFonts w:ascii="Times New Roman" w:hAnsi="Times New Roman" w:cs="Times New Roman"/>
          <w:sz w:val="24"/>
          <w:szCs w:val="24"/>
        </w:rPr>
      </w:pPr>
      <w:r>
        <w:rPr>
          <w:rFonts w:ascii="Times New Roman" w:hAnsi="Times New Roman" w:cs="Times New Roman"/>
          <w:sz w:val="24"/>
          <w:szCs w:val="24"/>
        </w:rPr>
        <w:t>TURINYS</w:t>
      </w:r>
    </w:p>
    <w:p w14:paraId="57516A21" w14:textId="37B7F653" w:rsidR="00487B81" w:rsidRDefault="0058317B" w:rsidP="00314B08">
      <w:pPr>
        <w:pStyle w:val="Sraopastraipa"/>
        <w:numPr>
          <w:ilvl w:val="0"/>
          <w:numId w:val="1"/>
        </w:numPr>
        <w:spacing w:after="0" w:line="360" w:lineRule="auto"/>
        <w:ind w:left="0" w:firstLine="851"/>
        <w:jc w:val="both"/>
        <w:rPr>
          <w:rFonts w:ascii="Times New Roman" w:hAnsi="Times New Roman" w:cs="Times New Roman"/>
          <w:sz w:val="24"/>
          <w:szCs w:val="24"/>
        </w:rPr>
      </w:pPr>
      <w:r w:rsidRPr="00CF0413">
        <w:rPr>
          <w:rFonts w:ascii="Times New Roman" w:hAnsi="Times New Roman" w:cs="Times New Roman"/>
          <w:i/>
          <w:iCs/>
          <w:sz w:val="24"/>
          <w:szCs w:val="24"/>
        </w:rPr>
        <w:t>Korupcijos rizikos analizės apimtis ir metodai</w:t>
      </w:r>
      <w:r>
        <w:rPr>
          <w:rFonts w:ascii="Times New Roman" w:hAnsi="Times New Roman" w:cs="Times New Roman"/>
          <w:sz w:val="24"/>
          <w:szCs w:val="24"/>
        </w:rPr>
        <w:t>................................................................</w:t>
      </w:r>
      <w:r w:rsidR="003955F3">
        <w:rPr>
          <w:rFonts w:ascii="Times New Roman" w:hAnsi="Times New Roman" w:cs="Times New Roman"/>
          <w:sz w:val="24"/>
          <w:szCs w:val="24"/>
        </w:rPr>
        <w:t>2</w:t>
      </w:r>
    </w:p>
    <w:p w14:paraId="696154B8" w14:textId="461100EB" w:rsidR="00487B81" w:rsidRDefault="00582D1C" w:rsidP="00314B08">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i/>
          <w:iCs/>
          <w:sz w:val="24"/>
          <w:szCs w:val="24"/>
        </w:rPr>
        <w:t>Įžanga</w:t>
      </w:r>
      <w:r w:rsidR="0058317B">
        <w:rPr>
          <w:rFonts w:ascii="Times New Roman" w:hAnsi="Times New Roman" w:cs="Times New Roman"/>
          <w:sz w:val="24"/>
          <w:szCs w:val="24"/>
        </w:rPr>
        <w:t>..............................................................................................................................</w:t>
      </w:r>
      <w:r w:rsidR="008E3663">
        <w:rPr>
          <w:rFonts w:ascii="Times New Roman" w:hAnsi="Times New Roman" w:cs="Times New Roman"/>
          <w:sz w:val="24"/>
          <w:szCs w:val="24"/>
        </w:rPr>
        <w:t>5</w:t>
      </w:r>
    </w:p>
    <w:p w14:paraId="2F1ADFA9" w14:textId="0AADD9BB" w:rsidR="000D2385" w:rsidRPr="000D2385" w:rsidRDefault="003955F3" w:rsidP="00314B08">
      <w:pPr>
        <w:pStyle w:val="Sraopastraipa"/>
        <w:numPr>
          <w:ilvl w:val="0"/>
          <w:numId w:val="1"/>
        </w:numPr>
        <w:spacing w:after="0" w:line="360" w:lineRule="auto"/>
        <w:ind w:left="0" w:firstLine="851"/>
        <w:jc w:val="both"/>
        <w:rPr>
          <w:rFonts w:ascii="Times New Roman" w:hAnsi="Times New Roman" w:cs="Times New Roman"/>
          <w:i/>
          <w:iCs/>
          <w:sz w:val="24"/>
          <w:szCs w:val="24"/>
        </w:rPr>
      </w:pPr>
      <w:r w:rsidRPr="003955F3">
        <w:rPr>
          <w:rFonts w:ascii="Times New Roman" w:hAnsi="Times New Roman" w:cs="Times New Roman"/>
          <w:i/>
          <w:iCs/>
          <w:sz w:val="24"/>
          <w:szCs w:val="24"/>
        </w:rPr>
        <w:t>Korupcijos rizikos</w:t>
      </w:r>
      <w:r>
        <w:rPr>
          <w:rFonts w:ascii="Times New Roman" w:hAnsi="Times New Roman" w:cs="Times New Roman"/>
          <w:i/>
          <w:iCs/>
          <w:sz w:val="24"/>
          <w:szCs w:val="24"/>
        </w:rPr>
        <w:t xml:space="preserve"> </w:t>
      </w:r>
      <w:r w:rsidRPr="003955F3">
        <w:rPr>
          <w:rFonts w:ascii="Times New Roman" w:hAnsi="Times New Roman" w:cs="Times New Roman"/>
          <w:i/>
          <w:iCs/>
          <w:sz w:val="24"/>
          <w:szCs w:val="24"/>
        </w:rPr>
        <w:t xml:space="preserve">viešųjų įstaigų </w:t>
      </w:r>
      <w:r>
        <w:rPr>
          <w:rFonts w:ascii="Times New Roman" w:hAnsi="Times New Roman" w:cs="Times New Roman"/>
          <w:i/>
          <w:iCs/>
          <w:sz w:val="24"/>
          <w:szCs w:val="24"/>
        </w:rPr>
        <w:t>B</w:t>
      </w:r>
      <w:r w:rsidRPr="003955F3">
        <w:rPr>
          <w:rFonts w:ascii="Times New Roman" w:hAnsi="Times New Roman" w:cs="Times New Roman"/>
          <w:i/>
          <w:iCs/>
          <w:sz w:val="24"/>
          <w:szCs w:val="24"/>
        </w:rPr>
        <w:t xml:space="preserve">aisogalos pirminės sveikatos priežiūros cento, </w:t>
      </w:r>
      <w:r>
        <w:rPr>
          <w:rFonts w:ascii="Times New Roman" w:hAnsi="Times New Roman" w:cs="Times New Roman"/>
          <w:i/>
          <w:iCs/>
          <w:sz w:val="24"/>
          <w:szCs w:val="24"/>
        </w:rPr>
        <w:t>G</w:t>
      </w:r>
      <w:r w:rsidRPr="003955F3">
        <w:rPr>
          <w:rFonts w:ascii="Times New Roman" w:hAnsi="Times New Roman" w:cs="Times New Roman"/>
          <w:i/>
          <w:iCs/>
          <w:sz w:val="24"/>
          <w:szCs w:val="24"/>
        </w:rPr>
        <w:t xml:space="preserve">rigiškių sveikatos priežiūros centro, </w:t>
      </w:r>
      <w:r>
        <w:rPr>
          <w:rFonts w:ascii="Times New Roman" w:hAnsi="Times New Roman" w:cs="Times New Roman"/>
          <w:i/>
          <w:iCs/>
          <w:sz w:val="24"/>
          <w:szCs w:val="24"/>
        </w:rPr>
        <w:t>K</w:t>
      </w:r>
      <w:r w:rsidRPr="003955F3">
        <w:rPr>
          <w:rFonts w:ascii="Times New Roman" w:hAnsi="Times New Roman" w:cs="Times New Roman"/>
          <w:i/>
          <w:iCs/>
          <w:sz w:val="24"/>
          <w:szCs w:val="24"/>
        </w:rPr>
        <w:t xml:space="preserve">aišiadorių ligoninės, </w:t>
      </w:r>
      <w:r>
        <w:rPr>
          <w:rFonts w:ascii="Times New Roman" w:hAnsi="Times New Roman" w:cs="Times New Roman"/>
          <w:i/>
          <w:iCs/>
          <w:sz w:val="24"/>
          <w:szCs w:val="24"/>
        </w:rPr>
        <w:t>M</w:t>
      </w:r>
      <w:r w:rsidRPr="003955F3">
        <w:rPr>
          <w:rFonts w:ascii="Times New Roman" w:hAnsi="Times New Roman" w:cs="Times New Roman"/>
          <w:i/>
          <w:iCs/>
          <w:sz w:val="24"/>
          <w:szCs w:val="24"/>
        </w:rPr>
        <w:t xml:space="preserve">ykolo </w:t>
      </w:r>
      <w:r>
        <w:rPr>
          <w:rFonts w:ascii="Times New Roman" w:hAnsi="Times New Roman" w:cs="Times New Roman"/>
          <w:i/>
          <w:iCs/>
          <w:sz w:val="24"/>
          <w:szCs w:val="24"/>
        </w:rPr>
        <w:t>M</w:t>
      </w:r>
      <w:r w:rsidRPr="003955F3">
        <w:rPr>
          <w:rFonts w:ascii="Times New Roman" w:hAnsi="Times New Roman" w:cs="Times New Roman"/>
          <w:i/>
          <w:iCs/>
          <w:sz w:val="24"/>
          <w:szCs w:val="24"/>
        </w:rPr>
        <w:t xml:space="preserve">arcinkevičiaus ligoninės, </w:t>
      </w:r>
      <w:r>
        <w:rPr>
          <w:rFonts w:ascii="Times New Roman" w:hAnsi="Times New Roman" w:cs="Times New Roman"/>
          <w:i/>
          <w:iCs/>
          <w:sz w:val="24"/>
          <w:szCs w:val="24"/>
        </w:rPr>
        <w:t>R</w:t>
      </w:r>
      <w:r w:rsidRPr="003955F3">
        <w:rPr>
          <w:rFonts w:ascii="Times New Roman" w:hAnsi="Times New Roman" w:cs="Times New Roman"/>
          <w:i/>
          <w:iCs/>
          <w:sz w:val="24"/>
          <w:szCs w:val="24"/>
        </w:rPr>
        <w:t xml:space="preserve">egioninės </w:t>
      </w:r>
      <w:r>
        <w:rPr>
          <w:rFonts w:ascii="Times New Roman" w:hAnsi="Times New Roman" w:cs="Times New Roman"/>
          <w:i/>
          <w:iCs/>
          <w:sz w:val="24"/>
          <w:szCs w:val="24"/>
        </w:rPr>
        <w:t>M</w:t>
      </w:r>
      <w:r w:rsidRPr="003955F3">
        <w:rPr>
          <w:rFonts w:ascii="Times New Roman" w:hAnsi="Times New Roman" w:cs="Times New Roman"/>
          <w:i/>
          <w:iCs/>
          <w:sz w:val="24"/>
          <w:szCs w:val="24"/>
        </w:rPr>
        <w:t xml:space="preserve">ažeikių ligoninės, </w:t>
      </w:r>
      <w:r>
        <w:rPr>
          <w:rFonts w:ascii="Times New Roman" w:hAnsi="Times New Roman" w:cs="Times New Roman"/>
          <w:i/>
          <w:iCs/>
          <w:sz w:val="24"/>
          <w:szCs w:val="24"/>
        </w:rPr>
        <w:t>S</w:t>
      </w:r>
      <w:r w:rsidRPr="003955F3">
        <w:rPr>
          <w:rFonts w:ascii="Times New Roman" w:hAnsi="Times New Roman" w:cs="Times New Roman"/>
          <w:i/>
          <w:iCs/>
          <w:sz w:val="24"/>
          <w:szCs w:val="24"/>
        </w:rPr>
        <w:t xml:space="preserve">edos pirminės sveikatos priežiūros centro ir </w:t>
      </w:r>
      <w:r>
        <w:rPr>
          <w:rFonts w:ascii="Times New Roman" w:hAnsi="Times New Roman" w:cs="Times New Roman"/>
          <w:i/>
          <w:iCs/>
          <w:sz w:val="24"/>
          <w:szCs w:val="24"/>
        </w:rPr>
        <w:t>Š</w:t>
      </w:r>
      <w:r w:rsidRPr="003955F3">
        <w:rPr>
          <w:rFonts w:ascii="Times New Roman" w:hAnsi="Times New Roman" w:cs="Times New Roman"/>
          <w:i/>
          <w:iCs/>
          <w:sz w:val="24"/>
          <w:szCs w:val="24"/>
        </w:rPr>
        <w:t xml:space="preserve">akių ligoninės veiklos srityse, susijusioje su slaugos ir palaikomojo gydymo bei </w:t>
      </w:r>
      <w:proofErr w:type="spellStart"/>
      <w:r w:rsidRPr="003955F3">
        <w:rPr>
          <w:rFonts w:ascii="Times New Roman" w:hAnsi="Times New Roman" w:cs="Times New Roman"/>
          <w:i/>
          <w:iCs/>
          <w:sz w:val="24"/>
          <w:szCs w:val="24"/>
        </w:rPr>
        <w:t>paliatyviosios</w:t>
      </w:r>
      <w:proofErr w:type="spellEnd"/>
      <w:r w:rsidRPr="003955F3">
        <w:rPr>
          <w:rFonts w:ascii="Times New Roman" w:hAnsi="Times New Roman" w:cs="Times New Roman"/>
          <w:i/>
          <w:iCs/>
          <w:sz w:val="24"/>
          <w:szCs w:val="24"/>
        </w:rPr>
        <w:t xml:space="preserve"> pagalbos paslaugų teikimu</w:t>
      </w:r>
      <w:r>
        <w:rPr>
          <w:rFonts w:ascii="Times New Roman" w:hAnsi="Times New Roman" w:cs="Times New Roman"/>
          <w:sz w:val="24"/>
          <w:szCs w:val="24"/>
        </w:rPr>
        <w:t>.............................................</w:t>
      </w:r>
      <w:r w:rsidR="000D2385" w:rsidRPr="003955F3">
        <w:rPr>
          <w:rFonts w:ascii="Times New Roman" w:hAnsi="Times New Roman" w:cs="Times New Roman"/>
          <w:sz w:val="24"/>
          <w:szCs w:val="24"/>
        </w:rPr>
        <w:t>.</w:t>
      </w:r>
      <w:r w:rsidR="000D2385">
        <w:rPr>
          <w:rFonts w:ascii="Times New Roman" w:hAnsi="Times New Roman" w:cs="Times New Roman"/>
          <w:i/>
          <w:iCs/>
          <w:sz w:val="24"/>
          <w:szCs w:val="24"/>
        </w:rPr>
        <w:t>............................................................................</w:t>
      </w:r>
      <w:r w:rsidR="007737E6">
        <w:rPr>
          <w:rFonts w:ascii="Times New Roman" w:hAnsi="Times New Roman" w:cs="Times New Roman"/>
          <w:i/>
          <w:iCs/>
          <w:sz w:val="24"/>
          <w:szCs w:val="24"/>
        </w:rPr>
        <w:t>.....................</w:t>
      </w:r>
      <w:r w:rsidR="000D2385">
        <w:rPr>
          <w:rFonts w:ascii="Times New Roman" w:hAnsi="Times New Roman" w:cs="Times New Roman"/>
          <w:i/>
          <w:iCs/>
          <w:sz w:val="24"/>
          <w:szCs w:val="24"/>
        </w:rPr>
        <w:t>.</w:t>
      </w:r>
      <w:r>
        <w:rPr>
          <w:rFonts w:ascii="Times New Roman" w:hAnsi="Times New Roman" w:cs="Times New Roman"/>
          <w:sz w:val="24"/>
          <w:szCs w:val="24"/>
        </w:rPr>
        <w:t>10</w:t>
      </w:r>
      <w:r w:rsidR="000D2385" w:rsidRPr="000D2385">
        <w:rPr>
          <w:rFonts w:ascii="Times New Roman" w:hAnsi="Times New Roman" w:cs="Times New Roman"/>
          <w:i/>
          <w:iCs/>
          <w:sz w:val="24"/>
          <w:szCs w:val="24"/>
        </w:rPr>
        <w:t xml:space="preserve"> </w:t>
      </w:r>
    </w:p>
    <w:p w14:paraId="1F7D7022" w14:textId="42380CDB" w:rsidR="007E56DC" w:rsidRPr="007E56DC" w:rsidRDefault="007E56DC" w:rsidP="00314B08">
      <w:pPr>
        <w:pStyle w:val="Sraopastraipa"/>
        <w:numPr>
          <w:ilvl w:val="1"/>
          <w:numId w:val="29"/>
        </w:numPr>
        <w:spacing w:after="0" w:line="360" w:lineRule="auto"/>
        <w:ind w:left="0" w:firstLine="851"/>
        <w:jc w:val="both"/>
        <w:rPr>
          <w:rFonts w:ascii="Times New Roman" w:hAnsi="Times New Roman" w:cs="Times New Roman"/>
          <w:i/>
          <w:iCs/>
          <w:sz w:val="24"/>
          <w:szCs w:val="24"/>
        </w:rPr>
      </w:pPr>
      <w:r w:rsidRPr="007E56DC">
        <w:rPr>
          <w:rFonts w:ascii="Times New Roman" w:hAnsi="Times New Roman" w:cs="Times New Roman"/>
          <w:i/>
          <w:iCs/>
          <w:sz w:val="24"/>
          <w:szCs w:val="24"/>
        </w:rPr>
        <w:t xml:space="preserve">Esantis įstaigų vidaus teisinis reglamentavimas, susijęs su slaugos ir </w:t>
      </w:r>
      <w:proofErr w:type="spellStart"/>
      <w:r w:rsidRPr="007E56DC">
        <w:rPr>
          <w:rFonts w:ascii="Times New Roman" w:hAnsi="Times New Roman" w:cs="Times New Roman"/>
          <w:i/>
          <w:iCs/>
          <w:sz w:val="24"/>
          <w:szCs w:val="24"/>
        </w:rPr>
        <w:t>paliatyviosios</w:t>
      </w:r>
      <w:proofErr w:type="spellEnd"/>
      <w:r w:rsidRPr="007E56DC">
        <w:rPr>
          <w:rFonts w:ascii="Times New Roman" w:hAnsi="Times New Roman" w:cs="Times New Roman"/>
          <w:i/>
          <w:iCs/>
          <w:sz w:val="24"/>
          <w:szCs w:val="24"/>
        </w:rPr>
        <w:t xml:space="preserve"> pagalbos paslaugų teikimu ne visais atvejais yra išsamus ir pakankamas bei stokoja nuoseklumo, todėl kyla rizika dėl galimo subjektyvaus ir nevienodo teisės normų įvertinimo bei taikymo ar piktnaudžiavimo teikiant paslaugas.</w:t>
      </w:r>
      <w:r>
        <w:rPr>
          <w:rFonts w:ascii="Times New Roman" w:hAnsi="Times New Roman" w:cs="Times New Roman"/>
          <w:i/>
          <w:iCs/>
          <w:sz w:val="24"/>
          <w:szCs w:val="24"/>
        </w:rPr>
        <w:t>...................................</w:t>
      </w:r>
      <w:r w:rsidR="007737E6">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10</w:t>
      </w:r>
      <w:r w:rsidRPr="007E56DC">
        <w:rPr>
          <w:rFonts w:ascii="Times New Roman" w:hAnsi="Times New Roman" w:cs="Times New Roman"/>
          <w:i/>
          <w:iCs/>
          <w:sz w:val="24"/>
          <w:szCs w:val="24"/>
        </w:rPr>
        <w:t xml:space="preserve"> </w:t>
      </w:r>
    </w:p>
    <w:p w14:paraId="55FC03CA" w14:textId="439789F7" w:rsidR="00740DF8" w:rsidRPr="00740DF8" w:rsidRDefault="009C22AA" w:rsidP="00314B08">
      <w:pPr>
        <w:pStyle w:val="Sraopastraipa"/>
        <w:numPr>
          <w:ilvl w:val="1"/>
          <w:numId w:val="29"/>
        </w:numPr>
        <w:spacing w:after="0" w:line="360" w:lineRule="auto"/>
        <w:ind w:left="0" w:firstLine="851"/>
        <w:jc w:val="both"/>
        <w:rPr>
          <w:rFonts w:ascii="Times New Roman" w:hAnsi="Times New Roman" w:cs="Times New Roman"/>
          <w:sz w:val="24"/>
          <w:szCs w:val="24"/>
        </w:rPr>
      </w:pPr>
      <w:r w:rsidRPr="009C22AA">
        <w:rPr>
          <w:rFonts w:ascii="Times New Roman" w:hAnsi="Times New Roman" w:cs="Times New Roman"/>
          <w:i/>
          <w:iCs/>
          <w:sz w:val="24"/>
          <w:szCs w:val="24"/>
        </w:rPr>
        <w:t>Nepakankamas vidaus ir išorės kontrolės efektyvumas gali neigiamai įtakoti paslaugų suteikimo procesų skaidrumą ir sudaryti galimybes piktnaudžiauti ar pasielgti nesąžiningai</w:t>
      </w:r>
      <w:r>
        <w:rPr>
          <w:rFonts w:ascii="Times New Roman" w:hAnsi="Times New Roman" w:cs="Times New Roman"/>
          <w:sz w:val="24"/>
          <w:szCs w:val="24"/>
        </w:rPr>
        <w:t>.....................................................................................................</w:t>
      </w:r>
      <w:r w:rsidR="007737E6">
        <w:rPr>
          <w:rFonts w:ascii="Times New Roman" w:hAnsi="Times New Roman" w:cs="Times New Roman"/>
          <w:sz w:val="24"/>
          <w:szCs w:val="24"/>
        </w:rPr>
        <w:t>.....................</w:t>
      </w:r>
      <w:r>
        <w:rPr>
          <w:rFonts w:ascii="Times New Roman" w:hAnsi="Times New Roman" w:cs="Times New Roman"/>
          <w:sz w:val="24"/>
          <w:szCs w:val="24"/>
        </w:rPr>
        <w:t>..............1</w:t>
      </w:r>
      <w:r w:rsidR="00727024">
        <w:rPr>
          <w:rFonts w:ascii="Times New Roman" w:hAnsi="Times New Roman" w:cs="Times New Roman"/>
          <w:sz w:val="24"/>
          <w:szCs w:val="24"/>
        </w:rPr>
        <w:t>3</w:t>
      </w:r>
    </w:p>
    <w:p w14:paraId="79DD6A9A" w14:textId="01D0FF45" w:rsidR="00A317D4" w:rsidRPr="00A317D4" w:rsidRDefault="00A317D4" w:rsidP="00314B08">
      <w:pPr>
        <w:pStyle w:val="Sraopastraipa"/>
        <w:numPr>
          <w:ilvl w:val="1"/>
          <w:numId w:val="29"/>
        </w:numPr>
        <w:spacing w:after="0" w:line="360" w:lineRule="auto"/>
        <w:ind w:left="0" w:firstLine="851"/>
        <w:jc w:val="both"/>
        <w:rPr>
          <w:rFonts w:ascii="Times New Roman" w:hAnsi="Times New Roman" w:cs="Times New Roman"/>
          <w:i/>
          <w:iCs/>
          <w:sz w:val="24"/>
          <w:szCs w:val="24"/>
        </w:rPr>
      </w:pPr>
      <w:bookmarkStart w:id="1" w:name="_Hlk159485701"/>
      <w:r w:rsidRPr="00A317D4">
        <w:rPr>
          <w:rFonts w:ascii="Times New Roman" w:hAnsi="Times New Roman" w:cs="Times New Roman"/>
          <w:i/>
          <w:iCs/>
          <w:sz w:val="24"/>
          <w:szCs w:val="24"/>
        </w:rPr>
        <w:t xml:space="preserve">Subjektų vykdomos pacientų registracijos / hospitalizavimo slaugos ir palaikomojo gydymo bei </w:t>
      </w:r>
      <w:proofErr w:type="spellStart"/>
      <w:r w:rsidRPr="00A317D4">
        <w:rPr>
          <w:rFonts w:ascii="Times New Roman" w:hAnsi="Times New Roman" w:cs="Times New Roman"/>
          <w:i/>
          <w:iCs/>
          <w:sz w:val="24"/>
          <w:szCs w:val="24"/>
        </w:rPr>
        <w:t>paliatyviosios</w:t>
      </w:r>
      <w:proofErr w:type="spellEnd"/>
      <w:r w:rsidRPr="00A317D4">
        <w:rPr>
          <w:rFonts w:ascii="Times New Roman" w:hAnsi="Times New Roman" w:cs="Times New Roman"/>
          <w:i/>
          <w:iCs/>
          <w:sz w:val="24"/>
          <w:szCs w:val="24"/>
        </w:rPr>
        <w:t xml:space="preserve"> pagalbos paslaugoms gauti procedūros ne visada gali užtikrinti minėtų paslaugų teikimo procesų skaidrumą</w:t>
      </w:r>
      <w:bookmarkEnd w:id="1"/>
      <w:r w:rsidRPr="00A317D4">
        <w:rPr>
          <w:rFonts w:ascii="Times New Roman" w:hAnsi="Times New Roman" w:cs="Times New Roman"/>
          <w:i/>
          <w:iCs/>
          <w:sz w:val="24"/>
          <w:szCs w:val="24"/>
        </w:rPr>
        <w:t>.</w:t>
      </w:r>
      <w:r>
        <w:rPr>
          <w:rFonts w:ascii="Times New Roman" w:hAnsi="Times New Roman" w:cs="Times New Roman"/>
          <w:i/>
          <w:iCs/>
          <w:sz w:val="24"/>
          <w:szCs w:val="24"/>
        </w:rPr>
        <w:t>......................................</w:t>
      </w:r>
      <w:r w:rsidR="007737E6">
        <w:rPr>
          <w:rFonts w:ascii="Times New Roman" w:hAnsi="Times New Roman" w:cs="Times New Roman"/>
          <w:i/>
          <w:iCs/>
          <w:sz w:val="24"/>
          <w:szCs w:val="24"/>
        </w:rPr>
        <w:t>.................................................</w:t>
      </w:r>
      <w:r>
        <w:rPr>
          <w:rFonts w:ascii="Times New Roman" w:hAnsi="Times New Roman" w:cs="Times New Roman"/>
          <w:i/>
          <w:iCs/>
          <w:sz w:val="24"/>
          <w:szCs w:val="24"/>
        </w:rPr>
        <w:t>..........</w:t>
      </w:r>
      <w:r w:rsidR="000055F5">
        <w:rPr>
          <w:rFonts w:ascii="Times New Roman" w:hAnsi="Times New Roman" w:cs="Times New Roman"/>
          <w:sz w:val="24"/>
          <w:szCs w:val="24"/>
        </w:rPr>
        <w:t>19</w:t>
      </w:r>
    </w:p>
    <w:p w14:paraId="402A3A45" w14:textId="7AF67EF0" w:rsidR="00487B81" w:rsidRPr="00D10C05" w:rsidRDefault="003B1152" w:rsidP="00314B08">
      <w:pPr>
        <w:pStyle w:val="Sraopastraipa"/>
        <w:numPr>
          <w:ilvl w:val="1"/>
          <w:numId w:val="29"/>
        </w:numPr>
        <w:spacing w:after="0" w:line="360" w:lineRule="auto"/>
        <w:ind w:left="0" w:firstLine="851"/>
        <w:jc w:val="both"/>
        <w:rPr>
          <w:rFonts w:ascii="Times New Roman" w:hAnsi="Times New Roman" w:cs="Times New Roman"/>
          <w:sz w:val="24"/>
          <w:szCs w:val="24"/>
        </w:rPr>
      </w:pPr>
      <w:r w:rsidRPr="003B1152">
        <w:rPr>
          <w:rFonts w:ascii="Times New Roman" w:hAnsi="Times New Roman" w:cs="Times New Roman"/>
          <w:i/>
          <w:iCs/>
          <w:sz w:val="24"/>
          <w:szCs w:val="24"/>
        </w:rPr>
        <w:t>Ne visais atvejais užtikrinama efektyvi asmenų, dalyvaujančių slaugos ir palaikomojo gydymo paslaugų teikimo procedūrose, viešųjų ir privačių interesų derinimo kontrolė, galimų viešųjų ir privačių interesų konfliktų prevencija.</w:t>
      </w:r>
      <w:r w:rsidR="0058317B" w:rsidRPr="003B1152">
        <w:rPr>
          <w:rFonts w:ascii="Times New Roman" w:hAnsi="Times New Roman" w:cs="Times New Roman"/>
          <w:i/>
          <w:iCs/>
          <w:sz w:val="24"/>
          <w:szCs w:val="24"/>
        </w:rPr>
        <w:t>..........................................................</w:t>
      </w:r>
      <w:r w:rsidR="00D67FEB" w:rsidRPr="003B1152">
        <w:rPr>
          <w:rFonts w:ascii="Times New Roman" w:hAnsi="Times New Roman" w:cs="Times New Roman"/>
          <w:i/>
          <w:iCs/>
          <w:sz w:val="24"/>
          <w:szCs w:val="24"/>
        </w:rPr>
        <w:t>......................</w:t>
      </w:r>
      <w:r w:rsidR="00690DA1" w:rsidRPr="003B1152">
        <w:rPr>
          <w:rFonts w:ascii="Times New Roman" w:hAnsi="Times New Roman" w:cs="Times New Roman"/>
          <w:i/>
          <w:iCs/>
          <w:sz w:val="24"/>
          <w:szCs w:val="24"/>
        </w:rPr>
        <w:t>......................</w:t>
      </w:r>
      <w:r w:rsidR="007737E6">
        <w:rPr>
          <w:rFonts w:ascii="Times New Roman" w:hAnsi="Times New Roman" w:cs="Times New Roman"/>
          <w:i/>
          <w:iCs/>
          <w:sz w:val="24"/>
          <w:szCs w:val="24"/>
        </w:rPr>
        <w:t>.....................</w:t>
      </w:r>
      <w:r w:rsidR="00690DA1" w:rsidRPr="003B1152">
        <w:rPr>
          <w:rFonts w:ascii="Times New Roman" w:hAnsi="Times New Roman" w:cs="Times New Roman"/>
          <w:i/>
          <w:iCs/>
          <w:sz w:val="24"/>
          <w:szCs w:val="24"/>
        </w:rPr>
        <w:t>..............</w:t>
      </w:r>
      <w:r w:rsidR="00D67FEB" w:rsidRPr="003B1152">
        <w:rPr>
          <w:rFonts w:ascii="Times New Roman" w:hAnsi="Times New Roman" w:cs="Times New Roman"/>
          <w:i/>
          <w:iCs/>
          <w:sz w:val="24"/>
          <w:szCs w:val="24"/>
        </w:rPr>
        <w:t>.</w:t>
      </w:r>
      <w:r w:rsidR="00A317D4">
        <w:rPr>
          <w:rFonts w:ascii="Times New Roman" w:hAnsi="Times New Roman" w:cs="Times New Roman"/>
          <w:sz w:val="24"/>
          <w:szCs w:val="24"/>
        </w:rPr>
        <w:t>2</w:t>
      </w:r>
      <w:r w:rsidR="00727024">
        <w:rPr>
          <w:rFonts w:ascii="Times New Roman" w:hAnsi="Times New Roman" w:cs="Times New Roman"/>
          <w:sz w:val="24"/>
          <w:szCs w:val="24"/>
        </w:rPr>
        <w:t>4</w:t>
      </w:r>
    </w:p>
    <w:p w14:paraId="2028F029" w14:textId="475E0B40" w:rsidR="00487B81" w:rsidRDefault="00067529" w:rsidP="00314B08">
      <w:pPr>
        <w:pStyle w:val="Sraopastraipa"/>
        <w:numPr>
          <w:ilvl w:val="0"/>
          <w:numId w:val="29"/>
        </w:numPr>
        <w:spacing w:after="0" w:line="360" w:lineRule="auto"/>
        <w:ind w:left="0" w:firstLine="851"/>
        <w:jc w:val="both"/>
        <w:rPr>
          <w:rFonts w:ascii="Times New Roman" w:hAnsi="Times New Roman" w:cs="Times New Roman"/>
          <w:sz w:val="24"/>
          <w:szCs w:val="24"/>
        </w:rPr>
      </w:pPr>
      <w:r w:rsidRPr="00CF0413">
        <w:rPr>
          <w:rFonts w:ascii="Times New Roman" w:hAnsi="Times New Roman" w:cs="Times New Roman"/>
          <w:i/>
          <w:iCs/>
          <w:sz w:val="24"/>
          <w:szCs w:val="24"/>
        </w:rPr>
        <w:t>M</w:t>
      </w:r>
      <w:r w:rsidR="0058317B" w:rsidRPr="00CF0413">
        <w:rPr>
          <w:rFonts w:ascii="Times New Roman" w:hAnsi="Times New Roman" w:cs="Times New Roman"/>
          <w:i/>
          <w:iCs/>
          <w:sz w:val="24"/>
          <w:szCs w:val="24"/>
        </w:rPr>
        <w:t>otyvuotos išvados / pastabos</w:t>
      </w:r>
      <w:r w:rsidR="0058317B">
        <w:rPr>
          <w:rFonts w:ascii="Times New Roman" w:hAnsi="Times New Roman" w:cs="Times New Roman"/>
          <w:sz w:val="24"/>
          <w:szCs w:val="24"/>
        </w:rPr>
        <w:t>.................................................................</w:t>
      </w:r>
      <w:r>
        <w:rPr>
          <w:rFonts w:ascii="Times New Roman" w:hAnsi="Times New Roman" w:cs="Times New Roman"/>
          <w:sz w:val="24"/>
          <w:szCs w:val="24"/>
        </w:rPr>
        <w:t>.....................</w:t>
      </w:r>
      <w:r w:rsidR="0025044A">
        <w:rPr>
          <w:rFonts w:ascii="Times New Roman" w:hAnsi="Times New Roman" w:cs="Times New Roman"/>
          <w:sz w:val="24"/>
          <w:szCs w:val="24"/>
        </w:rPr>
        <w:t>2</w:t>
      </w:r>
      <w:r w:rsidR="00727024">
        <w:rPr>
          <w:rFonts w:ascii="Times New Roman" w:hAnsi="Times New Roman" w:cs="Times New Roman"/>
          <w:sz w:val="24"/>
          <w:szCs w:val="24"/>
        </w:rPr>
        <w:t>6</w:t>
      </w:r>
    </w:p>
    <w:p w14:paraId="5D9220B8" w14:textId="728898CF" w:rsidR="00487B81" w:rsidRDefault="00067529" w:rsidP="00314B08">
      <w:pPr>
        <w:pStyle w:val="Sraopastraipa"/>
        <w:numPr>
          <w:ilvl w:val="0"/>
          <w:numId w:val="29"/>
        </w:numPr>
        <w:spacing w:after="0" w:line="360" w:lineRule="auto"/>
        <w:ind w:left="0" w:firstLine="851"/>
        <w:jc w:val="both"/>
        <w:rPr>
          <w:rFonts w:ascii="Times New Roman" w:hAnsi="Times New Roman" w:cs="Times New Roman"/>
          <w:sz w:val="24"/>
          <w:szCs w:val="24"/>
        </w:rPr>
      </w:pPr>
      <w:r w:rsidRPr="00CF0413">
        <w:rPr>
          <w:rFonts w:ascii="Times New Roman" w:hAnsi="Times New Roman" w:cs="Times New Roman"/>
          <w:i/>
          <w:iCs/>
          <w:sz w:val="24"/>
          <w:szCs w:val="24"/>
        </w:rPr>
        <w:t>P</w:t>
      </w:r>
      <w:r w:rsidR="0058317B" w:rsidRPr="00CF0413">
        <w:rPr>
          <w:rFonts w:ascii="Times New Roman" w:hAnsi="Times New Roman" w:cs="Times New Roman"/>
          <w:i/>
          <w:iCs/>
          <w:sz w:val="24"/>
          <w:szCs w:val="24"/>
        </w:rPr>
        <w:t>asiūlymai</w:t>
      </w:r>
      <w:r w:rsidR="0058317B">
        <w:rPr>
          <w:rFonts w:ascii="Times New Roman" w:hAnsi="Times New Roman" w:cs="Times New Roman"/>
          <w:sz w:val="24"/>
          <w:szCs w:val="24"/>
        </w:rPr>
        <w:t>..............................................................................................................</w:t>
      </w:r>
      <w:r>
        <w:rPr>
          <w:rFonts w:ascii="Times New Roman" w:hAnsi="Times New Roman" w:cs="Times New Roman"/>
          <w:sz w:val="24"/>
          <w:szCs w:val="24"/>
        </w:rPr>
        <w:t>.......</w:t>
      </w:r>
      <w:r w:rsidR="007C0B7F">
        <w:rPr>
          <w:rFonts w:ascii="Times New Roman" w:hAnsi="Times New Roman" w:cs="Times New Roman"/>
          <w:sz w:val="24"/>
          <w:szCs w:val="24"/>
        </w:rPr>
        <w:t>2</w:t>
      </w:r>
      <w:r w:rsidR="00727024">
        <w:rPr>
          <w:rFonts w:ascii="Times New Roman" w:hAnsi="Times New Roman" w:cs="Times New Roman"/>
          <w:sz w:val="24"/>
          <w:szCs w:val="24"/>
        </w:rPr>
        <w:t>7</w:t>
      </w:r>
    </w:p>
    <w:p w14:paraId="072FABD7" w14:textId="184C0883" w:rsidR="00E329A5" w:rsidRPr="00AD48EB" w:rsidRDefault="00067529" w:rsidP="00314B08">
      <w:pPr>
        <w:pStyle w:val="Sraopastraipa"/>
        <w:numPr>
          <w:ilvl w:val="0"/>
          <w:numId w:val="29"/>
        </w:numPr>
        <w:spacing w:after="0" w:line="360" w:lineRule="auto"/>
        <w:ind w:left="0" w:firstLine="851"/>
        <w:jc w:val="both"/>
        <w:rPr>
          <w:rFonts w:ascii="Times New Roman" w:hAnsi="Times New Roman" w:cs="Times New Roman"/>
          <w:sz w:val="24"/>
          <w:szCs w:val="24"/>
        </w:rPr>
      </w:pPr>
      <w:r w:rsidRPr="00CF0413">
        <w:rPr>
          <w:rFonts w:ascii="Times New Roman" w:hAnsi="Times New Roman" w:cs="Times New Roman"/>
          <w:i/>
          <w:iCs/>
          <w:sz w:val="24"/>
          <w:szCs w:val="24"/>
        </w:rPr>
        <w:t>A</w:t>
      </w:r>
      <w:r w:rsidR="0058317B" w:rsidRPr="00CF0413">
        <w:rPr>
          <w:rFonts w:ascii="Times New Roman" w:hAnsi="Times New Roman" w:cs="Times New Roman"/>
          <w:i/>
          <w:iCs/>
          <w:sz w:val="24"/>
          <w:szCs w:val="24"/>
        </w:rPr>
        <w:t>nalizuotų teisės aktų ir dokumentų sąrašas</w:t>
      </w:r>
      <w:r w:rsidR="00D653B4">
        <w:rPr>
          <w:rFonts w:ascii="Times New Roman" w:hAnsi="Times New Roman" w:cs="Times New Roman"/>
          <w:i/>
          <w:iCs/>
          <w:sz w:val="24"/>
          <w:szCs w:val="24"/>
        </w:rPr>
        <w:t xml:space="preserve"> ............</w:t>
      </w:r>
      <w:r w:rsidR="0058317B">
        <w:rPr>
          <w:rFonts w:ascii="Times New Roman" w:hAnsi="Times New Roman" w:cs="Times New Roman"/>
          <w:sz w:val="24"/>
          <w:szCs w:val="24"/>
        </w:rPr>
        <w:t>.</w:t>
      </w:r>
      <w:r w:rsidR="00487B81">
        <w:rPr>
          <w:rFonts w:ascii="Times New Roman" w:hAnsi="Times New Roman" w:cs="Times New Roman"/>
          <w:sz w:val="24"/>
          <w:szCs w:val="24"/>
        </w:rPr>
        <w:t>......................................................................................................</w:t>
      </w:r>
      <w:r w:rsidR="007737E6">
        <w:rPr>
          <w:rFonts w:ascii="Times New Roman" w:hAnsi="Times New Roman" w:cs="Times New Roman"/>
          <w:sz w:val="24"/>
          <w:szCs w:val="24"/>
        </w:rPr>
        <w:t>.....................</w:t>
      </w:r>
      <w:r w:rsidR="00487B81">
        <w:rPr>
          <w:rFonts w:ascii="Times New Roman" w:hAnsi="Times New Roman" w:cs="Times New Roman"/>
          <w:sz w:val="24"/>
          <w:szCs w:val="24"/>
        </w:rPr>
        <w:t>............</w:t>
      </w:r>
      <w:r w:rsidR="004A338A">
        <w:rPr>
          <w:rFonts w:ascii="Times New Roman" w:hAnsi="Times New Roman" w:cs="Times New Roman"/>
          <w:sz w:val="24"/>
          <w:szCs w:val="24"/>
        </w:rPr>
        <w:t>..</w:t>
      </w:r>
      <w:r>
        <w:rPr>
          <w:rFonts w:ascii="Times New Roman" w:hAnsi="Times New Roman" w:cs="Times New Roman"/>
          <w:sz w:val="24"/>
          <w:szCs w:val="24"/>
        </w:rPr>
        <w:t>......</w:t>
      </w:r>
      <w:r w:rsidR="004A274E">
        <w:rPr>
          <w:rFonts w:ascii="Times New Roman" w:hAnsi="Times New Roman" w:cs="Times New Roman"/>
          <w:sz w:val="24"/>
          <w:szCs w:val="24"/>
        </w:rPr>
        <w:t>30</w:t>
      </w:r>
    </w:p>
    <w:p w14:paraId="1172B740" w14:textId="77777777" w:rsidR="00E329A5" w:rsidRDefault="00E329A5" w:rsidP="00314B08">
      <w:pPr>
        <w:spacing w:after="0" w:line="360" w:lineRule="auto"/>
        <w:ind w:firstLine="851"/>
        <w:jc w:val="both"/>
        <w:rPr>
          <w:rFonts w:ascii="Times New Roman" w:hAnsi="Times New Roman" w:cs="Times New Roman"/>
          <w:sz w:val="24"/>
          <w:szCs w:val="24"/>
        </w:rPr>
      </w:pPr>
    </w:p>
    <w:p w14:paraId="64CCE8E8" w14:textId="77777777" w:rsidR="000A6DC0" w:rsidRPr="00DD22F8" w:rsidRDefault="000A6DC0" w:rsidP="00314B08">
      <w:pPr>
        <w:spacing w:after="0" w:line="360" w:lineRule="auto"/>
        <w:ind w:firstLine="851"/>
        <w:jc w:val="both"/>
        <w:rPr>
          <w:rFonts w:ascii="Times New Roman" w:hAnsi="Times New Roman" w:cs="Times New Roman"/>
          <w:sz w:val="24"/>
          <w:szCs w:val="24"/>
        </w:rPr>
      </w:pPr>
    </w:p>
    <w:p w14:paraId="55EEAC34" w14:textId="77777777" w:rsidR="00CE0D71" w:rsidRDefault="00CE0D71" w:rsidP="00314B08">
      <w:pPr>
        <w:pStyle w:val="Sraopastraipa"/>
        <w:numPr>
          <w:ilvl w:val="0"/>
          <w:numId w:val="2"/>
        </w:numPr>
        <w:spacing w:after="0" w:line="360" w:lineRule="auto"/>
        <w:ind w:left="0" w:firstLine="851"/>
        <w:jc w:val="center"/>
        <w:rPr>
          <w:rFonts w:ascii="Times New Roman" w:hAnsi="Times New Roman" w:cs="Times New Roman"/>
          <w:b/>
          <w:bCs/>
          <w:sz w:val="24"/>
          <w:szCs w:val="24"/>
        </w:rPr>
      </w:pPr>
      <w:r w:rsidRPr="0010102B">
        <w:rPr>
          <w:rFonts w:ascii="Times New Roman" w:hAnsi="Times New Roman" w:cs="Times New Roman"/>
          <w:b/>
          <w:bCs/>
          <w:sz w:val="24"/>
          <w:szCs w:val="24"/>
        </w:rPr>
        <w:lastRenderedPageBreak/>
        <w:t>KORUPCIJOS RIZIKOS ANALIZĖS APIMTIS IR METODAI</w:t>
      </w:r>
    </w:p>
    <w:p w14:paraId="40513D5A" w14:textId="77777777" w:rsidR="00CE0D71" w:rsidRPr="004634CD" w:rsidRDefault="00CE0D71" w:rsidP="00314B08">
      <w:pPr>
        <w:pStyle w:val="Sraopastraipa"/>
        <w:spacing w:after="0" w:line="360" w:lineRule="auto"/>
        <w:ind w:left="0" w:firstLine="851"/>
        <w:jc w:val="both"/>
        <w:rPr>
          <w:rFonts w:ascii="Times New Roman" w:hAnsi="Times New Roman" w:cs="Times New Roman"/>
          <w:b/>
          <w:bCs/>
          <w:sz w:val="24"/>
          <w:szCs w:val="24"/>
        </w:rPr>
      </w:pPr>
    </w:p>
    <w:p w14:paraId="07AB8635" w14:textId="59D533C8" w:rsidR="00CE0D71" w:rsidRDefault="00CE0D71" w:rsidP="00314B08">
      <w:pPr>
        <w:pStyle w:val="Sraopastraipa"/>
        <w:spacing w:after="0" w:line="360" w:lineRule="auto"/>
        <w:ind w:left="0" w:firstLine="851"/>
        <w:jc w:val="both"/>
        <w:rPr>
          <w:rFonts w:ascii="Times New Roman" w:hAnsi="Times New Roman" w:cs="Times New Roman"/>
          <w:noProof/>
          <w:sz w:val="24"/>
          <w:szCs w:val="24"/>
        </w:rPr>
      </w:pPr>
      <w:r>
        <w:rPr>
          <w:rFonts w:ascii="Times New Roman" w:hAnsi="Times New Roman" w:cs="Times New Roman"/>
          <w:sz w:val="24"/>
          <w:szCs w:val="24"/>
        </w:rPr>
        <w:t xml:space="preserve">Korupcijos rizikos analizė </w:t>
      </w:r>
      <w:bookmarkStart w:id="2" w:name="_Hlk159482350"/>
      <w:r w:rsidR="005936F8">
        <w:rPr>
          <w:rFonts w:ascii="Times New Roman" w:eastAsia="Times New Roman" w:hAnsi="Times New Roman" w:cs="Times New Roman"/>
          <w:sz w:val="24"/>
          <w:szCs w:val="24"/>
        </w:rPr>
        <w:t xml:space="preserve">viešųjų įstaigų Baisogalos pirminės sveikatos priežiūros cento, Grigiškių sveikatos priežiūros centro, Kaišiadorių ligoninės, Mykolo Marcinkevičiaus ligoninės, Regioninės Mažeikių ligoninės, Sedos pirminės sveikatos priežiūros centro ir Šakių ligoninės (toliau – subjektai) </w:t>
      </w:r>
      <w:r w:rsidR="005936F8" w:rsidRPr="003679D3">
        <w:rPr>
          <w:rFonts w:ascii="Times New Roman" w:eastAsia="Times New Roman" w:hAnsi="Times New Roman" w:cs="Times New Roman"/>
          <w:sz w:val="24"/>
          <w:szCs w:val="24"/>
        </w:rPr>
        <w:t>veiklos srity</w:t>
      </w:r>
      <w:r w:rsidR="001742C8">
        <w:rPr>
          <w:rFonts w:ascii="Times New Roman" w:eastAsia="Times New Roman" w:hAnsi="Times New Roman" w:cs="Times New Roman"/>
          <w:sz w:val="24"/>
          <w:szCs w:val="24"/>
        </w:rPr>
        <w:t>s</w:t>
      </w:r>
      <w:r w:rsidR="005936F8" w:rsidRPr="003679D3">
        <w:rPr>
          <w:rFonts w:ascii="Times New Roman" w:eastAsia="Times New Roman" w:hAnsi="Times New Roman" w:cs="Times New Roman"/>
          <w:sz w:val="24"/>
          <w:szCs w:val="24"/>
        </w:rPr>
        <w:t>e</w:t>
      </w:r>
      <w:r>
        <w:rPr>
          <w:rFonts w:ascii="Times New Roman" w:hAnsi="Times New Roman" w:cs="Times New Roman"/>
          <w:sz w:val="24"/>
          <w:szCs w:val="24"/>
        </w:rPr>
        <w:t>, susijusio</w:t>
      </w:r>
      <w:r w:rsidR="007C43A7">
        <w:rPr>
          <w:rFonts w:ascii="Times New Roman" w:hAnsi="Times New Roman" w:cs="Times New Roman"/>
          <w:sz w:val="24"/>
          <w:szCs w:val="24"/>
        </w:rPr>
        <w:t>j</w:t>
      </w:r>
      <w:r>
        <w:rPr>
          <w:rFonts w:ascii="Times New Roman" w:hAnsi="Times New Roman" w:cs="Times New Roman"/>
          <w:sz w:val="24"/>
          <w:szCs w:val="24"/>
        </w:rPr>
        <w:t xml:space="preserve">e su </w:t>
      </w:r>
      <w:bookmarkStart w:id="3" w:name="_Hlk145666054"/>
      <w:r w:rsidR="005936F8" w:rsidRPr="003679D3">
        <w:rPr>
          <w:rFonts w:ascii="Times New Roman" w:eastAsia="Times New Roman" w:hAnsi="Times New Roman" w:cs="Times New Roman"/>
          <w:sz w:val="24"/>
          <w:szCs w:val="24"/>
        </w:rPr>
        <w:t xml:space="preserve">slaugos ir palaikomojo gydymo bei </w:t>
      </w:r>
      <w:proofErr w:type="spellStart"/>
      <w:r w:rsidR="005936F8" w:rsidRPr="003679D3">
        <w:rPr>
          <w:rFonts w:ascii="Times New Roman" w:eastAsia="Times New Roman" w:hAnsi="Times New Roman" w:cs="Times New Roman"/>
          <w:sz w:val="24"/>
          <w:szCs w:val="24"/>
        </w:rPr>
        <w:t>paliatyviosios</w:t>
      </w:r>
      <w:proofErr w:type="spellEnd"/>
      <w:r w:rsidR="005936F8" w:rsidRPr="003679D3">
        <w:rPr>
          <w:rFonts w:ascii="Times New Roman" w:eastAsia="Times New Roman" w:hAnsi="Times New Roman" w:cs="Times New Roman"/>
          <w:sz w:val="24"/>
          <w:szCs w:val="24"/>
        </w:rPr>
        <w:t xml:space="preserve"> pagalbos </w:t>
      </w:r>
      <w:r w:rsidR="005936F8">
        <w:rPr>
          <w:rFonts w:ascii="Times New Roman" w:eastAsia="Times New Roman" w:hAnsi="Times New Roman" w:cs="Times New Roman"/>
          <w:sz w:val="24"/>
          <w:szCs w:val="24"/>
        </w:rPr>
        <w:t xml:space="preserve">paslaugų </w:t>
      </w:r>
      <w:r w:rsidR="005936F8" w:rsidRPr="003679D3">
        <w:rPr>
          <w:rFonts w:ascii="Times New Roman" w:eastAsia="Times New Roman" w:hAnsi="Times New Roman" w:cs="Times New Roman"/>
          <w:sz w:val="24"/>
          <w:szCs w:val="24"/>
        </w:rPr>
        <w:t>teikim</w:t>
      </w:r>
      <w:r w:rsidR="007C43A7">
        <w:rPr>
          <w:rFonts w:ascii="Times New Roman" w:eastAsia="Times New Roman" w:hAnsi="Times New Roman" w:cs="Times New Roman"/>
          <w:sz w:val="24"/>
          <w:szCs w:val="24"/>
        </w:rPr>
        <w:t>u</w:t>
      </w:r>
      <w:bookmarkEnd w:id="2"/>
      <w:bookmarkEnd w:id="3"/>
      <w:r w:rsidR="005936F8" w:rsidRPr="003679D3">
        <w:rPr>
          <w:rFonts w:ascii="Times New Roman" w:eastAsia="Times New Roman" w:hAnsi="Times New Roman" w:cs="Times New Roman"/>
          <w:sz w:val="24"/>
          <w:szCs w:val="24"/>
        </w:rPr>
        <w:t xml:space="preserve"> </w:t>
      </w:r>
      <w:r>
        <w:rPr>
          <w:rFonts w:ascii="Times New Roman" w:hAnsi="Times New Roman" w:cs="Times New Roman"/>
          <w:sz w:val="24"/>
          <w:szCs w:val="24"/>
        </w:rPr>
        <w:t>atliekama pirmą kartą.</w:t>
      </w:r>
      <w:r w:rsidRPr="0010102B">
        <w:rPr>
          <w:rFonts w:ascii="Times New Roman" w:eastAsia="Calibri" w:hAnsi="Times New Roman" w:cs="Times New Roman"/>
          <w:sz w:val="24"/>
          <w:szCs w:val="24"/>
        </w:rPr>
        <w:t xml:space="preserve"> </w:t>
      </w:r>
      <w:r>
        <w:rPr>
          <w:rFonts w:ascii="Times New Roman" w:eastAsia="Calibri" w:hAnsi="Times New Roman" w:cs="Times New Roman"/>
          <w:sz w:val="24"/>
          <w:szCs w:val="24"/>
        </w:rPr>
        <w:t>Vertinta, a</w:t>
      </w:r>
      <w:r w:rsidRPr="007E3FF0">
        <w:rPr>
          <w:rFonts w:ascii="Times New Roman" w:hAnsi="Times New Roman" w:cs="Times New Roman"/>
          <w:noProof/>
          <w:sz w:val="24"/>
          <w:szCs w:val="24"/>
        </w:rPr>
        <w:t>r</w:t>
      </w:r>
      <w:r w:rsidR="007C43A7">
        <w:rPr>
          <w:rFonts w:ascii="Times New Roman" w:hAnsi="Times New Roman" w:cs="Times New Roman"/>
          <w:noProof/>
          <w:sz w:val="24"/>
          <w:szCs w:val="24"/>
        </w:rPr>
        <w:t xml:space="preserve"> subjektų</w:t>
      </w:r>
      <w:r w:rsidR="00512313">
        <w:rPr>
          <w:rFonts w:ascii="Times New Roman" w:hAnsi="Times New Roman" w:cs="Times New Roman"/>
          <w:sz w:val="24"/>
          <w:szCs w:val="24"/>
        </w:rPr>
        <w:t xml:space="preserve"> </w:t>
      </w:r>
      <w:r>
        <w:rPr>
          <w:rFonts w:ascii="Times New Roman" w:hAnsi="Times New Roman" w:cs="Times New Roman"/>
          <w:noProof/>
          <w:sz w:val="24"/>
          <w:szCs w:val="24"/>
        </w:rPr>
        <w:t>nu</w:t>
      </w:r>
      <w:r w:rsidRPr="007E3FF0">
        <w:rPr>
          <w:rFonts w:ascii="Times New Roman" w:hAnsi="Times New Roman" w:cs="Times New Roman"/>
          <w:noProof/>
          <w:sz w:val="24"/>
          <w:szCs w:val="24"/>
        </w:rPr>
        <w:t>matytas vidinis teisinis reglamentavimas yra pakankamas, išsamus ir aiškus, kad būtų užtikrintas skaidrus procedūrų</w:t>
      </w:r>
      <w:r>
        <w:rPr>
          <w:rFonts w:ascii="Times New Roman" w:hAnsi="Times New Roman" w:cs="Times New Roman"/>
          <w:noProof/>
          <w:sz w:val="24"/>
          <w:szCs w:val="24"/>
        </w:rPr>
        <w:t xml:space="preserve">, susijusių su </w:t>
      </w:r>
      <w:r w:rsidR="00BD74A2" w:rsidRPr="003679D3">
        <w:rPr>
          <w:rFonts w:ascii="Times New Roman" w:eastAsia="Times New Roman" w:hAnsi="Times New Roman" w:cs="Times New Roman"/>
          <w:sz w:val="24"/>
          <w:szCs w:val="24"/>
        </w:rPr>
        <w:t xml:space="preserve">slaugos ir palaikomojo gydymo bei </w:t>
      </w:r>
      <w:proofErr w:type="spellStart"/>
      <w:r w:rsidR="00BD74A2" w:rsidRPr="003679D3">
        <w:rPr>
          <w:rFonts w:ascii="Times New Roman" w:eastAsia="Times New Roman" w:hAnsi="Times New Roman" w:cs="Times New Roman"/>
          <w:sz w:val="24"/>
          <w:szCs w:val="24"/>
        </w:rPr>
        <w:t>paliatyviosios</w:t>
      </w:r>
      <w:proofErr w:type="spellEnd"/>
      <w:r w:rsidR="00BD74A2" w:rsidRPr="003679D3">
        <w:rPr>
          <w:rFonts w:ascii="Times New Roman" w:eastAsia="Times New Roman" w:hAnsi="Times New Roman" w:cs="Times New Roman"/>
          <w:sz w:val="24"/>
          <w:szCs w:val="24"/>
        </w:rPr>
        <w:t xml:space="preserve"> pagalbos </w:t>
      </w:r>
      <w:r w:rsidR="00BD74A2">
        <w:rPr>
          <w:rFonts w:ascii="Times New Roman" w:eastAsia="Times New Roman" w:hAnsi="Times New Roman" w:cs="Times New Roman"/>
          <w:sz w:val="24"/>
          <w:szCs w:val="24"/>
        </w:rPr>
        <w:t xml:space="preserve">paslaugų </w:t>
      </w:r>
      <w:r w:rsidR="00BD74A2" w:rsidRPr="003679D3">
        <w:rPr>
          <w:rFonts w:ascii="Times New Roman" w:eastAsia="Times New Roman" w:hAnsi="Times New Roman" w:cs="Times New Roman"/>
          <w:sz w:val="24"/>
          <w:szCs w:val="24"/>
        </w:rPr>
        <w:t>teikim</w:t>
      </w:r>
      <w:r w:rsidR="00BD74A2">
        <w:rPr>
          <w:rFonts w:ascii="Times New Roman" w:eastAsia="Times New Roman" w:hAnsi="Times New Roman" w:cs="Times New Roman"/>
          <w:sz w:val="24"/>
          <w:szCs w:val="24"/>
        </w:rPr>
        <w:t>u</w:t>
      </w:r>
      <w:r>
        <w:rPr>
          <w:rFonts w:ascii="Times New Roman" w:hAnsi="Times New Roman" w:cs="Times New Roman"/>
          <w:noProof/>
          <w:sz w:val="24"/>
          <w:szCs w:val="24"/>
        </w:rPr>
        <w:t>,</w:t>
      </w:r>
      <w:r w:rsidRPr="007E3FF0">
        <w:rPr>
          <w:rFonts w:ascii="Times New Roman" w:hAnsi="Times New Roman" w:cs="Times New Roman"/>
          <w:noProof/>
          <w:sz w:val="24"/>
          <w:szCs w:val="24"/>
        </w:rPr>
        <w:t xml:space="preserve"> vykdymas</w:t>
      </w:r>
      <w:r>
        <w:rPr>
          <w:rFonts w:ascii="Times New Roman" w:hAnsi="Times New Roman" w:cs="Times New Roman"/>
          <w:noProof/>
          <w:sz w:val="24"/>
          <w:szCs w:val="24"/>
        </w:rPr>
        <w:t xml:space="preserve"> ir nebūtų sudaromos prielaidos korupcijos rizikoms kilti</w:t>
      </w:r>
      <w:r w:rsidR="00512313">
        <w:rPr>
          <w:rFonts w:ascii="Times New Roman" w:hAnsi="Times New Roman" w:cs="Times New Roman"/>
          <w:noProof/>
          <w:sz w:val="24"/>
          <w:szCs w:val="24"/>
        </w:rPr>
        <w:t>,</w:t>
      </w:r>
      <w:r>
        <w:rPr>
          <w:rFonts w:ascii="Times New Roman" w:hAnsi="Times New Roman" w:cs="Times New Roman"/>
          <w:noProof/>
          <w:sz w:val="24"/>
          <w:szCs w:val="24"/>
        </w:rPr>
        <w:t xml:space="preserve"> taip pat</w:t>
      </w:r>
      <w:r w:rsidR="00882266">
        <w:rPr>
          <w:rFonts w:ascii="Times New Roman" w:hAnsi="Times New Roman" w:cs="Times New Roman"/>
          <w:noProof/>
          <w:sz w:val="24"/>
          <w:szCs w:val="24"/>
        </w:rPr>
        <w:t>,</w:t>
      </w:r>
      <w:r>
        <w:rPr>
          <w:rFonts w:ascii="Times New Roman" w:hAnsi="Times New Roman" w:cs="Times New Roman"/>
          <w:noProof/>
          <w:sz w:val="24"/>
          <w:szCs w:val="24"/>
        </w:rPr>
        <w:t xml:space="preserve"> </w:t>
      </w:r>
      <w:r w:rsidR="00BD74A2">
        <w:rPr>
          <w:rFonts w:ascii="Times New Roman" w:hAnsi="Times New Roman" w:cs="Times New Roman"/>
          <w:sz w:val="24"/>
          <w:szCs w:val="24"/>
        </w:rPr>
        <w:t>subjektų</w:t>
      </w:r>
      <w:r>
        <w:rPr>
          <w:rFonts w:ascii="Times New Roman" w:hAnsi="Times New Roman" w:cs="Times New Roman"/>
          <w:noProof/>
          <w:sz w:val="24"/>
          <w:szCs w:val="24"/>
        </w:rPr>
        <w:t xml:space="preserve"> veikla vykdant </w:t>
      </w:r>
      <w:r w:rsidR="00882266">
        <w:rPr>
          <w:rFonts w:ascii="Times New Roman" w:hAnsi="Times New Roman" w:cs="Times New Roman"/>
          <w:noProof/>
          <w:sz w:val="24"/>
          <w:szCs w:val="24"/>
        </w:rPr>
        <w:t>minėtas</w:t>
      </w:r>
      <w:r>
        <w:rPr>
          <w:rFonts w:ascii="Times New Roman" w:hAnsi="Times New Roman" w:cs="Times New Roman"/>
          <w:noProof/>
          <w:sz w:val="24"/>
          <w:szCs w:val="24"/>
        </w:rPr>
        <w:t xml:space="preserve"> procedūras, bei tokių procedūrų vykdymo kontrolė.</w:t>
      </w:r>
    </w:p>
    <w:p w14:paraId="5A4850EE" w14:textId="6E978769" w:rsidR="00CE0D71" w:rsidRDefault="00CE0D71" w:rsidP="00314B08">
      <w:pPr>
        <w:pStyle w:val="Sraopastraipa"/>
        <w:spacing w:after="0" w:line="360" w:lineRule="auto"/>
        <w:ind w:left="0" w:firstLine="851"/>
        <w:jc w:val="both"/>
        <w:rPr>
          <w:rFonts w:ascii="Times New Roman" w:eastAsia="Times New Roman" w:hAnsi="Times New Roman" w:cs="Times New Roman"/>
          <w:sz w:val="24"/>
          <w:szCs w:val="24"/>
        </w:rPr>
      </w:pPr>
      <w:r>
        <w:rPr>
          <w:rFonts w:ascii="Times New Roman" w:hAnsi="Times New Roman" w:cs="Times New Roman"/>
          <w:noProof/>
          <w:sz w:val="24"/>
          <w:szCs w:val="24"/>
        </w:rPr>
        <w:t xml:space="preserve">Analizuotas </w:t>
      </w:r>
      <w:bookmarkStart w:id="4" w:name="_Hlk148689370"/>
      <w:r>
        <w:rPr>
          <w:rFonts w:ascii="Times New Roman" w:hAnsi="Times New Roman" w:cs="Times New Roman"/>
          <w:noProof/>
          <w:sz w:val="24"/>
          <w:szCs w:val="24"/>
        </w:rPr>
        <w:t xml:space="preserve">laikotarpis nuo </w:t>
      </w:r>
      <w:r w:rsidR="00EC2149" w:rsidRPr="00365A50">
        <w:rPr>
          <w:rFonts w:ascii="Times New Roman" w:eastAsia="Times New Roman" w:hAnsi="Times New Roman" w:cs="Times New Roman"/>
          <w:sz w:val="24"/>
          <w:szCs w:val="24"/>
        </w:rPr>
        <w:t xml:space="preserve">2021 </w:t>
      </w:r>
      <w:bookmarkStart w:id="5" w:name="_Hlk104297081"/>
      <w:r w:rsidR="00EC2149" w:rsidRPr="00365A50">
        <w:rPr>
          <w:rFonts w:ascii="Times New Roman" w:eastAsia="Times New Roman" w:hAnsi="Times New Roman" w:cs="Times New Roman"/>
          <w:sz w:val="24"/>
          <w:szCs w:val="24"/>
        </w:rPr>
        <w:t xml:space="preserve">m. sausio 1 d. </w:t>
      </w:r>
      <w:r w:rsidR="00EC2149">
        <w:rPr>
          <w:rFonts w:ascii="Times New Roman" w:eastAsia="Times New Roman" w:hAnsi="Times New Roman" w:cs="Times New Roman"/>
          <w:sz w:val="24"/>
          <w:szCs w:val="24"/>
        </w:rPr>
        <w:t>iki</w:t>
      </w:r>
      <w:r w:rsidR="00EC2149" w:rsidRPr="00365A50">
        <w:rPr>
          <w:rFonts w:ascii="Times New Roman" w:eastAsia="Times New Roman" w:hAnsi="Times New Roman" w:cs="Times New Roman"/>
          <w:sz w:val="24"/>
          <w:szCs w:val="24"/>
        </w:rPr>
        <w:t xml:space="preserve"> 202</w:t>
      </w:r>
      <w:r w:rsidR="00EC2149">
        <w:rPr>
          <w:rFonts w:ascii="Times New Roman" w:eastAsia="Times New Roman" w:hAnsi="Times New Roman" w:cs="Times New Roman"/>
          <w:sz w:val="24"/>
          <w:szCs w:val="24"/>
        </w:rPr>
        <w:t>3</w:t>
      </w:r>
      <w:r w:rsidR="00EC2149" w:rsidRPr="00365A50">
        <w:rPr>
          <w:rFonts w:ascii="Times New Roman" w:eastAsia="Times New Roman" w:hAnsi="Times New Roman" w:cs="Times New Roman"/>
          <w:sz w:val="24"/>
          <w:szCs w:val="24"/>
        </w:rPr>
        <w:t xml:space="preserve"> m. </w:t>
      </w:r>
      <w:r w:rsidR="00EC2149">
        <w:rPr>
          <w:rFonts w:ascii="Times New Roman" w:eastAsia="Times New Roman" w:hAnsi="Times New Roman" w:cs="Times New Roman"/>
          <w:sz w:val="24"/>
          <w:szCs w:val="24"/>
        </w:rPr>
        <w:t>kovo</w:t>
      </w:r>
      <w:r w:rsidR="00EC2149" w:rsidRPr="00365A50">
        <w:rPr>
          <w:rFonts w:ascii="Times New Roman" w:eastAsia="Times New Roman" w:hAnsi="Times New Roman" w:cs="Times New Roman"/>
          <w:sz w:val="24"/>
          <w:szCs w:val="24"/>
        </w:rPr>
        <w:t xml:space="preserve"> </w:t>
      </w:r>
      <w:r w:rsidR="00EC2149">
        <w:rPr>
          <w:rFonts w:ascii="Times New Roman" w:eastAsia="Times New Roman" w:hAnsi="Times New Roman" w:cs="Times New Roman"/>
          <w:sz w:val="24"/>
          <w:szCs w:val="24"/>
        </w:rPr>
        <w:t>31</w:t>
      </w:r>
      <w:r w:rsidR="00EC2149" w:rsidRPr="00365A50">
        <w:rPr>
          <w:rFonts w:ascii="Times New Roman" w:eastAsia="Times New Roman" w:hAnsi="Times New Roman" w:cs="Times New Roman"/>
          <w:sz w:val="24"/>
          <w:szCs w:val="24"/>
        </w:rPr>
        <w:t xml:space="preserve"> d</w:t>
      </w:r>
      <w:bookmarkEnd w:id="5"/>
      <w:r w:rsidR="00EC2149">
        <w:rPr>
          <w:rFonts w:ascii="Times New Roman" w:eastAsia="Times New Roman" w:hAnsi="Times New Roman" w:cs="Times New Roman"/>
          <w:sz w:val="24"/>
          <w:szCs w:val="24"/>
        </w:rPr>
        <w:t>.</w:t>
      </w:r>
      <w:bookmarkEnd w:id="4"/>
    </w:p>
    <w:p w14:paraId="5DE6B632" w14:textId="77777777" w:rsidR="004B6966" w:rsidRDefault="004B6966" w:rsidP="00314B08">
      <w:pPr>
        <w:pStyle w:val="Sraopastraipa"/>
        <w:spacing w:after="0" w:line="360" w:lineRule="auto"/>
        <w:ind w:left="0" w:firstLine="851"/>
        <w:jc w:val="both"/>
        <w:rPr>
          <w:rFonts w:ascii="Times New Roman" w:hAnsi="Times New Roman" w:cs="Times New Roman"/>
          <w:noProof/>
          <w:sz w:val="24"/>
          <w:szCs w:val="24"/>
        </w:rPr>
      </w:pPr>
    </w:p>
    <w:p w14:paraId="2355A4B6" w14:textId="11E7A07A" w:rsidR="00CE0D71" w:rsidRDefault="00CE0D71" w:rsidP="00314B08">
      <w:pPr>
        <w:pStyle w:val="Sraopastraipa"/>
        <w:spacing w:after="0" w:line="360" w:lineRule="auto"/>
        <w:ind w:left="0" w:firstLine="851"/>
        <w:jc w:val="both"/>
        <w:rPr>
          <w:rFonts w:ascii="Times New Roman" w:eastAsia="Times New Roman" w:hAnsi="Times New Roman" w:cs="Times New Roman"/>
          <w:sz w:val="24"/>
          <w:szCs w:val="24"/>
          <w:lang w:eastAsia="ar-SA"/>
        </w:rPr>
      </w:pPr>
      <w:r w:rsidRPr="00055842">
        <w:rPr>
          <w:rFonts w:ascii="Times New Roman" w:hAnsi="Times New Roman" w:cs="Times New Roman"/>
          <w:b/>
          <w:bCs/>
          <w:sz w:val="24"/>
          <w:szCs w:val="24"/>
        </w:rPr>
        <w:t>Tikslas:</w:t>
      </w:r>
      <w:r>
        <w:rPr>
          <w:rFonts w:ascii="Times New Roman" w:hAnsi="Times New Roman" w:cs="Times New Roman"/>
          <w:sz w:val="24"/>
          <w:szCs w:val="24"/>
        </w:rPr>
        <w:t xml:space="preserve"> </w:t>
      </w:r>
      <w:r w:rsidRPr="005E2349">
        <w:rPr>
          <w:rFonts w:ascii="Times New Roman" w:eastAsia="Times New Roman" w:hAnsi="Times New Roman" w:cs="Times New Roman"/>
          <w:sz w:val="24"/>
          <w:szCs w:val="24"/>
          <w:lang w:eastAsia="ar-SA"/>
        </w:rPr>
        <w:t xml:space="preserve">antikorupciniu požiūriu įvertinti </w:t>
      </w:r>
      <w:r w:rsidR="00441875">
        <w:rPr>
          <w:rFonts w:ascii="Times New Roman" w:eastAsia="Times New Roman" w:hAnsi="Times New Roman" w:cs="Times New Roman"/>
          <w:sz w:val="24"/>
          <w:szCs w:val="24"/>
          <w:lang w:eastAsia="ar-SA"/>
        </w:rPr>
        <w:t>subjektų</w:t>
      </w:r>
      <w:r w:rsidRPr="005E2349">
        <w:rPr>
          <w:rFonts w:ascii="Times New Roman" w:eastAsia="Times New Roman" w:hAnsi="Times New Roman" w:cs="Times New Roman"/>
          <w:sz w:val="24"/>
          <w:szCs w:val="24"/>
          <w:lang w:eastAsia="ar-SA"/>
        </w:rPr>
        <w:t xml:space="preserve"> </w:t>
      </w:r>
      <w:r w:rsidRPr="005E2349">
        <w:rPr>
          <w:rFonts w:ascii="Times New Roman" w:eastAsia="Times New Roman" w:hAnsi="Times New Roman" w:cs="Times New Roman"/>
          <w:noProof/>
          <w:sz w:val="24"/>
          <w:szCs w:val="24"/>
          <w:lang w:eastAsia="ar-SA"/>
        </w:rPr>
        <w:t>veikl</w:t>
      </w:r>
      <w:r w:rsidR="000A5B81">
        <w:rPr>
          <w:rFonts w:ascii="Times New Roman" w:eastAsia="Times New Roman" w:hAnsi="Times New Roman" w:cs="Times New Roman"/>
          <w:noProof/>
          <w:sz w:val="24"/>
          <w:szCs w:val="24"/>
          <w:lang w:eastAsia="ar-SA"/>
        </w:rPr>
        <w:t>os sritis</w:t>
      </w:r>
      <w:r>
        <w:rPr>
          <w:rFonts w:ascii="Times New Roman" w:eastAsia="Times New Roman" w:hAnsi="Times New Roman" w:cs="Times New Roman"/>
          <w:noProof/>
          <w:sz w:val="24"/>
          <w:szCs w:val="24"/>
          <w:lang w:eastAsia="ar-SA"/>
        </w:rPr>
        <w:t xml:space="preserve">, </w:t>
      </w:r>
      <w:bookmarkStart w:id="6" w:name="_Hlk103088203"/>
      <w:r>
        <w:rPr>
          <w:rFonts w:ascii="Times New Roman" w:eastAsia="Times New Roman" w:hAnsi="Times New Roman" w:cs="Times New Roman"/>
          <w:noProof/>
          <w:sz w:val="24"/>
          <w:szCs w:val="24"/>
          <w:lang w:eastAsia="ar-SA"/>
        </w:rPr>
        <w:t>susijusi</w:t>
      </w:r>
      <w:r w:rsidR="000A5B81">
        <w:rPr>
          <w:rFonts w:ascii="Times New Roman" w:eastAsia="Times New Roman" w:hAnsi="Times New Roman" w:cs="Times New Roman"/>
          <w:noProof/>
          <w:sz w:val="24"/>
          <w:szCs w:val="24"/>
          <w:lang w:eastAsia="ar-SA"/>
        </w:rPr>
        <w:t>as</w:t>
      </w:r>
      <w:r>
        <w:rPr>
          <w:rFonts w:ascii="Times New Roman" w:eastAsia="Times New Roman" w:hAnsi="Times New Roman" w:cs="Times New Roman"/>
          <w:noProof/>
          <w:sz w:val="24"/>
          <w:szCs w:val="24"/>
          <w:lang w:eastAsia="ar-SA"/>
        </w:rPr>
        <w:t xml:space="preserve"> su </w:t>
      </w:r>
      <w:bookmarkEnd w:id="6"/>
      <w:r w:rsidR="001742C8" w:rsidRPr="003679D3">
        <w:rPr>
          <w:rFonts w:ascii="Times New Roman" w:eastAsia="Times New Roman" w:hAnsi="Times New Roman" w:cs="Times New Roman"/>
          <w:sz w:val="24"/>
          <w:szCs w:val="24"/>
        </w:rPr>
        <w:t xml:space="preserve">slaugos ir palaikomojo gydymo bei </w:t>
      </w:r>
      <w:proofErr w:type="spellStart"/>
      <w:r w:rsidR="001742C8" w:rsidRPr="003679D3">
        <w:rPr>
          <w:rFonts w:ascii="Times New Roman" w:eastAsia="Times New Roman" w:hAnsi="Times New Roman" w:cs="Times New Roman"/>
          <w:sz w:val="24"/>
          <w:szCs w:val="24"/>
        </w:rPr>
        <w:t>paliatyviosios</w:t>
      </w:r>
      <w:proofErr w:type="spellEnd"/>
      <w:r w:rsidR="001742C8" w:rsidRPr="003679D3">
        <w:rPr>
          <w:rFonts w:ascii="Times New Roman" w:eastAsia="Times New Roman" w:hAnsi="Times New Roman" w:cs="Times New Roman"/>
          <w:sz w:val="24"/>
          <w:szCs w:val="24"/>
        </w:rPr>
        <w:t xml:space="preserve"> pagalbos </w:t>
      </w:r>
      <w:r w:rsidR="001742C8">
        <w:rPr>
          <w:rFonts w:ascii="Times New Roman" w:eastAsia="Times New Roman" w:hAnsi="Times New Roman" w:cs="Times New Roman"/>
          <w:sz w:val="24"/>
          <w:szCs w:val="24"/>
        </w:rPr>
        <w:t xml:space="preserve">paslaugų </w:t>
      </w:r>
      <w:r w:rsidR="001742C8" w:rsidRPr="003679D3">
        <w:rPr>
          <w:rFonts w:ascii="Times New Roman" w:eastAsia="Times New Roman" w:hAnsi="Times New Roman" w:cs="Times New Roman"/>
          <w:sz w:val="24"/>
          <w:szCs w:val="24"/>
        </w:rPr>
        <w:t>teikim</w:t>
      </w:r>
      <w:r w:rsidR="001742C8">
        <w:rPr>
          <w:rFonts w:ascii="Times New Roman" w:eastAsia="Times New Roman" w:hAnsi="Times New Roman" w:cs="Times New Roman"/>
          <w:sz w:val="24"/>
          <w:szCs w:val="24"/>
        </w:rPr>
        <w:t>u</w:t>
      </w:r>
      <w:r>
        <w:rPr>
          <w:rFonts w:ascii="Times New Roman" w:eastAsia="Times New Roman" w:hAnsi="Times New Roman" w:cs="Times New Roman"/>
          <w:sz w:val="24"/>
          <w:szCs w:val="24"/>
          <w:lang w:eastAsia="ar-SA"/>
        </w:rPr>
        <w:t>,</w:t>
      </w:r>
      <w:r w:rsidRPr="005E2349">
        <w:rPr>
          <w:rFonts w:ascii="Times New Roman" w:eastAsia="Times New Roman" w:hAnsi="Times New Roman" w:cs="Times New Roman"/>
          <w:sz w:val="24"/>
          <w:szCs w:val="24"/>
          <w:lang w:eastAsia="ar-SA"/>
        </w:rPr>
        <w:t xml:space="preserve"> nustatyti</w:t>
      </w:r>
      <w:r>
        <w:rPr>
          <w:rFonts w:ascii="Times New Roman" w:eastAsia="Times New Roman" w:hAnsi="Times New Roman" w:cs="Times New Roman"/>
          <w:sz w:val="24"/>
          <w:szCs w:val="24"/>
          <w:lang w:eastAsia="ar-SA"/>
        </w:rPr>
        <w:t xml:space="preserve"> </w:t>
      </w:r>
      <w:r w:rsidRPr="005E2349">
        <w:rPr>
          <w:rFonts w:ascii="Times New Roman" w:eastAsia="Times New Roman" w:hAnsi="Times New Roman" w:cs="Times New Roman"/>
          <w:sz w:val="24"/>
          <w:szCs w:val="24"/>
          <w:lang w:eastAsia="ar-SA"/>
        </w:rPr>
        <w:t xml:space="preserve">korupcijos rizikos veiksnius, galinčius </w:t>
      </w:r>
      <w:r w:rsidRPr="00B60F94">
        <w:rPr>
          <w:rFonts w:ascii="Times New Roman" w:eastAsia="Times New Roman" w:hAnsi="Times New Roman" w:cs="Times New Roman"/>
          <w:sz w:val="24"/>
          <w:szCs w:val="24"/>
          <w:lang w:eastAsia="ar-SA"/>
        </w:rPr>
        <w:t xml:space="preserve">sudaryti prielaidas </w:t>
      </w:r>
      <w:r w:rsidR="00B60F94" w:rsidRPr="00B60F94">
        <w:rPr>
          <w:rFonts w:ascii="Times New Roman" w:hAnsi="Times New Roman" w:cs="Times New Roman"/>
          <w:sz w:val="24"/>
          <w:szCs w:val="24"/>
        </w:rPr>
        <w:t>darbuotojams ar kitiems asmenims</w:t>
      </w:r>
      <w:r w:rsidR="00B60F94" w:rsidRPr="00A0003D">
        <w:t xml:space="preserve"> </w:t>
      </w:r>
      <w:r w:rsidRPr="005E2349">
        <w:rPr>
          <w:rFonts w:ascii="Times New Roman" w:eastAsia="Times New Roman" w:hAnsi="Times New Roman" w:cs="Times New Roman"/>
          <w:sz w:val="24"/>
          <w:szCs w:val="24"/>
          <w:lang w:eastAsia="ar-SA"/>
        </w:rPr>
        <w:t xml:space="preserve">padaryti korupcinio pobūdžio teisės pažeidimus, taip pat pateikti </w:t>
      </w:r>
      <w:r w:rsidR="00B60F94">
        <w:rPr>
          <w:rFonts w:ascii="Times New Roman" w:eastAsia="Times New Roman" w:hAnsi="Times New Roman" w:cs="Times New Roman"/>
          <w:sz w:val="24"/>
          <w:szCs w:val="24"/>
          <w:lang w:eastAsia="ar-SA"/>
        </w:rPr>
        <w:t xml:space="preserve">rekomendacinio pobūdžio </w:t>
      </w:r>
      <w:r w:rsidRPr="005E2349">
        <w:rPr>
          <w:rFonts w:ascii="Times New Roman" w:eastAsia="Times New Roman" w:hAnsi="Times New Roman" w:cs="Times New Roman"/>
          <w:sz w:val="24"/>
          <w:szCs w:val="24"/>
          <w:lang w:eastAsia="ar-SA"/>
        </w:rPr>
        <w:t>pasiūlymus, kurie padėtų geriau valdyti nustatytus k</w:t>
      </w:r>
      <w:r>
        <w:rPr>
          <w:rFonts w:ascii="Times New Roman" w:eastAsia="Times New Roman" w:hAnsi="Times New Roman" w:cs="Times New Roman"/>
          <w:sz w:val="24"/>
          <w:szCs w:val="24"/>
          <w:lang w:eastAsia="ar-SA"/>
        </w:rPr>
        <w:t>orupcijos rizikos veiksnius ir / ar</w:t>
      </w:r>
      <w:r w:rsidRPr="005E2349">
        <w:rPr>
          <w:rFonts w:ascii="Times New Roman" w:eastAsia="Times New Roman" w:hAnsi="Times New Roman" w:cs="Times New Roman"/>
          <w:sz w:val="24"/>
          <w:szCs w:val="24"/>
          <w:lang w:eastAsia="ar-SA"/>
        </w:rPr>
        <w:t xml:space="preserve"> korupcijos riziką, siekiant </w:t>
      </w:r>
      <w:r>
        <w:rPr>
          <w:rFonts w:ascii="Times New Roman" w:eastAsia="Times New Roman" w:hAnsi="Times New Roman" w:cs="Times New Roman"/>
          <w:sz w:val="24"/>
          <w:szCs w:val="24"/>
          <w:lang w:eastAsia="ar-SA"/>
        </w:rPr>
        <w:t>minėt</w:t>
      </w:r>
      <w:r w:rsidR="001742C8">
        <w:rPr>
          <w:rFonts w:ascii="Times New Roman" w:eastAsia="Times New Roman" w:hAnsi="Times New Roman" w:cs="Times New Roman"/>
          <w:sz w:val="24"/>
          <w:szCs w:val="24"/>
          <w:lang w:eastAsia="ar-SA"/>
        </w:rPr>
        <w:t>ų</w:t>
      </w:r>
      <w:r>
        <w:rPr>
          <w:rFonts w:ascii="Times New Roman" w:eastAsia="Times New Roman" w:hAnsi="Times New Roman" w:cs="Times New Roman"/>
          <w:sz w:val="24"/>
          <w:szCs w:val="24"/>
          <w:lang w:eastAsia="ar-SA"/>
        </w:rPr>
        <w:t xml:space="preserve"> sri</w:t>
      </w:r>
      <w:r w:rsidR="001742C8">
        <w:rPr>
          <w:rFonts w:ascii="Times New Roman" w:eastAsia="Times New Roman" w:hAnsi="Times New Roman" w:cs="Times New Roman"/>
          <w:sz w:val="24"/>
          <w:szCs w:val="24"/>
          <w:lang w:eastAsia="ar-SA"/>
        </w:rPr>
        <w:t>čių</w:t>
      </w:r>
      <w:r>
        <w:rPr>
          <w:rFonts w:ascii="Times New Roman" w:eastAsia="Times New Roman" w:hAnsi="Times New Roman" w:cs="Times New Roman"/>
          <w:sz w:val="24"/>
          <w:szCs w:val="24"/>
          <w:lang w:eastAsia="ar-SA"/>
        </w:rPr>
        <w:t xml:space="preserve"> ir / ar procedūrų </w:t>
      </w:r>
      <w:r w:rsidRPr="005E2349">
        <w:rPr>
          <w:rFonts w:ascii="Times New Roman" w:eastAsia="Times New Roman" w:hAnsi="Times New Roman" w:cs="Times New Roman"/>
          <w:sz w:val="24"/>
          <w:szCs w:val="24"/>
          <w:lang w:eastAsia="ar-SA"/>
        </w:rPr>
        <w:t>skaidrumo</w:t>
      </w:r>
      <w:r>
        <w:rPr>
          <w:rFonts w:ascii="Times New Roman" w:eastAsia="Times New Roman" w:hAnsi="Times New Roman" w:cs="Times New Roman"/>
          <w:sz w:val="24"/>
          <w:szCs w:val="24"/>
          <w:lang w:eastAsia="ar-SA"/>
        </w:rPr>
        <w:t>.</w:t>
      </w:r>
    </w:p>
    <w:p w14:paraId="4A803DEE" w14:textId="77777777" w:rsidR="004B6966" w:rsidRDefault="004B6966" w:rsidP="00314B08">
      <w:pPr>
        <w:pStyle w:val="Sraopastraipa"/>
        <w:spacing w:after="0" w:line="360" w:lineRule="auto"/>
        <w:ind w:left="0" w:firstLine="851"/>
        <w:jc w:val="both"/>
        <w:rPr>
          <w:rFonts w:ascii="Times New Roman" w:eastAsia="Times New Roman" w:hAnsi="Times New Roman" w:cs="Times New Roman"/>
          <w:sz w:val="24"/>
          <w:szCs w:val="24"/>
          <w:lang w:eastAsia="ar-SA"/>
        </w:rPr>
      </w:pPr>
    </w:p>
    <w:p w14:paraId="279CA353" w14:textId="77777777" w:rsidR="00CE0D71" w:rsidRPr="00055842" w:rsidRDefault="00CE0D71" w:rsidP="00314B08">
      <w:pPr>
        <w:pStyle w:val="Sraopastraipa"/>
        <w:spacing w:after="0" w:line="360" w:lineRule="auto"/>
        <w:ind w:left="0" w:firstLine="851"/>
        <w:jc w:val="both"/>
        <w:rPr>
          <w:rFonts w:ascii="Times New Roman" w:eastAsia="Times New Roman" w:hAnsi="Times New Roman" w:cs="Times New Roman"/>
          <w:b/>
          <w:bCs/>
          <w:sz w:val="24"/>
          <w:szCs w:val="24"/>
          <w:lang w:eastAsia="ar-SA"/>
        </w:rPr>
      </w:pPr>
      <w:r w:rsidRPr="00055842">
        <w:rPr>
          <w:rFonts w:ascii="Times New Roman" w:eastAsia="Times New Roman" w:hAnsi="Times New Roman" w:cs="Times New Roman"/>
          <w:b/>
          <w:bCs/>
          <w:sz w:val="24"/>
          <w:szCs w:val="24"/>
          <w:lang w:eastAsia="ar-SA"/>
        </w:rPr>
        <w:t>Uždaviniai:</w:t>
      </w:r>
    </w:p>
    <w:p w14:paraId="3F326C63" w14:textId="184DD60C" w:rsidR="00CE0D71" w:rsidRPr="00055842" w:rsidRDefault="00CE0D71" w:rsidP="00314B08">
      <w:pPr>
        <w:pStyle w:val="Sraopastraipa"/>
        <w:numPr>
          <w:ilvl w:val="0"/>
          <w:numId w:val="3"/>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Nustatyti </w:t>
      </w:r>
      <w:r w:rsidRPr="00B61AE6">
        <w:rPr>
          <w:rFonts w:ascii="Times New Roman" w:eastAsia="Times New Roman" w:hAnsi="Times New Roman" w:cs="Times New Roman"/>
          <w:sz w:val="24"/>
          <w:szCs w:val="24"/>
          <w:lang w:eastAsia="ar-SA"/>
        </w:rPr>
        <w:t>teisinio reglamentavimo trūkumus, kurie sudaro pr</w:t>
      </w:r>
      <w:r w:rsidR="001E7614">
        <w:rPr>
          <w:rFonts w:ascii="Times New Roman" w:eastAsia="Times New Roman" w:hAnsi="Times New Roman" w:cs="Times New Roman"/>
          <w:sz w:val="24"/>
          <w:szCs w:val="24"/>
          <w:lang w:eastAsia="ar-SA"/>
        </w:rPr>
        <w:t>ielaidas korupcijai pasireikšti.</w:t>
      </w:r>
    </w:p>
    <w:p w14:paraId="0C74E583" w14:textId="0AB78C5E" w:rsidR="00CE0D71" w:rsidRDefault="00CE0D71" w:rsidP="00314B08">
      <w:pPr>
        <w:pStyle w:val="Sraopastraipa"/>
        <w:numPr>
          <w:ilvl w:val="0"/>
          <w:numId w:val="3"/>
        </w:numPr>
        <w:tabs>
          <w:tab w:val="left" w:pos="1134"/>
        </w:tabs>
        <w:spacing w:after="0" w:line="360" w:lineRule="auto"/>
        <w:ind w:left="0" w:firstLine="851"/>
        <w:jc w:val="both"/>
        <w:rPr>
          <w:rFonts w:ascii="Times New Roman" w:eastAsia="Times New Roman" w:hAnsi="Times New Roman" w:cs="Times New Roman"/>
          <w:sz w:val="24"/>
          <w:szCs w:val="24"/>
          <w:lang w:eastAsia="ar-SA"/>
        </w:rPr>
      </w:pPr>
      <w:r w:rsidRPr="0038777F">
        <w:rPr>
          <w:rFonts w:ascii="Times New Roman" w:eastAsia="Times New Roman" w:hAnsi="Times New Roman" w:cs="Times New Roman"/>
          <w:sz w:val="24"/>
          <w:szCs w:val="24"/>
          <w:lang w:eastAsia="ar-SA"/>
        </w:rPr>
        <w:t>Išanalizavus praktinį procedūrų vykdymą, nustatyti teisės aktų įgyvendinimo problemas, susijusias su korupcija</w:t>
      </w:r>
      <w:r w:rsidR="001E7614">
        <w:rPr>
          <w:rFonts w:ascii="Times New Roman" w:eastAsia="Times New Roman" w:hAnsi="Times New Roman" w:cs="Times New Roman"/>
          <w:sz w:val="24"/>
          <w:szCs w:val="24"/>
          <w:lang w:eastAsia="ar-SA"/>
        </w:rPr>
        <w:t>.</w:t>
      </w:r>
    </w:p>
    <w:p w14:paraId="7B959A5E" w14:textId="77777777" w:rsidR="00CE0D71" w:rsidRPr="006C7C70" w:rsidRDefault="00CE0D71" w:rsidP="00314B08">
      <w:pPr>
        <w:pStyle w:val="Sraopastraipa"/>
        <w:numPr>
          <w:ilvl w:val="0"/>
          <w:numId w:val="3"/>
        </w:numPr>
        <w:tabs>
          <w:tab w:val="left" w:pos="1134"/>
        </w:tabs>
        <w:spacing w:after="0" w:line="360" w:lineRule="auto"/>
        <w:ind w:left="0" w:firstLine="851"/>
        <w:jc w:val="both"/>
        <w:rPr>
          <w:rFonts w:ascii="Times New Roman" w:hAnsi="Times New Roman" w:cs="Times New Roman"/>
          <w:sz w:val="24"/>
          <w:szCs w:val="24"/>
        </w:rPr>
      </w:pPr>
      <w:r w:rsidRPr="00B61AE6">
        <w:rPr>
          <w:rFonts w:ascii="Times New Roman" w:eastAsia="Times New Roman" w:hAnsi="Times New Roman" w:cs="Times New Roman"/>
          <w:sz w:val="24"/>
          <w:szCs w:val="24"/>
          <w:lang w:eastAsia="ar-SA"/>
        </w:rPr>
        <w:t>Pasiūlyti korupcijos riziką ir</w:t>
      </w:r>
      <w:r>
        <w:rPr>
          <w:rFonts w:ascii="Times New Roman" w:eastAsia="Times New Roman" w:hAnsi="Times New Roman" w:cs="Times New Roman"/>
          <w:sz w:val="24"/>
          <w:szCs w:val="24"/>
          <w:lang w:eastAsia="ar-SA"/>
        </w:rPr>
        <w:t xml:space="preserve"> / ar</w:t>
      </w:r>
      <w:r w:rsidRPr="00B61AE6">
        <w:rPr>
          <w:rFonts w:ascii="Times New Roman" w:eastAsia="Times New Roman" w:hAnsi="Times New Roman" w:cs="Times New Roman"/>
          <w:sz w:val="24"/>
          <w:szCs w:val="24"/>
          <w:lang w:eastAsia="ar-SA"/>
        </w:rPr>
        <w:t xml:space="preserve"> jos veiksnius mažinančias priemones</w:t>
      </w:r>
      <w:r>
        <w:rPr>
          <w:rFonts w:ascii="Times New Roman" w:eastAsia="Times New Roman" w:hAnsi="Times New Roman" w:cs="Times New Roman"/>
          <w:sz w:val="24"/>
          <w:szCs w:val="24"/>
          <w:lang w:eastAsia="ar-SA"/>
        </w:rPr>
        <w:t>.</w:t>
      </w:r>
    </w:p>
    <w:p w14:paraId="355008CD" w14:textId="33A92CFE" w:rsidR="00CE0D71" w:rsidRDefault="00CE0D71" w:rsidP="00314B08">
      <w:pPr>
        <w:spacing w:after="0" w:line="360" w:lineRule="auto"/>
        <w:ind w:firstLine="851"/>
        <w:jc w:val="both"/>
        <w:rPr>
          <w:rFonts w:ascii="Times New Roman" w:hAnsi="Times New Roman" w:cs="Times New Roman"/>
          <w:sz w:val="24"/>
          <w:szCs w:val="24"/>
        </w:rPr>
      </w:pPr>
      <w:r w:rsidRPr="00BE3AA9">
        <w:rPr>
          <w:rFonts w:ascii="Times New Roman" w:hAnsi="Times New Roman" w:cs="Times New Roman"/>
          <w:b/>
          <w:bCs/>
          <w:sz w:val="24"/>
          <w:szCs w:val="24"/>
        </w:rPr>
        <w:t>Objektas:</w:t>
      </w:r>
      <w:r>
        <w:rPr>
          <w:rFonts w:ascii="Times New Roman" w:hAnsi="Times New Roman" w:cs="Times New Roman"/>
          <w:sz w:val="24"/>
          <w:szCs w:val="24"/>
        </w:rPr>
        <w:t xml:space="preserve"> </w:t>
      </w:r>
      <w:r w:rsidR="00E70574">
        <w:rPr>
          <w:rFonts w:ascii="Times New Roman" w:hAnsi="Times New Roman" w:cs="Times New Roman"/>
          <w:sz w:val="24"/>
          <w:szCs w:val="24"/>
        </w:rPr>
        <w:t>subjektų</w:t>
      </w:r>
      <w:r>
        <w:rPr>
          <w:rFonts w:ascii="Times New Roman" w:hAnsi="Times New Roman" w:cs="Times New Roman"/>
          <w:sz w:val="24"/>
          <w:szCs w:val="24"/>
        </w:rPr>
        <w:t xml:space="preserve"> veikl</w:t>
      </w:r>
      <w:r w:rsidR="005C55A6">
        <w:rPr>
          <w:rFonts w:ascii="Times New Roman" w:hAnsi="Times New Roman" w:cs="Times New Roman"/>
          <w:sz w:val="24"/>
          <w:szCs w:val="24"/>
        </w:rPr>
        <w:t>os srit</w:t>
      </w:r>
      <w:r w:rsidR="00E70574">
        <w:rPr>
          <w:rFonts w:ascii="Times New Roman" w:hAnsi="Times New Roman" w:cs="Times New Roman"/>
          <w:sz w:val="24"/>
          <w:szCs w:val="24"/>
        </w:rPr>
        <w:t>y</w:t>
      </w:r>
      <w:r w:rsidR="005C55A6">
        <w:rPr>
          <w:rFonts w:ascii="Times New Roman" w:hAnsi="Times New Roman" w:cs="Times New Roman"/>
          <w:sz w:val="24"/>
          <w:szCs w:val="24"/>
        </w:rPr>
        <w:t>s</w:t>
      </w:r>
      <w:r>
        <w:rPr>
          <w:rFonts w:ascii="Times New Roman" w:hAnsi="Times New Roman" w:cs="Times New Roman"/>
          <w:sz w:val="24"/>
          <w:szCs w:val="24"/>
        </w:rPr>
        <w:t>, susijusi</w:t>
      </w:r>
      <w:r w:rsidR="00E70574">
        <w:rPr>
          <w:rFonts w:ascii="Times New Roman" w:hAnsi="Times New Roman" w:cs="Times New Roman"/>
          <w:sz w:val="24"/>
          <w:szCs w:val="24"/>
        </w:rPr>
        <w:t>os</w:t>
      </w:r>
      <w:r>
        <w:rPr>
          <w:rFonts w:ascii="Times New Roman" w:hAnsi="Times New Roman" w:cs="Times New Roman"/>
          <w:sz w:val="24"/>
          <w:szCs w:val="24"/>
        </w:rPr>
        <w:t xml:space="preserve"> su </w:t>
      </w:r>
      <w:r w:rsidR="00E70574" w:rsidRPr="003679D3">
        <w:rPr>
          <w:rFonts w:ascii="Times New Roman" w:eastAsia="Times New Roman" w:hAnsi="Times New Roman" w:cs="Times New Roman"/>
          <w:sz w:val="24"/>
          <w:szCs w:val="24"/>
        </w:rPr>
        <w:t xml:space="preserve">slaugos ir palaikomojo gydymo bei </w:t>
      </w:r>
      <w:proofErr w:type="spellStart"/>
      <w:r w:rsidR="00E70574" w:rsidRPr="003679D3">
        <w:rPr>
          <w:rFonts w:ascii="Times New Roman" w:eastAsia="Times New Roman" w:hAnsi="Times New Roman" w:cs="Times New Roman"/>
          <w:sz w:val="24"/>
          <w:szCs w:val="24"/>
        </w:rPr>
        <w:t>paliatyviosios</w:t>
      </w:r>
      <w:proofErr w:type="spellEnd"/>
      <w:r w:rsidR="00E70574" w:rsidRPr="003679D3">
        <w:rPr>
          <w:rFonts w:ascii="Times New Roman" w:eastAsia="Times New Roman" w:hAnsi="Times New Roman" w:cs="Times New Roman"/>
          <w:sz w:val="24"/>
          <w:szCs w:val="24"/>
        </w:rPr>
        <w:t xml:space="preserve"> pagalbos </w:t>
      </w:r>
      <w:r w:rsidR="00E70574">
        <w:rPr>
          <w:rFonts w:ascii="Times New Roman" w:eastAsia="Times New Roman" w:hAnsi="Times New Roman" w:cs="Times New Roman"/>
          <w:sz w:val="24"/>
          <w:szCs w:val="24"/>
        </w:rPr>
        <w:t xml:space="preserve">paslaugų </w:t>
      </w:r>
      <w:r w:rsidR="00E70574" w:rsidRPr="003679D3">
        <w:rPr>
          <w:rFonts w:ascii="Times New Roman" w:eastAsia="Times New Roman" w:hAnsi="Times New Roman" w:cs="Times New Roman"/>
          <w:sz w:val="24"/>
          <w:szCs w:val="24"/>
        </w:rPr>
        <w:t>teikim</w:t>
      </w:r>
      <w:r w:rsidR="00E70574">
        <w:rPr>
          <w:rFonts w:ascii="Times New Roman" w:eastAsia="Times New Roman" w:hAnsi="Times New Roman" w:cs="Times New Roman"/>
          <w:sz w:val="24"/>
          <w:szCs w:val="24"/>
        </w:rPr>
        <w:t>u</w:t>
      </w:r>
      <w:r w:rsidR="00B63FB0">
        <w:rPr>
          <w:rFonts w:ascii="Times New Roman" w:hAnsi="Times New Roman" w:cs="Times New Roman"/>
          <w:sz w:val="24"/>
          <w:szCs w:val="24"/>
        </w:rPr>
        <w:t xml:space="preserve">. </w:t>
      </w:r>
    </w:p>
    <w:p w14:paraId="0C45AD23" w14:textId="77777777" w:rsidR="004B6966" w:rsidRDefault="00CE0D71" w:rsidP="00314B08">
      <w:pPr>
        <w:spacing w:after="0" w:line="360" w:lineRule="auto"/>
        <w:ind w:firstLine="851"/>
        <w:jc w:val="both"/>
        <w:rPr>
          <w:rFonts w:ascii="Times New Roman" w:hAnsi="Times New Roman" w:cs="Times New Roman"/>
          <w:b/>
          <w:bCs/>
          <w:sz w:val="24"/>
          <w:szCs w:val="24"/>
        </w:rPr>
      </w:pPr>
      <w:r w:rsidRPr="008B4F88">
        <w:rPr>
          <w:rFonts w:ascii="Times New Roman" w:hAnsi="Times New Roman" w:cs="Times New Roman"/>
          <w:b/>
          <w:bCs/>
          <w:sz w:val="24"/>
          <w:szCs w:val="24"/>
        </w:rPr>
        <w:t>Subjekta</w:t>
      </w:r>
      <w:r w:rsidR="005B781E">
        <w:rPr>
          <w:rFonts w:ascii="Times New Roman" w:hAnsi="Times New Roman" w:cs="Times New Roman"/>
          <w:b/>
          <w:bCs/>
          <w:sz w:val="24"/>
          <w:szCs w:val="24"/>
        </w:rPr>
        <w:t>s</w:t>
      </w:r>
      <w:r w:rsidRPr="008B4F88">
        <w:rPr>
          <w:rFonts w:ascii="Times New Roman" w:hAnsi="Times New Roman" w:cs="Times New Roman"/>
          <w:b/>
          <w:bCs/>
          <w:sz w:val="24"/>
          <w:szCs w:val="24"/>
        </w:rPr>
        <w:t>:</w:t>
      </w:r>
    </w:p>
    <w:p w14:paraId="6E3C5F32" w14:textId="680FCE69" w:rsidR="004850EB" w:rsidRDefault="00996252" w:rsidP="00314B08">
      <w:pPr>
        <w:spacing w:after="0" w:line="360" w:lineRule="auto"/>
        <w:ind w:firstLine="851"/>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Viešosios įstaigos </w:t>
      </w:r>
      <w:bookmarkStart w:id="7" w:name="_Hlk147238717"/>
      <w:r>
        <w:rPr>
          <w:rFonts w:ascii="Times New Roman" w:eastAsia="Times New Roman" w:hAnsi="Times New Roman" w:cs="Times New Roman"/>
          <w:sz w:val="24"/>
          <w:szCs w:val="24"/>
        </w:rPr>
        <w:t>Baisogalos pirminės sveikatos priežiūros centras, Grigiškių sveikatos priežiūros centras, Kaišiadorių ligoninė, Mykolo Marcinkevičiaus ligoninė, Regioninės Mažeikių ligoninė, Sedos pirminės sveikatos priežiūros centras ir Šakių ligoninė</w:t>
      </w:r>
      <w:bookmarkEnd w:id="7"/>
      <w:r>
        <w:rPr>
          <w:rFonts w:ascii="Times New Roman" w:eastAsia="Times New Roman" w:hAnsi="Times New Roman" w:cs="Times New Roman"/>
          <w:sz w:val="24"/>
          <w:szCs w:val="24"/>
        </w:rPr>
        <w:t>.</w:t>
      </w:r>
    </w:p>
    <w:p w14:paraId="47A10CA5" w14:textId="77777777" w:rsidR="004B6966" w:rsidRDefault="004B6966" w:rsidP="00314B08">
      <w:pPr>
        <w:spacing w:after="0" w:line="360" w:lineRule="auto"/>
        <w:ind w:firstLine="851"/>
        <w:jc w:val="both"/>
        <w:rPr>
          <w:rFonts w:ascii="Times New Roman" w:hAnsi="Times New Roman" w:cs="Times New Roman"/>
          <w:b/>
          <w:bCs/>
          <w:sz w:val="24"/>
          <w:szCs w:val="24"/>
        </w:rPr>
      </w:pPr>
    </w:p>
    <w:p w14:paraId="0BD30824" w14:textId="77777777" w:rsidR="007737E6" w:rsidRDefault="007737E6" w:rsidP="00314B08">
      <w:pPr>
        <w:spacing w:after="0" w:line="360" w:lineRule="auto"/>
        <w:ind w:firstLine="851"/>
        <w:jc w:val="both"/>
        <w:rPr>
          <w:rFonts w:ascii="Times New Roman" w:hAnsi="Times New Roman" w:cs="Times New Roman"/>
          <w:b/>
          <w:bCs/>
          <w:sz w:val="24"/>
          <w:szCs w:val="24"/>
        </w:rPr>
      </w:pPr>
    </w:p>
    <w:p w14:paraId="55521AB5" w14:textId="77777777" w:rsidR="009B6AA2" w:rsidRDefault="009B6AA2" w:rsidP="00314B08">
      <w:pPr>
        <w:spacing w:after="0" w:line="360" w:lineRule="auto"/>
        <w:ind w:firstLine="851"/>
        <w:jc w:val="both"/>
        <w:rPr>
          <w:rFonts w:ascii="Times New Roman" w:hAnsi="Times New Roman" w:cs="Times New Roman"/>
          <w:b/>
          <w:bCs/>
          <w:sz w:val="24"/>
          <w:szCs w:val="24"/>
        </w:rPr>
      </w:pPr>
    </w:p>
    <w:p w14:paraId="56B8CDC8" w14:textId="77777777" w:rsidR="00997B62" w:rsidRPr="004B6966" w:rsidRDefault="00997B62" w:rsidP="00314B08">
      <w:pPr>
        <w:spacing w:after="0" w:line="360" w:lineRule="auto"/>
        <w:ind w:firstLine="851"/>
        <w:jc w:val="both"/>
        <w:rPr>
          <w:rFonts w:ascii="Times New Roman" w:hAnsi="Times New Roman" w:cs="Times New Roman"/>
          <w:b/>
          <w:bCs/>
          <w:sz w:val="24"/>
          <w:szCs w:val="24"/>
        </w:rPr>
      </w:pPr>
    </w:p>
    <w:p w14:paraId="0A8B04DE" w14:textId="77777777" w:rsidR="00CE0D71" w:rsidRPr="009824BC" w:rsidRDefault="00CE0D71" w:rsidP="00314B08">
      <w:pPr>
        <w:spacing w:after="0" w:line="360" w:lineRule="auto"/>
        <w:ind w:firstLine="851"/>
        <w:jc w:val="both"/>
        <w:rPr>
          <w:rFonts w:ascii="Times New Roman" w:hAnsi="Times New Roman" w:cs="Times New Roman"/>
          <w:b/>
          <w:bCs/>
          <w:sz w:val="24"/>
          <w:szCs w:val="24"/>
        </w:rPr>
      </w:pPr>
      <w:r w:rsidRPr="009824BC">
        <w:rPr>
          <w:rFonts w:ascii="Times New Roman" w:hAnsi="Times New Roman" w:cs="Times New Roman"/>
          <w:b/>
          <w:bCs/>
          <w:sz w:val="24"/>
          <w:szCs w:val="24"/>
        </w:rPr>
        <w:lastRenderedPageBreak/>
        <w:t>Duomenų rinkimo ir vertinimo metodai:</w:t>
      </w:r>
    </w:p>
    <w:p w14:paraId="124671BF" w14:textId="3FC960BE" w:rsidR="00CE0D71" w:rsidRPr="00521725" w:rsidRDefault="00CE0D71" w:rsidP="00314B08">
      <w:pPr>
        <w:numPr>
          <w:ilvl w:val="0"/>
          <w:numId w:val="4"/>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Teisės aktų</w:t>
      </w:r>
      <w:r>
        <w:rPr>
          <w:rStyle w:val="Puslapioinaosnuoroda"/>
          <w:rFonts w:ascii="Times New Roman" w:hAnsi="Times New Roman" w:cs="Times New Roman"/>
          <w:sz w:val="24"/>
          <w:szCs w:val="24"/>
        </w:rPr>
        <w:footnoteReference w:id="2"/>
      </w:r>
      <w:r w:rsidRPr="009B5F10">
        <w:rPr>
          <w:rFonts w:ascii="Times New Roman" w:hAnsi="Times New Roman" w:cs="Times New Roman"/>
          <w:sz w:val="24"/>
          <w:szCs w:val="24"/>
        </w:rPr>
        <w:t xml:space="preserve"> ir dokumentų turinio analizė</w:t>
      </w:r>
      <w:r w:rsidR="0060797A">
        <w:rPr>
          <w:rFonts w:ascii="Times New Roman" w:hAnsi="Times New Roman" w:cs="Times New Roman"/>
          <w:sz w:val="24"/>
          <w:szCs w:val="24"/>
        </w:rPr>
        <w:t>.</w:t>
      </w:r>
    </w:p>
    <w:p w14:paraId="33866F99" w14:textId="2B63986B" w:rsidR="00CE0D71" w:rsidRPr="009B5F10" w:rsidRDefault="00CE0D71" w:rsidP="00314B08">
      <w:pPr>
        <w:numPr>
          <w:ilvl w:val="0"/>
          <w:numId w:val="4"/>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Interviu metodas (subjekt</w:t>
      </w:r>
      <w:r w:rsidR="00FC6C17">
        <w:rPr>
          <w:rFonts w:ascii="Times New Roman" w:hAnsi="Times New Roman" w:cs="Times New Roman"/>
          <w:sz w:val="24"/>
          <w:szCs w:val="24"/>
        </w:rPr>
        <w:t>ų</w:t>
      </w:r>
      <w:r w:rsidRPr="009B5F10">
        <w:rPr>
          <w:rFonts w:ascii="Times New Roman" w:hAnsi="Times New Roman" w:cs="Times New Roman"/>
          <w:sz w:val="24"/>
          <w:szCs w:val="24"/>
        </w:rPr>
        <w:t xml:space="preserve"> atstovams pateikti klausimai el. paštu</w:t>
      </w:r>
      <w:r w:rsidRPr="009B5F10">
        <w:rPr>
          <w:rFonts w:ascii="Times New Roman" w:hAnsi="Times New Roman" w:cs="Times New Roman"/>
          <w:sz w:val="24"/>
          <w:szCs w:val="24"/>
          <w:vertAlign w:val="superscript"/>
        </w:rPr>
        <w:footnoteReference w:id="3"/>
      </w:r>
      <w:r w:rsidRPr="009B5F10">
        <w:rPr>
          <w:rFonts w:ascii="Times New Roman" w:hAnsi="Times New Roman" w:cs="Times New Roman"/>
          <w:sz w:val="24"/>
          <w:szCs w:val="24"/>
        </w:rPr>
        <w:t>, telefonu</w:t>
      </w:r>
      <w:r w:rsidR="0050115C">
        <w:rPr>
          <w:rFonts w:ascii="Times New Roman" w:hAnsi="Times New Roman" w:cs="Times New Roman"/>
          <w:sz w:val="24"/>
          <w:szCs w:val="24"/>
        </w:rPr>
        <w:t xml:space="preserve"> </w:t>
      </w:r>
      <w:bookmarkStart w:id="8" w:name="_Hlk127360832"/>
      <w:r w:rsidR="0050115C">
        <w:rPr>
          <w:rFonts w:ascii="Times New Roman" w:hAnsi="Times New Roman" w:cs="Times New Roman"/>
          <w:sz w:val="24"/>
          <w:szCs w:val="24"/>
        </w:rPr>
        <w:t>ar bendraujant susitikimų metu</w:t>
      </w:r>
      <w:bookmarkEnd w:id="8"/>
      <w:r w:rsidRPr="009B5F10">
        <w:rPr>
          <w:rFonts w:ascii="Times New Roman" w:hAnsi="Times New Roman" w:cs="Times New Roman"/>
          <w:sz w:val="24"/>
          <w:szCs w:val="24"/>
        </w:rPr>
        <w:t xml:space="preserve"> visą analizės atlikimo laikotarpį)</w:t>
      </w:r>
      <w:r w:rsidR="0060797A">
        <w:rPr>
          <w:rFonts w:ascii="Times New Roman" w:hAnsi="Times New Roman" w:cs="Times New Roman"/>
          <w:sz w:val="24"/>
          <w:szCs w:val="24"/>
        </w:rPr>
        <w:t>.</w:t>
      </w:r>
    </w:p>
    <w:p w14:paraId="477417CC" w14:textId="77777777" w:rsidR="00CE0D71" w:rsidRPr="009B5F10" w:rsidRDefault="00CE0D71" w:rsidP="00314B08">
      <w:pPr>
        <w:numPr>
          <w:ilvl w:val="0"/>
          <w:numId w:val="4"/>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Prieinamos informacijos stebėjimas ir analizavimas (</w:t>
      </w:r>
      <w:r>
        <w:rPr>
          <w:rFonts w:ascii="Times New Roman" w:hAnsi="Times New Roman" w:cs="Times New Roman"/>
          <w:sz w:val="24"/>
          <w:szCs w:val="24"/>
        </w:rPr>
        <w:t xml:space="preserve">valstybės registrai, informacinės sistemos, </w:t>
      </w:r>
      <w:r w:rsidRPr="009B5F10">
        <w:rPr>
          <w:rFonts w:ascii="Times New Roman" w:hAnsi="Times New Roman" w:cs="Times New Roman"/>
          <w:sz w:val="24"/>
          <w:szCs w:val="24"/>
        </w:rPr>
        <w:t>viešai prieinama informacija, duomenų bazės ir pan.).</w:t>
      </w:r>
    </w:p>
    <w:p w14:paraId="4BC1D76F" w14:textId="77777777" w:rsidR="00CE0D71" w:rsidRDefault="00CE0D71" w:rsidP="00314B0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Atliekant korupcijos rizikos analizę nagrinėta ir / ar vertinta:</w:t>
      </w:r>
    </w:p>
    <w:p w14:paraId="66728D7F" w14:textId="77777777" w:rsidR="00CE0D71" w:rsidRPr="009B5F10" w:rsidRDefault="00CE0D71" w:rsidP="00314B08">
      <w:pPr>
        <w:numPr>
          <w:ilvl w:val="0"/>
          <w:numId w:val="5"/>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Korupcijos rizikos analizės išvados priede Nr. 1 išvardinti teisės aktai, dokumentai ir kita informacija.</w:t>
      </w:r>
    </w:p>
    <w:p w14:paraId="53AB289D" w14:textId="328B9A9D" w:rsidR="00CE0D71" w:rsidRPr="009B5F10" w:rsidRDefault="00FC6C17" w:rsidP="00314B08">
      <w:pPr>
        <w:numPr>
          <w:ilvl w:val="0"/>
          <w:numId w:val="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Subjektų</w:t>
      </w:r>
      <w:r w:rsidR="00BF0F4C">
        <w:rPr>
          <w:rFonts w:ascii="Times New Roman" w:hAnsi="Times New Roman" w:cs="Times New Roman"/>
          <w:sz w:val="24"/>
          <w:szCs w:val="24"/>
        </w:rPr>
        <w:t xml:space="preserve"> </w:t>
      </w:r>
      <w:r w:rsidR="00CE0D71" w:rsidRPr="009B5F10">
        <w:rPr>
          <w:rFonts w:ascii="Times New Roman" w:hAnsi="Times New Roman" w:cs="Times New Roman"/>
          <w:sz w:val="24"/>
          <w:szCs w:val="24"/>
        </w:rPr>
        <w:t>interneto svetainė</w:t>
      </w:r>
      <w:r>
        <w:rPr>
          <w:rFonts w:ascii="Times New Roman" w:hAnsi="Times New Roman" w:cs="Times New Roman"/>
          <w:sz w:val="24"/>
          <w:szCs w:val="24"/>
        </w:rPr>
        <w:t>s</w:t>
      </w:r>
      <w:r w:rsidR="00BF0F4C">
        <w:rPr>
          <w:rFonts w:ascii="Times New Roman" w:hAnsi="Times New Roman" w:cs="Times New Roman"/>
          <w:sz w:val="24"/>
          <w:szCs w:val="24"/>
        </w:rPr>
        <w:t>e</w:t>
      </w:r>
      <w:r w:rsidR="00CE0D71" w:rsidRPr="009B5F10">
        <w:rPr>
          <w:rFonts w:ascii="Times New Roman" w:hAnsi="Times New Roman" w:cs="Times New Roman"/>
          <w:sz w:val="24"/>
          <w:szCs w:val="24"/>
        </w:rPr>
        <w:t xml:space="preserve"> skelbiama informacija, susijusi su analizuojama veiklos sritimi.</w:t>
      </w:r>
    </w:p>
    <w:p w14:paraId="6841E2F4" w14:textId="4C8111BB" w:rsidR="00CE0D71" w:rsidRPr="009B5F10" w:rsidRDefault="00FC6C17" w:rsidP="00314B08">
      <w:pPr>
        <w:numPr>
          <w:ilvl w:val="0"/>
          <w:numId w:val="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Subjektų</w:t>
      </w:r>
      <w:r w:rsidR="00C7792D">
        <w:rPr>
          <w:rFonts w:ascii="Times New Roman" w:hAnsi="Times New Roman" w:cs="Times New Roman"/>
          <w:sz w:val="24"/>
          <w:szCs w:val="24"/>
        </w:rPr>
        <w:t xml:space="preserve"> </w:t>
      </w:r>
      <w:r w:rsidR="00CE0D71" w:rsidRPr="009B5F10">
        <w:rPr>
          <w:rFonts w:ascii="Times New Roman" w:hAnsi="Times New Roman" w:cs="Times New Roman"/>
          <w:sz w:val="24"/>
          <w:szCs w:val="24"/>
        </w:rPr>
        <w:t>raštu</w:t>
      </w:r>
      <w:r w:rsidR="00CE0D71" w:rsidRPr="009B5F10">
        <w:rPr>
          <w:rFonts w:ascii="Times New Roman" w:hAnsi="Times New Roman" w:cs="Times New Roman"/>
          <w:sz w:val="24"/>
          <w:szCs w:val="24"/>
          <w:vertAlign w:val="superscript"/>
        </w:rPr>
        <w:footnoteReference w:id="4"/>
      </w:r>
      <w:r w:rsidR="00CE0D71" w:rsidRPr="009B5F10">
        <w:rPr>
          <w:rFonts w:ascii="Times New Roman" w:hAnsi="Times New Roman" w:cs="Times New Roman"/>
          <w:sz w:val="24"/>
          <w:szCs w:val="24"/>
        </w:rPr>
        <w:t>, elektroniniu paštu</w:t>
      </w:r>
      <w:r w:rsidR="00C7792D">
        <w:rPr>
          <w:rFonts w:ascii="Times New Roman" w:hAnsi="Times New Roman" w:cs="Times New Roman"/>
          <w:sz w:val="24"/>
          <w:szCs w:val="24"/>
        </w:rPr>
        <w:t>,</w:t>
      </w:r>
      <w:r w:rsidR="00CE0D71" w:rsidRPr="009B5F10">
        <w:rPr>
          <w:rFonts w:ascii="Times New Roman" w:hAnsi="Times New Roman" w:cs="Times New Roman"/>
          <w:sz w:val="24"/>
          <w:szCs w:val="24"/>
        </w:rPr>
        <w:t xml:space="preserve"> telefonu</w:t>
      </w:r>
      <w:r w:rsidR="00C7792D" w:rsidRPr="00C7792D">
        <w:rPr>
          <w:rFonts w:ascii="Times New Roman" w:hAnsi="Times New Roman" w:cs="Times New Roman"/>
          <w:sz w:val="24"/>
          <w:szCs w:val="24"/>
        </w:rPr>
        <w:t xml:space="preserve"> </w:t>
      </w:r>
      <w:r w:rsidR="00C7792D">
        <w:rPr>
          <w:rFonts w:ascii="Times New Roman" w:hAnsi="Times New Roman" w:cs="Times New Roman"/>
          <w:sz w:val="24"/>
          <w:szCs w:val="24"/>
        </w:rPr>
        <w:t>ar bendraujant susitikimų metu</w:t>
      </w:r>
      <w:r w:rsidR="00CE0D71" w:rsidRPr="009B5F10">
        <w:rPr>
          <w:rFonts w:ascii="Times New Roman" w:hAnsi="Times New Roman" w:cs="Times New Roman"/>
          <w:sz w:val="24"/>
          <w:szCs w:val="24"/>
        </w:rPr>
        <w:t xml:space="preserve"> pateikta informacija, susijusi su analizuojama veiklos sritimi.</w:t>
      </w:r>
    </w:p>
    <w:p w14:paraId="42AC9544" w14:textId="3139120C" w:rsidR="00CE0D71" w:rsidRPr="009B5F10" w:rsidRDefault="00CE0D71" w:rsidP="00314B08">
      <w:pPr>
        <w:numPr>
          <w:ilvl w:val="0"/>
          <w:numId w:val="5"/>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Teisės aktų nuostatos, reglamentuojančios</w:t>
      </w:r>
      <w:r w:rsidR="00295F88">
        <w:rPr>
          <w:rFonts w:ascii="Times New Roman" w:hAnsi="Times New Roman" w:cs="Times New Roman"/>
          <w:sz w:val="24"/>
          <w:szCs w:val="24"/>
        </w:rPr>
        <w:t xml:space="preserve"> subjektų</w:t>
      </w:r>
      <w:r w:rsidRPr="009B5F10">
        <w:rPr>
          <w:rFonts w:ascii="Times New Roman" w:hAnsi="Times New Roman" w:cs="Times New Roman"/>
          <w:sz w:val="24"/>
          <w:szCs w:val="24"/>
        </w:rPr>
        <w:t xml:space="preserve"> veiklos srit</w:t>
      </w:r>
      <w:r w:rsidR="00295F88">
        <w:rPr>
          <w:rFonts w:ascii="Times New Roman" w:hAnsi="Times New Roman" w:cs="Times New Roman"/>
          <w:sz w:val="24"/>
          <w:szCs w:val="24"/>
        </w:rPr>
        <w:t>is</w:t>
      </w:r>
      <w:r w:rsidRPr="009B5F10">
        <w:rPr>
          <w:rFonts w:ascii="Times New Roman" w:hAnsi="Times New Roman" w:cs="Times New Roman"/>
          <w:sz w:val="24"/>
          <w:szCs w:val="24"/>
        </w:rPr>
        <w:t>, kurio</w:t>
      </w:r>
      <w:r w:rsidR="00295F88">
        <w:rPr>
          <w:rFonts w:ascii="Times New Roman" w:hAnsi="Times New Roman" w:cs="Times New Roman"/>
          <w:sz w:val="24"/>
          <w:szCs w:val="24"/>
        </w:rPr>
        <w:t>s</w:t>
      </w:r>
      <w:r w:rsidRPr="009B5F10">
        <w:rPr>
          <w:rFonts w:ascii="Times New Roman" w:hAnsi="Times New Roman" w:cs="Times New Roman"/>
          <w:sz w:val="24"/>
          <w:szCs w:val="24"/>
        </w:rPr>
        <w:t>e atliekama korupcijos rizikos analizė.</w:t>
      </w:r>
    </w:p>
    <w:p w14:paraId="71E71762" w14:textId="3CD43918" w:rsidR="00CE0D71" w:rsidRPr="009B5F10" w:rsidRDefault="00CE0D71" w:rsidP="00314B08">
      <w:pPr>
        <w:numPr>
          <w:ilvl w:val="0"/>
          <w:numId w:val="5"/>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Lietuvos Respublikos specialiųjų tyrimų tarnybos turima ir / ar pasiekiama informacija, susijusį su analizuojam</w:t>
      </w:r>
      <w:r>
        <w:rPr>
          <w:rFonts w:ascii="Times New Roman" w:hAnsi="Times New Roman" w:cs="Times New Roman"/>
          <w:sz w:val="24"/>
          <w:szCs w:val="24"/>
        </w:rPr>
        <w:t>a</w:t>
      </w:r>
      <w:r w:rsidRPr="009B5F10">
        <w:rPr>
          <w:rFonts w:ascii="Times New Roman" w:hAnsi="Times New Roman" w:cs="Times New Roman"/>
          <w:sz w:val="24"/>
          <w:szCs w:val="24"/>
        </w:rPr>
        <w:t xml:space="preserve"> </w:t>
      </w:r>
      <w:r w:rsidR="00D20A96">
        <w:rPr>
          <w:rFonts w:ascii="Times New Roman" w:hAnsi="Times New Roman" w:cs="Times New Roman"/>
          <w:sz w:val="24"/>
          <w:szCs w:val="24"/>
        </w:rPr>
        <w:t>subjektų</w:t>
      </w:r>
      <w:r w:rsidRPr="009B5F10">
        <w:rPr>
          <w:rFonts w:ascii="Times New Roman" w:hAnsi="Times New Roman" w:cs="Times New Roman"/>
          <w:sz w:val="24"/>
          <w:szCs w:val="24"/>
        </w:rPr>
        <w:t xml:space="preserve"> veiklos sritimi.</w:t>
      </w:r>
    </w:p>
    <w:p w14:paraId="497907F5" w14:textId="77777777" w:rsidR="00CE0D71" w:rsidRPr="00236B10" w:rsidRDefault="00CE0D71" w:rsidP="00314B08">
      <w:pPr>
        <w:numPr>
          <w:ilvl w:val="0"/>
          <w:numId w:val="5"/>
        </w:numPr>
        <w:spacing w:after="0" w:line="360" w:lineRule="auto"/>
        <w:ind w:left="0" w:firstLine="851"/>
        <w:jc w:val="both"/>
        <w:rPr>
          <w:rFonts w:ascii="Times New Roman" w:hAnsi="Times New Roman" w:cs="Times New Roman"/>
          <w:sz w:val="24"/>
          <w:szCs w:val="24"/>
        </w:rPr>
      </w:pPr>
      <w:r w:rsidRPr="009B5F10">
        <w:rPr>
          <w:rFonts w:ascii="Times New Roman" w:hAnsi="Times New Roman" w:cs="Times New Roman"/>
          <w:sz w:val="24"/>
          <w:szCs w:val="24"/>
        </w:rPr>
        <w:t>Kita informacija, reikalinga korupcijos rizikos analizei atlikti.</w:t>
      </w:r>
    </w:p>
    <w:p w14:paraId="4333177F" w14:textId="77777777" w:rsidR="00CE0D71" w:rsidRDefault="00CE0D71"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Korupcijos rizikos analizės išvados, padarytos remiantis nurodytų dokumentų ir duomenų analize, vertinant:</w:t>
      </w:r>
    </w:p>
    <w:p w14:paraId="1A1946A5" w14:textId="77777777" w:rsidR="00CE0D71" w:rsidRDefault="00CE0D71"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02335C">
        <w:rPr>
          <w:rFonts w:ascii="Times New Roman" w:eastAsia="Times New Roman" w:hAnsi="Times New Roman" w:cs="Times New Roman"/>
          <w:color w:val="000000"/>
          <w:sz w:val="24"/>
          <w:szCs w:val="24"/>
        </w:rPr>
        <w:t>Sociologinių</w:t>
      </w:r>
      <w:r>
        <w:rPr>
          <w:rFonts w:ascii="Times New Roman" w:eastAsia="Times New Roman" w:hAnsi="Times New Roman" w:cs="Times New Roman"/>
          <w:color w:val="000000"/>
          <w:sz w:val="24"/>
          <w:szCs w:val="24"/>
        </w:rPr>
        <w:t xml:space="preserve"> tyrimų duomenis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w:t>
      </w:r>
    </w:p>
    <w:p w14:paraId="56B7E3CF" w14:textId="77777777" w:rsidR="00CE0D71" w:rsidRDefault="00CE0D71"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Darbuotojų savarankiškumą priimant sprendimus ir sprendimų priėmimo </w:t>
      </w:r>
      <w:r>
        <w:rPr>
          <w:rFonts w:ascii="Times New Roman" w:eastAsia="Times New Roman" w:hAnsi="Times New Roman" w:cs="Times New Roman"/>
          <w:noProof/>
          <w:color w:val="000000"/>
          <w:sz w:val="24"/>
          <w:szCs w:val="24"/>
        </w:rPr>
        <w:t>diskreciją.</w:t>
      </w:r>
    </w:p>
    <w:p w14:paraId="67AB5B0E" w14:textId="77777777" w:rsidR="00CE0D71" w:rsidRDefault="00CE0D71"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Darbuotojų priežiūros ir kontrolės lygį.</w:t>
      </w:r>
    </w:p>
    <w:p w14:paraId="33D126A4" w14:textId="05A9AE7C" w:rsidR="00CE0D71" w:rsidRDefault="00365CC4"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E0D71">
        <w:rPr>
          <w:rFonts w:ascii="Times New Roman" w:eastAsia="Times New Roman" w:hAnsi="Times New Roman" w:cs="Times New Roman"/>
          <w:color w:val="000000"/>
          <w:sz w:val="24"/>
          <w:szCs w:val="24"/>
        </w:rPr>
        <w:t>. V</w:t>
      </w:r>
      <w:r w:rsidR="00CE0D71" w:rsidRPr="00EE5E71">
        <w:rPr>
          <w:rFonts w:ascii="Times New Roman" w:eastAsia="Times New Roman" w:hAnsi="Times New Roman" w:cs="Times New Roman"/>
          <w:color w:val="000000"/>
          <w:sz w:val="24"/>
          <w:szCs w:val="24"/>
        </w:rPr>
        <w:t xml:space="preserve">eiklos išorės ir </w:t>
      </w:r>
      <w:r w:rsidR="00CE0D71">
        <w:rPr>
          <w:rFonts w:ascii="Times New Roman" w:eastAsia="Times New Roman" w:hAnsi="Times New Roman" w:cs="Times New Roman"/>
          <w:color w:val="000000"/>
          <w:sz w:val="24"/>
          <w:szCs w:val="24"/>
        </w:rPr>
        <w:t xml:space="preserve">/ </w:t>
      </w:r>
      <w:r w:rsidR="00CE0D71" w:rsidRPr="00EE5E71">
        <w:rPr>
          <w:rFonts w:ascii="Times New Roman" w:eastAsia="Times New Roman" w:hAnsi="Times New Roman" w:cs="Times New Roman"/>
          <w:color w:val="000000"/>
          <w:sz w:val="24"/>
          <w:szCs w:val="24"/>
        </w:rPr>
        <w:t>ar vidaus audito informacij</w:t>
      </w:r>
      <w:r w:rsidR="00800879">
        <w:rPr>
          <w:rFonts w:ascii="Times New Roman" w:eastAsia="Times New Roman" w:hAnsi="Times New Roman" w:cs="Times New Roman"/>
          <w:color w:val="000000"/>
          <w:sz w:val="24"/>
          <w:szCs w:val="24"/>
        </w:rPr>
        <w:t>ą</w:t>
      </w:r>
      <w:r w:rsidR="005C55A6">
        <w:rPr>
          <w:rFonts w:ascii="Times New Roman" w:eastAsia="Times New Roman" w:hAnsi="Times New Roman" w:cs="Times New Roman"/>
          <w:color w:val="000000"/>
          <w:sz w:val="24"/>
          <w:szCs w:val="24"/>
        </w:rPr>
        <w:t>.</w:t>
      </w:r>
    </w:p>
    <w:p w14:paraId="79C43366" w14:textId="2E514E55" w:rsidR="00CE0D71" w:rsidRDefault="00365CC4"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E0D71">
        <w:rPr>
          <w:rFonts w:ascii="Times New Roman" w:eastAsia="Times New Roman" w:hAnsi="Times New Roman" w:cs="Times New Roman"/>
          <w:color w:val="000000"/>
          <w:sz w:val="24"/>
          <w:szCs w:val="24"/>
        </w:rPr>
        <w:t>. Analizuojamose procedūrose dalyvaujančių įstaigų darbuotojų rotacijos lygį.</w:t>
      </w:r>
    </w:p>
    <w:p w14:paraId="76F4B761" w14:textId="56355FBD" w:rsidR="003877A4" w:rsidRDefault="00365CC4"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E0D71">
        <w:rPr>
          <w:rFonts w:ascii="Times New Roman" w:eastAsia="Times New Roman" w:hAnsi="Times New Roman" w:cs="Times New Roman"/>
          <w:color w:val="000000"/>
          <w:sz w:val="24"/>
          <w:szCs w:val="24"/>
        </w:rPr>
        <w:t>. Atliekamos veiklos dokumentavimo reikalavimus.</w:t>
      </w:r>
    </w:p>
    <w:p w14:paraId="252BF0A9" w14:textId="0FA18ACD" w:rsidR="00CE0D71" w:rsidRDefault="00365CC4"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E0D71">
        <w:rPr>
          <w:rFonts w:ascii="Times New Roman" w:eastAsia="Times New Roman" w:hAnsi="Times New Roman" w:cs="Times New Roman"/>
          <w:color w:val="000000"/>
          <w:sz w:val="24"/>
          <w:szCs w:val="24"/>
        </w:rPr>
        <w:t>. Analizuojamos veiklos, dokumentų viešumą ir prieinamumą visuomenei.</w:t>
      </w:r>
    </w:p>
    <w:p w14:paraId="0267464A" w14:textId="5D902981" w:rsidR="00365CC4" w:rsidRDefault="00365CC4" w:rsidP="00314B08">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w:t>
      </w:r>
      <w:r w:rsidRPr="00365CC4">
        <w:rPr>
          <w:rFonts w:ascii="Times New Roman" w:eastAsia="Times New Roman" w:hAnsi="Times New Roman" w:cs="Times New Roman"/>
          <w:color w:val="000000"/>
          <w:sz w:val="24"/>
          <w:szCs w:val="24"/>
        </w:rPr>
        <w:t>STT turim</w:t>
      </w:r>
      <w:r w:rsidR="00AA1AE3">
        <w:rPr>
          <w:rFonts w:ascii="Times New Roman" w:eastAsia="Times New Roman" w:hAnsi="Times New Roman" w:cs="Times New Roman"/>
          <w:color w:val="000000"/>
          <w:sz w:val="24"/>
          <w:szCs w:val="24"/>
        </w:rPr>
        <w:t xml:space="preserve">ą / </w:t>
      </w:r>
      <w:r w:rsidRPr="00365CC4">
        <w:rPr>
          <w:rFonts w:ascii="Times New Roman" w:eastAsia="Times New Roman" w:hAnsi="Times New Roman" w:cs="Times New Roman"/>
          <w:color w:val="000000"/>
          <w:sz w:val="24"/>
          <w:szCs w:val="24"/>
        </w:rPr>
        <w:t>prieinam</w:t>
      </w:r>
      <w:r w:rsidR="00AA1AE3">
        <w:rPr>
          <w:rFonts w:ascii="Times New Roman" w:eastAsia="Times New Roman" w:hAnsi="Times New Roman" w:cs="Times New Roman"/>
          <w:color w:val="000000"/>
          <w:sz w:val="24"/>
          <w:szCs w:val="24"/>
        </w:rPr>
        <w:t>ą</w:t>
      </w:r>
      <w:r w:rsidRPr="00365CC4">
        <w:rPr>
          <w:rFonts w:ascii="Times New Roman" w:eastAsia="Times New Roman" w:hAnsi="Times New Roman" w:cs="Times New Roman"/>
          <w:color w:val="000000"/>
          <w:sz w:val="24"/>
          <w:szCs w:val="24"/>
        </w:rPr>
        <w:t xml:space="preserve"> informacij</w:t>
      </w:r>
      <w:r w:rsidR="00AA1AE3">
        <w:rPr>
          <w:rFonts w:ascii="Times New Roman" w:eastAsia="Times New Roman" w:hAnsi="Times New Roman" w:cs="Times New Roman"/>
          <w:color w:val="000000"/>
          <w:sz w:val="24"/>
          <w:szCs w:val="24"/>
        </w:rPr>
        <w:t>ą</w:t>
      </w:r>
      <w:r w:rsidRPr="00365CC4">
        <w:rPr>
          <w:rFonts w:ascii="Times New Roman" w:eastAsia="Times New Roman" w:hAnsi="Times New Roman" w:cs="Times New Roman"/>
          <w:color w:val="000000"/>
          <w:sz w:val="24"/>
          <w:szCs w:val="24"/>
        </w:rPr>
        <w:t>, susijusi</w:t>
      </w:r>
      <w:r w:rsidR="00AA1AE3">
        <w:rPr>
          <w:rFonts w:ascii="Times New Roman" w:eastAsia="Times New Roman" w:hAnsi="Times New Roman" w:cs="Times New Roman"/>
          <w:color w:val="000000"/>
          <w:sz w:val="24"/>
          <w:szCs w:val="24"/>
        </w:rPr>
        <w:t>ą</w:t>
      </w:r>
      <w:r w:rsidRPr="00365CC4">
        <w:rPr>
          <w:rFonts w:ascii="Times New Roman" w:eastAsia="Times New Roman" w:hAnsi="Times New Roman" w:cs="Times New Roman"/>
          <w:color w:val="000000"/>
          <w:sz w:val="24"/>
          <w:szCs w:val="24"/>
        </w:rPr>
        <w:t xml:space="preserve"> su veiklos sritimi</w:t>
      </w:r>
      <w:r w:rsidR="00AA1AE3">
        <w:rPr>
          <w:rFonts w:ascii="Times New Roman" w:eastAsia="Times New Roman" w:hAnsi="Times New Roman" w:cs="Times New Roman"/>
          <w:color w:val="000000"/>
          <w:sz w:val="24"/>
          <w:szCs w:val="24"/>
        </w:rPr>
        <w:t>s</w:t>
      </w:r>
      <w:r w:rsidRPr="00365CC4">
        <w:rPr>
          <w:rFonts w:ascii="Times New Roman" w:eastAsia="Times New Roman" w:hAnsi="Times New Roman" w:cs="Times New Roman"/>
          <w:color w:val="000000"/>
          <w:sz w:val="24"/>
          <w:szCs w:val="24"/>
        </w:rPr>
        <w:t xml:space="preserve"> kuri</w:t>
      </w:r>
      <w:r w:rsidR="00AA1AE3">
        <w:rPr>
          <w:rFonts w:ascii="Times New Roman" w:eastAsia="Times New Roman" w:hAnsi="Times New Roman" w:cs="Times New Roman"/>
          <w:color w:val="000000"/>
          <w:sz w:val="24"/>
          <w:szCs w:val="24"/>
        </w:rPr>
        <w:t>os</w:t>
      </w:r>
      <w:r w:rsidRPr="00365CC4">
        <w:rPr>
          <w:rFonts w:ascii="Times New Roman" w:eastAsia="Times New Roman" w:hAnsi="Times New Roman" w:cs="Times New Roman"/>
          <w:color w:val="000000"/>
          <w:sz w:val="24"/>
          <w:szCs w:val="24"/>
        </w:rPr>
        <w:t>e atliekama korupcijos rizikos analizė.</w:t>
      </w:r>
    </w:p>
    <w:p w14:paraId="21BC56F1" w14:textId="77777777" w:rsidR="00CE0D71" w:rsidRDefault="00CE0D71" w:rsidP="00314B08">
      <w:pPr>
        <w:spacing w:after="0" w:line="360" w:lineRule="auto"/>
        <w:ind w:firstLine="851"/>
        <w:jc w:val="both"/>
        <w:rPr>
          <w:rFonts w:ascii="Times New Roman" w:eastAsia="Times New Roman" w:hAnsi="Times New Roman" w:cs="Times New Roman"/>
          <w:color w:val="000000"/>
          <w:sz w:val="24"/>
          <w:szCs w:val="24"/>
        </w:rPr>
      </w:pPr>
    </w:p>
    <w:p w14:paraId="5DCE0861" w14:textId="66BDCD4E" w:rsidR="007F04FB" w:rsidRDefault="00CE0D71"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r w:rsidRPr="00A03E8D">
        <w:rPr>
          <w:rFonts w:ascii="Times New Roman" w:eastAsia="Calibri" w:hAnsi="Times New Roman" w:cs="Times New Roman"/>
          <w:i/>
          <w:sz w:val="24"/>
          <w:szCs w:val="24"/>
        </w:rPr>
        <w:t>Korupcijos rizikos analizės išvados padarytos remiantis nurodytų dokumentų ir duomenų analize. Jei prašomų pateikti dokumentų ar duomenų nebuvo pateikta, laikoma, kad jų nėra.</w:t>
      </w:r>
    </w:p>
    <w:p w14:paraId="4A4DF1C4" w14:textId="77777777" w:rsidR="00314B08" w:rsidRDefault="00314B08"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7A2675ED"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44D80442"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5570E317"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2783AFB0"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9162FE0"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7E5A418C"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55B79B2E"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5EC08FE7"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48ACD0F0"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23142A5"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6D9D1F43"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0A9694CA"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400A0D43"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3CB176CB"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84888CD"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02A3D266"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4FBC514D"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26288D4B"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C0831C0"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3E7E7354"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73F0B224"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30E89FD8"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7428EB07"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3FBD3D66"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514B9647" w14:textId="77777777" w:rsidR="00997B62" w:rsidRDefault="00997B62"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64BB5140"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C4C56F2"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157F90F3" w14:textId="77777777" w:rsidR="000A6DC0" w:rsidRDefault="000A6DC0"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43A7E3B8" w14:textId="77777777" w:rsidR="000A6DC0" w:rsidRDefault="000A6DC0"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013055A6" w14:textId="77777777" w:rsidR="0024287B" w:rsidRDefault="0024287B" w:rsidP="00314B08">
      <w:pPr>
        <w:widowControl w:val="0"/>
        <w:shd w:val="clear" w:color="auto" w:fill="FFFFFF"/>
        <w:tabs>
          <w:tab w:val="right" w:leader="underscore" w:pos="9638"/>
        </w:tabs>
        <w:spacing w:after="0" w:line="360" w:lineRule="auto"/>
        <w:ind w:firstLine="851"/>
        <w:jc w:val="both"/>
        <w:rPr>
          <w:rFonts w:ascii="Times New Roman" w:eastAsia="Calibri" w:hAnsi="Times New Roman" w:cs="Times New Roman"/>
          <w:i/>
          <w:sz w:val="24"/>
          <w:szCs w:val="24"/>
        </w:rPr>
      </w:pPr>
    </w:p>
    <w:p w14:paraId="35AE5944" w14:textId="64496F12" w:rsidR="00293E81" w:rsidRDefault="007F7C03" w:rsidP="00AB13F8">
      <w:pPr>
        <w:pStyle w:val="Sraopastraipa"/>
        <w:numPr>
          <w:ilvl w:val="0"/>
          <w:numId w:val="2"/>
        </w:numPr>
        <w:spacing w:after="0" w:line="360" w:lineRule="auto"/>
        <w:ind w:left="0" w:firstLine="993"/>
        <w:jc w:val="center"/>
        <w:rPr>
          <w:rFonts w:ascii="Times New Roman" w:hAnsi="Times New Roman" w:cs="Times New Roman"/>
          <w:b/>
          <w:bCs/>
          <w:sz w:val="24"/>
          <w:szCs w:val="24"/>
        </w:rPr>
      </w:pPr>
      <w:r>
        <w:rPr>
          <w:rFonts w:ascii="Times New Roman" w:hAnsi="Times New Roman" w:cs="Times New Roman"/>
          <w:b/>
          <w:bCs/>
          <w:sz w:val="24"/>
          <w:szCs w:val="24"/>
        </w:rPr>
        <w:lastRenderedPageBreak/>
        <w:t>ĮŽANGA</w:t>
      </w:r>
    </w:p>
    <w:p w14:paraId="7036E465" w14:textId="77777777" w:rsidR="00F330AC" w:rsidRDefault="00F330AC" w:rsidP="0096226F">
      <w:pPr>
        <w:pStyle w:val="Sraopastraipa"/>
        <w:spacing w:after="0" w:line="360" w:lineRule="auto"/>
        <w:ind w:left="993"/>
        <w:rPr>
          <w:rFonts w:ascii="Times New Roman" w:hAnsi="Times New Roman" w:cs="Times New Roman"/>
          <w:b/>
          <w:bCs/>
          <w:sz w:val="24"/>
          <w:szCs w:val="24"/>
        </w:rPr>
      </w:pPr>
    </w:p>
    <w:p w14:paraId="4679FF05" w14:textId="5B487C1C" w:rsidR="00D01899" w:rsidRDefault="007445A0" w:rsidP="00314B08">
      <w:pPr>
        <w:spacing w:after="0" w:line="360" w:lineRule="auto"/>
        <w:ind w:firstLine="851"/>
        <w:jc w:val="both"/>
        <w:rPr>
          <w:rFonts w:ascii="Times New Roman" w:eastAsia="Times New Roman" w:hAnsi="Times New Roman" w:cs="Times New Roman"/>
          <w:sz w:val="24"/>
          <w:szCs w:val="24"/>
        </w:rPr>
      </w:pPr>
      <w:r w:rsidRPr="007445A0">
        <w:rPr>
          <w:rFonts w:ascii="Times New Roman" w:eastAsia="Times New Roman" w:hAnsi="Times New Roman" w:cs="Times New Roman"/>
          <w:sz w:val="24"/>
          <w:szCs w:val="24"/>
        </w:rPr>
        <w:t>Kaip nurodyta Lietuvos Respublikos sveikatos apsaugos ministerijos internetinėje svetainėje</w:t>
      </w:r>
      <w:r w:rsidRPr="007445A0">
        <w:rPr>
          <w:rFonts w:ascii="Times New Roman" w:eastAsia="Times New Roman" w:hAnsi="Times New Roman" w:cs="Times New Roman"/>
          <w:sz w:val="24"/>
          <w:szCs w:val="24"/>
          <w:vertAlign w:val="superscript"/>
        </w:rPr>
        <w:footnoteReference w:id="6"/>
      </w:r>
      <w:r w:rsidRPr="007445A0">
        <w:rPr>
          <w:rFonts w:ascii="Times New Roman" w:eastAsia="Times New Roman" w:hAnsi="Times New Roman" w:cs="Times New Roman"/>
          <w:sz w:val="24"/>
          <w:szCs w:val="24"/>
        </w:rPr>
        <w:t xml:space="preserve"> – slauga yra asmens sveikatos priežiūros dalis, apimanti sveikatos ugdymą, stiprinimą ir išsaugojimą, ligų ir rizikos veiksnių profilaktiką, sveikų ir sergančių asmenų fizinę, psichinę ir socialinę priežiūrą, tuo tarpu – </w:t>
      </w:r>
      <w:r w:rsidRPr="007445A0">
        <w:rPr>
          <w:rFonts w:ascii="Times New Roman" w:eastAsia="Times New Roman" w:hAnsi="Times New Roman" w:cs="Times New Roman"/>
          <w:noProof/>
          <w:sz w:val="24"/>
          <w:szCs w:val="24"/>
        </w:rPr>
        <w:t>paliatyvioji</w:t>
      </w:r>
      <w:r w:rsidRPr="007445A0">
        <w:rPr>
          <w:rFonts w:ascii="Times New Roman" w:eastAsia="Times New Roman" w:hAnsi="Times New Roman" w:cs="Times New Roman"/>
          <w:sz w:val="24"/>
          <w:szCs w:val="24"/>
        </w:rPr>
        <w:t xml:space="preserve"> pagalba yra slaugos paslaugos patiems sunkiausiems  pacientams, sergantiems nepagydoma progresuojančia liga, skirta paciento ir jo artimųjų gyvenimo kokybei gerinti, palengvinti fizines ir psichologines kančias, padėti spręsti kitas psichosocialines ir dvasines problemas. Lietuvos Respublikos sveikatos sistemos įstatymo</w:t>
      </w:r>
      <w:r w:rsidRPr="007445A0">
        <w:rPr>
          <w:rFonts w:ascii="Times New Roman" w:eastAsia="Times New Roman" w:hAnsi="Times New Roman" w:cs="Times New Roman"/>
          <w:sz w:val="24"/>
          <w:szCs w:val="24"/>
          <w:vertAlign w:val="superscript"/>
        </w:rPr>
        <w:footnoteReference w:id="7"/>
      </w:r>
      <w:r w:rsidRPr="007445A0">
        <w:rPr>
          <w:rFonts w:ascii="Times New Roman" w:eastAsia="Times New Roman" w:hAnsi="Times New Roman" w:cs="Times New Roman"/>
          <w:sz w:val="24"/>
          <w:szCs w:val="24"/>
        </w:rPr>
        <w:t xml:space="preserve"> 24 straipsnio 2 dalyje reglamentuota, jog slaugos paslaugos asmenims yra teikiamos sveikatos priežiūros, socialinės globos, kitose įstaigose (įmonėse) bei namuose, kur jie gyvena. Kaip reglamentuota </w:t>
      </w:r>
      <w:bookmarkStart w:id="9" w:name="_Hlk159498686"/>
      <w:r w:rsidRPr="007445A0">
        <w:rPr>
          <w:rFonts w:ascii="Times New Roman" w:eastAsia="Times New Roman" w:hAnsi="Times New Roman" w:cs="Times New Roman"/>
          <w:sz w:val="24"/>
          <w:szCs w:val="24"/>
        </w:rPr>
        <w:t>Palaikomojo gydymo ir slaugos paslaugos teikimo reikalavimų ir šios paslaugos apmokėjimo tvarkos a</w:t>
      </w:r>
      <w:bookmarkEnd w:id="9"/>
      <w:r w:rsidRPr="007445A0">
        <w:rPr>
          <w:rFonts w:ascii="Times New Roman" w:eastAsia="Times New Roman" w:hAnsi="Times New Roman" w:cs="Times New Roman"/>
          <w:sz w:val="24"/>
          <w:szCs w:val="24"/>
        </w:rPr>
        <w:t>prašo</w:t>
      </w:r>
      <w:r w:rsidRPr="007445A0">
        <w:rPr>
          <w:rFonts w:ascii="Times New Roman" w:eastAsia="Times New Roman" w:hAnsi="Times New Roman" w:cs="Times New Roman"/>
          <w:sz w:val="24"/>
          <w:szCs w:val="24"/>
          <w:vertAlign w:val="superscript"/>
        </w:rPr>
        <w:footnoteReference w:id="8"/>
      </w:r>
      <w:r w:rsidRPr="007445A0">
        <w:rPr>
          <w:rFonts w:ascii="Times New Roman" w:eastAsia="Times New Roman" w:hAnsi="Times New Roman" w:cs="Times New Roman"/>
          <w:sz w:val="24"/>
          <w:szCs w:val="24"/>
        </w:rPr>
        <w:t>, patvirtinto Lietuvos Respublikos sveikatos apsaugos ministro</w:t>
      </w:r>
      <w:r w:rsidRPr="007445A0">
        <w:rPr>
          <w:color w:val="000000"/>
          <w:kern w:val="2"/>
          <w14:ligatures w14:val="standardContextual"/>
        </w:rPr>
        <w:t xml:space="preserve"> </w:t>
      </w:r>
      <w:r w:rsidRPr="007445A0">
        <w:rPr>
          <w:rFonts w:ascii="Times New Roman" w:eastAsia="Times New Roman" w:hAnsi="Times New Roman" w:cs="Times New Roman"/>
          <w:sz w:val="24"/>
          <w:szCs w:val="24"/>
        </w:rPr>
        <w:t>2012 m. gegužės 4 d.</w:t>
      </w:r>
      <w:r w:rsidRPr="007445A0">
        <w:rPr>
          <w:color w:val="000000"/>
          <w:kern w:val="2"/>
          <w14:ligatures w14:val="standardContextual"/>
        </w:rPr>
        <w:t xml:space="preserve"> </w:t>
      </w:r>
      <w:r w:rsidRPr="007445A0">
        <w:rPr>
          <w:rFonts w:ascii="Times New Roman" w:eastAsia="Times New Roman" w:hAnsi="Times New Roman" w:cs="Times New Roman"/>
          <w:sz w:val="24"/>
          <w:szCs w:val="24"/>
        </w:rPr>
        <w:t>įsakymu Nr. V-393 (2022 m. rugsėjo 29 d.</w:t>
      </w:r>
      <w:r w:rsidRPr="007445A0">
        <w:rPr>
          <w:color w:val="000000"/>
          <w:kern w:val="2"/>
          <w14:ligatures w14:val="standardContextual"/>
        </w:rPr>
        <w:t xml:space="preserve"> </w:t>
      </w:r>
      <w:r w:rsidRPr="007445A0">
        <w:rPr>
          <w:rFonts w:ascii="Times New Roman" w:eastAsia="Times New Roman" w:hAnsi="Times New Roman" w:cs="Times New Roman"/>
          <w:sz w:val="24"/>
          <w:szCs w:val="24"/>
        </w:rPr>
        <w:t>įsakymo Nr. V-1495 redakcija) 2 punkte „</w:t>
      </w:r>
      <w:r w:rsidRPr="007445A0">
        <w:rPr>
          <w:rFonts w:ascii="Times New Roman" w:eastAsia="Times New Roman" w:hAnsi="Times New Roman" w:cs="Times New Roman"/>
          <w:i/>
          <w:iCs/>
          <w:sz w:val="24"/>
          <w:szCs w:val="24"/>
        </w:rPr>
        <w:t>Palaikomojo gydymo ir slaugos paslauga apima simptominio gydymo ir slaugos paslaugas  bet kurio amžiaus asmenims, kurių sveikatos būklė atitinka Apraše nustatytas sąlygas  kai yra aiški ligos diagnozė ir nereikalingas aktyvus gydymas, ir yra skirstoma į bendrąją slaugą, demencija sergančių pacientų slaugą ir vegetacinės būklės pacientų slaugą.</w:t>
      </w:r>
      <w:r w:rsidRPr="007445A0">
        <w:rPr>
          <w:rFonts w:ascii="Times New Roman" w:eastAsia="Times New Roman" w:hAnsi="Times New Roman" w:cs="Times New Roman"/>
          <w:sz w:val="24"/>
          <w:szCs w:val="24"/>
        </w:rPr>
        <w:t>“, o aukščiau įvardintame apraše numatytos slaugos ir palaikomojo gydymo paslaugos, vadovaujantis to paties aprašo 29 punkto nuostatomis „</w:t>
      </w:r>
      <w:r w:rsidRPr="007445A0">
        <w:rPr>
          <w:rFonts w:ascii="Times New Roman" w:eastAsia="Times New Roman" w:hAnsi="Times New Roman" w:cs="Times New Roman"/>
          <w:i/>
          <w:iCs/>
          <w:sz w:val="24"/>
          <w:szCs w:val="24"/>
        </w:rPr>
        <w:t>&lt;...&gt;  apmokamos Privalomojo sveikatos draudimo fondo biudžeto lėšomis pagal Asmens sveikatos priežiūros paslaugų (išskyrus aktyviojo gydymo), apmokamų Privalomojo sveikatos draudimo fondo biudžeto lėšomis, ir jų bazinių kainų sąraše, patvirtintame Lietuvos Respublikos sveikatos apsaugos ministro 2022 m. lapkričio 3 d. įsakymu Nr. V-1630 „Dėl asmens sveikatos priežiūros paslaugų ir jų bazinių kainų sąrašo bei su šiomis paslaugomis susijusių priemokų, mokamų Privalomojo sveikatos draudimo fondo biudžeto lėšomis, sąrašų patvirtinimo“, nustatytas bazines kainas</w:t>
      </w:r>
      <w:r w:rsidRPr="00744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10" w:name="_Hlk159498565"/>
      <w:r w:rsidR="00AA38B5" w:rsidRPr="00933E83">
        <w:rPr>
          <w:rFonts w:ascii="Times New Roman" w:eastAsia="Times New Roman" w:hAnsi="Times New Roman" w:cs="Times New Roman"/>
          <w:sz w:val="24"/>
          <w:szCs w:val="24"/>
        </w:rPr>
        <w:t xml:space="preserve">Lietuvos Respublikos sveikatos apsaugos ministro </w:t>
      </w:r>
      <w:r w:rsidR="00933E83" w:rsidRPr="00933E83">
        <w:rPr>
          <w:rFonts w:ascii="Times New Roman" w:eastAsia="Times New Roman" w:hAnsi="Times New Roman" w:cs="Times New Roman"/>
          <w:sz w:val="24"/>
          <w:szCs w:val="24"/>
        </w:rPr>
        <w:t xml:space="preserve">2016 m. vasario 10 d. </w:t>
      </w:r>
      <w:bookmarkStart w:id="11" w:name="_Hlk144111492"/>
      <w:r w:rsidR="00933E83" w:rsidRPr="00933E83">
        <w:rPr>
          <w:rFonts w:ascii="Times New Roman" w:eastAsia="Times New Roman" w:hAnsi="Times New Roman" w:cs="Times New Roman"/>
          <w:sz w:val="24"/>
          <w:szCs w:val="24"/>
        </w:rPr>
        <w:t>įsakymu Nr. V-222</w:t>
      </w:r>
      <w:bookmarkEnd w:id="11"/>
      <w:r w:rsidR="00933E83" w:rsidRPr="00933E83">
        <w:rPr>
          <w:rFonts w:ascii="Times New Roman" w:eastAsia="Times New Roman" w:hAnsi="Times New Roman" w:cs="Times New Roman"/>
          <w:sz w:val="24"/>
          <w:szCs w:val="24"/>
        </w:rPr>
        <w:t xml:space="preserve"> (2022-04-06 įsakymo Nr. V-719 redakcija) „Dėl Nacionalinės slaugos politikos 2016–2025 metų gairių patvirtinimo“ patvirtintos Nacionalinės slaugos politikos 2016–2025 metų gairės</w:t>
      </w:r>
      <w:bookmarkEnd w:id="10"/>
      <w:r w:rsidR="00933E83" w:rsidRPr="00933E83">
        <w:rPr>
          <w:rFonts w:ascii="Times New Roman" w:eastAsia="Times New Roman" w:hAnsi="Times New Roman" w:cs="Times New Roman"/>
          <w:sz w:val="24"/>
          <w:szCs w:val="24"/>
        </w:rPr>
        <w:t>, nustatančios nacionalinės slaugos politikos tikslą, kryptis, problematiką, vertinimo kriterijus, rezultatų įgyvendinimą ir koordinavimą, siekiant pagerinti slaugos paslaugų prieinamumą ir kokybę</w:t>
      </w:r>
      <w:r w:rsidR="00933E83" w:rsidRPr="00933E83">
        <w:rPr>
          <w:rFonts w:ascii="Times New Roman" w:eastAsia="Times New Roman" w:hAnsi="Times New Roman" w:cs="Times New Roman"/>
          <w:sz w:val="24"/>
          <w:szCs w:val="24"/>
          <w:vertAlign w:val="superscript"/>
        </w:rPr>
        <w:footnoteReference w:id="9"/>
      </w:r>
      <w:r w:rsidR="00933E83" w:rsidRPr="00933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1966">
        <w:rPr>
          <w:rFonts w:ascii="Times New Roman" w:eastAsia="Times New Roman" w:hAnsi="Times New Roman" w:cs="Times New Roman"/>
          <w:sz w:val="24"/>
          <w:szCs w:val="24"/>
        </w:rPr>
        <w:t>Šių gairių 6 punkte nurodoma, kad „</w:t>
      </w:r>
      <w:r w:rsidR="00E21966" w:rsidRPr="00E21966">
        <w:rPr>
          <w:rFonts w:ascii="Times New Roman" w:eastAsia="Times New Roman" w:hAnsi="Times New Roman" w:cs="Times New Roman"/>
          <w:i/>
          <w:iCs/>
          <w:sz w:val="24"/>
          <w:szCs w:val="24"/>
        </w:rPr>
        <w:t xml:space="preserve">Iki šiol politiniai sprendimai, susiję su slauga, buvo priimami fragmentiškai, todėl trūksta nuoseklios, ilgalaikės slaugos politikos kryptis nustatančio dokumento. Slaugytojai, užtikrindami įvairaus amžiaus asmenų, šeimų, grupių ir bendruomenės, sergančių ar sveikų asmenų slaugos priežiūrą, negali suteikti kokybiškų ir saugių </w:t>
      </w:r>
      <w:r w:rsidR="00E21966" w:rsidRPr="00E21966">
        <w:rPr>
          <w:rFonts w:ascii="Times New Roman" w:eastAsia="Times New Roman" w:hAnsi="Times New Roman" w:cs="Times New Roman"/>
          <w:i/>
          <w:iCs/>
          <w:sz w:val="24"/>
          <w:szCs w:val="24"/>
        </w:rPr>
        <w:lastRenderedPageBreak/>
        <w:t>slaugos paslaugų, atitinkančių Lietuvos Respublikos bei Europos Sąjungos teisės aktus, Pasaulio sveikatos organizacijos dokumentus. Siekiant užtikrinti kokybiškas bei saugias slaugos paslaugas stokojama nuoseklios slaugos politikos, kurioje būtų numatytos aiškios slaugos sistemos tobulinimo dėl slaugos savarankiškų funkcijų vykdymo, slaugos vadybos ir lyderystės užtikrinimo, slaugos kokybės standartų kryptys.</w:t>
      </w:r>
      <w:r w:rsidR="00E219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89C">
        <w:rPr>
          <w:rFonts w:ascii="Times New Roman" w:eastAsia="Times New Roman" w:hAnsi="Times New Roman" w:cs="Times New Roman"/>
          <w:sz w:val="24"/>
          <w:szCs w:val="24"/>
        </w:rPr>
        <w:t>Tų pačių gairių 8 punkte konstatuojama, kad „</w:t>
      </w:r>
      <w:r w:rsidR="00A9689C" w:rsidRPr="00A9689C">
        <w:rPr>
          <w:rFonts w:ascii="Times New Roman" w:eastAsia="Times New Roman" w:hAnsi="Times New Roman" w:cs="Times New Roman"/>
          <w:i/>
          <w:iCs/>
          <w:sz w:val="24"/>
          <w:szCs w:val="24"/>
        </w:rPr>
        <w:t>Asmens sveikatos priežiūros įstaigose slaugos administratoriai turi nepakankamai sprendimo priėmimo galios dėl slaugos paslaugų organizavimo tobulinimo, nes trūksta bendros slaugos kokybės vertinimo sistemos, slaugos protokolų bei slaugos dokumentacijos, užtikrinančių kokybišką slaugą bei pacientų saugumą sveikatos priežiūros įstaigose. Dėl pasirinkto slaugos paslaugų finansavimo modelio nepakankamai išvystytas slaugos paslaugų teikimas asmens sveikatos priežiūros įstaigose ir namuose.</w:t>
      </w:r>
      <w:r w:rsidR="00A968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0681">
        <w:rPr>
          <w:rFonts w:ascii="Times New Roman" w:eastAsia="Times New Roman" w:hAnsi="Times New Roman" w:cs="Times New Roman"/>
          <w:sz w:val="24"/>
          <w:szCs w:val="24"/>
        </w:rPr>
        <w:t xml:space="preserve">Atkreiptinas dėmesys, jog apibūdinant slaugos paslaugų teikimo sritį analizuojamu laikotarpiu, </w:t>
      </w:r>
      <w:r w:rsidR="00170681" w:rsidRPr="00170681">
        <w:rPr>
          <w:rFonts w:ascii="Times New Roman" w:eastAsia="Times New Roman" w:hAnsi="Times New Roman" w:cs="Times New Roman"/>
          <w:sz w:val="24"/>
          <w:szCs w:val="24"/>
        </w:rPr>
        <w:t>Lietuvos Respublikos valstybės kontrolė savo 2021 m. rugsėjo 15 d. apžvalgoje Nr. VRE-3</w:t>
      </w:r>
      <w:r w:rsidR="00170681" w:rsidRPr="00170681">
        <w:rPr>
          <w:rFonts w:ascii="Times New Roman" w:eastAsia="Times New Roman" w:hAnsi="Times New Roman" w:cs="Times New Roman"/>
          <w:sz w:val="24"/>
          <w:szCs w:val="24"/>
          <w:vertAlign w:val="superscript"/>
        </w:rPr>
        <w:footnoteReference w:id="10"/>
      </w:r>
      <w:r w:rsidR="00170681" w:rsidRPr="00170681">
        <w:rPr>
          <w:rFonts w:ascii="Times New Roman" w:eastAsia="Times New Roman" w:hAnsi="Times New Roman" w:cs="Times New Roman"/>
          <w:sz w:val="24"/>
          <w:szCs w:val="24"/>
        </w:rPr>
        <w:t xml:space="preserve"> yra pastebėjusi, kad Lietuvos Respublikos sveikatos draudimo įstatymo</w:t>
      </w:r>
      <w:r w:rsidR="00170681" w:rsidRPr="00170681">
        <w:rPr>
          <w:rFonts w:ascii="Times New Roman" w:eastAsia="Times New Roman" w:hAnsi="Times New Roman" w:cs="Times New Roman"/>
          <w:sz w:val="24"/>
          <w:szCs w:val="24"/>
          <w:vertAlign w:val="superscript"/>
        </w:rPr>
        <w:footnoteReference w:id="11"/>
      </w:r>
      <w:r w:rsidR="00170681" w:rsidRPr="00170681">
        <w:rPr>
          <w:rFonts w:ascii="Times New Roman" w:eastAsia="Times New Roman" w:hAnsi="Times New Roman" w:cs="Times New Roman"/>
          <w:sz w:val="24"/>
          <w:szCs w:val="24"/>
        </w:rPr>
        <w:t xml:space="preserve"> 9 straipsnio 4 dalies 1 punkte nustatyto 120 dienų per kalendorinius metus termino suteikti slaugos ir palaikomojo gydymo paslaugas, apmokamas Privalomojo sveikatos draudimo fondo biudžeto lėšomis, neužtenka, kad būtų patenkinti asmenų gydymo poreikiai, o ligoninėse eilės susidaro dėl to, kad vertinimo metu, nebuvo centralizuotos duomenų sistemos pacientų eilėms valdyti.</w:t>
      </w:r>
      <w:r>
        <w:rPr>
          <w:rFonts w:ascii="Times New Roman" w:eastAsia="Times New Roman" w:hAnsi="Times New Roman" w:cs="Times New Roman"/>
          <w:sz w:val="24"/>
          <w:szCs w:val="24"/>
        </w:rPr>
        <w:t xml:space="preserve"> </w:t>
      </w:r>
      <w:r w:rsidR="00D01899" w:rsidRPr="00D01899">
        <w:rPr>
          <w:rFonts w:ascii="Times New Roman" w:eastAsia="Times New Roman" w:hAnsi="Times New Roman" w:cs="Times New Roman"/>
          <w:sz w:val="24"/>
          <w:szCs w:val="24"/>
        </w:rPr>
        <w:t>Atsižvelgiant į tai, jog atitinkamų paslaugų teikimo apimtys yra ribotos, o dėl spartaus visuomenės senėjimo</w:t>
      </w:r>
      <w:r w:rsidR="00D01899" w:rsidRPr="00D01899">
        <w:rPr>
          <w:rFonts w:ascii="Times New Roman" w:eastAsia="Times New Roman" w:hAnsi="Times New Roman" w:cs="Times New Roman"/>
          <w:sz w:val="24"/>
          <w:szCs w:val="24"/>
          <w:vertAlign w:val="superscript"/>
        </w:rPr>
        <w:footnoteReference w:id="12"/>
      </w:r>
      <w:r w:rsidR="00D01899" w:rsidRPr="00D01899">
        <w:rPr>
          <w:rFonts w:ascii="Times New Roman" w:eastAsia="Times New Roman" w:hAnsi="Times New Roman" w:cs="Times New Roman"/>
          <w:sz w:val="24"/>
          <w:szCs w:val="24"/>
        </w:rPr>
        <w:t xml:space="preserve"> slaugos ir </w:t>
      </w:r>
      <w:r w:rsidR="00D01899" w:rsidRPr="00D01899">
        <w:rPr>
          <w:rFonts w:ascii="Times New Roman" w:eastAsia="Times New Roman" w:hAnsi="Times New Roman" w:cs="Times New Roman"/>
          <w:noProof/>
          <w:sz w:val="24"/>
          <w:szCs w:val="24"/>
        </w:rPr>
        <w:t>paliatyviosios</w:t>
      </w:r>
      <w:r w:rsidR="00D01899" w:rsidRPr="00D01899">
        <w:rPr>
          <w:rFonts w:ascii="Times New Roman" w:eastAsia="Times New Roman" w:hAnsi="Times New Roman" w:cs="Times New Roman"/>
          <w:sz w:val="24"/>
          <w:szCs w:val="24"/>
        </w:rPr>
        <w:t xml:space="preserve"> pagalbos paslaugų poreikis didės ir taps vis aktualesnis, bet kokios galimos korupcijos rizikos ir / ar apraiškos minėtų paslaugų teikimo srityse gali įtakoti šių paslaugų prieinamumą bei neigiamai paveikti labiausiai pažeidžiamų visuomenės grupių interesus bei jų gyvenimo kokybę.</w:t>
      </w:r>
    </w:p>
    <w:p w14:paraId="081828F8" w14:textId="3AC35271" w:rsidR="00072920" w:rsidRDefault="00396C8F"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Paminėtina, kad 2023 m. gegužės 25 d. Lietuvos Respublikos specialiųjų tyrimų tarnyba išplatino pranešimą, jog</w:t>
      </w:r>
      <w:r w:rsidRPr="0025411C">
        <w:rPr>
          <w:rFonts w:ascii="Times New Roman" w:eastAsia="Times New Roman" w:hAnsi="Times New Roman" w:cs="Times New Roman"/>
          <w:sz w:val="24"/>
          <w:szCs w:val="24"/>
        </w:rPr>
        <w:t xml:space="preserve"> atlik</w:t>
      </w:r>
      <w:r>
        <w:rPr>
          <w:rFonts w:ascii="Times New Roman" w:eastAsia="Times New Roman" w:hAnsi="Times New Roman" w:cs="Times New Roman"/>
          <w:sz w:val="24"/>
          <w:szCs w:val="24"/>
        </w:rPr>
        <w:t>o</w:t>
      </w:r>
      <w:r w:rsidRPr="0025411C">
        <w:rPr>
          <w:rFonts w:ascii="Times New Roman" w:eastAsia="Times New Roman" w:hAnsi="Times New Roman" w:cs="Times New Roman"/>
          <w:sz w:val="24"/>
          <w:szCs w:val="24"/>
        </w:rPr>
        <w:t xml:space="preserve"> ikiteisminį tyrimą dėl</w:t>
      </w:r>
      <w:r>
        <w:rPr>
          <w:rFonts w:ascii="Times New Roman" w:eastAsia="Times New Roman" w:hAnsi="Times New Roman" w:cs="Times New Roman"/>
          <w:sz w:val="24"/>
          <w:szCs w:val="24"/>
        </w:rPr>
        <w:t xml:space="preserve"> </w:t>
      </w:r>
      <w:r w:rsidR="00E40A05">
        <w:rPr>
          <w:rFonts w:ascii="Times New Roman" w:eastAsia="Times New Roman" w:hAnsi="Times New Roman" w:cs="Times New Roman"/>
          <w:sz w:val="24"/>
          <w:szCs w:val="24"/>
        </w:rPr>
        <w:t>įtariamų korupcin</w:t>
      </w:r>
      <w:r w:rsidR="00586EEF">
        <w:rPr>
          <w:rFonts w:ascii="Times New Roman" w:eastAsia="Times New Roman" w:hAnsi="Times New Roman" w:cs="Times New Roman"/>
          <w:sz w:val="24"/>
          <w:szCs w:val="24"/>
        </w:rPr>
        <w:t>io pobūdžio</w:t>
      </w:r>
      <w:r w:rsidR="00E40A05">
        <w:rPr>
          <w:rFonts w:ascii="Times New Roman" w:eastAsia="Times New Roman" w:hAnsi="Times New Roman" w:cs="Times New Roman"/>
          <w:sz w:val="24"/>
          <w:szCs w:val="24"/>
        </w:rPr>
        <w:t xml:space="preserve"> nusikalstamų veikų palaikomojo gydymo ir slaugos paslaugų teikimo srityje, o </w:t>
      </w:r>
      <w:r w:rsidR="00E40A05" w:rsidRPr="00396C8F">
        <w:rPr>
          <w:rFonts w:ascii="Times New Roman" w:eastAsia="Times New Roman" w:hAnsi="Times New Roman" w:cs="Times New Roman"/>
          <w:sz w:val="24"/>
          <w:szCs w:val="24"/>
        </w:rPr>
        <w:t>Panevėžio apygardos prokuratūros Organizuotų nusikaltimų ir korupcijos tyrimo skyriaus prokuror</w:t>
      </w:r>
      <w:r w:rsidR="00E40A05">
        <w:rPr>
          <w:rFonts w:ascii="Times New Roman" w:eastAsia="Times New Roman" w:hAnsi="Times New Roman" w:cs="Times New Roman"/>
          <w:sz w:val="24"/>
          <w:szCs w:val="24"/>
        </w:rPr>
        <w:t xml:space="preserve">as perdavė teismui baudžiamąją bylą, kurioje </w:t>
      </w:r>
      <w:r w:rsidR="00E40A05" w:rsidRPr="00E40A05">
        <w:rPr>
          <w:rFonts w:ascii="Times New Roman" w:eastAsia="Times New Roman" w:hAnsi="Times New Roman" w:cs="Times New Roman"/>
          <w:sz w:val="24"/>
          <w:szCs w:val="24"/>
        </w:rPr>
        <w:t>Panevėžio palaikomojo gydymo ir slaugos ligoninės direktorė kaltinama, kad ji, būdama valstybės tarnautojui prilygintu asmeniu, per mažiau nei mėnesį paėmė kyšius iš 8 asmenų.</w:t>
      </w:r>
      <w:r w:rsidR="00E40A05">
        <w:rPr>
          <w:rFonts w:ascii="Times New Roman" w:eastAsia="Times New Roman" w:hAnsi="Times New Roman" w:cs="Times New Roman"/>
          <w:sz w:val="24"/>
          <w:szCs w:val="24"/>
        </w:rPr>
        <w:t xml:space="preserve"> </w:t>
      </w:r>
      <w:r w:rsidR="00E40A05" w:rsidRPr="00E40A05">
        <w:rPr>
          <w:rFonts w:ascii="Times New Roman" w:eastAsia="Times New Roman" w:hAnsi="Times New Roman" w:cs="Times New Roman"/>
          <w:sz w:val="24"/>
          <w:szCs w:val="24"/>
        </w:rPr>
        <w:t>Įtariama, kad neteisėtus atlygius iš pacientų artimųjų ligoninės direktorė gavo už įvairias ligoniams reikalingas paslaugas.</w:t>
      </w:r>
      <w:r w:rsidR="00E40A05" w:rsidRPr="00E40A05">
        <w:t xml:space="preserve"> </w:t>
      </w:r>
      <w:r w:rsidR="00E40A05" w:rsidRPr="00E40A05">
        <w:rPr>
          <w:rFonts w:ascii="Times New Roman" w:eastAsia="Times New Roman" w:hAnsi="Times New Roman" w:cs="Times New Roman"/>
          <w:sz w:val="24"/>
          <w:szCs w:val="24"/>
        </w:rPr>
        <w:t>Pasak ikiteisminiam tyrimui vadovavusio prokuroro</w:t>
      </w:r>
      <w:r w:rsidR="00E40A05">
        <w:rPr>
          <w:rFonts w:ascii="Times New Roman" w:eastAsia="Times New Roman" w:hAnsi="Times New Roman" w:cs="Times New Roman"/>
          <w:sz w:val="24"/>
          <w:szCs w:val="24"/>
        </w:rPr>
        <w:t>, Panevėžio</w:t>
      </w:r>
      <w:r w:rsidR="00E40A05" w:rsidRPr="00E40A05">
        <w:t xml:space="preserve"> </w:t>
      </w:r>
      <w:r w:rsidR="00E40A05" w:rsidRPr="00E40A05">
        <w:rPr>
          <w:rFonts w:ascii="Times New Roman" w:eastAsia="Times New Roman" w:hAnsi="Times New Roman" w:cs="Times New Roman"/>
          <w:sz w:val="24"/>
          <w:szCs w:val="24"/>
        </w:rPr>
        <w:t>palaikomojo gydymo ir slaugos ligoninės direktorė</w:t>
      </w:r>
      <w:r w:rsidR="00E40A05">
        <w:rPr>
          <w:rFonts w:ascii="Times New Roman" w:eastAsia="Times New Roman" w:hAnsi="Times New Roman" w:cs="Times New Roman"/>
          <w:sz w:val="24"/>
          <w:szCs w:val="24"/>
        </w:rPr>
        <w:t xml:space="preserve"> </w:t>
      </w:r>
      <w:r w:rsidR="00E40A05" w:rsidRPr="00E40A05">
        <w:rPr>
          <w:rFonts w:ascii="Times New Roman" w:eastAsia="Times New Roman" w:hAnsi="Times New Roman" w:cs="Times New Roman"/>
          <w:sz w:val="24"/>
          <w:szCs w:val="24"/>
        </w:rPr>
        <w:t>nusikalstamas veikas galimai darė po to, kai STT pareigūnai dėl analogiškų nusikaltimų sulaikė kitą mediką – Rokiškio rajono ligoninės Palaikomojo gydymo ir slaugos skyriaus vedėją</w:t>
      </w:r>
      <w:r w:rsidR="00E40A05">
        <w:rPr>
          <w:rFonts w:ascii="Times New Roman" w:eastAsia="Times New Roman" w:hAnsi="Times New Roman" w:cs="Times New Roman"/>
          <w:sz w:val="24"/>
          <w:szCs w:val="24"/>
        </w:rPr>
        <w:t>.</w:t>
      </w:r>
      <w:r w:rsidR="00FC4172">
        <w:rPr>
          <w:rFonts w:ascii="Times New Roman" w:eastAsia="Times New Roman" w:hAnsi="Times New Roman" w:cs="Times New Roman"/>
          <w:sz w:val="24"/>
          <w:szCs w:val="24"/>
        </w:rPr>
        <w:t xml:space="preserve"> Panevėžio apylinkės teismas 2023 m. gruodžio 22 </w:t>
      </w:r>
      <w:r w:rsidR="00FC4172" w:rsidRPr="00FC4172">
        <w:rPr>
          <w:rFonts w:ascii="Times New Roman" w:eastAsia="Times New Roman" w:hAnsi="Times New Roman" w:cs="Times New Roman"/>
          <w:sz w:val="24"/>
          <w:szCs w:val="24"/>
        </w:rPr>
        <w:t xml:space="preserve">paskelbė apkaltinamąjį </w:t>
      </w:r>
      <w:r w:rsidR="00FC4172" w:rsidRPr="00FC4172">
        <w:rPr>
          <w:rFonts w:ascii="Times New Roman" w:eastAsia="Times New Roman" w:hAnsi="Times New Roman" w:cs="Times New Roman"/>
          <w:sz w:val="24"/>
          <w:szCs w:val="24"/>
        </w:rPr>
        <w:lastRenderedPageBreak/>
        <w:t>nuosprendį buvusiai Panevėžio palaikomojo gydymo ir slaugos ligoninės direktorei Violetai Grigienei. Pripažintai kalta dėl kyšininkavimo buvusiai gydymo įstaigos vadovei subendrinus skirta 45 tūkst. eurų bauda bei 5 metus uždrausta eiti vadovaujančias pareigas.</w:t>
      </w:r>
      <w:r w:rsidR="00FC4172" w:rsidRPr="00FC4172">
        <w:t xml:space="preserve"> </w:t>
      </w:r>
      <w:r w:rsidR="00FC4172" w:rsidRPr="00FC4172">
        <w:rPr>
          <w:rFonts w:ascii="Times New Roman" w:eastAsia="Times New Roman" w:hAnsi="Times New Roman" w:cs="Times New Roman"/>
          <w:sz w:val="24"/>
          <w:szCs w:val="24"/>
        </w:rPr>
        <w:t>Panevėžio apylinkės teismo Panevėžio rūmai, išnagrinėję bylą, konstatavo, kad V. Grigienė, būdama valstybės tarnautojui prilygintu asmeniu, 2022 metų vasarą tiesiogiai, savo naudai, priėmė kyšius iš 7 pacientų artimųjų už įvairias ligoniams reikalingas paslaugas.</w:t>
      </w:r>
    </w:p>
    <w:p w14:paraId="1A3C3543" w14:textId="0E2C49D8" w:rsidR="00396C8F" w:rsidRDefault="00072920"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w:t>
      </w:r>
      <w:r w:rsidR="00277E4F">
        <w:rPr>
          <w:rFonts w:ascii="Times New Roman" w:eastAsia="Times New Roman" w:hAnsi="Times New Roman" w:cs="Times New Roman"/>
          <w:sz w:val="24"/>
          <w:szCs w:val="24"/>
        </w:rPr>
        <w:t xml:space="preserve"> susipažinti su subjektų vykdoma veikla siekiant kurti</w:t>
      </w:r>
      <w:r>
        <w:rPr>
          <w:rFonts w:ascii="Times New Roman" w:eastAsia="Times New Roman" w:hAnsi="Times New Roman" w:cs="Times New Roman"/>
          <w:sz w:val="24"/>
          <w:szCs w:val="24"/>
        </w:rPr>
        <w:t xml:space="preserve"> antikorupcinę aplinką</w:t>
      </w:r>
      <w:r w:rsidR="00277E4F">
        <w:rPr>
          <w:rFonts w:ascii="Times New Roman" w:eastAsia="Times New Roman" w:hAnsi="Times New Roman" w:cs="Times New Roman"/>
          <w:sz w:val="24"/>
          <w:szCs w:val="24"/>
        </w:rPr>
        <w:t xml:space="preserve"> įstaigoje</w:t>
      </w:r>
      <w:r>
        <w:rPr>
          <w:rFonts w:ascii="Times New Roman" w:eastAsia="Times New Roman" w:hAnsi="Times New Roman" w:cs="Times New Roman"/>
          <w:sz w:val="24"/>
          <w:szCs w:val="24"/>
        </w:rPr>
        <w:t>, korupcijos rizikos analizės atlikimo metu buvo vertinta subjektų interneto svetainėse pateikta informacija, susijusi su vykdoma korupcijos prevencijos veikla konkrečiame subjekte.</w:t>
      </w:r>
    </w:p>
    <w:p w14:paraId="7B7732A0" w14:textId="2575CFFC" w:rsidR="00077780" w:rsidRDefault="007E59F7"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Baisogalos pirminės sveikatos priežiūros centr</w:t>
      </w:r>
      <w:r w:rsidR="00C85978">
        <w:rPr>
          <w:rFonts w:ascii="Times New Roman" w:eastAsia="Times New Roman" w:hAnsi="Times New Roman" w:cs="Times New Roman"/>
          <w:sz w:val="24"/>
          <w:szCs w:val="24"/>
        </w:rPr>
        <w:t>o (toliau – Baisogalos PSPC) tinklapio skiltyje „</w:t>
      </w:r>
      <w:hyperlink r:id="rId8" w:history="1">
        <w:r w:rsidR="00C85978" w:rsidRPr="00C85978">
          <w:rPr>
            <w:rStyle w:val="Hipersaitas"/>
            <w:rFonts w:ascii="Times New Roman" w:eastAsia="Times New Roman" w:hAnsi="Times New Roman"/>
            <w:sz w:val="24"/>
            <w:szCs w:val="24"/>
          </w:rPr>
          <w:t>Korupcijos prevencija</w:t>
        </w:r>
      </w:hyperlink>
      <w:r w:rsidR="00C85978">
        <w:rPr>
          <w:rFonts w:ascii="Times New Roman" w:eastAsia="Times New Roman" w:hAnsi="Times New Roman" w:cs="Times New Roman"/>
          <w:sz w:val="24"/>
          <w:szCs w:val="24"/>
        </w:rPr>
        <w:t xml:space="preserve">“ pateikiama informacija, susijusi su šios įstaigos </w:t>
      </w:r>
      <w:r w:rsidR="00C85978" w:rsidRPr="00C85978">
        <w:rPr>
          <w:rFonts w:ascii="Times New Roman" w:eastAsia="Times New Roman" w:hAnsi="Times New Roman" w:cs="Times New Roman"/>
          <w:sz w:val="24"/>
          <w:szCs w:val="24"/>
        </w:rPr>
        <w:t>Korupcijos</w:t>
      </w:r>
      <w:r w:rsidR="00C85978">
        <w:rPr>
          <w:rFonts w:ascii="Times New Roman" w:eastAsia="Times New Roman" w:hAnsi="Times New Roman" w:cs="Times New Roman"/>
          <w:sz w:val="24"/>
          <w:szCs w:val="24"/>
        </w:rPr>
        <w:t xml:space="preserve"> </w:t>
      </w:r>
      <w:r w:rsidR="00C85978" w:rsidRPr="00C85978">
        <w:rPr>
          <w:rFonts w:ascii="Times New Roman" w:eastAsia="Times New Roman" w:hAnsi="Times New Roman" w:cs="Times New Roman"/>
          <w:sz w:val="24"/>
          <w:szCs w:val="24"/>
        </w:rPr>
        <w:t>prevencijos</w:t>
      </w:r>
      <w:r w:rsidR="00C85978">
        <w:rPr>
          <w:rFonts w:ascii="Times New Roman" w:eastAsia="Times New Roman" w:hAnsi="Times New Roman" w:cs="Times New Roman"/>
          <w:sz w:val="24"/>
          <w:szCs w:val="24"/>
        </w:rPr>
        <w:t xml:space="preserve"> </w:t>
      </w:r>
      <w:r w:rsidR="00C85978" w:rsidRPr="00C85978">
        <w:rPr>
          <w:rFonts w:ascii="Times New Roman" w:eastAsia="Times New Roman" w:hAnsi="Times New Roman" w:cs="Times New Roman"/>
          <w:sz w:val="24"/>
          <w:szCs w:val="24"/>
        </w:rPr>
        <w:t>programos</w:t>
      </w:r>
      <w:r w:rsidR="00C85978">
        <w:rPr>
          <w:rFonts w:ascii="Times New Roman" w:eastAsia="Times New Roman" w:hAnsi="Times New Roman" w:cs="Times New Roman"/>
          <w:sz w:val="24"/>
          <w:szCs w:val="24"/>
        </w:rPr>
        <w:t xml:space="preserve"> </w:t>
      </w:r>
      <w:r w:rsidR="00C85978" w:rsidRPr="00C85978">
        <w:rPr>
          <w:rFonts w:ascii="Times New Roman" w:eastAsia="Times New Roman" w:hAnsi="Times New Roman" w:cs="Times New Roman"/>
          <w:sz w:val="24"/>
          <w:szCs w:val="24"/>
        </w:rPr>
        <w:t xml:space="preserve">2020-2023 </w:t>
      </w:r>
      <w:r w:rsidR="00C85978">
        <w:rPr>
          <w:rFonts w:ascii="Times New Roman" w:eastAsia="Times New Roman" w:hAnsi="Times New Roman" w:cs="Times New Roman"/>
          <w:sz w:val="24"/>
          <w:szCs w:val="24"/>
        </w:rPr>
        <w:t xml:space="preserve">m. </w:t>
      </w:r>
      <w:r w:rsidR="00C85978" w:rsidRPr="00C85978">
        <w:rPr>
          <w:rFonts w:ascii="Times New Roman" w:eastAsia="Times New Roman" w:hAnsi="Times New Roman" w:cs="Times New Roman"/>
          <w:sz w:val="24"/>
          <w:szCs w:val="24"/>
        </w:rPr>
        <w:t>priemoni</w:t>
      </w:r>
      <w:r w:rsidR="00C85978">
        <w:rPr>
          <w:rFonts w:ascii="Times New Roman" w:eastAsia="Times New Roman" w:hAnsi="Times New Roman" w:cs="Times New Roman"/>
          <w:sz w:val="24"/>
          <w:szCs w:val="24"/>
        </w:rPr>
        <w:t xml:space="preserve">ų </w:t>
      </w:r>
      <w:r w:rsidR="00C85978" w:rsidRPr="00C85978">
        <w:rPr>
          <w:rFonts w:ascii="Times New Roman" w:eastAsia="Times New Roman" w:hAnsi="Times New Roman" w:cs="Times New Roman"/>
          <w:sz w:val="24"/>
          <w:szCs w:val="24"/>
        </w:rPr>
        <w:t>plan</w:t>
      </w:r>
      <w:r w:rsidR="00C85978">
        <w:rPr>
          <w:rFonts w:ascii="Times New Roman" w:eastAsia="Times New Roman" w:hAnsi="Times New Roman" w:cs="Times New Roman"/>
          <w:sz w:val="24"/>
          <w:szCs w:val="24"/>
        </w:rPr>
        <w:t>u</w:t>
      </w:r>
      <w:r w:rsidR="005B1910">
        <w:rPr>
          <w:rFonts w:ascii="Times New Roman" w:eastAsia="Times New Roman" w:hAnsi="Times New Roman" w:cs="Times New Roman"/>
          <w:sz w:val="24"/>
          <w:szCs w:val="24"/>
        </w:rPr>
        <w:t xml:space="preserve">, </w:t>
      </w:r>
      <w:r w:rsidR="00C85978">
        <w:rPr>
          <w:rFonts w:ascii="Times New Roman" w:eastAsia="Times New Roman" w:hAnsi="Times New Roman" w:cs="Times New Roman"/>
          <w:sz w:val="24"/>
          <w:szCs w:val="24"/>
        </w:rPr>
        <w:t xml:space="preserve">nors </w:t>
      </w:r>
      <w:r w:rsidR="005B1910">
        <w:rPr>
          <w:rFonts w:ascii="Times New Roman" w:eastAsia="Times New Roman" w:hAnsi="Times New Roman" w:cs="Times New Roman"/>
          <w:sz w:val="24"/>
          <w:szCs w:val="24"/>
        </w:rPr>
        <w:t xml:space="preserve">duomenų apie Baisogalos PSPC korupcijos prevencijos </w:t>
      </w:r>
      <w:r w:rsidR="005B1910" w:rsidRPr="00C85978">
        <w:rPr>
          <w:rFonts w:ascii="Times New Roman" w:eastAsia="Times New Roman" w:hAnsi="Times New Roman" w:cs="Times New Roman"/>
          <w:sz w:val="24"/>
          <w:szCs w:val="24"/>
        </w:rPr>
        <w:t xml:space="preserve">2020-2023 </w:t>
      </w:r>
      <w:r w:rsidR="005B1910">
        <w:rPr>
          <w:rFonts w:ascii="Times New Roman" w:eastAsia="Times New Roman" w:hAnsi="Times New Roman" w:cs="Times New Roman"/>
          <w:sz w:val="24"/>
          <w:szCs w:val="24"/>
        </w:rPr>
        <w:t>m. programą nėra pateikta</w:t>
      </w:r>
      <w:r w:rsidR="005B1910">
        <w:rPr>
          <w:rStyle w:val="Puslapioinaosnuoroda"/>
          <w:rFonts w:ascii="Times New Roman" w:eastAsia="Times New Roman" w:hAnsi="Times New Roman" w:cs="Times New Roman"/>
          <w:sz w:val="24"/>
          <w:szCs w:val="24"/>
        </w:rPr>
        <w:footnoteReference w:id="13"/>
      </w:r>
      <w:r w:rsidR="001C3D2B">
        <w:rPr>
          <w:rFonts w:ascii="Times New Roman" w:eastAsia="Times New Roman" w:hAnsi="Times New Roman" w:cs="Times New Roman"/>
          <w:sz w:val="24"/>
          <w:szCs w:val="24"/>
        </w:rPr>
        <w:t xml:space="preserve">. Duomenų apie minėtame plane numatytų priemonių įgyvendinimą </w:t>
      </w:r>
      <w:r w:rsidR="006424FB">
        <w:rPr>
          <w:rFonts w:ascii="Times New Roman" w:eastAsia="Times New Roman" w:hAnsi="Times New Roman" w:cs="Times New Roman"/>
          <w:sz w:val="24"/>
          <w:szCs w:val="24"/>
        </w:rPr>
        <w:t>šios</w:t>
      </w:r>
      <w:r w:rsidR="001C3D2B">
        <w:rPr>
          <w:rFonts w:ascii="Times New Roman" w:eastAsia="Times New Roman" w:hAnsi="Times New Roman" w:cs="Times New Roman"/>
          <w:sz w:val="24"/>
          <w:szCs w:val="24"/>
        </w:rPr>
        <w:t xml:space="preserve"> įstaigos tinklapyje nėra.</w:t>
      </w:r>
      <w:r w:rsidR="00277E4F">
        <w:rPr>
          <w:rFonts w:ascii="Times New Roman" w:eastAsia="Times New Roman" w:hAnsi="Times New Roman" w:cs="Times New Roman"/>
          <w:sz w:val="24"/>
          <w:szCs w:val="24"/>
        </w:rPr>
        <w:t xml:space="preserve"> </w:t>
      </w:r>
      <w:r w:rsidR="00457893">
        <w:rPr>
          <w:rFonts w:ascii="Times New Roman" w:eastAsia="Times New Roman" w:hAnsi="Times New Roman" w:cs="Times New Roman"/>
          <w:sz w:val="24"/>
          <w:szCs w:val="24"/>
        </w:rPr>
        <w:t xml:space="preserve">Pastebėtina, jog Baisogalos PSPC tinklapyje patalpintas įstaigos direktorės kreipimasis korupcijos prevencijos tema, darbuotojų elgesio kodeksas, skaidrumo atmintinė, </w:t>
      </w:r>
      <w:r w:rsidR="00457893" w:rsidRPr="00457893">
        <w:rPr>
          <w:rFonts w:ascii="Times New Roman" w:eastAsia="Times New Roman" w:hAnsi="Times New Roman" w:cs="Times New Roman"/>
          <w:sz w:val="24"/>
          <w:szCs w:val="24"/>
        </w:rPr>
        <w:t>Darbuotojų, susidūrusių su korupcinio pobūdžio nusikalstama veikla, elgesio taisyklės</w:t>
      </w:r>
      <w:r w:rsidR="00457893">
        <w:rPr>
          <w:rFonts w:ascii="Times New Roman" w:eastAsia="Times New Roman" w:hAnsi="Times New Roman" w:cs="Times New Roman"/>
          <w:sz w:val="24"/>
          <w:szCs w:val="24"/>
        </w:rPr>
        <w:t>, Veiksmų įstaigoje gavus neteisėtą atlygį tvarkos aprašas,</w:t>
      </w:r>
      <w:r w:rsidR="00603A85" w:rsidRPr="00603A85">
        <w:t xml:space="preserve"> </w:t>
      </w:r>
      <w:r w:rsidR="00603A85" w:rsidRPr="00603A85">
        <w:rPr>
          <w:rFonts w:ascii="Times New Roman" w:eastAsia="Times New Roman" w:hAnsi="Times New Roman" w:cs="Times New Roman"/>
          <w:sz w:val="24"/>
          <w:szCs w:val="24"/>
        </w:rPr>
        <w:t>Įstaigos dovanų, gautų pagal tarptautinį protokolą ar tradicijas, taip pat</w:t>
      </w:r>
      <w:r w:rsidR="00603A85">
        <w:rPr>
          <w:rFonts w:ascii="Times New Roman" w:eastAsia="Times New Roman" w:hAnsi="Times New Roman" w:cs="Times New Roman"/>
          <w:sz w:val="24"/>
          <w:szCs w:val="24"/>
        </w:rPr>
        <w:t xml:space="preserve"> </w:t>
      </w:r>
      <w:r w:rsidR="00603A85" w:rsidRPr="00603A85">
        <w:rPr>
          <w:rFonts w:ascii="Times New Roman" w:eastAsia="Times New Roman" w:hAnsi="Times New Roman" w:cs="Times New Roman"/>
          <w:sz w:val="24"/>
          <w:szCs w:val="24"/>
        </w:rPr>
        <w:t>reprezentacijai skirtų dovanų perdavimo, vertinimo, registravimo, saugojimo ir eksponavimo tvarkos</w:t>
      </w:r>
      <w:r w:rsidR="00603A85">
        <w:rPr>
          <w:rFonts w:ascii="Times New Roman" w:eastAsia="Times New Roman" w:hAnsi="Times New Roman" w:cs="Times New Roman"/>
          <w:sz w:val="24"/>
          <w:szCs w:val="24"/>
        </w:rPr>
        <w:t xml:space="preserve"> </w:t>
      </w:r>
      <w:r w:rsidR="00603A85" w:rsidRPr="00603A85">
        <w:rPr>
          <w:rFonts w:ascii="Times New Roman" w:eastAsia="Times New Roman" w:hAnsi="Times New Roman" w:cs="Times New Roman"/>
          <w:sz w:val="24"/>
          <w:szCs w:val="24"/>
        </w:rPr>
        <w:t>aprašas</w:t>
      </w:r>
      <w:r w:rsidR="00603A85">
        <w:rPr>
          <w:rFonts w:ascii="Times New Roman" w:eastAsia="Times New Roman" w:hAnsi="Times New Roman" w:cs="Times New Roman"/>
          <w:sz w:val="24"/>
          <w:szCs w:val="24"/>
        </w:rPr>
        <w:t xml:space="preserve">. </w:t>
      </w:r>
      <w:r w:rsidR="00A56A4E">
        <w:rPr>
          <w:rFonts w:ascii="Times New Roman" w:eastAsia="Times New Roman" w:hAnsi="Times New Roman" w:cs="Times New Roman"/>
          <w:sz w:val="24"/>
          <w:szCs w:val="24"/>
        </w:rPr>
        <w:t xml:space="preserve">Informacija apie kitas </w:t>
      </w:r>
      <w:r w:rsidR="00DA6683">
        <w:rPr>
          <w:rFonts w:ascii="Times New Roman" w:eastAsia="Times New Roman" w:hAnsi="Times New Roman" w:cs="Times New Roman"/>
          <w:sz w:val="24"/>
          <w:szCs w:val="24"/>
        </w:rPr>
        <w:t xml:space="preserve">taikomas </w:t>
      </w:r>
      <w:r w:rsidR="00A56A4E">
        <w:rPr>
          <w:rFonts w:ascii="Times New Roman" w:eastAsia="Times New Roman" w:hAnsi="Times New Roman" w:cs="Times New Roman"/>
          <w:sz w:val="24"/>
          <w:szCs w:val="24"/>
        </w:rPr>
        <w:t>k</w:t>
      </w:r>
      <w:r w:rsidR="00A56A4E" w:rsidRPr="00A56A4E">
        <w:rPr>
          <w:rFonts w:ascii="Times New Roman" w:eastAsia="Times New Roman" w:hAnsi="Times New Roman" w:cs="Times New Roman"/>
          <w:sz w:val="24"/>
          <w:szCs w:val="24"/>
        </w:rPr>
        <w:t>orupcijai atsparios aplinkos kūrimo priemon</w:t>
      </w:r>
      <w:r w:rsidR="00A56A4E">
        <w:rPr>
          <w:rFonts w:ascii="Times New Roman" w:eastAsia="Times New Roman" w:hAnsi="Times New Roman" w:cs="Times New Roman"/>
          <w:sz w:val="24"/>
          <w:szCs w:val="24"/>
        </w:rPr>
        <w:t>es</w:t>
      </w:r>
      <w:r w:rsidR="0073197C">
        <w:rPr>
          <w:rStyle w:val="Puslapioinaosnuoroda"/>
          <w:rFonts w:ascii="Times New Roman" w:eastAsia="Times New Roman" w:hAnsi="Times New Roman" w:cs="Times New Roman"/>
          <w:sz w:val="24"/>
          <w:szCs w:val="24"/>
        </w:rPr>
        <w:footnoteReference w:id="14"/>
      </w:r>
      <w:r w:rsidR="00A56A4E">
        <w:rPr>
          <w:rFonts w:ascii="Times New Roman" w:eastAsia="Times New Roman" w:hAnsi="Times New Roman" w:cs="Times New Roman"/>
          <w:sz w:val="24"/>
          <w:szCs w:val="24"/>
        </w:rPr>
        <w:t xml:space="preserve"> Baisogalos PSPC tinklapyje nepateikta</w:t>
      </w:r>
      <w:r w:rsidR="004265B6">
        <w:rPr>
          <w:rStyle w:val="Puslapioinaosnuoroda"/>
          <w:rFonts w:ascii="Times New Roman" w:eastAsia="Times New Roman" w:hAnsi="Times New Roman" w:cs="Times New Roman"/>
          <w:sz w:val="24"/>
          <w:szCs w:val="24"/>
        </w:rPr>
        <w:footnoteReference w:id="15"/>
      </w:r>
      <w:r w:rsidR="00A56A4E">
        <w:rPr>
          <w:rFonts w:ascii="Times New Roman" w:eastAsia="Times New Roman" w:hAnsi="Times New Roman" w:cs="Times New Roman"/>
          <w:sz w:val="24"/>
          <w:szCs w:val="24"/>
        </w:rPr>
        <w:t>.</w:t>
      </w:r>
    </w:p>
    <w:p w14:paraId="27BCEB2E" w14:textId="7722DDD6" w:rsidR="00077780" w:rsidRDefault="007E59F7"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Grigiškių sveikatos priežiūros centr</w:t>
      </w:r>
      <w:r>
        <w:rPr>
          <w:rFonts w:ascii="Times New Roman" w:eastAsia="Times New Roman" w:hAnsi="Times New Roman" w:cs="Times New Roman"/>
          <w:sz w:val="24"/>
          <w:szCs w:val="24"/>
        </w:rPr>
        <w:t>o (toliau – Grigiškių SPC)</w:t>
      </w:r>
      <w:r w:rsidR="008E06D5">
        <w:rPr>
          <w:rFonts w:ascii="Times New Roman" w:eastAsia="Times New Roman" w:hAnsi="Times New Roman" w:cs="Times New Roman"/>
          <w:sz w:val="24"/>
          <w:szCs w:val="24"/>
        </w:rPr>
        <w:t xml:space="preserve"> internetinės svetainės skiltyje „</w:t>
      </w:r>
      <w:hyperlink r:id="rId9" w:history="1">
        <w:r w:rsidR="008E06D5" w:rsidRPr="008E06D5">
          <w:rPr>
            <w:rStyle w:val="Hipersaitas"/>
            <w:rFonts w:ascii="Times New Roman" w:eastAsia="Times New Roman" w:hAnsi="Times New Roman"/>
            <w:sz w:val="24"/>
            <w:szCs w:val="24"/>
          </w:rPr>
          <w:t>Korupcijos prevencija</w:t>
        </w:r>
      </w:hyperlink>
      <w:r w:rsidR="008E06D5">
        <w:rPr>
          <w:rFonts w:ascii="Times New Roman" w:eastAsia="Times New Roman" w:hAnsi="Times New Roman" w:cs="Times New Roman"/>
          <w:sz w:val="24"/>
          <w:szCs w:val="24"/>
        </w:rPr>
        <w:t xml:space="preserve">“ paskelbtas įstaigos vadovo kreipimasis korupcijos prevencijos tema, pateikiamos nuorodos į Grigiškių SPC  </w:t>
      </w:r>
      <w:r w:rsidR="008E06D5" w:rsidRPr="008E06D5">
        <w:rPr>
          <w:rFonts w:ascii="Times New Roman" w:eastAsia="Times New Roman" w:hAnsi="Times New Roman" w:cs="Times New Roman"/>
          <w:sz w:val="24"/>
          <w:szCs w:val="24"/>
        </w:rPr>
        <w:t>2020-2023 m.</w:t>
      </w:r>
      <w:r w:rsidR="008E06D5">
        <w:rPr>
          <w:rFonts w:ascii="Times New Roman" w:eastAsia="Times New Roman" w:hAnsi="Times New Roman" w:cs="Times New Roman"/>
          <w:sz w:val="24"/>
          <w:szCs w:val="24"/>
        </w:rPr>
        <w:t xml:space="preserve"> korupcijos prevencijos programą ir jos įgyvendinimo priemonių planą bei šių priemonių įgyvendinimo ataskaitas. Pastebėtina, jog minėtos ataskaitos apima tik iki 2020 m. buvusį laikotarpį, todėl nėra aišku ar / kaip yra įgyvendintos / įgyvendinamos Grigiškių SPC  </w:t>
      </w:r>
      <w:r w:rsidR="008E06D5" w:rsidRPr="008E06D5">
        <w:rPr>
          <w:rFonts w:ascii="Times New Roman" w:eastAsia="Times New Roman" w:hAnsi="Times New Roman" w:cs="Times New Roman"/>
          <w:sz w:val="24"/>
          <w:szCs w:val="24"/>
        </w:rPr>
        <w:t>2020-2023 m.</w:t>
      </w:r>
      <w:r w:rsidR="008E06D5">
        <w:rPr>
          <w:rFonts w:ascii="Times New Roman" w:eastAsia="Times New Roman" w:hAnsi="Times New Roman" w:cs="Times New Roman"/>
          <w:sz w:val="24"/>
          <w:szCs w:val="24"/>
        </w:rPr>
        <w:t xml:space="preserve"> korupcijos prevencijos programos </w:t>
      </w:r>
      <w:r w:rsidR="00295EE5">
        <w:rPr>
          <w:rFonts w:ascii="Times New Roman" w:eastAsia="Times New Roman" w:hAnsi="Times New Roman" w:cs="Times New Roman"/>
          <w:sz w:val="24"/>
          <w:szCs w:val="24"/>
        </w:rPr>
        <w:t>įgyvendinimo priemonių plane numatytos priemonės</w:t>
      </w:r>
      <w:r w:rsidR="00295EE5">
        <w:rPr>
          <w:rStyle w:val="Puslapioinaosnuoroda"/>
          <w:rFonts w:ascii="Times New Roman" w:eastAsia="Times New Roman" w:hAnsi="Times New Roman" w:cs="Times New Roman"/>
          <w:sz w:val="24"/>
          <w:szCs w:val="24"/>
        </w:rPr>
        <w:footnoteReference w:id="16"/>
      </w:r>
      <w:r w:rsidR="00295EE5">
        <w:rPr>
          <w:rFonts w:ascii="Times New Roman" w:eastAsia="Times New Roman" w:hAnsi="Times New Roman" w:cs="Times New Roman"/>
          <w:sz w:val="24"/>
          <w:szCs w:val="24"/>
        </w:rPr>
        <w:t xml:space="preserve">. Pastebėtina, kad Grigiškių SPC tinklapyje patalpintas šios įstaigos darbuotojų elgesio kodeksas bei </w:t>
      </w:r>
      <w:r w:rsidR="00295EE5" w:rsidRPr="00295EE5">
        <w:rPr>
          <w:rFonts w:ascii="Times New Roman" w:eastAsia="Times New Roman" w:hAnsi="Times New Roman" w:cs="Times New Roman"/>
          <w:sz w:val="24"/>
          <w:szCs w:val="24"/>
        </w:rPr>
        <w:t>VšĮ Grigiškių sveikatos priežiūros centro darbuotojų, susidūrusių su</w:t>
      </w:r>
      <w:r w:rsidR="00295EE5">
        <w:rPr>
          <w:rFonts w:ascii="Times New Roman" w:eastAsia="Times New Roman" w:hAnsi="Times New Roman" w:cs="Times New Roman"/>
          <w:sz w:val="24"/>
          <w:szCs w:val="24"/>
        </w:rPr>
        <w:t xml:space="preserve"> </w:t>
      </w:r>
      <w:r w:rsidR="00295EE5" w:rsidRPr="00295EE5">
        <w:rPr>
          <w:rFonts w:ascii="Times New Roman" w:eastAsia="Times New Roman" w:hAnsi="Times New Roman" w:cs="Times New Roman"/>
          <w:sz w:val="24"/>
          <w:szCs w:val="24"/>
        </w:rPr>
        <w:t>galima korupcinio pobūdžio nusikalstama veika, elgesio taisyklės</w:t>
      </w:r>
      <w:r w:rsidR="00295EE5">
        <w:rPr>
          <w:rFonts w:ascii="Times New Roman" w:eastAsia="Times New Roman" w:hAnsi="Times New Roman" w:cs="Times New Roman"/>
          <w:sz w:val="24"/>
          <w:szCs w:val="24"/>
        </w:rPr>
        <w:t>, p</w:t>
      </w:r>
      <w:r w:rsidR="00295EE5" w:rsidRPr="00295EE5">
        <w:rPr>
          <w:rFonts w:ascii="Times New Roman" w:eastAsia="Times New Roman" w:hAnsi="Times New Roman" w:cs="Times New Roman"/>
          <w:sz w:val="24"/>
          <w:szCs w:val="24"/>
        </w:rPr>
        <w:t>areigybių, dėl kurių teikiamas prašymas STT, sąrašas</w:t>
      </w:r>
      <w:r w:rsidR="00685451">
        <w:rPr>
          <w:rFonts w:ascii="Times New Roman" w:eastAsia="Times New Roman" w:hAnsi="Times New Roman" w:cs="Times New Roman"/>
          <w:sz w:val="24"/>
          <w:szCs w:val="24"/>
        </w:rPr>
        <w:t xml:space="preserve"> ir sąrašas pareigybių, kurias einantys </w:t>
      </w:r>
      <w:r w:rsidR="00685451">
        <w:rPr>
          <w:rFonts w:ascii="Times New Roman" w:eastAsia="Times New Roman" w:hAnsi="Times New Roman" w:cs="Times New Roman"/>
          <w:sz w:val="24"/>
          <w:szCs w:val="24"/>
        </w:rPr>
        <w:lastRenderedPageBreak/>
        <w:t xml:space="preserve">darbuotojai privalo deklaruoti savo privačius interesus. </w:t>
      </w:r>
      <w:r w:rsidR="00FE3798">
        <w:rPr>
          <w:rFonts w:ascii="Times New Roman" w:eastAsia="Times New Roman" w:hAnsi="Times New Roman" w:cs="Times New Roman"/>
          <w:sz w:val="24"/>
          <w:szCs w:val="24"/>
        </w:rPr>
        <w:t xml:space="preserve">Informacija </w:t>
      </w:r>
      <w:bookmarkStart w:id="13" w:name="_Hlk148015090"/>
      <w:r w:rsidR="00FE3798">
        <w:rPr>
          <w:rFonts w:ascii="Times New Roman" w:eastAsia="Times New Roman" w:hAnsi="Times New Roman" w:cs="Times New Roman"/>
          <w:sz w:val="24"/>
          <w:szCs w:val="24"/>
        </w:rPr>
        <w:t>apie kitas taikomas k</w:t>
      </w:r>
      <w:r w:rsidR="00FE3798" w:rsidRPr="00A56A4E">
        <w:rPr>
          <w:rFonts w:ascii="Times New Roman" w:eastAsia="Times New Roman" w:hAnsi="Times New Roman" w:cs="Times New Roman"/>
          <w:sz w:val="24"/>
          <w:szCs w:val="24"/>
        </w:rPr>
        <w:t>orupcijai atsparios aplinkos kūrimo priemon</w:t>
      </w:r>
      <w:r w:rsidR="00FE3798">
        <w:rPr>
          <w:rFonts w:ascii="Times New Roman" w:eastAsia="Times New Roman" w:hAnsi="Times New Roman" w:cs="Times New Roman"/>
          <w:sz w:val="24"/>
          <w:szCs w:val="24"/>
        </w:rPr>
        <w:t>es Grigiškių SPC tinklapyje nepateikta</w:t>
      </w:r>
      <w:r w:rsidR="00FE3798">
        <w:rPr>
          <w:rStyle w:val="Puslapioinaosnuoroda"/>
          <w:rFonts w:ascii="Times New Roman" w:eastAsia="Times New Roman" w:hAnsi="Times New Roman" w:cs="Times New Roman"/>
          <w:sz w:val="24"/>
          <w:szCs w:val="24"/>
        </w:rPr>
        <w:footnoteReference w:id="17"/>
      </w:r>
      <w:r w:rsidR="00FE3798">
        <w:rPr>
          <w:rFonts w:ascii="Times New Roman" w:eastAsia="Times New Roman" w:hAnsi="Times New Roman" w:cs="Times New Roman"/>
          <w:sz w:val="24"/>
          <w:szCs w:val="24"/>
        </w:rPr>
        <w:t>.</w:t>
      </w:r>
      <w:bookmarkEnd w:id="13"/>
    </w:p>
    <w:p w14:paraId="135F2D88" w14:textId="4F8CE49C" w:rsidR="00077780" w:rsidRDefault="00E86E79"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Kaišiadorių ligoninė</w:t>
      </w:r>
      <w:r w:rsidR="00BD3C0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(toliau – Kaišiadorių ligoninė)</w:t>
      </w:r>
      <w:r w:rsidR="001B2679">
        <w:rPr>
          <w:rFonts w:ascii="Times New Roman" w:eastAsia="Times New Roman" w:hAnsi="Times New Roman" w:cs="Times New Roman"/>
          <w:sz w:val="24"/>
          <w:szCs w:val="24"/>
        </w:rPr>
        <w:t xml:space="preserve"> </w:t>
      </w:r>
      <w:r w:rsidR="0083117E">
        <w:rPr>
          <w:rFonts w:ascii="Times New Roman" w:eastAsia="Times New Roman" w:hAnsi="Times New Roman" w:cs="Times New Roman"/>
          <w:sz w:val="24"/>
          <w:szCs w:val="24"/>
        </w:rPr>
        <w:t>internetinės svetainės skiltyje „</w:t>
      </w:r>
      <w:hyperlink r:id="rId10" w:history="1">
        <w:r w:rsidR="0083117E" w:rsidRPr="0083117E">
          <w:rPr>
            <w:rStyle w:val="Hipersaitas"/>
            <w:rFonts w:ascii="Times New Roman" w:eastAsia="Times New Roman" w:hAnsi="Times New Roman"/>
            <w:sz w:val="24"/>
            <w:szCs w:val="24"/>
          </w:rPr>
          <w:t>Korupcijos prevencija</w:t>
        </w:r>
      </w:hyperlink>
      <w:r w:rsidR="0083117E">
        <w:rPr>
          <w:rFonts w:ascii="Times New Roman" w:eastAsia="Times New Roman" w:hAnsi="Times New Roman" w:cs="Times New Roman"/>
          <w:sz w:val="24"/>
          <w:szCs w:val="24"/>
        </w:rPr>
        <w:t>“ paskelbtas įstaigos vadovo kreipimasis korupcijos prevencijos tema,</w:t>
      </w:r>
      <w:r w:rsidR="00F4663F">
        <w:t xml:space="preserve"> </w:t>
      </w:r>
      <w:r w:rsidR="00D211EA">
        <w:rPr>
          <w:rFonts w:ascii="Times New Roman" w:hAnsi="Times New Roman" w:cs="Times New Roman"/>
          <w:sz w:val="24"/>
          <w:szCs w:val="24"/>
        </w:rPr>
        <w:t>Kaišiadorių ligoninės etikos ir darbuotojų elgesio kodeksai ir</w:t>
      </w:r>
      <w:r w:rsidR="00F4663F" w:rsidRPr="00F4663F">
        <w:rPr>
          <w:rFonts w:ascii="Times New Roman" w:eastAsia="Times New Roman" w:hAnsi="Times New Roman" w:cs="Times New Roman"/>
          <w:sz w:val="24"/>
          <w:szCs w:val="24"/>
        </w:rPr>
        <w:t xml:space="preserve"> Kaišiadorių ligoninės 2020-2022 m. </w:t>
      </w:r>
      <w:r w:rsidR="00BD3C04">
        <w:rPr>
          <w:rFonts w:ascii="Times New Roman" w:eastAsia="Times New Roman" w:hAnsi="Times New Roman" w:cs="Times New Roman"/>
          <w:sz w:val="24"/>
          <w:szCs w:val="24"/>
        </w:rPr>
        <w:t xml:space="preserve"> </w:t>
      </w:r>
      <w:r w:rsidR="00F4663F" w:rsidRPr="00F4663F">
        <w:rPr>
          <w:rFonts w:ascii="Times New Roman" w:eastAsia="Times New Roman" w:hAnsi="Times New Roman" w:cs="Times New Roman"/>
          <w:sz w:val="24"/>
          <w:szCs w:val="24"/>
        </w:rPr>
        <w:t>korupcijos prevencijos programa</w:t>
      </w:r>
      <w:r w:rsidR="00F4663F">
        <w:rPr>
          <w:rFonts w:ascii="Times New Roman" w:eastAsia="Times New Roman" w:hAnsi="Times New Roman" w:cs="Times New Roman"/>
          <w:sz w:val="24"/>
          <w:szCs w:val="24"/>
        </w:rPr>
        <w:t xml:space="preserve"> bei jos įgyvendinimo priemonių planų 2021 ir 2022 metų vertinimo ataskaitos. Susipažinus su jų turiniu, nustatyta, kad visų suplanuotų priemonių įgyvendinimo vertinimas fiksuojamas kaip „Įgyvendinta“. Atkreiptinas dėmesys, jog </w:t>
      </w:r>
      <w:bookmarkStart w:id="14" w:name="_Hlk148095005"/>
      <w:r w:rsidR="00E96A2B">
        <w:rPr>
          <w:rFonts w:ascii="Times New Roman" w:eastAsia="Times New Roman" w:hAnsi="Times New Roman" w:cs="Times New Roman"/>
          <w:sz w:val="24"/>
          <w:szCs w:val="24"/>
        </w:rPr>
        <w:t>informacija apie</w:t>
      </w:r>
      <w:r w:rsidR="00E96A2B" w:rsidRPr="00E96A2B">
        <w:rPr>
          <w:rFonts w:ascii="Times New Roman" w:eastAsia="Times New Roman" w:hAnsi="Times New Roman" w:cs="Times New Roman"/>
          <w:sz w:val="24"/>
          <w:szCs w:val="24"/>
        </w:rPr>
        <w:t xml:space="preserve"> kitas taikomas korupcijai atsparios aplinkos kūrimo priemones</w:t>
      </w:r>
      <w:r w:rsidR="00E96A2B">
        <w:rPr>
          <w:rFonts w:ascii="Times New Roman" w:eastAsia="Times New Roman" w:hAnsi="Times New Roman" w:cs="Times New Roman"/>
          <w:sz w:val="24"/>
          <w:szCs w:val="24"/>
        </w:rPr>
        <w:t xml:space="preserve"> Kaišiadorių ligoninės</w:t>
      </w:r>
      <w:r w:rsidR="00E96A2B" w:rsidRPr="00E96A2B">
        <w:rPr>
          <w:rFonts w:ascii="Times New Roman" w:eastAsia="Times New Roman" w:hAnsi="Times New Roman" w:cs="Times New Roman"/>
          <w:sz w:val="24"/>
          <w:szCs w:val="24"/>
        </w:rPr>
        <w:t xml:space="preserve"> tinklapyje nepateikta</w:t>
      </w:r>
      <w:r w:rsidR="001D6EF4">
        <w:rPr>
          <w:rStyle w:val="Puslapioinaosnuoroda"/>
          <w:rFonts w:ascii="Times New Roman" w:eastAsia="Times New Roman" w:hAnsi="Times New Roman" w:cs="Times New Roman"/>
          <w:sz w:val="24"/>
          <w:szCs w:val="24"/>
        </w:rPr>
        <w:footnoteReference w:id="18"/>
      </w:r>
      <w:r w:rsidR="00E96A2B" w:rsidRPr="00E96A2B">
        <w:rPr>
          <w:rFonts w:ascii="Times New Roman" w:eastAsia="Times New Roman" w:hAnsi="Times New Roman" w:cs="Times New Roman"/>
          <w:sz w:val="24"/>
          <w:szCs w:val="24"/>
        </w:rPr>
        <w:t>.</w:t>
      </w:r>
    </w:p>
    <w:bookmarkEnd w:id="14"/>
    <w:p w14:paraId="38D3E030" w14:textId="3C4B6418" w:rsidR="00077780" w:rsidRDefault="00BD3C04"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Mykolo Marcinkevičiaus ligoninė</w:t>
      </w:r>
      <w:r>
        <w:rPr>
          <w:rFonts w:ascii="Times New Roman" w:eastAsia="Times New Roman" w:hAnsi="Times New Roman" w:cs="Times New Roman"/>
          <w:sz w:val="24"/>
          <w:szCs w:val="24"/>
        </w:rPr>
        <w:t>s (toliau – M. Marcinkevičiaus ligoninė) internetinės svetainės skiltyje „</w:t>
      </w:r>
      <w:hyperlink r:id="rId11" w:history="1">
        <w:r w:rsidRPr="00BD3C04">
          <w:rPr>
            <w:rStyle w:val="Hipersaitas"/>
            <w:rFonts w:ascii="Times New Roman" w:eastAsia="Times New Roman" w:hAnsi="Times New Roman"/>
            <w:sz w:val="24"/>
            <w:szCs w:val="24"/>
          </w:rPr>
          <w:t>Korupcijos prevencija</w:t>
        </w:r>
      </w:hyperlink>
      <w:r>
        <w:rPr>
          <w:rFonts w:ascii="Times New Roman" w:eastAsia="Times New Roman" w:hAnsi="Times New Roman" w:cs="Times New Roman"/>
          <w:sz w:val="24"/>
          <w:szCs w:val="24"/>
        </w:rPr>
        <w:t xml:space="preserve">“ paskelbtas įstaigos vadovo kreipimasis korupcijos prevencijos tema, VšĮ Mykolo Marcinkevičiaus ligoninės darbuotojų elgesio kodeksas, VšĮ </w:t>
      </w:r>
      <w:r w:rsidRPr="00BD3C0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ykolo </w:t>
      </w:r>
      <w:r w:rsidRPr="00BD3C04">
        <w:rPr>
          <w:rFonts w:ascii="Times New Roman" w:eastAsia="Times New Roman" w:hAnsi="Times New Roman" w:cs="Times New Roman"/>
          <w:sz w:val="24"/>
          <w:szCs w:val="24"/>
        </w:rPr>
        <w:t>Marcinkevičiaus ligoninės asmens sveikatos priežiūros įstaigų darbuotojų, susidūrusių su galima korupcinio pobūdžio nusikalstama veika, elgesio taisyklės</w:t>
      </w:r>
      <w:r w:rsidR="00777196">
        <w:rPr>
          <w:rFonts w:ascii="Times New Roman" w:eastAsia="Times New Roman" w:hAnsi="Times New Roman" w:cs="Times New Roman"/>
          <w:sz w:val="24"/>
          <w:szCs w:val="24"/>
        </w:rPr>
        <w:t xml:space="preserve"> bei </w:t>
      </w:r>
      <w:r w:rsidR="00777196" w:rsidRPr="00777196">
        <w:rPr>
          <w:rFonts w:ascii="Times New Roman" w:eastAsia="Times New Roman" w:hAnsi="Times New Roman" w:cs="Times New Roman"/>
          <w:sz w:val="24"/>
          <w:szCs w:val="24"/>
        </w:rPr>
        <w:t>VšĮ Mykolo Marcinkevičiaus ligoninės korupcijos prevencijos programa ir korupcijos prevencijos priemonių planas 2023-2025 metams</w:t>
      </w:r>
      <w:r w:rsidR="00777196">
        <w:rPr>
          <w:rFonts w:ascii="Times New Roman" w:eastAsia="Times New Roman" w:hAnsi="Times New Roman" w:cs="Times New Roman"/>
          <w:sz w:val="24"/>
          <w:szCs w:val="24"/>
        </w:rPr>
        <w:t>. Atkreiptina</w:t>
      </w:r>
      <w:r w:rsidR="0020363E">
        <w:rPr>
          <w:rFonts w:ascii="Times New Roman" w:eastAsia="Times New Roman" w:hAnsi="Times New Roman" w:cs="Times New Roman"/>
          <w:sz w:val="24"/>
          <w:szCs w:val="24"/>
        </w:rPr>
        <w:t>s</w:t>
      </w:r>
      <w:r w:rsidR="00777196">
        <w:rPr>
          <w:rFonts w:ascii="Times New Roman" w:eastAsia="Times New Roman" w:hAnsi="Times New Roman" w:cs="Times New Roman"/>
          <w:sz w:val="24"/>
          <w:szCs w:val="24"/>
        </w:rPr>
        <w:t xml:space="preserve"> dėmesys, kad pagal galiojančios aktualios redakcijos Lietuvos Respublikos korupcijos prevencijos įstatymo </w:t>
      </w:r>
      <w:r w:rsidR="0020363E" w:rsidRPr="0020363E">
        <w:rPr>
          <w:rFonts w:ascii="Times New Roman" w:eastAsia="Times New Roman" w:hAnsi="Times New Roman" w:cs="Times New Roman"/>
          <w:sz w:val="24"/>
          <w:szCs w:val="24"/>
        </w:rPr>
        <w:t>7 straipsnio 1 dal</w:t>
      </w:r>
      <w:r w:rsidR="0020363E">
        <w:rPr>
          <w:rFonts w:ascii="Times New Roman" w:eastAsia="Times New Roman" w:hAnsi="Times New Roman" w:cs="Times New Roman"/>
          <w:sz w:val="24"/>
          <w:szCs w:val="24"/>
        </w:rPr>
        <w:t>į</w:t>
      </w:r>
      <w:r w:rsidR="0020363E" w:rsidRPr="0020363E">
        <w:rPr>
          <w:rFonts w:ascii="Times New Roman" w:eastAsia="Times New Roman" w:hAnsi="Times New Roman" w:cs="Times New Roman"/>
          <w:sz w:val="24"/>
          <w:szCs w:val="24"/>
        </w:rPr>
        <w:t xml:space="preserve"> yra rengiami viešojo sektoriaus subjekto korupcijos prevencijos veiksmų planai</w:t>
      </w:r>
      <w:r w:rsidR="0020363E">
        <w:rPr>
          <w:rFonts w:ascii="Times New Roman" w:eastAsia="Times New Roman" w:hAnsi="Times New Roman" w:cs="Times New Roman"/>
          <w:sz w:val="24"/>
          <w:szCs w:val="24"/>
        </w:rPr>
        <w:t xml:space="preserve">, todėl M. Marcinkevičiaus ligoninei </w:t>
      </w:r>
      <w:bookmarkStart w:id="15" w:name="_Hlk159492190"/>
      <w:r w:rsidR="0020363E">
        <w:rPr>
          <w:rFonts w:ascii="Times New Roman" w:eastAsia="Times New Roman" w:hAnsi="Times New Roman" w:cs="Times New Roman"/>
          <w:sz w:val="24"/>
          <w:szCs w:val="24"/>
        </w:rPr>
        <w:t>siūlytina korupcijos prevencijos planavimo dokumentus rengti vadovaujantis galiojančių teisės aktų aktualių redakcijų nuostatomis.</w:t>
      </w:r>
      <w:bookmarkEnd w:id="15"/>
      <w:r w:rsidR="00710D30">
        <w:rPr>
          <w:rFonts w:ascii="Times New Roman" w:eastAsia="Times New Roman" w:hAnsi="Times New Roman" w:cs="Times New Roman"/>
          <w:sz w:val="24"/>
          <w:szCs w:val="24"/>
        </w:rPr>
        <w:t xml:space="preserve"> Pastebėtina, kad informacija apie</w:t>
      </w:r>
      <w:r w:rsidR="00710D30" w:rsidRPr="00E96A2B">
        <w:rPr>
          <w:rFonts w:ascii="Times New Roman" w:eastAsia="Times New Roman" w:hAnsi="Times New Roman" w:cs="Times New Roman"/>
          <w:sz w:val="24"/>
          <w:szCs w:val="24"/>
        </w:rPr>
        <w:t xml:space="preserve"> kit</w:t>
      </w:r>
      <w:r w:rsidR="00710D30">
        <w:rPr>
          <w:rFonts w:ascii="Times New Roman" w:eastAsia="Times New Roman" w:hAnsi="Times New Roman" w:cs="Times New Roman"/>
          <w:sz w:val="24"/>
          <w:szCs w:val="24"/>
        </w:rPr>
        <w:t>ų,</w:t>
      </w:r>
      <w:r w:rsidR="00710D30" w:rsidRPr="00E96A2B">
        <w:rPr>
          <w:rFonts w:ascii="Times New Roman" w:eastAsia="Times New Roman" w:hAnsi="Times New Roman" w:cs="Times New Roman"/>
          <w:sz w:val="24"/>
          <w:szCs w:val="24"/>
        </w:rPr>
        <w:t xml:space="preserve"> korupcijai atsparios aplinkos kūrimo priemo</w:t>
      </w:r>
      <w:r w:rsidR="002E17F8">
        <w:rPr>
          <w:rFonts w:ascii="Times New Roman" w:eastAsia="Times New Roman" w:hAnsi="Times New Roman" w:cs="Times New Roman"/>
          <w:sz w:val="24"/>
          <w:szCs w:val="24"/>
        </w:rPr>
        <w:t>nių</w:t>
      </w:r>
      <w:r w:rsidR="00710D30">
        <w:rPr>
          <w:rFonts w:ascii="Times New Roman" w:eastAsia="Times New Roman" w:hAnsi="Times New Roman" w:cs="Times New Roman"/>
          <w:sz w:val="24"/>
          <w:szCs w:val="24"/>
        </w:rPr>
        <w:t xml:space="preserve"> </w:t>
      </w:r>
      <w:r w:rsidR="00710D30" w:rsidRPr="00E96A2B">
        <w:rPr>
          <w:rFonts w:ascii="Times New Roman" w:eastAsia="Times New Roman" w:hAnsi="Times New Roman" w:cs="Times New Roman"/>
          <w:sz w:val="24"/>
          <w:szCs w:val="24"/>
        </w:rPr>
        <w:t>taik</w:t>
      </w:r>
      <w:r w:rsidR="00710D30">
        <w:rPr>
          <w:rFonts w:ascii="Times New Roman" w:eastAsia="Times New Roman" w:hAnsi="Times New Roman" w:cs="Times New Roman"/>
          <w:sz w:val="24"/>
          <w:szCs w:val="24"/>
        </w:rPr>
        <w:t>ymą M. Marcinkevičiaus ligoninės</w:t>
      </w:r>
      <w:r w:rsidR="00710D30" w:rsidRPr="00E96A2B">
        <w:rPr>
          <w:rFonts w:ascii="Times New Roman" w:eastAsia="Times New Roman" w:hAnsi="Times New Roman" w:cs="Times New Roman"/>
          <w:sz w:val="24"/>
          <w:szCs w:val="24"/>
        </w:rPr>
        <w:t xml:space="preserve"> tinklapyje nepateikta</w:t>
      </w:r>
      <w:r w:rsidR="00710D30">
        <w:rPr>
          <w:rStyle w:val="Puslapioinaosnuoroda"/>
          <w:rFonts w:ascii="Times New Roman" w:eastAsia="Times New Roman" w:hAnsi="Times New Roman" w:cs="Times New Roman"/>
          <w:sz w:val="24"/>
          <w:szCs w:val="24"/>
        </w:rPr>
        <w:footnoteReference w:id="19"/>
      </w:r>
      <w:r w:rsidR="00710D30" w:rsidRPr="00E96A2B">
        <w:rPr>
          <w:rFonts w:ascii="Times New Roman" w:eastAsia="Times New Roman" w:hAnsi="Times New Roman" w:cs="Times New Roman"/>
          <w:sz w:val="24"/>
          <w:szCs w:val="24"/>
        </w:rPr>
        <w:t>.</w:t>
      </w:r>
    </w:p>
    <w:p w14:paraId="778BF6EA" w14:textId="5649B41B" w:rsidR="00077780" w:rsidRDefault="00253566"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Regioninės Mažeikių ligoninė</w:t>
      </w:r>
      <w:r>
        <w:rPr>
          <w:rFonts w:ascii="Times New Roman" w:eastAsia="Times New Roman" w:hAnsi="Times New Roman" w:cs="Times New Roman"/>
          <w:sz w:val="24"/>
          <w:szCs w:val="24"/>
        </w:rPr>
        <w:t>s (toliau – Mažeikių ligoninė) internetinės svetainės skiltyje „</w:t>
      </w:r>
      <w:hyperlink r:id="rId12" w:history="1">
        <w:r w:rsidRPr="00253566">
          <w:rPr>
            <w:rStyle w:val="Hipersaitas"/>
            <w:rFonts w:ascii="Times New Roman" w:eastAsia="Times New Roman" w:hAnsi="Times New Roman"/>
            <w:sz w:val="24"/>
            <w:szCs w:val="24"/>
          </w:rPr>
          <w:t>Korupcijos prevencija</w:t>
        </w:r>
      </w:hyperlink>
      <w:r>
        <w:rPr>
          <w:rFonts w:ascii="Times New Roman" w:eastAsia="Times New Roman" w:hAnsi="Times New Roman" w:cs="Times New Roman"/>
          <w:sz w:val="24"/>
          <w:szCs w:val="24"/>
        </w:rPr>
        <w:t>“ pa</w:t>
      </w:r>
      <w:r w:rsidR="007F412A">
        <w:rPr>
          <w:rFonts w:ascii="Times New Roman" w:eastAsia="Times New Roman" w:hAnsi="Times New Roman" w:cs="Times New Roman"/>
          <w:sz w:val="24"/>
          <w:szCs w:val="24"/>
        </w:rPr>
        <w:t>teikiama informacija, susijusi su ligoninės antikorupcijos politika, interesų konfliktų valdymu</w:t>
      </w:r>
      <w:r w:rsidR="00710D30">
        <w:rPr>
          <w:rFonts w:ascii="Times New Roman" w:eastAsia="Times New Roman" w:hAnsi="Times New Roman" w:cs="Times New Roman"/>
          <w:sz w:val="24"/>
          <w:szCs w:val="24"/>
        </w:rPr>
        <w:t xml:space="preserve">, </w:t>
      </w:r>
      <w:r w:rsidR="00EA7E70" w:rsidRPr="00EA7E70">
        <w:rPr>
          <w:rFonts w:ascii="Times New Roman" w:eastAsia="Times New Roman" w:hAnsi="Times New Roman" w:cs="Times New Roman"/>
          <w:sz w:val="24"/>
          <w:szCs w:val="24"/>
        </w:rPr>
        <w:t>paskelbtas įstaigos vadovo kreipimasis korupcijos prevencijos tema</w:t>
      </w:r>
      <w:r w:rsidR="00EA7E70">
        <w:rPr>
          <w:rFonts w:ascii="Times New Roman" w:eastAsia="Times New Roman" w:hAnsi="Times New Roman" w:cs="Times New Roman"/>
          <w:sz w:val="24"/>
          <w:szCs w:val="24"/>
        </w:rPr>
        <w:t xml:space="preserve">, pateikiamas </w:t>
      </w:r>
      <w:r w:rsidR="00EA7E70" w:rsidRPr="00EA7E70">
        <w:rPr>
          <w:rFonts w:ascii="Times New Roman" w:eastAsia="Times New Roman" w:hAnsi="Times New Roman" w:cs="Times New Roman"/>
          <w:sz w:val="24"/>
          <w:szCs w:val="24"/>
        </w:rPr>
        <w:t>Korupcijos prevencijos VšĮ Mažeikių ligoninėje 2020 – 2025 m. programos įgyvendinimo priemonių planas</w:t>
      </w:r>
      <w:r w:rsidR="00C11E4C">
        <w:rPr>
          <w:rStyle w:val="Puslapioinaosnuoroda"/>
          <w:rFonts w:ascii="Times New Roman" w:eastAsia="Times New Roman" w:hAnsi="Times New Roman" w:cs="Times New Roman"/>
          <w:sz w:val="24"/>
          <w:szCs w:val="24"/>
        </w:rPr>
        <w:footnoteReference w:id="20"/>
      </w:r>
      <w:r w:rsidR="00EA7E70">
        <w:rPr>
          <w:rFonts w:ascii="Times New Roman" w:eastAsia="Times New Roman" w:hAnsi="Times New Roman" w:cs="Times New Roman"/>
          <w:sz w:val="24"/>
          <w:szCs w:val="24"/>
        </w:rPr>
        <w:t xml:space="preserve"> ir jo vykdymo ataskaitos bei 2020 m.</w:t>
      </w:r>
      <w:r w:rsidR="00D17794">
        <w:rPr>
          <w:rFonts w:ascii="Times New Roman" w:eastAsia="Times New Roman" w:hAnsi="Times New Roman" w:cs="Times New Roman"/>
          <w:sz w:val="24"/>
          <w:szCs w:val="24"/>
        </w:rPr>
        <w:t xml:space="preserve"> </w:t>
      </w:r>
      <w:r w:rsidR="00EA7E70">
        <w:rPr>
          <w:rFonts w:ascii="Times New Roman" w:eastAsia="Times New Roman" w:hAnsi="Times New Roman" w:cs="Times New Roman"/>
          <w:sz w:val="24"/>
          <w:szCs w:val="24"/>
        </w:rPr>
        <w:t>-</w:t>
      </w:r>
      <w:r w:rsidR="00D17794">
        <w:rPr>
          <w:rFonts w:ascii="Times New Roman" w:eastAsia="Times New Roman" w:hAnsi="Times New Roman" w:cs="Times New Roman"/>
          <w:sz w:val="24"/>
          <w:szCs w:val="24"/>
        </w:rPr>
        <w:t xml:space="preserve"> </w:t>
      </w:r>
      <w:r w:rsidR="00EA7E70">
        <w:rPr>
          <w:rFonts w:ascii="Times New Roman" w:eastAsia="Times New Roman" w:hAnsi="Times New Roman" w:cs="Times New Roman"/>
          <w:sz w:val="24"/>
          <w:szCs w:val="24"/>
        </w:rPr>
        <w:t xml:space="preserve">2022 m. laikotarpiu atlikti korupcijos pasireiškimo tikimybės nustatymo vertinimai. Pastebėtina, kad  </w:t>
      </w:r>
      <w:r w:rsidR="00C9091E">
        <w:rPr>
          <w:rFonts w:ascii="Times New Roman" w:eastAsia="Times New Roman" w:hAnsi="Times New Roman" w:cs="Times New Roman"/>
          <w:sz w:val="24"/>
          <w:szCs w:val="24"/>
        </w:rPr>
        <w:t>informacija apie</w:t>
      </w:r>
      <w:r w:rsidR="00C9091E" w:rsidRPr="00E96A2B">
        <w:rPr>
          <w:rFonts w:ascii="Times New Roman" w:eastAsia="Times New Roman" w:hAnsi="Times New Roman" w:cs="Times New Roman"/>
          <w:sz w:val="24"/>
          <w:szCs w:val="24"/>
        </w:rPr>
        <w:t xml:space="preserve"> kit</w:t>
      </w:r>
      <w:r w:rsidR="00C9091E">
        <w:rPr>
          <w:rFonts w:ascii="Times New Roman" w:eastAsia="Times New Roman" w:hAnsi="Times New Roman" w:cs="Times New Roman"/>
          <w:sz w:val="24"/>
          <w:szCs w:val="24"/>
        </w:rPr>
        <w:t>ų,</w:t>
      </w:r>
      <w:r w:rsidR="00C9091E" w:rsidRPr="00E96A2B">
        <w:rPr>
          <w:rFonts w:ascii="Times New Roman" w:eastAsia="Times New Roman" w:hAnsi="Times New Roman" w:cs="Times New Roman"/>
          <w:sz w:val="24"/>
          <w:szCs w:val="24"/>
        </w:rPr>
        <w:t xml:space="preserve"> korupcijai atsparios aplinkos kūrimo priemo</w:t>
      </w:r>
      <w:r w:rsidR="00C9091E">
        <w:rPr>
          <w:rFonts w:ascii="Times New Roman" w:eastAsia="Times New Roman" w:hAnsi="Times New Roman" w:cs="Times New Roman"/>
          <w:sz w:val="24"/>
          <w:szCs w:val="24"/>
        </w:rPr>
        <w:t xml:space="preserve">nių </w:t>
      </w:r>
      <w:r w:rsidR="00C9091E" w:rsidRPr="00E96A2B">
        <w:rPr>
          <w:rFonts w:ascii="Times New Roman" w:eastAsia="Times New Roman" w:hAnsi="Times New Roman" w:cs="Times New Roman"/>
          <w:sz w:val="24"/>
          <w:szCs w:val="24"/>
        </w:rPr>
        <w:t>taik</w:t>
      </w:r>
      <w:r w:rsidR="00C9091E">
        <w:rPr>
          <w:rFonts w:ascii="Times New Roman" w:eastAsia="Times New Roman" w:hAnsi="Times New Roman" w:cs="Times New Roman"/>
          <w:sz w:val="24"/>
          <w:szCs w:val="24"/>
        </w:rPr>
        <w:t>ymą Mažeikių ligoninės</w:t>
      </w:r>
      <w:r w:rsidR="00C9091E" w:rsidRPr="00E96A2B">
        <w:rPr>
          <w:rFonts w:ascii="Times New Roman" w:eastAsia="Times New Roman" w:hAnsi="Times New Roman" w:cs="Times New Roman"/>
          <w:sz w:val="24"/>
          <w:szCs w:val="24"/>
        </w:rPr>
        <w:t xml:space="preserve"> tinklapyje nepateikta</w:t>
      </w:r>
      <w:r w:rsidR="00C9091E">
        <w:rPr>
          <w:rStyle w:val="Puslapioinaosnuoroda"/>
          <w:rFonts w:ascii="Times New Roman" w:eastAsia="Times New Roman" w:hAnsi="Times New Roman" w:cs="Times New Roman"/>
          <w:sz w:val="24"/>
          <w:szCs w:val="24"/>
        </w:rPr>
        <w:footnoteReference w:id="21"/>
      </w:r>
      <w:r w:rsidR="004031EE">
        <w:rPr>
          <w:rFonts w:ascii="Times New Roman" w:eastAsia="Times New Roman" w:hAnsi="Times New Roman" w:cs="Times New Roman"/>
          <w:sz w:val="24"/>
          <w:szCs w:val="24"/>
        </w:rPr>
        <w:t>.</w:t>
      </w:r>
      <w:r w:rsidR="00EA7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7389533" w14:textId="4D83205B" w:rsidR="00077780" w:rsidRDefault="00FD5E65"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Viešosios įstaigos </w:t>
      </w:r>
      <w:r w:rsidR="00077780">
        <w:rPr>
          <w:rFonts w:ascii="Times New Roman" w:eastAsia="Times New Roman" w:hAnsi="Times New Roman" w:cs="Times New Roman"/>
          <w:sz w:val="24"/>
          <w:szCs w:val="24"/>
        </w:rPr>
        <w:t>Sedos pirminės sveikatos priežiūros centr</w:t>
      </w:r>
      <w:r w:rsidR="00F14321">
        <w:rPr>
          <w:rFonts w:ascii="Times New Roman" w:eastAsia="Times New Roman" w:hAnsi="Times New Roman" w:cs="Times New Roman"/>
          <w:sz w:val="24"/>
          <w:szCs w:val="24"/>
        </w:rPr>
        <w:t>o (toliau – Sedos PSPC) internetinės svetainės skiltyje „</w:t>
      </w:r>
      <w:hyperlink r:id="rId13" w:history="1">
        <w:r w:rsidR="00F14321" w:rsidRPr="00F14321">
          <w:rPr>
            <w:rStyle w:val="Hipersaitas"/>
            <w:rFonts w:ascii="Times New Roman" w:eastAsia="Times New Roman" w:hAnsi="Times New Roman"/>
            <w:sz w:val="24"/>
            <w:szCs w:val="24"/>
          </w:rPr>
          <w:t>Korupcijos Prevencija</w:t>
        </w:r>
      </w:hyperlink>
      <w:r w:rsidR="00F14321">
        <w:rPr>
          <w:rFonts w:ascii="Times New Roman" w:eastAsia="Times New Roman" w:hAnsi="Times New Roman" w:cs="Times New Roman"/>
          <w:sz w:val="24"/>
          <w:szCs w:val="24"/>
        </w:rPr>
        <w:t xml:space="preserve">“ </w:t>
      </w:r>
      <w:r w:rsidR="00341D47">
        <w:rPr>
          <w:rFonts w:ascii="Times New Roman" w:eastAsia="Times New Roman" w:hAnsi="Times New Roman" w:cs="Times New Roman"/>
          <w:sz w:val="24"/>
          <w:szCs w:val="24"/>
        </w:rPr>
        <w:t>pateikiama informacija, susijusi su Sedos PSPC įgyvendinama korupcijos prevencijos politika,</w:t>
      </w:r>
      <w:r w:rsidR="00AC4102" w:rsidRPr="00AC4102">
        <w:t xml:space="preserve"> </w:t>
      </w:r>
      <w:r w:rsidR="00AC4102" w:rsidRPr="00AC4102">
        <w:rPr>
          <w:rFonts w:ascii="Times New Roman" w:eastAsia="Times New Roman" w:hAnsi="Times New Roman" w:cs="Times New Roman"/>
          <w:sz w:val="24"/>
          <w:szCs w:val="24"/>
        </w:rPr>
        <w:t>paskelbtas įstaigos vadovo kreipimasis korupcijos prevencijos tema</w:t>
      </w:r>
      <w:r w:rsidR="00AC4102">
        <w:rPr>
          <w:rFonts w:ascii="Times New Roman" w:eastAsia="Times New Roman" w:hAnsi="Times New Roman" w:cs="Times New Roman"/>
          <w:sz w:val="24"/>
          <w:szCs w:val="24"/>
        </w:rPr>
        <w:t xml:space="preserve">, </w:t>
      </w:r>
      <w:r w:rsidR="00341D47">
        <w:rPr>
          <w:rFonts w:ascii="Times New Roman" w:eastAsia="Times New Roman" w:hAnsi="Times New Roman" w:cs="Times New Roman"/>
          <w:sz w:val="24"/>
          <w:szCs w:val="24"/>
        </w:rPr>
        <w:t xml:space="preserve"> </w:t>
      </w:r>
      <w:r w:rsidR="00496834">
        <w:rPr>
          <w:rFonts w:ascii="Times New Roman" w:eastAsia="Times New Roman" w:hAnsi="Times New Roman" w:cs="Times New Roman"/>
          <w:sz w:val="24"/>
          <w:szCs w:val="24"/>
        </w:rPr>
        <w:t xml:space="preserve">pateikiamos, be kita ko, 2020 m. ir 2021 m. atliktų korupcijos pasireiškimo tikimybės vertinimų išvados, </w:t>
      </w:r>
      <w:r w:rsidR="00496834">
        <w:rPr>
          <w:rFonts w:ascii="Times New Roman" w:hAnsi="Times New Roman" w:cs="Times New Roman"/>
          <w:sz w:val="24"/>
          <w:szCs w:val="24"/>
        </w:rPr>
        <w:t xml:space="preserve">VšĮ Sedos PSPC </w:t>
      </w:r>
      <w:r w:rsidR="00496834">
        <w:rPr>
          <w:rFonts w:ascii="Times New Roman" w:hAnsi="Times New Roman" w:cs="Times New Roman"/>
          <w:sz w:val="24"/>
          <w:szCs w:val="24"/>
          <w:lang w:eastAsia="lt-LT"/>
        </w:rPr>
        <w:t>Korupcijos prevencijos programa 2020 – 2025 metams bei jos įgyvendinimo priemonių planas</w:t>
      </w:r>
      <w:r w:rsidR="00664970">
        <w:rPr>
          <w:rStyle w:val="Puslapioinaosnuoroda"/>
          <w:rFonts w:ascii="Times New Roman" w:hAnsi="Times New Roman" w:cs="Times New Roman"/>
          <w:sz w:val="24"/>
          <w:szCs w:val="24"/>
          <w:lang w:eastAsia="lt-LT"/>
        </w:rPr>
        <w:footnoteReference w:id="22"/>
      </w:r>
      <w:r w:rsidR="00496834">
        <w:rPr>
          <w:rFonts w:ascii="Times New Roman" w:hAnsi="Times New Roman" w:cs="Times New Roman"/>
          <w:sz w:val="24"/>
          <w:szCs w:val="24"/>
          <w:lang w:eastAsia="lt-LT"/>
        </w:rPr>
        <w:t>. Pastebėtina, kad 2020 m. ir 2021 m. korupcijos pasireiškimo tikimybė Sedos PSPC nustatinėta toje pačioje – viešųjų pirkimų veiklos srityje</w:t>
      </w:r>
      <w:r w:rsidR="00664970">
        <w:rPr>
          <w:rFonts w:ascii="Times New Roman" w:hAnsi="Times New Roman" w:cs="Times New Roman"/>
          <w:sz w:val="24"/>
          <w:szCs w:val="24"/>
          <w:lang w:eastAsia="lt-LT"/>
        </w:rPr>
        <w:t>. Taip pat, atkreiptinas dėmesys,</w:t>
      </w:r>
      <w:r w:rsidR="00062174">
        <w:rPr>
          <w:rFonts w:ascii="Times New Roman" w:hAnsi="Times New Roman" w:cs="Times New Roman"/>
          <w:sz w:val="24"/>
          <w:szCs w:val="24"/>
          <w:lang w:eastAsia="lt-LT"/>
        </w:rPr>
        <w:t xml:space="preserve"> jog Sedos PSPC tinklapyje informacija apie aukščiau minėtos korupcijos prevencijos programos įgyvendinimo priemonių plane numatytų priemonių įgyvendinimą, bei </w:t>
      </w:r>
      <w:r w:rsidR="00062174" w:rsidRPr="00E96A2B">
        <w:rPr>
          <w:rFonts w:ascii="Times New Roman" w:eastAsia="Times New Roman" w:hAnsi="Times New Roman" w:cs="Times New Roman"/>
          <w:sz w:val="24"/>
          <w:szCs w:val="24"/>
        </w:rPr>
        <w:t>kit</w:t>
      </w:r>
      <w:r w:rsidR="00062174">
        <w:rPr>
          <w:rFonts w:ascii="Times New Roman" w:eastAsia="Times New Roman" w:hAnsi="Times New Roman" w:cs="Times New Roman"/>
          <w:sz w:val="24"/>
          <w:szCs w:val="24"/>
        </w:rPr>
        <w:t>ų,</w:t>
      </w:r>
      <w:r w:rsidR="00062174" w:rsidRPr="00E96A2B">
        <w:rPr>
          <w:rFonts w:ascii="Times New Roman" w:eastAsia="Times New Roman" w:hAnsi="Times New Roman" w:cs="Times New Roman"/>
          <w:sz w:val="24"/>
          <w:szCs w:val="24"/>
        </w:rPr>
        <w:t xml:space="preserve"> korupcijai atsparios aplinkos kūrimo priemo</w:t>
      </w:r>
      <w:r w:rsidR="00062174">
        <w:rPr>
          <w:rFonts w:ascii="Times New Roman" w:eastAsia="Times New Roman" w:hAnsi="Times New Roman" w:cs="Times New Roman"/>
          <w:sz w:val="24"/>
          <w:szCs w:val="24"/>
        </w:rPr>
        <w:t xml:space="preserve">nių </w:t>
      </w:r>
      <w:r w:rsidR="00062174" w:rsidRPr="00E96A2B">
        <w:rPr>
          <w:rFonts w:ascii="Times New Roman" w:eastAsia="Times New Roman" w:hAnsi="Times New Roman" w:cs="Times New Roman"/>
          <w:sz w:val="24"/>
          <w:szCs w:val="24"/>
        </w:rPr>
        <w:t>taik</w:t>
      </w:r>
      <w:r w:rsidR="00062174">
        <w:rPr>
          <w:rFonts w:ascii="Times New Roman" w:eastAsia="Times New Roman" w:hAnsi="Times New Roman" w:cs="Times New Roman"/>
          <w:sz w:val="24"/>
          <w:szCs w:val="24"/>
        </w:rPr>
        <w:t xml:space="preserve">ymą Sedos PSPC </w:t>
      </w:r>
      <w:r w:rsidR="000A21B5">
        <w:rPr>
          <w:rFonts w:ascii="Times New Roman" w:eastAsia="Times New Roman" w:hAnsi="Times New Roman" w:cs="Times New Roman"/>
          <w:sz w:val="24"/>
          <w:szCs w:val="24"/>
        </w:rPr>
        <w:t xml:space="preserve">tinklapyje </w:t>
      </w:r>
      <w:r w:rsidR="00062174">
        <w:rPr>
          <w:rFonts w:ascii="Times New Roman" w:eastAsia="Times New Roman" w:hAnsi="Times New Roman" w:cs="Times New Roman"/>
          <w:sz w:val="24"/>
          <w:szCs w:val="24"/>
        </w:rPr>
        <w:t>nepateikiama</w:t>
      </w:r>
      <w:r w:rsidR="00F842EA">
        <w:rPr>
          <w:rStyle w:val="Puslapioinaosnuoroda"/>
          <w:rFonts w:ascii="Times New Roman" w:eastAsia="Times New Roman" w:hAnsi="Times New Roman" w:cs="Times New Roman"/>
          <w:sz w:val="24"/>
          <w:szCs w:val="24"/>
        </w:rPr>
        <w:footnoteReference w:id="23"/>
      </w:r>
      <w:r w:rsidR="00062174">
        <w:rPr>
          <w:rFonts w:ascii="Times New Roman" w:eastAsia="Times New Roman" w:hAnsi="Times New Roman" w:cs="Times New Roman"/>
          <w:sz w:val="24"/>
          <w:szCs w:val="24"/>
        </w:rPr>
        <w:t xml:space="preserve">, todėl  </w:t>
      </w:r>
      <w:r w:rsidR="00062174">
        <w:rPr>
          <w:rFonts w:ascii="Times New Roman" w:hAnsi="Times New Roman" w:cs="Times New Roman"/>
          <w:sz w:val="24"/>
          <w:szCs w:val="24"/>
          <w:lang w:eastAsia="lt-LT"/>
        </w:rPr>
        <w:t xml:space="preserve">nėra galimybės įvertinti ar / kaip numatytos priemonės įgyvendinamos ir koks yra jų poveikis galimų rizikų valdymui. </w:t>
      </w:r>
    </w:p>
    <w:p w14:paraId="3B66877C" w14:textId="7E575F0C" w:rsidR="006B0B42" w:rsidRDefault="00426B6B" w:rsidP="00314B0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w:t>
      </w:r>
      <w:r w:rsidR="00077780">
        <w:rPr>
          <w:rFonts w:ascii="Times New Roman" w:eastAsia="Times New Roman" w:hAnsi="Times New Roman" w:cs="Times New Roman"/>
          <w:sz w:val="24"/>
          <w:szCs w:val="24"/>
        </w:rPr>
        <w:t>Šakių lig</w:t>
      </w:r>
      <w:r w:rsidR="000924C0">
        <w:rPr>
          <w:rFonts w:ascii="Times New Roman" w:eastAsia="Times New Roman" w:hAnsi="Times New Roman" w:cs="Times New Roman"/>
          <w:sz w:val="24"/>
          <w:szCs w:val="24"/>
        </w:rPr>
        <w:t>oninė</w:t>
      </w:r>
      <w:r>
        <w:rPr>
          <w:rFonts w:ascii="Times New Roman" w:eastAsia="Times New Roman" w:hAnsi="Times New Roman" w:cs="Times New Roman"/>
          <w:sz w:val="24"/>
          <w:szCs w:val="24"/>
        </w:rPr>
        <w:t>s (toliau – Šakių ligoninė) internetinės svetainės skiltyje „</w:t>
      </w:r>
      <w:hyperlink r:id="rId14" w:history="1">
        <w:r w:rsidRPr="00426B6B">
          <w:rPr>
            <w:rStyle w:val="Hipersaitas"/>
            <w:rFonts w:ascii="Times New Roman" w:eastAsia="Times New Roman" w:hAnsi="Times New Roman"/>
            <w:sz w:val="24"/>
            <w:szCs w:val="24"/>
          </w:rPr>
          <w:t>Korupcijos prevencija</w:t>
        </w:r>
      </w:hyperlink>
      <w:r>
        <w:rPr>
          <w:rFonts w:ascii="Times New Roman" w:eastAsia="Times New Roman" w:hAnsi="Times New Roman" w:cs="Times New Roman"/>
          <w:sz w:val="24"/>
          <w:szCs w:val="24"/>
        </w:rPr>
        <w:t>“ paskelbtas įstaigos vadovo kreipimasis korupcijos prevencijos tema, paviešintas Viešosios įstaigos Šakių ligoninės antikorupcinio elgesio kodeksas, pateikiama kita su korupcijos prevenciją susijusi informacija, be kita ko, Šakių ligoninės korupcijos prevencijos programa 2020-2023 metams ir jos įgyvendinimo priemonių planas bei 2021 m. ir 2022 m. šio plano priemonių įgyvendinimo ataskaitos</w:t>
      </w:r>
      <w:r w:rsidR="00F86A89">
        <w:rPr>
          <w:rStyle w:val="Puslapioinaosnuoroda"/>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w:t>
      </w:r>
      <w:r w:rsidR="00DB6A2A">
        <w:rPr>
          <w:rFonts w:ascii="Times New Roman" w:eastAsia="Times New Roman" w:hAnsi="Times New Roman" w:cs="Times New Roman"/>
          <w:sz w:val="24"/>
          <w:szCs w:val="24"/>
        </w:rPr>
        <w:t xml:space="preserve"> Pastebėtina, kad minėtose ataskaitose nurodoma, jog įgyvendinant Šakių ligoninės korupcijos prevencijos programos 2020-2023 metams priemonių plano uždavinį Nr. 2</w:t>
      </w:r>
      <w:r w:rsidR="00F679B6">
        <w:rPr>
          <w:rFonts w:ascii="Times New Roman" w:eastAsia="Times New Roman" w:hAnsi="Times New Roman" w:cs="Times New Roman"/>
          <w:sz w:val="24"/>
          <w:szCs w:val="24"/>
        </w:rPr>
        <w:t>.</w:t>
      </w:r>
      <w:r w:rsidR="00DB6A2A">
        <w:rPr>
          <w:rFonts w:ascii="Times New Roman" w:eastAsia="Times New Roman" w:hAnsi="Times New Roman" w:cs="Times New Roman"/>
          <w:sz w:val="24"/>
          <w:szCs w:val="24"/>
        </w:rPr>
        <w:t xml:space="preserve"> </w:t>
      </w:r>
      <w:r w:rsidR="00F679B6">
        <w:rPr>
          <w:rFonts w:ascii="Times New Roman" w:eastAsia="Times New Roman" w:hAnsi="Times New Roman" w:cs="Times New Roman"/>
          <w:sz w:val="24"/>
          <w:szCs w:val="24"/>
        </w:rPr>
        <w:t>„Nustatyti korupcijos pasireiškimo tikimybę“ įgyvendinta priemonė Nr. 4. „</w:t>
      </w:r>
      <w:r w:rsidR="00F679B6" w:rsidRPr="000759C9">
        <w:rPr>
          <w:rFonts w:ascii="Times New Roman" w:eastAsia="Times New Roman" w:hAnsi="Times New Roman" w:cs="Times New Roman"/>
          <w:i/>
          <w:iCs/>
          <w:sz w:val="24"/>
          <w:szCs w:val="24"/>
        </w:rPr>
        <w:t>Įvertinti veiklos sritis siekiant nustatyti konkrečius korupcijos rizikos veiksnius bei korupcijos pasireiškimo tikimybę.</w:t>
      </w:r>
      <w:r w:rsidR="00F679B6">
        <w:rPr>
          <w:rFonts w:ascii="Times New Roman" w:eastAsia="Times New Roman" w:hAnsi="Times New Roman" w:cs="Times New Roman"/>
          <w:sz w:val="24"/>
          <w:szCs w:val="24"/>
        </w:rPr>
        <w:t>“ ir nurodomas rezultatas „</w:t>
      </w:r>
      <w:r w:rsidR="00F679B6" w:rsidRPr="000759C9">
        <w:rPr>
          <w:rFonts w:ascii="Times New Roman" w:eastAsia="Times New Roman" w:hAnsi="Times New Roman" w:cs="Times New Roman"/>
          <w:i/>
          <w:iCs/>
          <w:sz w:val="24"/>
          <w:szCs w:val="24"/>
        </w:rPr>
        <w:t>Rizikos veiksniai nustatyti</w:t>
      </w:r>
      <w:r w:rsidR="00F679B6">
        <w:rPr>
          <w:rFonts w:ascii="Times New Roman" w:eastAsia="Times New Roman" w:hAnsi="Times New Roman" w:cs="Times New Roman"/>
          <w:sz w:val="24"/>
          <w:szCs w:val="24"/>
        </w:rPr>
        <w:t xml:space="preserve">“, tačiau susipažinus su </w:t>
      </w:r>
      <w:r w:rsidR="00F679B6" w:rsidRPr="00F679B6">
        <w:rPr>
          <w:rFonts w:ascii="Times New Roman" w:eastAsia="Times New Roman" w:hAnsi="Times New Roman" w:cs="Times New Roman"/>
          <w:sz w:val="24"/>
          <w:szCs w:val="24"/>
        </w:rPr>
        <w:t>2022</w:t>
      </w:r>
      <w:r w:rsidR="00F679B6">
        <w:rPr>
          <w:rFonts w:ascii="Times New Roman" w:eastAsia="Times New Roman" w:hAnsi="Times New Roman" w:cs="Times New Roman"/>
          <w:sz w:val="24"/>
          <w:szCs w:val="24"/>
        </w:rPr>
        <w:t xml:space="preserve"> m. rugsėjo 23 d.</w:t>
      </w:r>
      <w:r w:rsidR="00DB6A2A">
        <w:rPr>
          <w:rFonts w:ascii="Times New Roman" w:eastAsia="Times New Roman" w:hAnsi="Times New Roman" w:cs="Times New Roman"/>
          <w:sz w:val="24"/>
          <w:szCs w:val="24"/>
        </w:rPr>
        <w:t xml:space="preserve"> Viešosios įstaigos Šakių ligoninės korupcijos </w:t>
      </w:r>
      <w:r w:rsidR="00F679B6">
        <w:rPr>
          <w:rFonts w:ascii="Times New Roman" w:eastAsia="Times New Roman" w:hAnsi="Times New Roman" w:cs="Times New Roman"/>
          <w:sz w:val="24"/>
          <w:szCs w:val="24"/>
        </w:rPr>
        <w:t>pasireiškimo tikimybės nustatymo ir vertinimo išvados II skyriuje konstatuojama, kad „</w:t>
      </w:r>
      <w:r w:rsidR="00F679B6" w:rsidRPr="000759C9">
        <w:rPr>
          <w:rFonts w:ascii="Times New Roman" w:eastAsia="Times New Roman" w:hAnsi="Times New Roman" w:cs="Times New Roman"/>
          <w:i/>
          <w:iCs/>
          <w:sz w:val="24"/>
          <w:szCs w:val="24"/>
        </w:rPr>
        <w:t>KPT Ligoninėje analizuotu laikotarpiu mokamų paslaugų srityje laikotarpiu nuo 2022 m. sausio 1 d. iki 2022 m. birželio 30 d vertinama kaip neegzistuojanti. Nenustatyta sričių, kuriose egzistavo KPT.</w:t>
      </w:r>
      <w:r w:rsidR="00F679B6">
        <w:rPr>
          <w:rFonts w:ascii="Times New Roman" w:eastAsia="Times New Roman" w:hAnsi="Times New Roman" w:cs="Times New Roman"/>
          <w:sz w:val="24"/>
          <w:szCs w:val="24"/>
        </w:rPr>
        <w:t xml:space="preserve">“, todėl nėra aišku, kokiais duomenimis remiantis yra vertinamas </w:t>
      </w:r>
      <w:r w:rsidR="00366583">
        <w:rPr>
          <w:rFonts w:ascii="Times New Roman" w:eastAsia="Times New Roman" w:hAnsi="Times New Roman" w:cs="Times New Roman"/>
          <w:sz w:val="24"/>
          <w:szCs w:val="24"/>
        </w:rPr>
        <w:t xml:space="preserve">Šakių ligoninės korupcijos prevencijos programos 2020-2023 metams priemonių plane </w:t>
      </w:r>
      <w:r w:rsidR="00F679B6">
        <w:rPr>
          <w:rFonts w:ascii="Times New Roman" w:eastAsia="Times New Roman" w:hAnsi="Times New Roman" w:cs="Times New Roman"/>
          <w:sz w:val="24"/>
          <w:szCs w:val="24"/>
        </w:rPr>
        <w:t>įvardintos priemonės</w:t>
      </w:r>
      <w:r w:rsidR="00CB4452">
        <w:rPr>
          <w:rFonts w:ascii="Times New Roman" w:eastAsia="Times New Roman" w:hAnsi="Times New Roman" w:cs="Times New Roman"/>
          <w:sz w:val="24"/>
          <w:szCs w:val="24"/>
        </w:rPr>
        <w:t xml:space="preserve"> Nr. 4.</w:t>
      </w:r>
      <w:r w:rsidR="00F679B6">
        <w:rPr>
          <w:rFonts w:ascii="Times New Roman" w:eastAsia="Times New Roman" w:hAnsi="Times New Roman" w:cs="Times New Roman"/>
          <w:sz w:val="24"/>
          <w:szCs w:val="24"/>
        </w:rPr>
        <w:t xml:space="preserve"> vykdymo efektyvumas, be to</w:t>
      </w:r>
      <w:r w:rsidR="00210542">
        <w:rPr>
          <w:rFonts w:ascii="Times New Roman" w:eastAsia="Times New Roman" w:hAnsi="Times New Roman" w:cs="Times New Roman"/>
          <w:sz w:val="24"/>
          <w:szCs w:val="24"/>
        </w:rPr>
        <w:t>,</w:t>
      </w:r>
      <w:r w:rsidR="00F679B6">
        <w:rPr>
          <w:rFonts w:ascii="Times New Roman" w:eastAsia="Times New Roman" w:hAnsi="Times New Roman" w:cs="Times New Roman"/>
          <w:sz w:val="24"/>
          <w:szCs w:val="24"/>
        </w:rPr>
        <w:t xml:space="preserve"> duomenų apie ankstesniu laikotarpiu atliktas korupcijos pasireiškimo tikimybės išvadas</w:t>
      </w:r>
      <w:r w:rsidR="00210542">
        <w:rPr>
          <w:rFonts w:ascii="Times New Roman" w:eastAsia="Times New Roman" w:hAnsi="Times New Roman" w:cs="Times New Roman"/>
          <w:sz w:val="24"/>
          <w:szCs w:val="24"/>
        </w:rPr>
        <w:t xml:space="preserve"> ar</w:t>
      </w:r>
      <w:r w:rsidR="00210542" w:rsidRPr="00210542">
        <w:t xml:space="preserve"> </w:t>
      </w:r>
      <w:r w:rsidR="00210542" w:rsidRPr="00210542">
        <w:rPr>
          <w:rFonts w:ascii="Times New Roman" w:eastAsia="Times New Roman" w:hAnsi="Times New Roman" w:cs="Times New Roman"/>
          <w:sz w:val="24"/>
          <w:szCs w:val="24"/>
        </w:rPr>
        <w:t>kitų, korupcijai atsparios aplinkos kūrimo priemonių taikymą</w:t>
      </w:r>
      <w:r w:rsidR="00210542">
        <w:rPr>
          <w:rFonts w:ascii="Times New Roman" w:eastAsia="Times New Roman" w:hAnsi="Times New Roman" w:cs="Times New Roman"/>
          <w:sz w:val="24"/>
          <w:szCs w:val="24"/>
        </w:rPr>
        <w:t xml:space="preserve"> Šakių ligoninės tinklapyje nepateikta</w:t>
      </w:r>
      <w:r w:rsidR="00210542">
        <w:rPr>
          <w:rStyle w:val="Puslapioinaosnuoroda"/>
          <w:rFonts w:ascii="Times New Roman" w:eastAsia="Times New Roman" w:hAnsi="Times New Roman" w:cs="Times New Roman"/>
          <w:sz w:val="24"/>
          <w:szCs w:val="24"/>
        </w:rPr>
        <w:footnoteReference w:id="25"/>
      </w:r>
      <w:r w:rsidR="00210542">
        <w:rPr>
          <w:rFonts w:ascii="Times New Roman" w:eastAsia="Times New Roman" w:hAnsi="Times New Roman" w:cs="Times New Roman"/>
          <w:sz w:val="24"/>
          <w:szCs w:val="24"/>
        </w:rPr>
        <w:t>.</w:t>
      </w:r>
    </w:p>
    <w:p w14:paraId="65B9D417" w14:textId="77777777" w:rsidR="000A6DC0" w:rsidRDefault="000A6DC0" w:rsidP="00314B08">
      <w:pPr>
        <w:spacing w:after="0" w:line="360" w:lineRule="auto"/>
        <w:ind w:firstLine="851"/>
        <w:jc w:val="both"/>
        <w:rPr>
          <w:rFonts w:ascii="Times New Roman" w:eastAsia="Times New Roman" w:hAnsi="Times New Roman" w:cs="Times New Roman"/>
          <w:sz w:val="24"/>
          <w:szCs w:val="24"/>
        </w:rPr>
      </w:pPr>
    </w:p>
    <w:p w14:paraId="370FCEBF" w14:textId="04A3A890" w:rsidR="002E0DA8" w:rsidRPr="00A35FC6" w:rsidRDefault="002E0DA8" w:rsidP="00314B08">
      <w:pPr>
        <w:pStyle w:val="Sraopastraipa"/>
        <w:numPr>
          <w:ilvl w:val="0"/>
          <w:numId w:val="2"/>
        </w:numPr>
        <w:spacing w:after="0" w:line="360" w:lineRule="auto"/>
        <w:ind w:left="0" w:firstLine="851"/>
        <w:jc w:val="center"/>
        <w:rPr>
          <w:rFonts w:ascii="Times New Roman" w:eastAsia="Times New Roman" w:hAnsi="Times New Roman" w:cs="Times New Roman"/>
          <w:b/>
          <w:bCs/>
          <w:sz w:val="24"/>
          <w:szCs w:val="24"/>
        </w:rPr>
      </w:pPr>
      <w:r w:rsidRPr="00A35FC6">
        <w:rPr>
          <w:rFonts w:ascii="Times New Roman" w:eastAsia="Times New Roman" w:hAnsi="Times New Roman" w:cs="Times New Roman"/>
          <w:b/>
          <w:bCs/>
          <w:sz w:val="24"/>
          <w:szCs w:val="24"/>
        </w:rPr>
        <w:lastRenderedPageBreak/>
        <w:t xml:space="preserve">KORUPCIJOS RIZIKOS </w:t>
      </w:r>
      <w:bookmarkStart w:id="17" w:name="_Hlk159484176"/>
      <w:r w:rsidRPr="002E0DA8">
        <w:rPr>
          <w:rFonts w:ascii="Times New Roman" w:eastAsia="Times New Roman" w:hAnsi="Times New Roman" w:cs="Times New Roman"/>
          <w:b/>
          <w:bCs/>
          <w:sz w:val="24"/>
          <w:szCs w:val="24"/>
        </w:rPr>
        <w:t>VIEŠŲJŲ ĮSTAIGŲ BAISOGALOS PIRMINĖS SVEIKATOS PRIEŽIŪROS CENTO, GRIGIŠKIŲ SVEIKATOS PRIEŽIŪROS CENTRO, KAIŠIADORIŲ LIGONINĖS, MYKOLO MARCINKEVIČIAUS LIGONINĖS, REGIONINĖS MAŽEIKIŲ LIGONINĖS, SEDOS PIRMINĖS SVEIKATOS PRIEŽIŪROS CENTRO IR ŠAKIŲ LIGONINĖS VEIKLOS SRITYSE, SUSIJUSIOJE SU SLAUGOS IR PALAIKOMOJO GYDYMO BEI PALIATYVIOSIOS PAGALBOS PASLAUGŲ TEIKIMU</w:t>
      </w:r>
      <w:bookmarkEnd w:id="17"/>
    </w:p>
    <w:p w14:paraId="7196A265" w14:textId="77777777" w:rsidR="002E0DA8" w:rsidRDefault="002E0DA8" w:rsidP="00314B08">
      <w:pPr>
        <w:spacing w:after="0" w:line="360" w:lineRule="auto"/>
        <w:ind w:firstLine="851"/>
        <w:jc w:val="both"/>
        <w:rPr>
          <w:rFonts w:ascii="Times New Roman" w:eastAsia="Times New Roman" w:hAnsi="Times New Roman" w:cs="Times New Roman"/>
          <w:sz w:val="24"/>
          <w:szCs w:val="24"/>
        </w:rPr>
      </w:pPr>
    </w:p>
    <w:p w14:paraId="1342ED80" w14:textId="2730C44C" w:rsidR="00865E9C" w:rsidRPr="00C23259" w:rsidRDefault="00BF4430" w:rsidP="00314B08">
      <w:pPr>
        <w:pStyle w:val="Sraopastraipa"/>
        <w:numPr>
          <w:ilvl w:val="1"/>
          <w:numId w:val="2"/>
        </w:numPr>
        <w:spacing w:after="0" w:line="360" w:lineRule="auto"/>
        <w:ind w:left="0" w:firstLine="851"/>
        <w:jc w:val="both"/>
        <w:rPr>
          <w:rFonts w:ascii="Times New Roman" w:eastAsia="Times New Roman" w:hAnsi="Times New Roman" w:cs="Times New Roman"/>
          <w:i/>
          <w:iCs/>
          <w:sz w:val="24"/>
          <w:szCs w:val="24"/>
        </w:rPr>
      </w:pPr>
      <w:bookmarkStart w:id="18" w:name="_Hlk155705855"/>
      <w:r w:rsidRPr="00C23259">
        <w:rPr>
          <w:rFonts w:ascii="Times New Roman" w:eastAsia="Times New Roman" w:hAnsi="Times New Roman" w:cs="Times New Roman"/>
          <w:i/>
          <w:iCs/>
          <w:sz w:val="24"/>
          <w:szCs w:val="24"/>
        </w:rPr>
        <w:t xml:space="preserve">Esantis įstaigų vidaus teisinis reglamentavimas, susijęs su slaugos ir </w:t>
      </w:r>
      <w:proofErr w:type="spellStart"/>
      <w:r w:rsidRPr="00C23259">
        <w:rPr>
          <w:rFonts w:ascii="Times New Roman" w:eastAsia="Times New Roman" w:hAnsi="Times New Roman" w:cs="Times New Roman"/>
          <w:i/>
          <w:iCs/>
          <w:sz w:val="24"/>
          <w:szCs w:val="24"/>
        </w:rPr>
        <w:t>paliatyviosios</w:t>
      </w:r>
      <w:proofErr w:type="spellEnd"/>
      <w:r w:rsidRPr="00C23259">
        <w:rPr>
          <w:rFonts w:ascii="Times New Roman" w:eastAsia="Times New Roman" w:hAnsi="Times New Roman" w:cs="Times New Roman"/>
          <w:i/>
          <w:iCs/>
          <w:sz w:val="24"/>
          <w:szCs w:val="24"/>
        </w:rPr>
        <w:t xml:space="preserve"> pagalbos paslaugų teikimu ne visais atvejais yra išsamus ir pakankamas bei stokoja nuoseklumo</w:t>
      </w:r>
      <w:r w:rsidR="00865E9C" w:rsidRPr="00C23259">
        <w:rPr>
          <w:rFonts w:ascii="Times New Roman" w:eastAsia="Times New Roman" w:hAnsi="Times New Roman" w:cs="Times New Roman"/>
          <w:i/>
          <w:iCs/>
          <w:sz w:val="24"/>
          <w:szCs w:val="24"/>
        </w:rPr>
        <w:t xml:space="preserve">, todėl kyla rizika dėl galimo subjektyvaus </w:t>
      </w:r>
      <w:r w:rsidRPr="00C23259">
        <w:rPr>
          <w:rFonts w:ascii="Times New Roman" w:eastAsia="Times New Roman" w:hAnsi="Times New Roman" w:cs="Times New Roman"/>
          <w:i/>
          <w:iCs/>
          <w:sz w:val="24"/>
          <w:szCs w:val="24"/>
        </w:rPr>
        <w:t xml:space="preserve">ir nevienodo teisės normų įvertinimo </w:t>
      </w:r>
      <w:r w:rsidR="00D03D0A" w:rsidRPr="00C23259">
        <w:rPr>
          <w:rFonts w:ascii="Times New Roman" w:eastAsia="Times New Roman" w:hAnsi="Times New Roman" w:cs="Times New Roman"/>
          <w:i/>
          <w:iCs/>
          <w:sz w:val="24"/>
          <w:szCs w:val="24"/>
        </w:rPr>
        <w:t>bei taikymo</w:t>
      </w:r>
      <w:r w:rsidR="00565813" w:rsidRPr="00C23259">
        <w:rPr>
          <w:rFonts w:ascii="Times New Roman" w:eastAsia="Times New Roman" w:hAnsi="Times New Roman" w:cs="Times New Roman"/>
          <w:i/>
          <w:iCs/>
          <w:sz w:val="24"/>
          <w:szCs w:val="24"/>
        </w:rPr>
        <w:t xml:space="preserve"> ar piktnaudžiavimo teikiant pas</w:t>
      </w:r>
      <w:r w:rsidR="00F70F90" w:rsidRPr="00C23259">
        <w:rPr>
          <w:rFonts w:ascii="Times New Roman" w:eastAsia="Times New Roman" w:hAnsi="Times New Roman" w:cs="Times New Roman"/>
          <w:i/>
          <w:iCs/>
          <w:sz w:val="24"/>
          <w:szCs w:val="24"/>
        </w:rPr>
        <w:t>laug</w:t>
      </w:r>
      <w:r w:rsidR="00565813" w:rsidRPr="00C23259">
        <w:rPr>
          <w:rFonts w:ascii="Times New Roman" w:eastAsia="Times New Roman" w:hAnsi="Times New Roman" w:cs="Times New Roman"/>
          <w:i/>
          <w:iCs/>
          <w:sz w:val="24"/>
          <w:szCs w:val="24"/>
        </w:rPr>
        <w:t>as</w:t>
      </w:r>
    </w:p>
    <w:bookmarkEnd w:id="18"/>
    <w:p w14:paraId="3053CF89" w14:textId="77661C09" w:rsidR="00415C5B" w:rsidRDefault="006B0B42" w:rsidP="00314B08">
      <w:pPr>
        <w:spacing w:after="0" w:line="360" w:lineRule="auto"/>
        <w:ind w:firstLine="851"/>
        <w:jc w:val="both"/>
        <w:rPr>
          <w:rFonts w:ascii="Times New Roman" w:eastAsia="Times New Roman" w:hAnsi="Times New Roman" w:cs="Times New Roman"/>
          <w:bCs/>
          <w:sz w:val="24"/>
          <w:szCs w:val="24"/>
          <w:lang w:eastAsia="lt-LT"/>
        </w:rPr>
      </w:pPr>
      <w:r w:rsidRPr="002A072C">
        <w:rPr>
          <w:rFonts w:ascii="Times New Roman" w:eastAsia="Times New Roman" w:hAnsi="Times New Roman" w:cs="Times New Roman"/>
          <w:sz w:val="24"/>
          <w:szCs w:val="24"/>
        </w:rPr>
        <w:t>Baisogalos</w:t>
      </w:r>
      <w:r>
        <w:rPr>
          <w:rFonts w:ascii="Times New Roman" w:eastAsia="Times New Roman" w:hAnsi="Times New Roman" w:cs="Times New Roman"/>
          <w:sz w:val="24"/>
          <w:szCs w:val="24"/>
        </w:rPr>
        <w:t xml:space="preserve"> PSPC 2023 m. liepos 25 d. raštu Nr. SI-343 nurodė, kad </w:t>
      </w:r>
      <w:r w:rsidR="00210542">
        <w:rPr>
          <w:rFonts w:ascii="Times New Roman" w:eastAsia="Times New Roman" w:hAnsi="Times New Roman" w:cs="Times New Roman"/>
          <w:sz w:val="24"/>
          <w:szCs w:val="24"/>
        </w:rPr>
        <w:t xml:space="preserve"> </w:t>
      </w:r>
      <w:r w:rsidR="000F54EC">
        <w:rPr>
          <w:rFonts w:ascii="Times New Roman" w:eastAsia="Times New Roman" w:hAnsi="Times New Roman" w:cs="Times New Roman"/>
          <w:bCs/>
          <w:sz w:val="24"/>
          <w:szCs w:val="24"/>
          <w:lang w:eastAsia="lt-LT"/>
        </w:rPr>
        <w:t>p</w:t>
      </w:r>
      <w:r w:rsidR="000F54EC" w:rsidRPr="000F54EC">
        <w:rPr>
          <w:rFonts w:ascii="Times New Roman" w:eastAsia="Times New Roman" w:hAnsi="Times New Roman" w:cs="Times New Roman"/>
          <w:bCs/>
          <w:sz w:val="24"/>
          <w:szCs w:val="24"/>
          <w:lang w:eastAsia="lt-LT"/>
        </w:rPr>
        <w:t xml:space="preserve">acientai, norintys gauti slaugos paslaugas, priimami </w:t>
      </w:r>
      <w:r w:rsidR="000F54EC">
        <w:rPr>
          <w:rFonts w:ascii="Times New Roman" w:eastAsia="Times New Roman" w:hAnsi="Times New Roman" w:cs="Times New Roman"/>
          <w:bCs/>
          <w:sz w:val="24"/>
          <w:szCs w:val="24"/>
          <w:lang w:eastAsia="lt-LT"/>
        </w:rPr>
        <w:t>v</w:t>
      </w:r>
      <w:r w:rsidR="000F54EC" w:rsidRPr="000F54EC">
        <w:rPr>
          <w:rFonts w:ascii="Times New Roman" w:eastAsia="Times New Roman" w:hAnsi="Times New Roman" w:cs="Times New Roman"/>
          <w:bCs/>
          <w:sz w:val="24"/>
          <w:szCs w:val="24"/>
          <w:lang w:eastAsia="lt-LT"/>
        </w:rPr>
        <w:t>adovaujantis VšĮ Baisogalos PSPC direktoriau</w:t>
      </w:r>
      <w:r w:rsidR="000F54EC">
        <w:rPr>
          <w:rFonts w:ascii="Times New Roman" w:eastAsia="Times New Roman" w:hAnsi="Times New Roman" w:cs="Times New Roman"/>
          <w:bCs/>
          <w:sz w:val="24"/>
          <w:szCs w:val="24"/>
          <w:lang w:eastAsia="lt-LT"/>
        </w:rPr>
        <w:t xml:space="preserve">s </w:t>
      </w:r>
      <w:r w:rsidR="000F54EC" w:rsidRPr="000F54EC">
        <w:rPr>
          <w:rFonts w:ascii="Times New Roman" w:eastAsia="Times New Roman" w:hAnsi="Times New Roman" w:cs="Times New Roman"/>
          <w:bCs/>
          <w:sz w:val="24"/>
          <w:szCs w:val="24"/>
          <w:lang w:eastAsia="lt-LT"/>
        </w:rPr>
        <w:t>2023 m. vasario 22 d.</w:t>
      </w:r>
      <w:r w:rsidR="000F54EC">
        <w:rPr>
          <w:rFonts w:ascii="Times New Roman" w:eastAsia="Times New Roman" w:hAnsi="Times New Roman" w:cs="Times New Roman"/>
          <w:bCs/>
          <w:sz w:val="24"/>
          <w:szCs w:val="24"/>
          <w:lang w:eastAsia="lt-LT"/>
        </w:rPr>
        <w:t xml:space="preserve"> </w:t>
      </w:r>
      <w:r w:rsidR="000F54EC" w:rsidRPr="000F54EC">
        <w:rPr>
          <w:rFonts w:ascii="Times New Roman" w:eastAsia="Times New Roman" w:hAnsi="Times New Roman" w:cs="Times New Roman"/>
          <w:bCs/>
          <w:sz w:val="24"/>
          <w:szCs w:val="24"/>
          <w:lang w:eastAsia="lt-LT"/>
        </w:rPr>
        <w:t>įsakymu Nr. V-10</w:t>
      </w:r>
      <w:r w:rsidR="000F54EC">
        <w:rPr>
          <w:rFonts w:ascii="Times New Roman" w:eastAsia="Times New Roman" w:hAnsi="Times New Roman" w:cs="Times New Roman"/>
          <w:bCs/>
          <w:sz w:val="24"/>
          <w:szCs w:val="24"/>
          <w:lang w:eastAsia="lt-LT"/>
        </w:rPr>
        <w:t xml:space="preserve"> patvirtinta</w:t>
      </w:r>
      <w:r w:rsidR="000F54EC" w:rsidRPr="000F54EC">
        <w:rPr>
          <w:rFonts w:ascii="Times New Roman" w:eastAsia="Times New Roman" w:hAnsi="Times New Roman" w:cs="Times New Roman"/>
          <w:bCs/>
          <w:sz w:val="24"/>
          <w:szCs w:val="24"/>
          <w:lang w:eastAsia="lt-LT"/>
        </w:rPr>
        <w:t xml:space="preserve"> Pacientų kreipimosi ir priėmimo į slaugos ir palaikomojo gydymo skyrių tvarka</w:t>
      </w:r>
      <w:r w:rsidR="00C30CB5">
        <w:rPr>
          <w:rFonts w:ascii="Times New Roman" w:eastAsia="Times New Roman" w:hAnsi="Times New Roman" w:cs="Times New Roman"/>
          <w:bCs/>
          <w:sz w:val="24"/>
          <w:szCs w:val="24"/>
          <w:lang w:eastAsia="lt-LT"/>
        </w:rPr>
        <w:t xml:space="preserve"> (toliau – Pacientų kreipimosi ir priėmimo tvarka)</w:t>
      </w:r>
      <w:r w:rsidR="00222D6A">
        <w:rPr>
          <w:rFonts w:ascii="Times New Roman" w:eastAsia="Times New Roman" w:hAnsi="Times New Roman" w:cs="Times New Roman"/>
          <w:bCs/>
          <w:sz w:val="24"/>
          <w:szCs w:val="24"/>
          <w:lang w:eastAsia="lt-LT"/>
        </w:rPr>
        <w:t>, taip pat, teikiant slaugos ir palaikomojo gydymo paslaugas yra vadovaujamasi</w:t>
      </w:r>
      <w:r w:rsidR="00222D6A" w:rsidRPr="00222D6A">
        <w:rPr>
          <w:rFonts w:ascii="Times New Roman" w:eastAsia="Times New Roman" w:hAnsi="Times New Roman" w:cs="Times New Roman"/>
          <w:bCs/>
          <w:sz w:val="24"/>
          <w:szCs w:val="24"/>
          <w:lang w:eastAsia="lt-LT"/>
        </w:rPr>
        <w:t xml:space="preserve"> </w:t>
      </w:r>
      <w:r w:rsidR="00222D6A" w:rsidRPr="000F54EC">
        <w:rPr>
          <w:rFonts w:ascii="Times New Roman" w:eastAsia="Times New Roman" w:hAnsi="Times New Roman" w:cs="Times New Roman"/>
          <w:bCs/>
          <w:sz w:val="24"/>
          <w:szCs w:val="24"/>
          <w:lang w:eastAsia="lt-LT"/>
        </w:rPr>
        <w:t>VšĮ Baisogalos PSPC direktoriau</w:t>
      </w:r>
      <w:r w:rsidR="00222D6A">
        <w:rPr>
          <w:rFonts w:ascii="Times New Roman" w:eastAsia="Times New Roman" w:hAnsi="Times New Roman" w:cs="Times New Roman"/>
          <w:bCs/>
          <w:sz w:val="24"/>
          <w:szCs w:val="24"/>
          <w:lang w:eastAsia="lt-LT"/>
        </w:rPr>
        <w:t xml:space="preserve">s </w:t>
      </w:r>
      <w:r w:rsidR="00222D6A" w:rsidRPr="000F54EC">
        <w:rPr>
          <w:rFonts w:ascii="Times New Roman" w:eastAsia="Times New Roman" w:hAnsi="Times New Roman" w:cs="Times New Roman"/>
          <w:bCs/>
          <w:sz w:val="24"/>
          <w:szCs w:val="24"/>
          <w:lang w:eastAsia="lt-LT"/>
        </w:rPr>
        <w:t>2023 m. vasario 22 d.</w:t>
      </w:r>
      <w:r w:rsidR="00222D6A">
        <w:rPr>
          <w:rFonts w:ascii="Times New Roman" w:eastAsia="Times New Roman" w:hAnsi="Times New Roman" w:cs="Times New Roman"/>
          <w:bCs/>
          <w:sz w:val="24"/>
          <w:szCs w:val="24"/>
          <w:lang w:eastAsia="lt-LT"/>
        </w:rPr>
        <w:t xml:space="preserve"> </w:t>
      </w:r>
      <w:r w:rsidR="00222D6A" w:rsidRPr="000F54EC">
        <w:rPr>
          <w:rFonts w:ascii="Times New Roman" w:eastAsia="Times New Roman" w:hAnsi="Times New Roman" w:cs="Times New Roman"/>
          <w:bCs/>
          <w:sz w:val="24"/>
          <w:szCs w:val="24"/>
          <w:lang w:eastAsia="lt-LT"/>
        </w:rPr>
        <w:t>įsakymu Nr. V-1</w:t>
      </w:r>
      <w:r w:rsidR="00222D6A">
        <w:rPr>
          <w:rFonts w:ascii="Times New Roman" w:eastAsia="Times New Roman" w:hAnsi="Times New Roman" w:cs="Times New Roman"/>
          <w:bCs/>
          <w:sz w:val="24"/>
          <w:szCs w:val="24"/>
          <w:lang w:eastAsia="lt-LT"/>
        </w:rPr>
        <w:t>1 patvirtintu VšĮ Bai</w:t>
      </w:r>
      <w:r w:rsidR="00C30CB5">
        <w:rPr>
          <w:rFonts w:ascii="Times New Roman" w:eastAsia="Times New Roman" w:hAnsi="Times New Roman" w:cs="Times New Roman"/>
          <w:bCs/>
          <w:sz w:val="24"/>
          <w:szCs w:val="24"/>
          <w:lang w:eastAsia="lt-LT"/>
        </w:rPr>
        <w:t>s</w:t>
      </w:r>
      <w:r w:rsidR="00222D6A">
        <w:rPr>
          <w:rFonts w:ascii="Times New Roman" w:eastAsia="Times New Roman" w:hAnsi="Times New Roman" w:cs="Times New Roman"/>
          <w:bCs/>
          <w:sz w:val="24"/>
          <w:szCs w:val="24"/>
          <w:lang w:eastAsia="lt-LT"/>
        </w:rPr>
        <w:t>ogalos palaikomojo gydymo ir slaugos skyriaus darbo proceso aprašu</w:t>
      </w:r>
      <w:r w:rsidR="00C30CB5">
        <w:rPr>
          <w:rFonts w:ascii="Times New Roman" w:eastAsia="Times New Roman" w:hAnsi="Times New Roman" w:cs="Times New Roman"/>
          <w:bCs/>
          <w:sz w:val="24"/>
          <w:szCs w:val="24"/>
          <w:lang w:eastAsia="lt-LT"/>
        </w:rPr>
        <w:t xml:space="preserve"> (toliau – Darbo proceso aprašas). Pastebėtina, kad </w:t>
      </w:r>
      <w:r w:rsidR="00BB5F06">
        <w:rPr>
          <w:rFonts w:ascii="Times New Roman" w:eastAsia="Times New Roman" w:hAnsi="Times New Roman" w:cs="Times New Roman"/>
          <w:bCs/>
          <w:sz w:val="24"/>
          <w:szCs w:val="24"/>
          <w:lang w:eastAsia="lt-LT"/>
        </w:rPr>
        <w:t>Pacientų kreipimosi ir priėmimo tvarkoje yra aprašyti atitinkami pacientų registravimo procesai, tačiau reglamentavimas vertintinas kaip stokojantis konkretumo, nes minėtame įstaigos teisės akte nėra numatyti atitinkamų procedūrų atsakingi vykdytojai,</w:t>
      </w:r>
      <w:r w:rsidR="00637DFC">
        <w:rPr>
          <w:rFonts w:ascii="Times New Roman" w:eastAsia="Times New Roman" w:hAnsi="Times New Roman" w:cs="Times New Roman"/>
          <w:bCs/>
          <w:sz w:val="24"/>
          <w:szCs w:val="24"/>
          <w:lang w:eastAsia="lt-LT"/>
        </w:rPr>
        <w:t xml:space="preserve"> pirmumo atrankos kriterijai minėtoms paslaugoms gauti, o Darbo proceso aprašas vertintinas kaip techninio pobūdžio dokumentas, nes savo turiniu yra nukreiptas į techn</w:t>
      </w:r>
      <w:r w:rsidR="00F24039">
        <w:rPr>
          <w:rFonts w:ascii="Times New Roman" w:eastAsia="Times New Roman" w:hAnsi="Times New Roman" w:cs="Times New Roman"/>
          <w:bCs/>
          <w:sz w:val="24"/>
          <w:szCs w:val="24"/>
          <w:lang w:eastAsia="lt-LT"/>
        </w:rPr>
        <w:t>inį</w:t>
      </w:r>
      <w:r w:rsidR="00637DFC">
        <w:rPr>
          <w:rFonts w:ascii="Times New Roman" w:eastAsia="Times New Roman" w:hAnsi="Times New Roman" w:cs="Times New Roman"/>
          <w:bCs/>
          <w:sz w:val="24"/>
          <w:szCs w:val="24"/>
          <w:lang w:eastAsia="lt-LT"/>
        </w:rPr>
        <w:t xml:space="preserve"> atitinkamų proce</w:t>
      </w:r>
      <w:r w:rsidR="00443B52">
        <w:rPr>
          <w:rFonts w:ascii="Times New Roman" w:eastAsia="Times New Roman" w:hAnsi="Times New Roman" w:cs="Times New Roman"/>
          <w:bCs/>
          <w:sz w:val="24"/>
          <w:szCs w:val="24"/>
          <w:lang w:eastAsia="lt-LT"/>
        </w:rPr>
        <w:t>dūrų</w:t>
      </w:r>
      <w:r w:rsidR="00637DFC">
        <w:rPr>
          <w:rFonts w:ascii="Times New Roman" w:eastAsia="Times New Roman" w:hAnsi="Times New Roman" w:cs="Times New Roman"/>
          <w:bCs/>
          <w:sz w:val="24"/>
          <w:szCs w:val="24"/>
          <w:lang w:eastAsia="lt-LT"/>
        </w:rPr>
        <w:t xml:space="preserve"> aprašymą</w:t>
      </w:r>
      <w:r w:rsidR="00443B52">
        <w:rPr>
          <w:rFonts w:ascii="Times New Roman" w:eastAsia="Times New Roman" w:hAnsi="Times New Roman" w:cs="Times New Roman"/>
          <w:bCs/>
          <w:sz w:val="24"/>
          <w:szCs w:val="24"/>
          <w:lang w:eastAsia="lt-LT"/>
        </w:rPr>
        <w:t>. Atsižvelgiant į tai</w:t>
      </w:r>
      <w:r w:rsidR="000F5134">
        <w:rPr>
          <w:rFonts w:ascii="Times New Roman" w:eastAsia="Times New Roman" w:hAnsi="Times New Roman" w:cs="Times New Roman"/>
          <w:bCs/>
          <w:sz w:val="24"/>
          <w:szCs w:val="24"/>
          <w:lang w:eastAsia="lt-LT"/>
        </w:rPr>
        <w:t>,</w:t>
      </w:r>
      <w:r w:rsidR="00443B52">
        <w:rPr>
          <w:rFonts w:ascii="Times New Roman" w:eastAsia="Times New Roman" w:hAnsi="Times New Roman" w:cs="Times New Roman"/>
          <w:bCs/>
          <w:sz w:val="24"/>
          <w:szCs w:val="24"/>
          <w:lang w:eastAsia="lt-LT"/>
        </w:rPr>
        <w:t xml:space="preserve"> kad atitinkami slaugos ir palaikomojo gydymo paslaugų suteikimo procesai subjekte nėra detaliai reglamentuoti,</w:t>
      </w:r>
      <w:r w:rsidR="000F5134">
        <w:rPr>
          <w:rFonts w:ascii="Times New Roman" w:eastAsia="Times New Roman" w:hAnsi="Times New Roman" w:cs="Times New Roman"/>
          <w:bCs/>
          <w:sz w:val="24"/>
          <w:szCs w:val="24"/>
          <w:lang w:eastAsia="lt-LT"/>
        </w:rPr>
        <w:t xml:space="preserve"> tai gali turėti įtakos priimamų sprendimų dėl paslaugų teikimo skaidrumui </w:t>
      </w:r>
      <w:r w:rsidR="00443B52">
        <w:rPr>
          <w:rFonts w:ascii="Times New Roman" w:eastAsia="Times New Roman" w:hAnsi="Times New Roman" w:cs="Times New Roman"/>
          <w:bCs/>
          <w:sz w:val="24"/>
          <w:szCs w:val="24"/>
          <w:lang w:eastAsia="lt-LT"/>
        </w:rPr>
        <w:t>ar</w:t>
      </w:r>
      <w:r w:rsidR="000F5134">
        <w:rPr>
          <w:rFonts w:ascii="Times New Roman" w:eastAsia="Times New Roman" w:hAnsi="Times New Roman" w:cs="Times New Roman"/>
          <w:bCs/>
          <w:sz w:val="24"/>
          <w:szCs w:val="24"/>
          <w:lang w:eastAsia="lt-LT"/>
        </w:rPr>
        <w:t xml:space="preserve"> sudaryti sąlygas suinteresuotų asmenų nesąžiningam elgesiui.</w:t>
      </w:r>
    </w:p>
    <w:p w14:paraId="4282786C" w14:textId="03E6B5A0" w:rsidR="00090D49" w:rsidRDefault="003A7E1D" w:rsidP="00314B08">
      <w:pPr>
        <w:spacing w:after="0" w:line="36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Kaišiadorių ligoninė 2023 m. gegužės 23 d. raštu Nr. AD 4-108 pateikė informaciją, kad </w:t>
      </w:r>
      <w:r w:rsidR="00323C58">
        <w:rPr>
          <w:rFonts w:ascii="Times New Roman" w:eastAsia="Times New Roman" w:hAnsi="Times New Roman" w:cs="Times New Roman"/>
          <w:bCs/>
          <w:i/>
          <w:iCs/>
          <w:sz w:val="24"/>
          <w:szCs w:val="24"/>
          <w:lang w:eastAsia="lt-LT"/>
        </w:rPr>
        <w:t>„</w:t>
      </w:r>
      <w:r w:rsidRPr="00D76AF1">
        <w:rPr>
          <w:rFonts w:ascii="Times New Roman" w:eastAsia="Times New Roman" w:hAnsi="Times New Roman" w:cs="Times New Roman"/>
          <w:bCs/>
          <w:i/>
          <w:iCs/>
          <w:sz w:val="24"/>
          <w:szCs w:val="24"/>
          <w:lang w:eastAsia="lt-LT"/>
        </w:rPr>
        <w:t xml:space="preserve">Lietuvoje nėra patvirtintų teisės aktų, kuriais vadovaujantis turėtų būti sudaromos, pacientų, norinčių gauti slaugos ir palaikomojo gydymo ar </w:t>
      </w:r>
      <w:proofErr w:type="spellStart"/>
      <w:r w:rsidRPr="00D76AF1">
        <w:rPr>
          <w:rFonts w:ascii="Times New Roman" w:eastAsia="Times New Roman" w:hAnsi="Times New Roman" w:cs="Times New Roman"/>
          <w:bCs/>
          <w:i/>
          <w:iCs/>
          <w:sz w:val="24"/>
          <w:szCs w:val="24"/>
          <w:lang w:eastAsia="lt-LT"/>
        </w:rPr>
        <w:t>paliatyviosios</w:t>
      </w:r>
      <w:proofErr w:type="spellEnd"/>
      <w:r w:rsidRPr="00D76AF1">
        <w:rPr>
          <w:rFonts w:ascii="Times New Roman" w:eastAsia="Times New Roman" w:hAnsi="Times New Roman" w:cs="Times New Roman"/>
          <w:bCs/>
          <w:i/>
          <w:iCs/>
          <w:sz w:val="24"/>
          <w:szCs w:val="24"/>
          <w:lang w:eastAsia="lt-LT"/>
        </w:rPr>
        <w:t xml:space="preserve"> pagalbos paslaugos eilės.</w:t>
      </w:r>
      <w:r w:rsidR="00536A40">
        <w:rPr>
          <w:rFonts w:ascii="Times New Roman" w:eastAsia="Times New Roman" w:hAnsi="Times New Roman" w:cs="Times New Roman"/>
          <w:bCs/>
          <w:sz w:val="24"/>
          <w:szCs w:val="24"/>
          <w:lang w:eastAsia="lt-LT"/>
        </w:rPr>
        <w:t>“</w:t>
      </w:r>
      <w:r w:rsidR="000F5134">
        <w:rPr>
          <w:rFonts w:ascii="Times New Roman" w:eastAsia="Times New Roman" w:hAnsi="Times New Roman" w:cs="Times New Roman"/>
          <w:bCs/>
          <w:sz w:val="24"/>
          <w:szCs w:val="24"/>
          <w:lang w:eastAsia="lt-LT"/>
        </w:rPr>
        <w:t xml:space="preserve"> </w:t>
      </w:r>
      <w:r w:rsidR="00323C58">
        <w:rPr>
          <w:rFonts w:ascii="Times New Roman" w:eastAsia="Times New Roman" w:hAnsi="Times New Roman" w:cs="Times New Roman"/>
          <w:bCs/>
          <w:sz w:val="24"/>
          <w:szCs w:val="24"/>
          <w:lang w:eastAsia="lt-LT"/>
        </w:rPr>
        <w:t xml:space="preserve">Taip pat, informavo, jog slaugos procedūros įstaigoje yra vykdomos vadovaujantis VšĮ Kaišiadorių ligoninės direktoriaus 2018 m. gruodžio 31 d. įsakymu Nr. AD-103 </w:t>
      </w:r>
      <w:r w:rsidR="006B2A40">
        <w:rPr>
          <w:rFonts w:ascii="Times New Roman" w:eastAsia="Times New Roman" w:hAnsi="Times New Roman" w:cs="Times New Roman"/>
          <w:bCs/>
          <w:sz w:val="24"/>
          <w:szCs w:val="24"/>
          <w:lang w:eastAsia="lt-LT"/>
        </w:rPr>
        <w:t xml:space="preserve">„Dėl slaugos proceso valdymo aprašo patvirtinimo“ </w:t>
      </w:r>
      <w:r w:rsidR="00323C58">
        <w:rPr>
          <w:rFonts w:ascii="Times New Roman" w:eastAsia="Times New Roman" w:hAnsi="Times New Roman" w:cs="Times New Roman"/>
          <w:bCs/>
          <w:sz w:val="24"/>
          <w:szCs w:val="24"/>
          <w:lang w:eastAsia="lt-LT"/>
        </w:rPr>
        <w:t>patvirtintu</w:t>
      </w:r>
      <w:r w:rsidR="006B2A40">
        <w:rPr>
          <w:rFonts w:ascii="Times New Roman" w:eastAsia="Times New Roman" w:hAnsi="Times New Roman" w:cs="Times New Roman"/>
          <w:bCs/>
          <w:sz w:val="24"/>
          <w:szCs w:val="24"/>
          <w:lang w:eastAsia="lt-LT"/>
        </w:rPr>
        <w:t xml:space="preserve"> Viešosios įstaigos Kaišiadorių ligoninės slaugos proceso valdymo aprašu</w:t>
      </w:r>
      <w:r w:rsidR="002B2DDB">
        <w:rPr>
          <w:rFonts w:ascii="Times New Roman" w:eastAsia="Times New Roman" w:hAnsi="Times New Roman" w:cs="Times New Roman"/>
          <w:bCs/>
          <w:sz w:val="24"/>
          <w:szCs w:val="24"/>
          <w:lang w:eastAsia="lt-LT"/>
        </w:rPr>
        <w:t xml:space="preserve"> (toliau – </w:t>
      </w:r>
      <w:r w:rsidR="002B2DDB" w:rsidRPr="002B2DDB">
        <w:rPr>
          <w:rFonts w:ascii="Times New Roman" w:eastAsia="Times New Roman" w:hAnsi="Times New Roman" w:cs="Times New Roman"/>
          <w:bCs/>
          <w:sz w:val="24"/>
          <w:szCs w:val="24"/>
          <w:lang w:eastAsia="lt-LT"/>
        </w:rPr>
        <w:t>Kaišiadorių ligoninės slaugos proceso valdymo apraš</w:t>
      </w:r>
      <w:r w:rsidR="002B2DDB">
        <w:rPr>
          <w:rFonts w:ascii="Times New Roman" w:eastAsia="Times New Roman" w:hAnsi="Times New Roman" w:cs="Times New Roman"/>
          <w:bCs/>
          <w:sz w:val="24"/>
          <w:szCs w:val="24"/>
          <w:lang w:eastAsia="lt-LT"/>
        </w:rPr>
        <w:t>as)</w:t>
      </w:r>
      <w:r w:rsidR="006B2A40">
        <w:rPr>
          <w:rFonts w:ascii="Times New Roman" w:eastAsia="Times New Roman" w:hAnsi="Times New Roman" w:cs="Times New Roman"/>
          <w:bCs/>
          <w:sz w:val="24"/>
          <w:szCs w:val="24"/>
          <w:lang w:eastAsia="lt-LT"/>
        </w:rPr>
        <w:t>,</w:t>
      </w:r>
      <w:r w:rsidR="006B2A40" w:rsidRPr="006B2A40">
        <w:rPr>
          <w:rFonts w:ascii="Times New Roman" w:eastAsia="Times New Roman" w:hAnsi="Times New Roman" w:cs="Times New Roman"/>
          <w:bCs/>
          <w:sz w:val="24"/>
          <w:szCs w:val="24"/>
          <w:lang w:eastAsia="lt-LT"/>
        </w:rPr>
        <w:t xml:space="preserve"> </w:t>
      </w:r>
      <w:r w:rsidR="006B2A40">
        <w:rPr>
          <w:rFonts w:ascii="Times New Roman" w:eastAsia="Times New Roman" w:hAnsi="Times New Roman" w:cs="Times New Roman"/>
          <w:bCs/>
          <w:sz w:val="24"/>
          <w:szCs w:val="24"/>
          <w:lang w:eastAsia="lt-LT"/>
        </w:rPr>
        <w:t>VšĮ Kaišiadorių ligoninės direktoriaus 2018 m. gruodžio 31 d. įsakymu Nr. AD-10</w:t>
      </w:r>
      <w:r w:rsidR="00520390">
        <w:rPr>
          <w:rFonts w:ascii="Times New Roman" w:eastAsia="Times New Roman" w:hAnsi="Times New Roman" w:cs="Times New Roman"/>
          <w:bCs/>
          <w:sz w:val="24"/>
          <w:szCs w:val="24"/>
          <w:lang w:eastAsia="lt-LT"/>
        </w:rPr>
        <w:t>8 „Dėl slaugos protokolų rengimo reikalavimų tvarkos aprašo ir slaugos protokolų patvirtinimo“ patvirtintu Viešosios įstaigos Kaišiadorių ligoninės Slaugos protokolų rengimo tvarkos aprašu bei slaugos protokolais</w:t>
      </w:r>
      <w:r w:rsidR="0008349F">
        <w:rPr>
          <w:rFonts w:ascii="Times New Roman" w:eastAsia="Times New Roman" w:hAnsi="Times New Roman" w:cs="Times New Roman"/>
          <w:bCs/>
          <w:sz w:val="24"/>
          <w:szCs w:val="24"/>
          <w:lang w:eastAsia="lt-LT"/>
        </w:rPr>
        <w:t xml:space="preserve"> bei</w:t>
      </w:r>
      <w:r w:rsidR="00520390">
        <w:rPr>
          <w:rFonts w:ascii="Times New Roman" w:eastAsia="Times New Roman" w:hAnsi="Times New Roman" w:cs="Times New Roman"/>
          <w:bCs/>
          <w:sz w:val="24"/>
          <w:szCs w:val="24"/>
          <w:lang w:eastAsia="lt-LT"/>
        </w:rPr>
        <w:t xml:space="preserve"> VšĮ </w:t>
      </w:r>
      <w:r w:rsidR="00520390">
        <w:rPr>
          <w:rFonts w:ascii="Times New Roman" w:eastAsia="Times New Roman" w:hAnsi="Times New Roman" w:cs="Times New Roman"/>
          <w:bCs/>
          <w:sz w:val="24"/>
          <w:szCs w:val="24"/>
          <w:lang w:eastAsia="lt-LT"/>
        </w:rPr>
        <w:lastRenderedPageBreak/>
        <w:t>Kaišiadorių ligoninės direktoriaus 2019 m. gruodžio 18 d. įsakymais Nr. AD-97 ir Nr. AD-123 „Dėl slaugos protokolų patvirtinimo“ patvirtintais slaugos protokolais.</w:t>
      </w:r>
      <w:r w:rsidR="0008349F">
        <w:rPr>
          <w:rFonts w:ascii="Times New Roman" w:eastAsia="Times New Roman" w:hAnsi="Times New Roman" w:cs="Times New Roman"/>
          <w:bCs/>
          <w:sz w:val="24"/>
          <w:szCs w:val="24"/>
          <w:lang w:eastAsia="lt-LT"/>
        </w:rPr>
        <w:t xml:space="preserve"> </w:t>
      </w:r>
      <w:r w:rsidR="00D76AF1">
        <w:rPr>
          <w:rFonts w:ascii="Times New Roman" w:eastAsia="Times New Roman" w:hAnsi="Times New Roman" w:cs="Times New Roman"/>
          <w:bCs/>
          <w:sz w:val="24"/>
          <w:szCs w:val="24"/>
          <w:lang w:eastAsia="lt-LT"/>
        </w:rPr>
        <w:t xml:space="preserve">Atkreiptinas dėmesys, kad </w:t>
      </w:r>
      <w:r w:rsidR="0008349F">
        <w:rPr>
          <w:rFonts w:ascii="Times New Roman" w:eastAsia="Times New Roman" w:hAnsi="Times New Roman" w:cs="Times New Roman"/>
          <w:bCs/>
          <w:sz w:val="24"/>
          <w:szCs w:val="24"/>
          <w:lang w:eastAsia="lt-LT"/>
        </w:rPr>
        <w:t>aukščiau įvardinti įstaigos vidaus teisės aktai vertintini kaip techninio pobūdžio</w:t>
      </w:r>
      <w:r w:rsidR="00863599">
        <w:rPr>
          <w:rFonts w:ascii="Times New Roman" w:eastAsia="Times New Roman" w:hAnsi="Times New Roman" w:cs="Times New Roman"/>
          <w:bCs/>
          <w:sz w:val="24"/>
          <w:szCs w:val="24"/>
          <w:lang w:eastAsia="lt-LT"/>
        </w:rPr>
        <w:t>,</w:t>
      </w:r>
      <w:r w:rsidR="0008349F">
        <w:rPr>
          <w:rFonts w:ascii="Times New Roman" w:eastAsia="Times New Roman" w:hAnsi="Times New Roman" w:cs="Times New Roman"/>
          <w:bCs/>
          <w:sz w:val="24"/>
          <w:szCs w:val="24"/>
          <w:lang w:eastAsia="lt-LT"/>
        </w:rPr>
        <w:t xml:space="preserve"> nes savo </w:t>
      </w:r>
      <w:r w:rsidR="008A2104">
        <w:rPr>
          <w:rFonts w:ascii="Times New Roman" w:eastAsia="Times New Roman" w:hAnsi="Times New Roman" w:cs="Times New Roman"/>
          <w:bCs/>
          <w:sz w:val="24"/>
          <w:szCs w:val="24"/>
          <w:lang w:eastAsia="lt-LT"/>
        </w:rPr>
        <w:t>turiniu</w:t>
      </w:r>
      <w:r w:rsidR="0008349F">
        <w:rPr>
          <w:rFonts w:ascii="Times New Roman" w:eastAsia="Times New Roman" w:hAnsi="Times New Roman" w:cs="Times New Roman"/>
          <w:bCs/>
          <w:sz w:val="24"/>
          <w:szCs w:val="24"/>
          <w:lang w:eastAsia="lt-LT"/>
        </w:rPr>
        <w:t xml:space="preserve"> yra nukreipti į techn</w:t>
      </w:r>
      <w:r w:rsidR="003A3FEC">
        <w:rPr>
          <w:rFonts w:ascii="Times New Roman" w:eastAsia="Times New Roman" w:hAnsi="Times New Roman" w:cs="Times New Roman"/>
          <w:bCs/>
          <w:sz w:val="24"/>
          <w:szCs w:val="24"/>
          <w:lang w:eastAsia="lt-LT"/>
        </w:rPr>
        <w:t>inį</w:t>
      </w:r>
      <w:r w:rsidR="0008349F">
        <w:rPr>
          <w:rFonts w:ascii="Times New Roman" w:eastAsia="Times New Roman" w:hAnsi="Times New Roman" w:cs="Times New Roman"/>
          <w:bCs/>
          <w:sz w:val="24"/>
          <w:szCs w:val="24"/>
          <w:lang w:eastAsia="lt-LT"/>
        </w:rPr>
        <w:t xml:space="preserve"> - medicininį konkrečių slaugos</w:t>
      </w:r>
      <w:r w:rsidR="00555F7C">
        <w:rPr>
          <w:rFonts w:ascii="Times New Roman" w:eastAsia="Times New Roman" w:hAnsi="Times New Roman" w:cs="Times New Roman"/>
          <w:bCs/>
          <w:sz w:val="24"/>
          <w:szCs w:val="24"/>
          <w:lang w:eastAsia="lt-LT"/>
        </w:rPr>
        <w:t xml:space="preserve"> procedūrų aprašymą. Atsižvelgiant į tai, jog minėtuose įstaigos dokumentuose</w:t>
      </w:r>
      <w:r w:rsidR="006B2A40">
        <w:rPr>
          <w:rFonts w:ascii="Times New Roman" w:eastAsia="Times New Roman" w:hAnsi="Times New Roman" w:cs="Times New Roman"/>
          <w:bCs/>
          <w:sz w:val="24"/>
          <w:szCs w:val="24"/>
          <w:lang w:eastAsia="lt-LT"/>
        </w:rPr>
        <w:t xml:space="preserve"> slaugos ir </w:t>
      </w:r>
      <w:proofErr w:type="spellStart"/>
      <w:r w:rsidR="006B2A40">
        <w:rPr>
          <w:rFonts w:ascii="Times New Roman" w:eastAsia="Times New Roman" w:hAnsi="Times New Roman" w:cs="Times New Roman"/>
          <w:bCs/>
          <w:sz w:val="24"/>
          <w:szCs w:val="24"/>
          <w:lang w:eastAsia="lt-LT"/>
        </w:rPr>
        <w:t>paliatyviosios</w:t>
      </w:r>
      <w:proofErr w:type="spellEnd"/>
      <w:r w:rsidR="006B2A40">
        <w:rPr>
          <w:rFonts w:ascii="Times New Roman" w:eastAsia="Times New Roman" w:hAnsi="Times New Roman" w:cs="Times New Roman"/>
          <w:bCs/>
          <w:sz w:val="24"/>
          <w:szCs w:val="24"/>
          <w:lang w:eastAsia="lt-LT"/>
        </w:rPr>
        <w:t xml:space="preserve"> pagalbos paslaugų suteikimo tvarka nėra </w:t>
      </w:r>
      <w:r w:rsidR="00555F7C">
        <w:rPr>
          <w:rFonts w:ascii="Times New Roman" w:eastAsia="Times New Roman" w:hAnsi="Times New Roman" w:cs="Times New Roman"/>
          <w:bCs/>
          <w:sz w:val="24"/>
          <w:szCs w:val="24"/>
          <w:lang w:eastAsia="lt-LT"/>
        </w:rPr>
        <w:t>reglamentuota</w:t>
      </w:r>
      <w:r w:rsidR="006B2A40">
        <w:rPr>
          <w:rFonts w:ascii="Times New Roman" w:eastAsia="Times New Roman" w:hAnsi="Times New Roman" w:cs="Times New Roman"/>
          <w:bCs/>
          <w:sz w:val="24"/>
          <w:szCs w:val="24"/>
          <w:lang w:eastAsia="lt-LT"/>
        </w:rPr>
        <w:t>, taip pat</w:t>
      </w:r>
      <w:r w:rsidR="00555F7C">
        <w:rPr>
          <w:rFonts w:ascii="Times New Roman" w:eastAsia="Times New Roman" w:hAnsi="Times New Roman" w:cs="Times New Roman"/>
          <w:bCs/>
          <w:sz w:val="24"/>
          <w:szCs w:val="24"/>
          <w:lang w:eastAsia="lt-LT"/>
        </w:rPr>
        <w:t xml:space="preserve"> į tai, jog</w:t>
      </w:r>
      <w:r w:rsidR="006B2A40">
        <w:rPr>
          <w:rFonts w:ascii="Times New Roman" w:eastAsia="Times New Roman" w:hAnsi="Times New Roman" w:cs="Times New Roman"/>
          <w:bCs/>
          <w:sz w:val="24"/>
          <w:szCs w:val="24"/>
          <w:lang w:eastAsia="lt-LT"/>
        </w:rPr>
        <w:t xml:space="preserve"> STT analizės atlikimo metu duomenų apie kitus įstaigos vidaus teisės aktus</w:t>
      </w:r>
      <w:r w:rsidR="00555F7C">
        <w:rPr>
          <w:rFonts w:ascii="Times New Roman" w:eastAsia="Times New Roman" w:hAnsi="Times New Roman" w:cs="Times New Roman"/>
          <w:bCs/>
          <w:sz w:val="24"/>
          <w:szCs w:val="24"/>
          <w:lang w:eastAsia="lt-LT"/>
        </w:rPr>
        <w:t>, reglamentuojančius aukščiau minėtų paslaugų teikimą nėra gavusi,</w:t>
      </w:r>
      <w:r w:rsidR="00D76AF1">
        <w:rPr>
          <w:rFonts w:ascii="Times New Roman" w:eastAsia="Times New Roman" w:hAnsi="Times New Roman" w:cs="Times New Roman"/>
          <w:bCs/>
          <w:sz w:val="24"/>
          <w:szCs w:val="24"/>
          <w:lang w:eastAsia="lt-LT"/>
        </w:rPr>
        <w:t xml:space="preserve"> nėra aišku, kaip yra įgyvendinami minėtų paslaugų teikimą reglamentuojantys aukštesnės galios teisės aktai, o tai gali turėti įtakos priimamų sprendimų dėl paslaugų teikimo skaidrumui</w:t>
      </w:r>
      <w:r w:rsidR="00090D49">
        <w:rPr>
          <w:rFonts w:ascii="Times New Roman" w:eastAsia="Times New Roman" w:hAnsi="Times New Roman" w:cs="Times New Roman"/>
          <w:bCs/>
          <w:sz w:val="24"/>
          <w:szCs w:val="24"/>
          <w:lang w:eastAsia="lt-LT"/>
        </w:rPr>
        <w:t xml:space="preserve"> bei </w:t>
      </w:r>
      <w:r w:rsidR="00D76AF1">
        <w:rPr>
          <w:rFonts w:ascii="Times New Roman" w:eastAsia="Times New Roman" w:hAnsi="Times New Roman" w:cs="Times New Roman"/>
          <w:bCs/>
          <w:sz w:val="24"/>
          <w:szCs w:val="24"/>
          <w:lang w:eastAsia="lt-LT"/>
        </w:rPr>
        <w:t>sudaryti sąlygas</w:t>
      </w:r>
      <w:r w:rsidR="00090D49">
        <w:rPr>
          <w:rFonts w:ascii="Times New Roman" w:eastAsia="Times New Roman" w:hAnsi="Times New Roman" w:cs="Times New Roman"/>
          <w:bCs/>
          <w:sz w:val="24"/>
          <w:szCs w:val="24"/>
          <w:lang w:eastAsia="lt-LT"/>
        </w:rPr>
        <w:t xml:space="preserve"> piktnaudžiavimui ar kitokiam</w:t>
      </w:r>
      <w:r w:rsidR="00D76AF1">
        <w:rPr>
          <w:rFonts w:ascii="Times New Roman" w:eastAsia="Times New Roman" w:hAnsi="Times New Roman" w:cs="Times New Roman"/>
          <w:bCs/>
          <w:sz w:val="24"/>
          <w:szCs w:val="24"/>
          <w:lang w:eastAsia="lt-LT"/>
        </w:rPr>
        <w:t xml:space="preserve"> suinteresuotų asmenų nesąžiningam </w:t>
      </w:r>
      <w:r w:rsidR="002911ED">
        <w:rPr>
          <w:rFonts w:ascii="Times New Roman" w:eastAsia="Times New Roman" w:hAnsi="Times New Roman" w:cs="Times New Roman"/>
          <w:bCs/>
          <w:sz w:val="24"/>
          <w:szCs w:val="24"/>
          <w:lang w:eastAsia="lt-LT"/>
        </w:rPr>
        <w:t>veikimui</w:t>
      </w:r>
      <w:r w:rsidR="00D76AF1">
        <w:rPr>
          <w:rFonts w:ascii="Times New Roman" w:eastAsia="Times New Roman" w:hAnsi="Times New Roman" w:cs="Times New Roman"/>
          <w:bCs/>
          <w:sz w:val="24"/>
          <w:szCs w:val="24"/>
          <w:lang w:eastAsia="lt-LT"/>
        </w:rPr>
        <w:t>.</w:t>
      </w:r>
    </w:p>
    <w:p w14:paraId="20F4323A" w14:textId="599784BE" w:rsidR="00863599" w:rsidRDefault="00C63578" w:rsidP="00314B08">
      <w:pPr>
        <w:spacing w:after="0" w:line="360" w:lineRule="auto"/>
        <w:ind w:firstLine="851"/>
        <w:jc w:val="both"/>
        <w:rPr>
          <w:rFonts w:ascii="Times New Roman" w:eastAsia="Times New Roman" w:hAnsi="Times New Roman" w:cs="Times New Roman"/>
          <w:bCs/>
          <w:sz w:val="24"/>
          <w:szCs w:val="24"/>
          <w:lang w:eastAsia="lt-LT" w:bidi="lt-LT"/>
        </w:rPr>
      </w:pPr>
      <w:r w:rsidRPr="00376E82">
        <w:rPr>
          <w:rFonts w:ascii="Times New Roman" w:eastAsia="Times New Roman" w:hAnsi="Times New Roman" w:cs="Times New Roman"/>
          <w:bCs/>
          <w:sz w:val="24"/>
          <w:szCs w:val="24"/>
          <w:lang w:eastAsia="lt-LT"/>
        </w:rPr>
        <w:t>Mažeikių</w:t>
      </w:r>
      <w:r>
        <w:rPr>
          <w:rFonts w:ascii="Times New Roman" w:eastAsia="Times New Roman" w:hAnsi="Times New Roman" w:cs="Times New Roman"/>
          <w:bCs/>
          <w:sz w:val="24"/>
          <w:szCs w:val="24"/>
          <w:lang w:eastAsia="lt-LT"/>
        </w:rPr>
        <w:t xml:space="preserve"> ligoninė 2023 m. </w:t>
      </w:r>
      <w:r w:rsidR="00531153">
        <w:rPr>
          <w:rFonts w:ascii="Times New Roman" w:eastAsia="Times New Roman" w:hAnsi="Times New Roman" w:cs="Times New Roman"/>
          <w:bCs/>
          <w:sz w:val="24"/>
          <w:szCs w:val="24"/>
          <w:lang w:eastAsia="lt-LT"/>
        </w:rPr>
        <w:t>birželio</w:t>
      </w:r>
      <w:r>
        <w:rPr>
          <w:rFonts w:ascii="Times New Roman" w:eastAsia="Times New Roman" w:hAnsi="Times New Roman" w:cs="Times New Roman"/>
          <w:bCs/>
          <w:sz w:val="24"/>
          <w:szCs w:val="24"/>
          <w:lang w:eastAsia="lt-LT"/>
        </w:rPr>
        <w:t xml:space="preserve"> 12 d. raštu Nr. V2-335 nurodė, jog slaugos ir </w:t>
      </w:r>
      <w:proofErr w:type="spellStart"/>
      <w:r>
        <w:rPr>
          <w:rFonts w:ascii="Times New Roman" w:eastAsia="Times New Roman" w:hAnsi="Times New Roman" w:cs="Times New Roman"/>
          <w:bCs/>
          <w:sz w:val="24"/>
          <w:szCs w:val="24"/>
          <w:lang w:eastAsia="lt-LT"/>
        </w:rPr>
        <w:t>paliatyviosios</w:t>
      </w:r>
      <w:proofErr w:type="spellEnd"/>
      <w:r>
        <w:rPr>
          <w:rFonts w:ascii="Times New Roman" w:eastAsia="Times New Roman" w:hAnsi="Times New Roman" w:cs="Times New Roman"/>
          <w:bCs/>
          <w:sz w:val="24"/>
          <w:szCs w:val="24"/>
          <w:lang w:eastAsia="lt-LT"/>
        </w:rPr>
        <w:t xml:space="preserve"> pagalbos paslaugų teikimo organizavimas įstaigoje taip pat reglamentuotas įstaigos direktoriaus patvirtintais </w:t>
      </w:r>
      <w:r w:rsidR="004042CF">
        <w:rPr>
          <w:rFonts w:ascii="Times New Roman" w:eastAsia="Times New Roman" w:hAnsi="Times New Roman" w:cs="Times New Roman"/>
          <w:bCs/>
          <w:sz w:val="24"/>
          <w:szCs w:val="24"/>
          <w:lang w:eastAsia="lt-LT"/>
        </w:rPr>
        <w:t xml:space="preserve">vidaus </w:t>
      </w:r>
      <w:r>
        <w:rPr>
          <w:rFonts w:ascii="Times New Roman" w:eastAsia="Times New Roman" w:hAnsi="Times New Roman" w:cs="Times New Roman"/>
          <w:bCs/>
          <w:sz w:val="24"/>
          <w:szCs w:val="24"/>
          <w:lang w:eastAsia="lt-LT"/>
        </w:rPr>
        <w:t>teisės aktais</w:t>
      </w:r>
      <w:r w:rsidR="00A205C6">
        <w:rPr>
          <w:rFonts w:ascii="Times New Roman" w:eastAsia="Times New Roman" w:hAnsi="Times New Roman" w:cs="Times New Roman"/>
          <w:bCs/>
          <w:sz w:val="24"/>
          <w:szCs w:val="24"/>
          <w:lang w:eastAsia="lt-LT"/>
        </w:rPr>
        <w:t xml:space="preserve">: </w:t>
      </w:r>
      <w:bookmarkStart w:id="19" w:name="_Hlk148967545"/>
      <w:r w:rsidR="00121D67" w:rsidRPr="00567077">
        <w:rPr>
          <w:rFonts w:ascii="Times New Roman" w:eastAsia="Times New Roman" w:hAnsi="Times New Roman" w:cs="Times New Roman"/>
          <w:bCs/>
          <w:sz w:val="24"/>
          <w:szCs w:val="24"/>
          <w:lang w:eastAsia="lt-LT" w:bidi="lt-LT"/>
        </w:rPr>
        <w:t>VšĮ Mažeikių ligoninės direktoriaus 2013 m. gruodžio 2 d. įsakymu Nr. VI-146</w:t>
      </w:r>
      <w:r w:rsidR="00121D67">
        <w:rPr>
          <w:rFonts w:ascii="Times New Roman" w:eastAsia="Times New Roman" w:hAnsi="Times New Roman" w:cs="Times New Roman"/>
          <w:bCs/>
          <w:sz w:val="24"/>
          <w:szCs w:val="24"/>
          <w:lang w:eastAsia="lt-LT" w:bidi="lt-LT"/>
        </w:rPr>
        <w:t xml:space="preserve"> „Dėl kokybės sistemos procedūrų patvirtinimo“ patvirtinta </w:t>
      </w:r>
      <w:r w:rsidR="00567077" w:rsidRPr="00567077">
        <w:rPr>
          <w:rFonts w:ascii="Times New Roman" w:eastAsia="Times New Roman" w:hAnsi="Times New Roman" w:cs="Times New Roman"/>
          <w:bCs/>
          <w:sz w:val="24"/>
          <w:szCs w:val="24"/>
          <w:lang w:eastAsia="lt-LT" w:bidi="lt-LT"/>
        </w:rPr>
        <w:t xml:space="preserve">Slaugos ir palaikomojo gydymo </w:t>
      </w:r>
      <w:bookmarkEnd w:id="19"/>
      <w:r w:rsidR="00567077" w:rsidRPr="00567077">
        <w:rPr>
          <w:rFonts w:ascii="Times New Roman" w:eastAsia="Times New Roman" w:hAnsi="Times New Roman" w:cs="Times New Roman"/>
          <w:bCs/>
          <w:sz w:val="24"/>
          <w:szCs w:val="24"/>
          <w:lang w:eastAsia="lt-LT" w:bidi="lt-LT"/>
        </w:rPr>
        <w:t>skyriaus paciento gydymo procedūr</w:t>
      </w:r>
      <w:r w:rsidR="00121D67">
        <w:rPr>
          <w:rFonts w:ascii="Times New Roman" w:eastAsia="Times New Roman" w:hAnsi="Times New Roman" w:cs="Times New Roman"/>
          <w:bCs/>
          <w:sz w:val="24"/>
          <w:szCs w:val="24"/>
          <w:lang w:eastAsia="lt-LT" w:bidi="lt-LT"/>
        </w:rPr>
        <w:t>a</w:t>
      </w:r>
      <w:r w:rsidR="000B79BE">
        <w:rPr>
          <w:rFonts w:ascii="Times New Roman" w:eastAsia="Times New Roman" w:hAnsi="Times New Roman" w:cs="Times New Roman"/>
          <w:bCs/>
          <w:sz w:val="24"/>
          <w:szCs w:val="24"/>
          <w:lang w:eastAsia="lt-LT" w:bidi="lt-LT"/>
        </w:rPr>
        <w:t xml:space="preserve"> KSP 051/3/Pat.0 (toliau – Procedūra</w:t>
      </w:r>
      <w:r w:rsidR="000B79BE" w:rsidRPr="000B79BE">
        <w:t xml:space="preserve"> </w:t>
      </w:r>
      <w:r w:rsidR="000B79BE" w:rsidRPr="000B79BE">
        <w:rPr>
          <w:rFonts w:ascii="Times New Roman" w:eastAsia="Times New Roman" w:hAnsi="Times New Roman" w:cs="Times New Roman"/>
          <w:bCs/>
          <w:sz w:val="24"/>
          <w:szCs w:val="24"/>
          <w:lang w:eastAsia="lt-LT" w:bidi="lt-LT"/>
        </w:rPr>
        <w:t>KSP 051/3/Pat.0</w:t>
      </w:r>
      <w:r w:rsidR="000B79BE">
        <w:rPr>
          <w:rFonts w:ascii="Times New Roman" w:eastAsia="Times New Roman" w:hAnsi="Times New Roman" w:cs="Times New Roman"/>
          <w:bCs/>
          <w:sz w:val="24"/>
          <w:szCs w:val="24"/>
          <w:lang w:eastAsia="lt-LT" w:bidi="lt-LT"/>
        </w:rPr>
        <w:t xml:space="preserve">) </w:t>
      </w:r>
      <w:r w:rsidR="00567077" w:rsidRPr="00567077">
        <w:rPr>
          <w:rFonts w:ascii="Times New Roman" w:eastAsia="Times New Roman" w:hAnsi="Times New Roman" w:cs="Times New Roman"/>
          <w:bCs/>
          <w:sz w:val="24"/>
          <w:szCs w:val="24"/>
          <w:lang w:eastAsia="lt-LT" w:bidi="lt-LT"/>
        </w:rPr>
        <w:t>,</w:t>
      </w:r>
      <w:r w:rsidR="00567077">
        <w:rPr>
          <w:rFonts w:ascii="Times New Roman" w:eastAsia="Times New Roman" w:hAnsi="Times New Roman" w:cs="Times New Roman"/>
          <w:bCs/>
          <w:sz w:val="24"/>
          <w:szCs w:val="24"/>
          <w:lang w:eastAsia="lt-LT" w:bidi="lt-LT"/>
        </w:rPr>
        <w:t xml:space="preserve"> </w:t>
      </w:r>
      <w:r w:rsidR="004042CF" w:rsidRPr="004042CF">
        <w:rPr>
          <w:rFonts w:ascii="Times New Roman" w:eastAsia="Times New Roman" w:hAnsi="Times New Roman" w:cs="Times New Roman"/>
          <w:bCs/>
          <w:sz w:val="24"/>
          <w:szCs w:val="24"/>
          <w:lang w:eastAsia="lt-LT" w:bidi="lt-LT"/>
        </w:rPr>
        <w:t xml:space="preserve">VšĮ Mažeikių ligoninės direktoriaus 2013 m. </w:t>
      </w:r>
      <w:r w:rsidR="004042CF">
        <w:rPr>
          <w:rFonts w:ascii="Times New Roman" w:eastAsia="Times New Roman" w:hAnsi="Times New Roman" w:cs="Times New Roman"/>
          <w:bCs/>
          <w:sz w:val="24"/>
          <w:szCs w:val="24"/>
          <w:lang w:eastAsia="lt-LT" w:bidi="lt-LT"/>
        </w:rPr>
        <w:t>kovo</w:t>
      </w:r>
      <w:r w:rsidR="004042CF" w:rsidRPr="004042CF">
        <w:rPr>
          <w:rFonts w:ascii="Times New Roman" w:eastAsia="Times New Roman" w:hAnsi="Times New Roman" w:cs="Times New Roman"/>
          <w:bCs/>
          <w:sz w:val="24"/>
          <w:szCs w:val="24"/>
          <w:lang w:eastAsia="lt-LT" w:bidi="lt-LT"/>
        </w:rPr>
        <w:t xml:space="preserve"> </w:t>
      </w:r>
      <w:r w:rsidR="004042CF">
        <w:rPr>
          <w:rFonts w:ascii="Times New Roman" w:eastAsia="Times New Roman" w:hAnsi="Times New Roman" w:cs="Times New Roman"/>
          <w:bCs/>
          <w:sz w:val="24"/>
          <w:szCs w:val="24"/>
          <w:lang w:eastAsia="lt-LT" w:bidi="lt-LT"/>
        </w:rPr>
        <w:t>18</w:t>
      </w:r>
      <w:r w:rsidR="004042CF" w:rsidRPr="004042CF">
        <w:rPr>
          <w:rFonts w:ascii="Times New Roman" w:eastAsia="Times New Roman" w:hAnsi="Times New Roman" w:cs="Times New Roman"/>
          <w:bCs/>
          <w:sz w:val="24"/>
          <w:szCs w:val="24"/>
          <w:lang w:eastAsia="lt-LT" w:bidi="lt-LT"/>
        </w:rPr>
        <w:t xml:space="preserve"> d. įsakymu Nr. V</w:t>
      </w:r>
      <w:r w:rsidR="004042CF">
        <w:rPr>
          <w:rFonts w:ascii="Times New Roman" w:eastAsia="Times New Roman" w:hAnsi="Times New Roman" w:cs="Times New Roman"/>
          <w:bCs/>
          <w:sz w:val="24"/>
          <w:szCs w:val="24"/>
          <w:lang w:eastAsia="lt-LT" w:bidi="lt-LT"/>
        </w:rPr>
        <w:t xml:space="preserve">1-36 </w:t>
      </w:r>
      <w:r w:rsidR="00567077">
        <w:rPr>
          <w:rFonts w:ascii="Times New Roman" w:eastAsia="Times New Roman" w:hAnsi="Times New Roman" w:cs="Times New Roman"/>
          <w:bCs/>
          <w:sz w:val="24"/>
          <w:szCs w:val="24"/>
          <w:lang w:eastAsia="lt-LT" w:bidi="lt-LT"/>
        </w:rPr>
        <w:t>patvirtin</w:t>
      </w:r>
      <w:r w:rsidR="004042CF">
        <w:rPr>
          <w:rFonts w:ascii="Times New Roman" w:eastAsia="Times New Roman" w:hAnsi="Times New Roman" w:cs="Times New Roman"/>
          <w:bCs/>
          <w:sz w:val="24"/>
          <w:szCs w:val="24"/>
          <w:lang w:eastAsia="lt-LT" w:bidi="lt-LT"/>
        </w:rPr>
        <w:t>tu</w:t>
      </w:r>
      <w:r w:rsidR="00567077">
        <w:rPr>
          <w:rFonts w:ascii="Times New Roman" w:eastAsia="Times New Roman" w:hAnsi="Times New Roman" w:cs="Times New Roman"/>
          <w:bCs/>
          <w:sz w:val="24"/>
          <w:szCs w:val="24"/>
          <w:lang w:eastAsia="lt-LT" w:bidi="lt-LT"/>
        </w:rPr>
        <w:t xml:space="preserve"> ir </w:t>
      </w:r>
      <w:r w:rsidR="00567077" w:rsidRPr="00567077">
        <w:rPr>
          <w:rFonts w:ascii="Times New Roman" w:eastAsia="Times New Roman" w:hAnsi="Times New Roman" w:cs="Times New Roman"/>
          <w:bCs/>
          <w:sz w:val="24"/>
          <w:szCs w:val="24"/>
          <w:lang w:eastAsia="lt-LT" w:bidi="lt-LT"/>
        </w:rPr>
        <w:t>Slaugos ir palaikomojo gydymo skyriaus darbo reglament</w:t>
      </w:r>
      <w:r w:rsidR="004042CF">
        <w:rPr>
          <w:rFonts w:ascii="Times New Roman" w:eastAsia="Times New Roman" w:hAnsi="Times New Roman" w:cs="Times New Roman"/>
          <w:bCs/>
          <w:sz w:val="24"/>
          <w:szCs w:val="24"/>
          <w:lang w:eastAsia="lt-LT" w:bidi="lt-LT"/>
        </w:rPr>
        <w:t>u</w:t>
      </w:r>
      <w:r w:rsidR="00567077">
        <w:rPr>
          <w:rFonts w:ascii="Times New Roman" w:eastAsia="Times New Roman" w:hAnsi="Times New Roman" w:cs="Times New Roman"/>
          <w:bCs/>
          <w:sz w:val="24"/>
          <w:szCs w:val="24"/>
          <w:lang w:eastAsia="lt-LT" w:bidi="lt-LT"/>
        </w:rPr>
        <w:t xml:space="preserve">, </w:t>
      </w:r>
      <w:r w:rsidR="004042CF">
        <w:rPr>
          <w:rFonts w:ascii="Times New Roman" w:eastAsia="Times New Roman" w:hAnsi="Times New Roman" w:cs="Times New Roman"/>
          <w:bCs/>
          <w:sz w:val="24"/>
          <w:szCs w:val="24"/>
          <w:lang w:eastAsia="lt-LT" w:bidi="lt-LT"/>
        </w:rPr>
        <w:t xml:space="preserve">bei </w:t>
      </w:r>
      <w:r w:rsidR="00D85C49" w:rsidRPr="00567077">
        <w:rPr>
          <w:rFonts w:ascii="Times New Roman" w:eastAsia="Times New Roman" w:hAnsi="Times New Roman" w:cs="Times New Roman"/>
          <w:bCs/>
          <w:sz w:val="24"/>
          <w:szCs w:val="24"/>
          <w:lang w:eastAsia="lt-LT" w:bidi="lt-LT"/>
        </w:rPr>
        <w:t xml:space="preserve">VšĮ Mažeikių ligoninės direktoriaus </w:t>
      </w:r>
      <w:bookmarkStart w:id="20" w:name="_Hlk159316177"/>
      <w:r w:rsidR="00D85C49" w:rsidRPr="00567077">
        <w:rPr>
          <w:rFonts w:ascii="Times New Roman" w:eastAsia="Times New Roman" w:hAnsi="Times New Roman" w:cs="Times New Roman"/>
          <w:bCs/>
          <w:sz w:val="24"/>
          <w:szCs w:val="24"/>
          <w:lang w:eastAsia="lt-LT" w:bidi="lt-LT"/>
        </w:rPr>
        <w:t>20</w:t>
      </w:r>
      <w:r w:rsidR="00D85C49">
        <w:rPr>
          <w:rFonts w:ascii="Times New Roman" w:eastAsia="Times New Roman" w:hAnsi="Times New Roman" w:cs="Times New Roman"/>
          <w:bCs/>
          <w:sz w:val="24"/>
          <w:szCs w:val="24"/>
          <w:lang w:eastAsia="lt-LT" w:bidi="lt-LT"/>
        </w:rPr>
        <w:t>23 m. balandžio 13 d.</w:t>
      </w:r>
      <w:r w:rsidR="00D85C49" w:rsidRPr="00567077">
        <w:rPr>
          <w:rFonts w:ascii="Times New Roman" w:eastAsia="Times New Roman" w:hAnsi="Times New Roman" w:cs="Times New Roman"/>
          <w:bCs/>
          <w:sz w:val="24"/>
          <w:szCs w:val="24"/>
          <w:lang w:eastAsia="lt-LT" w:bidi="lt-LT"/>
        </w:rPr>
        <w:t xml:space="preserve"> įsakymu Nr. V1-3</w:t>
      </w:r>
      <w:r w:rsidR="00D85C49">
        <w:rPr>
          <w:rFonts w:ascii="Times New Roman" w:eastAsia="Times New Roman" w:hAnsi="Times New Roman" w:cs="Times New Roman"/>
          <w:bCs/>
          <w:sz w:val="24"/>
          <w:szCs w:val="24"/>
          <w:lang w:eastAsia="lt-LT" w:bidi="lt-LT"/>
        </w:rPr>
        <w:t xml:space="preserve">9 </w:t>
      </w:r>
      <w:bookmarkEnd w:id="20"/>
      <w:r w:rsidR="00D85C49">
        <w:rPr>
          <w:rFonts w:ascii="Times New Roman" w:eastAsia="Times New Roman" w:hAnsi="Times New Roman" w:cs="Times New Roman"/>
          <w:bCs/>
          <w:sz w:val="24"/>
          <w:szCs w:val="24"/>
          <w:lang w:eastAsia="lt-LT" w:bidi="lt-LT"/>
        </w:rPr>
        <w:t>„Dėl Slaugos ir palaikomojo gydymo skyriaus paciento slaugos ir gydymo kokybės si</w:t>
      </w:r>
      <w:r w:rsidR="00107CE3">
        <w:rPr>
          <w:rFonts w:ascii="Times New Roman" w:eastAsia="Times New Roman" w:hAnsi="Times New Roman" w:cs="Times New Roman"/>
          <w:bCs/>
          <w:sz w:val="24"/>
          <w:szCs w:val="24"/>
          <w:lang w:eastAsia="lt-LT" w:bidi="lt-LT"/>
        </w:rPr>
        <w:t>s</w:t>
      </w:r>
      <w:r w:rsidR="00D85C49">
        <w:rPr>
          <w:rFonts w:ascii="Times New Roman" w:eastAsia="Times New Roman" w:hAnsi="Times New Roman" w:cs="Times New Roman"/>
          <w:bCs/>
          <w:sz w:val="24"/>
          <w:szCs w:val="24"/>
          <w:lang w:eastAsia="lt-LT" w:bidi="lt-LT"/>
        </w:rPr>
        <w:t xml:space="preserve">temos procedūros ir formų patvirtinimo“ </w:t>
      </w:r>
      <w:r w:rsidR="00567077">
        <w:rPr>
          <w:rFonts w:ascii="Times New Roman" w:eastAsia="Times New Roman" w:hAnsi="Times New Roman" w:cs="Times New Roman"/>
          <w:bCs/>
          <w:sz w:val="24"/>
          <w:szCs w:val="24"/>
          <w:lang w:eastAsia="lt-LT" w:bidi="lt-LT"/>
        </w:rPr>
        <w:t>patvirtint</w:t>
      </w:r>
      <w:r w:rsidR="00D85C49">
        <w:rPr>
          <w:rFonts w:ascii="Times New Roman" w:eastAsia="Times New Roman" w:hAnsi="Times New Roman" w:cs="Times New Roman"/>
          <w:bCs/>
          <w:sz w:val="24"/>
          <w:szCs w:val="24"/>
          <w:lang w:eastAsia="lt-LT" w:bidi="lt-LT"/>
        </w:rPr>
        <w:t>a Slaugos ir palaikomojo gydymo skyriaus paciento slaugos ir gydymo procedūra</w:t>
      </w:r>
      <w:r w:rsidR="000B79BE">
        <w:rPr>
          <w:rFonts w:ascii="Times New Roman" w:eastAsia="Times New Roman" w:hAnsi="Times New Roman" w:cs="Times New Roman"/>
          <w:bCs/>
          <w:sz w:val="24"/>
          <w:szCs w:val="24"/>
          <w:lang w:eastAsia="lt-LT" w:bidi="lt-LT"/>
        </w:rPr>
        <w:t xml:space="preserve"> KSP 051/Pat.1 (toliau –</w:t>
      </w:r>
      <w:r w:rsidR="000B79BE" w:rsidRPr="000B79BE">
        <w:t xml:space="preserve"> </w:t>
      </w:r>
      <w:r w:rsidR="000B79BE" w:rsidRPr="000B79BE">
        <w:rPr>
          <w:rFonts w:ascii="Times New Roman" w:eastAsia="Times New Roman" w:hAnsi="Times New Roman" w:cs="Times New Roman"/>
          <w:bCs/>
          <w:sz w:val="24"/>
          <w:szCs w:val="24"/>
          <w:lang w:eastAsia="lt-LT" w:bidi="lt-LT"/>
        </w:rPr>
        <w:t>KSP 051/Pat.1</w:t>
      </w:r>
      <w:r w:rsidR="000B79BE">
        <w:rPr>
          <w:rFonts w:ascii="Times New Roman" w:eastAsia="Times New Roman" w:hAnsi="Times New Roman" w:cs="Times New Roman"/>
          <w:bCs/>
          <w:sz w:val="24"/>
          <w:szCs w:val="24"/>
          <w:lang w:eastAsia="lt-LT" w:bidi="lt-LT"/>
        </w:rPr>
        <w:t>)</w:t>
      </w:r>
      <w:r w:rsidR="00D85C49">
        <w:rPr>
          <w:rFonts w:ascii="Times New Roman" w:eastAsia="Times New Roman" w:hAnsi="Times New Roman" w:cs="Times New Roman"/>
          <w:bCs/>
          <w:sz w:val="24"/>
          <w:szCs w:val="24"/>
          <w:lang w:eastAsia="lt-LT" w:bidi="lt-LT"/>
        </w:rPr>
        <w:t xml:space="preserve">. </w:t>
      </w:r>
      <w:r w:rsidR="000B79BE">
        <w:rPr>
          <w:rFonts w:ascii="Times New Roman" w:eastAsia="Times New Roman" w:hAnsi="Times New Roman" w:cs="Times New Roman"/>
          <w:bCs/>
          <w:sz w:val="24"/>
          <w:szCs w:val="24"/>
          <w:lang w:eastAsia="lt-LT" w:bidi="lt-LT"/>
        </w:rPr>
        <w:t>Pastebėtina, kad</w:t>
      </w:r>
      <w:r w:rsidR="00101924">
        <w:rPr>
          <w:rFonts w:ascii="Times New Roman" w:eastAsia="Times New Roman" w:hAnsi="Times New Roman" w:cs="Times New Roman"/>
          <w:bCs/>
          <w:sz w:val="24"/>
          <w:szCs w:val="24"/>
          <w:lang w:eastAsia="lt-LT" w:bidi="lt-LT"/>
        </w:rPr>
        <w:t xml:space="preserve"> Procedūroje</w:t>
      </w:r>
      <w:r w:rsidR="00101924" w:rsidRPr="00101924">
        <w:t xml:space="preserve"> </w:t>
      </w:r>
      <w:r w:rsidR="00101924" w:rsidRPr="00101924">
        <w:rPr>
          <w:rFonts w:ascii="Times New Roman" w:eastAsia="Times New Roman" w:hAnsi="Times New Roman" w:cs="Times New Roman"/>
          <w:bCs/>
          <w:sz w:val="24"/>
          <w:szCs w:val="24"/>
          <w:lang w:eastAsia="lt-LT" w:bidi="lt-LT"/>
        </w:rPr>
        <w:t xml:space="preserve">KSP 051/3/Pat.0 detalios pacientų registravimo paslaugoms gauti, eilių sudarymo / pirmumo teisės paslaugoms gauti suteikimo procedūros ir kriterijai nebuvo detaliai reglamentuoti. Atkreiptinas dėmesys, jog nuo 2023 m. balandžio 13 d. Mažeikių ligoninėje galioja </w:t>
      </w:r>
      <w:bookmarkStart w:id="21" w:name="_Hlk159317399"/>
      <w:r w:rsidR="00101924" w:rsidRPr="00101924">
        <w:rPr>
          <w:rFonts w:ascii="Times New Roman" w:eastAsia="Times New Roman" w:hAnsi="Times New Roman" w:cs="Times New Roman"/>
          <w:bCs/>
          <w:sz w:val="24"/>
          <w:szCs w:val="24"/>
          <w:lang w:eastAsia="lt-LT" w:bidi="lt-LT"/>
        </w:rPr>
        <w:t>Procedūra KSP 051/Pat.1</w:t>
      </w:r>
      <w:bookmarkEnd w:id="21"/>
      <w:r w:rsidR="00101924" w:rsidRPr="00101924">
        <w:rPr>
          <w:rFonts w:ascii="Times New Roman" w:eastAsia="Times New Roman" w:hAnsi="Times New Roman" w:cs="Times New Roman"/>
          <w:bCs/>
          <w:sz w:val="24"/>
          <w:szCs w:val="24"/>
          <w:lang w:eastAsia="lt-LT" w:bidi="lt-LT"/>
        </w:rPr>
        <w:t>, kurios</w:t>
      </w:r>
      <w:r w:rsidR="00C65B82" w:rsidRPr="00C65B82">
        <w:rPr>
          <w:rFonts w:ascii="Times New Roman" w:eastAsia="Times New Roman" w:hAnsi="Times New Roman" w:cs="Times New Roman"/>
          <w:bCs/>
          <w:sz w:val="24"/>
          <w:szCs w:val="24"/>
          <w:lang w:eastAsia="lt-LT" w:bidi="lt-LT"/>
        </w:rPr>
        <w:t xml:space="preserve"> 3 punkte yra reglamentuota slaugos ir palaikomojo gydymo registracijos, hospitalizavimo bei eilių sudarymo tvarka ir kriterijai,</w:t>
      </w:r>
      <w:r w:rsidR="00C65B82">
        <w:rPr>
          <w:rFonts w:ascii="Times New Roman" w:eastAsia="Times New Roman" w:hAnsi="Times New Roman" w:cs="Times New Roman"/>
          <w:bCs/>
          <w:sz w:val="24"/>
          <w:szCs w:val="24"/>
          <w:lang w:eastAsia="lt-LT" w:bidi="lt-LT"/>
        </w:rPr>
        <w:t xml:space="preserve"> tačiau dėl teisinio reguliavimo fragmentiškumo ir iš to galinčių kilti rizikų, minėtas reglamentavimas aptartinas </w:t>
      </w:r>
      <w:r w:rsidR="0084714A">
        <w:rPr>
          <w:rFonts w:ascii="Times New Roman" w:eastAsia="Times New Roman" w:hAnsi="Times New Roman" w:cs="Times New Roman"/>
          <w:bCs/>
          <w:sz w:val="24"/>
          <w:szCs w:val="24"/>
          <w:lang w:eastAsia="lt-LT" w:bidi="lt-LT"/>
        </w:rPr>
        <w:t>keletu</w:t>
      </w:r>
      <w:r w:rsidR="00C65B82">
        <w:rPr>
          <w:rFonts w:ascii="Times New Roman" w:eastAsia="Times New Roman" w:hAnsi="Times New Roman" w:cs="Times New Roman"/>
          <w:bCs/>
          <w:sz w:val="24"/>
          <w:szCs w:val="24"/>
          <w:lang w:eastAsia="lt-LT" w:bidi="lt-LT"/>
        </w:rPr>
        <w:t xml:space="preserve"> aspekt</w:t>
      </w:r>
      <w:r w:rsidR="0084714A">
        <w:rPr>
          <w:rFonts w:ascii="Times New Roman" w:eastAsia="Times New Roman" w:hAnsi="Times New Roman" w:cs="Times New Roman"/>
          <w:bCs/>
          <w:sz w:val="24"/>
          <w:szCs w:val="24"/>
          <w:lang w:eastAsia="lt-LT" w:bidi="lt-LT"/>
        </w:rPr>
        <w:t>u.</w:t>
      </w:r>
      <w:r w:rsidR="00C65B82">
        <w:rPr>
          <w:rFonts w:ascii="Times New Roman" w:eastAsia="Times New Roman" w:hAnsi="Times New Roman" w:cs="Times New Roman"/>
          <w:bCs/>
          <w:sz w:val="24"/>
          <w:szCs w:val="24"/>
          <w:lang w:eastAsia="lt-LT" w:bidi="lt-LT"/>
        </w:rPr>
        <w:t xml:space="preserve"> </w:t>
      </w:r>
    </w:p>
    <w:p w14:paraId="10511E7A" w14:textId="78549CD3" w:rsidR="00C65B82" w:rsidRDefault="00101924" w:rsidP="00314B08">
      <w:pPr>
        <w:spacing w:after="0" w:line="360" w:lineRule="auto"/>
        <w:ind w:firstLine="851"/>
        <w:jc w:val="both"/>
        <w:rPr>
          <w:rFonts w:ascii="Times New Roman" w:eastAsia="Times New Roman" w:hAnsi="Times New Roman" w:cs="Times New Roman"/>
          <w:bCs/>
          <w:sz w:val="24"/>
          <w:szCs w:val="24"/>
          <w:lang w:eastAsia="lt-LT" w:bidi="lt-LT"/>
        </w:rPr>
      </w:pPr>
      <w:r>
        <w:rPr>
          <w:rFonts w:ascii="Times New Roman" w:eastAsia="Times New Roman" w:hAnsi="Times New Roman" w:cs="Times New Roman"/>
          <w:bCs/>
          <w:sz w:val="24"/>
          <w:szCs w:val="24"/>
          <w:lang w:eastAsia="lt-LT" w:bidi="lt-LT"/>
        </w:rPr>
        <w:t xml:space="preserve"> </w:t>
      </w:r>
      <w:r w:rsidR="0084714A" w:rsidRPr="0084714A">
        <w:rPr>
          <w:rFonts w:ascii="Times New Roman" w:eastAsia="Times New Roman" w:hAnsi="Times New Roman" w:cs="Times New Roman"/>
          <w:bCs/>
          <w:sz w:val="24"/>
          <w:szCs w:val="24"/>
          <w:lang w:eastAsia="lt-LT" w:bidi="lt-LT"/>
        </w:rPr>
        <w:t>Procedūr</w:t>
      </w:r>
      <w:r w:rsidR="0084714A">
        <w:rPr>
          <w:rFonts w:ascii="Times New Roman" w:eastAsia="Times New Roman" w:hAnsi="Times New Roman" w:cs="Times New Roman"/>
          <w:bCs/>
          <w:sz w:val="24"/>
          <w:szCs w:val="24"/>
          <w:lang w:eastAsia="lt-LT" w:bidi="lt-LT"/>
        </w:rPr>
        <w:t>os</w:t>
      </w:r>
      <w:r w:rsidR="0084714A" w:rsidRPr="0084714A">
        <w:rPr>
          <w:rFonts w:ascii="Times New Roman" w:eastAsia="Times New Roman" w:hAnsi="Times New Roman" w:cs="Times New Roman"/>
          <w:bCs/>
          <w:sz w:val="24"/>
          <w:szCs w:val="24"/>
          <w:lang w:eastAsia="lt-LT" w:bidi="lt-LT"/>
        </w:rPr>
        <w:t xml:space="preserve"> KSP 051/Pat.1</w:t>
      </w:r>
      <w:r w:rsidR="000B79BE">
        <w:rPr>
          <w:rFonts w:ascii="Times New Roman" w:eastAsia="Times New Roman" w:hAnsi="Times New Roman" w:cs="Times New Roman"/>
          <w:bCs/>
          <w:sz w:val="24"/>
          <w:szCs w:val="24"/>
          <w:lang w:eastAsia="lt-LT" w:bidi="lt-LT"/>
        </w:rPr>
        <w:t xml:space="preserve"> </w:t>
      </w:r>
      <w:r w:rsidR="0084714A">
        <w:rPr>
          <w:rFonts w:ascii="Times New Roman" w:eastAsia="Times New Roman" w:hAnsi="Times New Roman" w:cs="Times New Roman"/>
          <w:bCs/>
          <w:sz w:val="24"/>
          <w:szCs w:val="24"/>
          <w:lang w:eastAsia="lt-LT" w:bidi="lt-LT"/>
        </w:rPr>
        <w:t>3.1. papunktyje numatyta, kad „</w:t>
      </w:r>
      <w:r w:rsidR="00512872" w:rsidRPr="00512872">
        <w:rPr>
          <w:rFonts w:ascii="Times New Roman" w:eastAsia="Times New Roman" w:hAnsi="Times New Roman" w:cs="Times New Roman"/>
          <w:bCs/>
          <w:i/>
          <w:iCs/>
          <w:sz w:val="24"/>
          <w:szCs w:val="24"/>
          <w:lang w:eastAsia="lt-LT" w:bidi="lt-LT"/>
        </w:rPr>
        <w:t>3.1.</w:t>
      </w:r>
      <w:r w:rsidR="00512872">
        <w:rPr>
          <w:rFonts w:ascii="Times New Roman" w:eastAsia="Times New Roman" w:hAnsi="Times New Roman" w:cs="Times New Roman"/>
          <w:bCs/>
          <w:sz w:val="24"/>
          <w:szCs w:val="24"/>
          <w:lang w:eastAsia="lt-LT" w:bidi="lt-LT"/>
        </w:rPr>
        <w:t xml:space="preserve"> </w:t>
      </w:r>
      <w:r w:rsidR="0084714A" w:rsidRPr="0084714A">
        <w:rPr>
          <w:rFonts w:ascii="Times New Roman" w:eastAsia="Times New Roman" w:hAnsi="Times New Roman" w:cs="Times New Roman"/>
          <w:bCs/>
          <w:i/>
          <w:iCs/>
          <w:sz w:val="24"/>
          <w:szCs w:val="24"/>
          <w:lang w:eastAsia="lt-LT" w:bidi="lt-LT"/>
        </w:rPr>
        <w:t>Siuntimą išrašęs gydytojas informuoja Slaugos skyriaus vedėją apie išrašytą siuntimą, informuoja kokia (bendroji, demencija sergančių pacientų ar vegetacinės būklės pacientų) slauga reikalinga ir suderina hospitalizavimo datą.</w:t>
      </w:r>
      <w:r w:rsidR="0084714A">
        <w:rPr>
          <w:rFonts w:ascii="Times New Roman" w:eastAsia="Times New Roman" w:hAnsi="Times New Roman" w:cs="Times New Roman"/>
          <w:bCs/>
          <w:sz w:val="24"/>
          <w:szCs w:val="24"/>
          <w:lang w:eastAsia="lt-LT" w:bidi="lt-LT"/>
        </w:rPr>
        <w:t xml:space="preserve">“  Esanti formuluotė, manytina stokoja konkretumo, nes nėra aišku, kokiais terminais ir kokiu konkrečiu būdu siuntimą išrašęs gydytojas turi informuoti </w:t>
      </w:r>
      <w:r w:rsidR="0003271B">
        <w:rPr>
          <w:rFonts w:ascii="Times New Roman" w:eastAsia="Times New Roman" w:hAnsi="Times New Roman" w:cs="Times New Roman"/>
          <w:bCs/>
          <w:sz w:val="24"/>
          <w:szCs w:val="24"/>
          <w:lang w:eastAsia="lt-LT" w:bidi="lt-LT"/>
        </w:rPr>
        <w:t>Slaugos skyriaus vedėją, be to, nenumatytos konkrečios hospitalizavimo datos derinimo procedūros, jos tvarka, būdai bei terminai.</w:t>
      </w:r>
      <w:r w:rsidR="00512872">
        <w:rPr>
          <w:rFonts w:ascii="Times New Roman" w:eastAsia="Times New Roman" w:hAnsi="Times New Roman" w:cs="Times New Roman"/>
          <w:bCs/>
          <w:sz w:val="24"/>
          <w:szCs w:val="24"/>
          <w:lang w:eastAsia="lt-LT" w:bidi="lt-LT"/>
        </w:rPr>
        <w:t xml:space="preserve"> Tos pačios procedūros 3.2. papunktyje reglamentuota: „</w:t>
      </w:r>
      <w:r w:rsidR="0003271B">
        <w:rPr>
          <w:rFonts w:ascii="Times New Roman" w:eastAsia="Times New Roman" w:hAnsi="Times New Roman" w:cs="Times New Roman"/>
          <w:bCs/>
          <w:sz w:val="24"/>
          <w:szCs w:val="24"/>
          <w:lang w:eastAsia="lt-LT" w:bidi="lt-LT"/>
        </w:rPr>
        <w:t xml:space="preserve"> </w:t>
      </w:r>
      <w:r w:rsidR="00512872" w:rsidRPr="00512872">
        <w:rPr>
          <w:rFonts w:ascii="Times New Roman" w:eastAsia="Times New Roman" w:hAnsi="Times New Roman" w:cs="Times New Roman"/>
          <w:bCs/>
          <w:i/>
          <w:iCs/>
          <w:sz w:val="24"/>
          <w:szCs w:val="24"/>
          <w:lang w:eastAsia="lt-LT" w:bidi="lt-LT"/>
        </w:rPr>
        <w:t xml:space="preserve">3.2. Nesant laisvų vietų Slaugos skyriuje, siuntimą išrašęs gydytojas pateikia informaciją apie pacientą, įskaitant jo kontaktinę informaciją. Tokiu atveju asmuo ESIS sistemoje registruojamas į Slaugos ir palaikomojo gydymo stacionarinių </w:t>
      </w:r>
      <w:r w:rsidR="00512872" w:rsidRPr="00512872">
        <w:rPr>
          <w:rFonts w:ascii="Times New Roman" w:eastAsia="Times New Roman" w:hAnsi="Times New Roman" w:cs="Times New Roman"/>
          <w:bCs/>
          <w:i/>
          <w:iCs/>
          <w:sz w:val="24"/>
          <w:szCs w:val="24"/>
          <w:lang w:eastAsia="lt-LT" w:bidi="lt-LT"/>
        </w:rPr>
        <w:lastRenderedPageBreak/>
        <w:t>paslaugų laukimo eilę. Atsilaisvinus vietai, Slaugos skyriaus vedėjas arba socialinis darbuotojas informuoja pacientą apie hospitalizavimo datą.</w:t>
      </w:r>
      <w:r w:rsidR="00512872">
        <w:rPr>
          <w:rFonts w:ascii="Times New Roman" w:eastAsia="Times New Roman" w:hAnsi="Times New Roman" w:cs="Times New Roman"/>
          <w:bCs/>
          <w:sz w:val="24"/>
          <w:szCs w:val="24"/>
          <w:lang w:eastAsia="lt-LT" w:bidi="lt-LT"/>
        </w:rPr>
        <w:t xml:space="preserve">“. Tokia </w:t>
      </w:r>
      <w:r w:rsidR="00512872" w:rsidRPr="00512872">
        <w:rPr>
          <w:rFonts w:ascii="Times New Roman" w:eastAsia="Times New Roman" w:hAnsi="Times New Roman" w:cs="Times New Roman"/>
          <w:bCs/>
          <w:sz w:val="24"/>
          <w:szCs w:val="24"/>
          <w:lang w:eastAsia="lt-LT" w:bidi="lt-LT"/>
        </w:rPr>
        <w:t xml:space="preserve">Procedūros KSP 051/Pat.1 </w:t>
      </w:r>
      <w:r w:rsidR="00512872">
        <w:rPr>
          <w:rFonts w:ascii="Times New Roman" w:eastAsia="Times New Roman" w:hAnsi="Times New Roman" w:cs="Times New Roman"/>
          <w:bCs/>
          <w:sz w:val="24"/>
          <w:szCs w:val="24"/>
          <w:lang w:eastAsia="lt-LT" w:bidi="lt-LT"/>
        </w:rPr>
        <w:t xml:space="preserve">3.2. papunkčio formuluotė vertintina kaip neišsami, nes </w:t>
      </w:r>
      <w:r w:rsidR="006621D8">
        <w:rPr>
          <w:rFonts w:ascii="Times New Roman" w:eastAsia="Times New Roman" w:hAnsi="Times New Roman" w:cs="Times New Roman"/>
          <w:bCs/>
          <w:sz w:val="24"/>
          <w:szCs w:val="24"/>
          <w:lang w:eastAsia="lt-LT" w:bidi="lt-LT"/>
        </w:rPr>
        <w:t>neaiškūs pacientų registravimo EISIS sistemoje terminai, eiliškumas bei nenumatyti asmenys, atsakingi už registracijos procedūrų vykdymą.</w:t>
      </w:r>
      <w:r w:rsidR="00CA178C">
        <w:rPr>
          <w:rFonts w:ascii="Times New Roman" w:eastAsia="Times New Roman" w:hAnsi="Times New Roman" w:cs="Times New Roman"/>
          <w:bCs/>
          <w:sz w:val="24"/>
          <w:szCs w:val="24"/>
          <w:lang w:eastAsia="lt-LT" w:bidi="lt-LT"/>
        </w:rPr>
        <w:t xml:space="preserve"> Minėtos procedūros 3.3. papunktis numato, jog: „</w:t>
      </w:r>
      <w:r w:rsidR="00CA178C" w:rsidRPr="00CA178C">
        <w:rPr>
          <w:rFonts w:ascii="Times New Roman" w:eastAsia="Times New Roman" w:hAnsi="Times New Roman" w:cs="Times New Roman"/>
          <w:bCs/>
          <w:i/>
          <w:iCs/>
          <w:sz w:val="24"/>
          <w:szCs w:val="24"/>
          <w:lang w:eastAsia="lt-LT" w:bidi="lt-LT"/>
        </w:rPr>
        <w:t>3.3. Pirmumo teisė gauti stacionarinę palaikomojo gydymo ir slaugos paslaugą Slaugos skyriuje taikoma iš kitų Ligoninės skyrių ar kitų stacionarių gydymo įstaigų perkeliamiems pacientams.</w:t>
      </w:r>
      <w:r w:rsidR="00CA178C">
        <w:rPr>
          <w:rFonts w:ascii="Times New Roman" w:eastAsia="Times New Roman" w:hAnsi="Times New Roman" w:cs="Times New Roman"/>
          <w:bCs/>
          <w:sz w:val="24"/>
          <w:szCs w:val="24"/>
          <w:lang w:eastAsia="lt-LT" w:bidi="lt-LT"/>
        </w:rPr>
        <w:t>“</w:t>
      </w:r>
      <w:r w:rsidR="00304AEC">
        <w:rPr>
          <w:rFonts w:ascii="Times New Roman" w:eastAsia="Times New Roman" w:hAnsi="Times New Roman" w:cs="Times New Roman"/>
          <w:bCs/>
          <w:sz w:val="24"/>
          <w:szCs w:val="24"/>
          <w:lang w:eastAsia="lt-LT" w:bidi="lt-LT"/>
        </w:rPr>
        <w:t xml:space="preserve">. Tokia šio punkto formuluotė vertintina kaip ydinga antikorupciniu požiūriu ir gali būti interpretuojama skirtingai, nes dėl savo lingvistinės konstrukcijos pirmumo teisės suteikimo </w:t>
      </w:r>
      <w:proofErr w:type="spellStart"/>
      <w:r w:rsidR="00304AEC">
        <w:rPr>
          <w:rFonts w:ascii="Times New Roman" w:eastAsia="Times New Roman" w:hAnsi="Times New Roman" w:cs="Times New Roman"/>
          <w:bCs/>
          <w:sz w:val="24"/>
          <w:szCs w:val="24"/>
          <w:lang w:eastAsia="lt-LT" w:bidi="lt-LT"/>
        </w:rPr>
        <w:t>diskreciją</w:t>
      </w:r>
      <w:proofErr w:type="spellEnd"/>
      <w:r w:rsidR="00304AEC">
        <w:rPr>
          <w:rFonts w:ascii="Times New Roman" w:eastAsia="Times New Roman" w:hAnsi="Times New Roman" w:cs="Times New Roman"/>
          <w:bCs/>
          <w:sz w:val="24"/>
          <w:szCs w:val="24"/>
          <w:lang w:eastAsia="lt-LT" w:bidi="lt-LT"/>
        </w:rPr>
        <w:t xml:space="preserve"> turinčiam asmeniui leidžia taikyti savo nuožiūrą pasirinktą atrankos kriterijų. </w:t>
      </w:r>
      <w:r w:rsidR="009D29CB">
        <w:rPr>
          <w:rFonts w:ascii="Times New Roman" w:eastAsia="Times New Roman" w:hAnsi="Times New Roman" w:cs="Times New Roman"/>
          <w:bCs/>
          <w:sz w:val="24"/>
          <w:szCs w:val="24"/>
          <w:lang w:eastAsia="lt-LT" w:bidi="lt-LT"/>
        </w:rPr>
        <w:t xml:space="preserve">Taip pat, </w:t>
      </w:r>
      <w:r w:rsidR="009D29CB" w:rsidRPr="009D29CB">
        <w:rPr>
          <w:rFonts w:ascii="Times New Roman" w:eastAsia="Times New Roman" w:hAnsi="Times New Roman" w:cs="Times New Roman"/>
          <w:bCs/>
          <w:sz w:val="24"/>
          <w:szCs w:val="24"/>
          <w:lang w:eastAsia="lt-LT" w:bidi="lt-LT"/>
        </w:rPr>
        <w:t>Procedūros KSP 051/Pat.1</w:t>
      </w:r>
      <w:r w:rsidR="009D29CB">
        <w:rPr>
          <w:rFonts w:ascii="Times New Roman" w:eastAsia="Times New Roman" w:hAnsi="Times New Roman" w:cs="Times New Roman"/>
          <w:bCs/>
          <w:sz w:val="24"/>
          <w:szCs w:val="24"/>
          <w:lang w:eastAsia="lt-LT" w:bidi="lt-LT"/>
        </w:rPr>
        <w:t xml:space="preserve"> 6.1. papunktyje numatyta, jog perkeliant pacientą į Slaugos ir palaikomojo gydymo skyrių iš kitų Mažeikių ligoninės skyrių: „</w:t>
      </w:r>
      <w:r w:rsidR="009D29CB" w:rsidRPr="009D29CB">
        <w:rPr>
          <w:rFonts w:ascii="Times New Roman" w:eastAsia="Times New Roman" w:hAnsi="Times New Roman" w:cs="Times New Roman"/>
          <w:bCs/>
          <w:i/>
          <w:iCs/>
          <w:sz w:val="24"/>
          <w:szCs w:val="24"/>
          <w:lang w:eastAsia="lt-LT" w:bidi="lt-LT"/>
        </w:rPr>
        <w:t>6.1. perkėlimas suderinamas su Slaugos skyriaus vedėju;</w:t>
      </w:r>
      <w:r w:rsidR="009D29CB">
        <w:rPr>
          <w:rFonts w:ascii="Times New Roman" w:eastAsia="Times New Roman" w:hAnsi="Times New Roman" w:cs="Times New Roman"/>
          <w:bCs/>
          <w:sz w:val="24"/>
          <w:szCs w:val="24"/>
          <w:lang w:eastAsia="lt-LT" w:bidi="lt-LT"/>
        </w:rPr>
        <w:t>“. Esanti minėto papunkčio formuluotė, antikorupciniu požiūriu vertintina, kaip stokojanti konkretumo, nes nėra aišku kokiu būdu ir terminais turi būti vykdomas 6.1. papunktyje numatytas derinimas su Slaugos skyriaus vedėju, neaiški tokio derinimo ir paciento perkėlimo tvarka, nenumatyti už šių procesų vykdymą atsakingi asmenys</w:t>
      </w:r>
      <w:r w:rsidR="00C246E4">
        <w:rPr>
          <w:rFonts w:ascii="Times New Roman" w:eastAsia="Times New Roman" w:hAnsi="Times New Roman" w:cs="Times New Roman"/>
          <w:bCs/>
          <w:sz w:val="24"/>
          <w:szCs w:val="24"/>
          <w:lang w:eastAsia="lt-LT" w:bidi="lt-LT"/>
        </w:rPr>
        <w:t>, o tai vertintina kaip kritinis korupcijos rizikos veiksnys.</w:t>
      </w:r>
      <w:r w:rsidR="009D29CB">
        <w:rPr>
          <w:rFonts w:ascii="Times New Roman" w:eastAsia="Times New Roman" w:hAnsi="Times New Roman" w:cs="Times New Roman"/>
          <w:bCs/>
          <w:sz w:val="24"/>
          <w:szCs w:val="24"/>
          <w:lang w:eastAsia="lt-LT" w:bidi="lt-LT"/>
        </w:rPr>
        <w:t xml:space="preserve"> </w:t>
      </w:r>
    </w:p>
    <w:p w14:paraId="175DAB7B" w14:textId="02D057BA" w:rsidR="00531153" w:rsidRDefault="00531153" w:rsidP="00314B08">
      <w:pPr>
        <w:spacing w:after="0" w:line="360" w:lineRule="auto"/>
        <w:ind w:firstLine="851"/>
        <w:jc w:val="both"/>
        <w:rPr>
          <w:rFonts w:ascii="Times New Roman" w:eastAsia="Times New Roman" w:hAnsi="Times New Roman" w:cs="Times New Roman"/>
          <w:bCs/>
          <w:sz w:val="24"/>
          <w:szCs w:val="24"/>
          <w:lang w:eastAsia="lt-LT" w:bidi="lt-LT"/>
        </w:rPr>
      </w:pPr>
      <w:r w:rsidRPr="004952D4">
        <w:rPr>
          <w:rFonts w:ascii="Times New Roman" w:eastAsia="Times New Roman" w:hAnsi="Times New Roman" w:cs="Times New Roman"/>
          <w:bCs/>
          <w:sz w:val="24"/>
          <w:szCs w:val="24"/>
          <w:lang w:eastAsia="lt-LT" w:bidi="lt-LT"/>
        </w:rPr>
        <w:t>Sedos</w:t>
      </w:r>
      <w:r>
        <w:rPr>
          <w:rFonts w:ascii="Times New Roman" w:eastAsia="Times New Roman" w:hAnsi="Times New Roman" w:cs="Times New Roman"/>
          <w:bCs/>
          <w:sz w:val="24"/>
          <w:szCs w:val="24"/>
          <w:lang w:eastAsia="lt-LT" w:bidi="lt-LT"/>
        </w:rPr>
        <w:t xml:space="preserve"> PSPC 2023 m. birželio 12 raštu Nr. 263 </w:t>
      </w:r>
      <w:r w:rsidR="00BD362D">
        <w:rPr>
          <w:rFonts w:ascii="Times New Roman" w:eastAsia="Times New Roman" w:hAnsi="Times New Roman" w:cs="Times New Roman"/>
          <w:bCs/>
          <w:sz w:val="24"/>
          <w:szCs w:val="24"/>
          <w:lang w:eastAsia="lt-LT" w:bidi="lt-LT"/>
        </w:rPr>
        <w:t xml:space="preserve">pateikė informaciją, kad teikdami slaugos bei </w:t>
      </w:r>
      <w:proofErr w:type="spellStart"/>
      <w:r w:rsidR="00BD362D">
        <w:rPr>
          <w:rFonts w:ascii="Times New Roman" w:eastAsia="Times New Roman" w:hAnsi="Times New Roman" w:cs="Times New Roman"/>
          <w:bCs/>
          <w:sz w:val="24"/>
          <w:szCs w:val="24"/>
          <w:lang w:eastAsia="lt-LT" w:bidi="lt-LT"/>
        </w:rPr>
        <w:t>paliatyviosios</w:t>
      </w:r>
      <w:proofErr w:type="spellEnd"/>
      <w:r w:rsidR="00BD362D">
        <w:rPr>
          <w:rFonts w:ascii="Times New Roman" w:eastAsia="Times New Roman" w:hAnsi="Times New Roman" w:cs="Times New Roman"/>
          <w:bCs/>
          <w:sz w:val="24"/>
          <w:szCs w:val="24"/>
          <w:lang w:eastAsia="lt-LT" w:bidi="lt-LT"/>
        </w:rPr>
        <w:t xml:space="preserve"> pagalbos paslaugas įstaigoje vadovaujasi, be kita ko, vidaus teisės aktu</w:t>
      </w:r>
      <w:r w:rsidR="004D56DB">
        <w:rPr>
          <w:rFonts w:ascii="Times New Roman" w:eastAsia="Times New Roman" w:hAnsi="Times New Roman" w:cs="Times New Roman"/>
          <w:bCs/>
          <w:sz w:val="24"/>
          <w:szCs w:val="24"/>
          <w:lang w:eastAsia="lt-LT" w:bidi="lt-LT"/>
        </w:rPr>
        <w:t xml:space="preserve"> –</w:t>
      </w:r>
      <w:r w:rsidR="00BD362D">
        <w:rPr>
          <w:rFonts w:ascii="Times New Roman" w:eastAsia="Times New Roman" w:hAnsi="Times New Roman" w:cs="Times New Roman"/>
          <w:bCs/>
          <w:sz w:val="24"/>
          <w:szCs w:val="24"/>
          <w:lang w:eastAsia="lt-LT" w:bidi="lt-LT"/>
        </w:rPr>
        <w:t xml:space="preserve"> </w:t>
      </w:r>
      <w:r w:rsidR="00DA48D3">
        <w:rPr>
          <w:rFonts w:ascii="Times New Roman" w:eastAsia="Times New Roman" w:hAnsi="Times New Roman" w:cs="Times New Roman"/>
          <w:bCs/>
          <w:sz w:val="24"/>
          <w:szCs w:val="24"/>
          <w:lang w:eastAsia="lt-LT" w:bidi="lt-LT"/>
        </w:rPr>
        <w:t xml:space="preserve">VšĮ Sedos PSPC vyriausiojo gydytojo </w:t>
      </w:r>
      <w:r w:rsidR="00C37AF2">
        <w:rPr>
          <w:rFonts w:ascii="Times New Roman" w:eastAsia="Times New Roman" w:hAnsi="Times New Roman" w:cs="Times New Roman"/>
          <w:bCs/>
          <w:sz w:val="24"/>
          <w:szCs w:val="24"/>
          <w:lang w:eastAsia="lt-LT" w:bidi="lt-LT"/>
        </w:rPr>
        <w:t xml:space="preserve">2018 m. sausio 19 d. </w:t>
      </w:r>
      <w:r w:rsidR="00BD362D">
        <w:rPr>
          <w:rFonts w:ascii="Times New Roman" w:eastAsia="Times New Roman" w:hAnsi="Times New Roman" w:cs="Times New Roman"/>
          <w:bCs/>
          <w:sz w:val="24"/>
          <w:szCs w:val="24"/>
          <w:lang w:eastAsia="lt-LT" w:bidi="lt-LT"/>
        </w:rPr>
        <w:t>įsakymu Nr. 1-V patvirtintomis Vidaus darbo tvarkos taisyklėmis</w:t>
      </w:r>
      <w:r w:rsidR="00C37AF2">
        <w:rPr>
          <w:rFonts w:ascii="Times New Roman" w:eastAsia="Times New Roman" w:hAnsi="Times New Roman" w:cs="Times New Roman"/>
          <w:bCs/>
          <w:sz w:val="24"/>
          <w:szCs w:val="24"/>
          <w:lang w:eastAsia="lt-LT" w:bidi="lt-LT"/>
        </w:rPr>
        <w:t xml:space="preserve"> bei </w:t>
      </w:r>
      <w:r w:rsidR="00DA48D3">
        <w:rPr>
          <w:rFonts w:ascii="Times New Roman" w:eastAsia="Times New Roman" w:hAnsi="Times New Roman" w:cs="Times New Roman"/>
          <w:bCs/>
          <w:sz w:val="24"/>
          <w:szCs w:val="24"/>
          <w:lang w:eastAsia="lt-LT" w:bidi="lt-LT"/>
        </w:rPr>
        <w:t xml:space="preserve">VšĮ Sedos PSPC vyriausiojo gydytojo </w:t>
      </w:r>
      <w:r w:rsidR="00C37AF2" w:rsidRPr="00C37AF2">
        <w:rPr>
          <w:rFonts w:ascii="Times New Roman" w:eastAsia="Times New Roman" w:hAnsi="Times New Roman" w:cs="Times New Roman"/>
          <w:bCs/>
          <w:sz w:val="24"/>
          <w:szCs w:val="24"/>
          <w:lang w:eastAsia="lt-LT" w:bidi="lt-LT"/>
        </w:rPr>
        <w:t>2022 m. spalio 10 d. įsakymu Nr. 37/1-V patvirtintu Pacientų registravimo guldymui į VšĮ Sedos PSPC slaugos ir palaikomojo gydymo ligoninę tvarkos aprašu</w:t>
      </w:r>
      <w:r w:rsidR="00DA48D3">
        <w:rPr>
          <w:rFonts w:ascii="Times New Roman" w:eastAsia="Times New Roman" w:hAnsi="Times New Roman" w:cs="Times New Roman"/>
          <w:bCs/>
          <w:sz w:val="24"/>
          <w:szCs w:val="24"/>
          <w:lang w:eastAsia="lt-LT" w:bidi="lt-LT"/>
        </w:rPr>
        <w:t>.</w:t>
      </w:r>
      <w:r w:rsidR="00C37AF2" w:rsidRPr="00C37AF2">
        <w:rPr>
          <w:rFonts w:ascii="Times New Roman" w:eastAsia="Times New Roman" w:hAnsi="Times New Roman" w:cs="Times New Roman"/>
          <w:bCs/>
          <w:sz w:val="24"/>
          <w:szCs w:val="24"/>
          <w:lang w:eastAsia="lt-LT" w:bidi="lt-LT"/>
        </w:rPr>
        <w:t xml:space="preserve"> </w:t>
      </w:r>
      <w:r w:rsidR="00DA48D3">
        <w:rPr>
          <w:rFonts w:ascii="Times New Roman" w:eastAsia="Times New Roman" w:hAnsi="Times New Roman" w:cs="Times New Roman"/>
          <w:bCs/>
          <w:sz w:val="24"/>
          <w:szCs w:val="24"/>
          <w:lang w:eastAsia="lt-LT" w:bidi="lt-LT"/>
        </w:rPr>
        <w:t>Susipažinus su minėt</w:t>
      </w:r>
      <w:r w:rsidR="003C7AE1">
        <w:rPr>
          <w:rFonts w:ascii="Times New Roman" w:eastAsia="Times New Roman" w:hAnsi="Times New Roman" w:cs="Times New Roman"/>
          <w:bCs/>
          <w:sz w:val="24"/>
          <w:szCs w:val="24"/>
          <w:lang w:eastAsia="lt-LT" w:bidi="lt-LT"/>
        </w:rPr>
        <w:t>o</w:t>
      </w:r>
      <w:r w:rsidR="00DA48D3">
        <w:rPr>
          <w:rFonts w:ascii="Times New Roman" w:eastAsia="Times New Roman" w:hAnsi="Times New Roman" w:cs="Times New Roman"/>
          <w:bCs/>
          <w:sz w:val="24"/>
          <w:szCs w:val="24"/>
          <w:lang w:eastAsia="lt-LT" w:bidi="lt-LT"/>
        </w:rPr>
        <w:t xml:space="preserve"> aprašo turiniu</w:t>
      </w:r>
      <w:r w:rsidR="00F57E06">
        <w:rPr>
          <w:rFonts w:ascii="Times New Roman" w:eastAsia="Times New Roman" w:hAnsi="Times New Roman" w:cs="Times New Roman"/>
          <w:bCs/>
          <w:sz w:val="24"/>
          <w:szCs w:val="24"/>
          <w:lang w:eastAsia="lt-LT" w:bidi="lt-LT"/>
        </w:rPr>
        <w:t>,</w:t>
      </w:r>
      <w:r w:rsidR="00DA48D3">
        <w:rPr>
          <w:rFonts w:ascii="Times New Roman" w:eastAsia="Times New Roman" w:hAnsi="Times New Roman" w:cs="Times New Roman"/>
          <w:bCs/>
          <w:sz w:val="24"/>
          <w:szCs w:val="24"/>
          <w:lang w:eastAsia="lt-LT" w:bidi="lt-LT"/>
        </w:rPr>
        <w:t xml:space="preserve"> </w:t>
      </w:r>
      <w:r w:rsidR="003C7AE1">
        <w:rPr>
          <w:rFonts w:ascii="Times New Roman" w:eastAsia="Times New Roman" w:hAnsi="Times New Roman" w:cs="Times New Roman"/>
          <w:bCs/>
          <w:sz w:val="24"/>
          <w:szCs w:val="24"/>
          <w:lang w:eastAsia="lt-LT" w:bidi="lt-LT"/>
        </w:rPr>
        <w:t>Specialiųjų tyrimų tarnybos vertinimu</w:t>
      </w:r>
      <w:r w:rsidR="00DA48D3">
        <w:rPr>
          <w:rFonts w:ascii="Times New Roman" w:eastAsia="Times New Roman" w:hAnsi="Times New Roman" w:cs="Times New Roman"/>
          <w:bCs/>
          <w:sz w:val="24"/>
          <w:szCs w:val="24"/>
          <w:lang w:eastAsia="lt-LT" w:bidi="lt-LT"/>
        </w:rPr>
        <w:t xml:space="preserve">, įtvirtintas teisinis pacientų registravimo reglamentavimas vertintinas kaip neišsamus, nes </w:t>
      </w:r>
      <w:r w:rsidR="00C0664F">
        <w:rPr>
          <w:rFonts w:ascii="Times New Roman" w:eastAsia="Times New Roman" w:hAnsi="Times New Roman" w:cs="Times New Roman"/>
          <w:bCs/>
          <w:sz w:val="24"/>
          <w:szCs w:val="24"/>
          <w:lang w:eastAsia="lt-LT" w:bidi="lt-LT"/>
        </w:rPr>
        <w:t>nenumatyti už registracijos procedūrų vykdymą atsakingi asmenys, nėra aišku, kas ir kokia tvarka bei terminais priima sprendimus dėl pacientų hospitalizacijos</w:t>
      </w:r>
      <w:r w:rsidR="00DA48D3">
        <w:rPr>
          <w:rFonts w:ascii="Times New Roman" w:eastAsia="Times New Roman" w:hAnsi="Times New Roman" w:cs="Times New Roman"/>
          <w:bCs/>
          <w:sz w:val="24"/>
          <w:szCs w:val="24"/>
          <w:lang w:eastAsia="lt-LT" w:bidi="lt-LT"/>
        </w:rPr>
        <w:t xml:space="preserve">, </w:t>
      </w:r>
      <w:r w:rsidR="00C0664F">
        <w:rPr>
          <w:rFonts w:ascii="Times New Roman" w:eastAsia="Times New Roman" w:hAnsi="Times New Roman" w:cs="Times New Roman"/>
          <w:bCs/>
          <w:sz w:val="24"/>
          <w:szCs w:val="24"/>
          <w:lang w:eastAsia="lt-LT" w:bidi="lt-LT"/>
        </w:rPr>
        <w:t xml:space="preserve">nereglamentuoti pirmumo eilės </w:t>
      </w:r>
      <w:proofErr w:type="spellStart"/>
      <w:r w:rsidR="00C0664F">
        <w:rPr>
          <w:rFonts w:ascii="Times New Roman" w:eastAsia="Times New Roman" w:hAnsi="Times New Roman" w:cs="Times New Roman"/>
          <w:bCs/>
          <w:sz w:val="24"/>
          <w:szCs w:val="24"/>
          <w:lang w:eastAsia="lt-LT" w:bidi="lt-LT"/>
        </w:rPr>
        <w:t>stacionarizavimui</w:t>
      </w:r>
      <w:proofErr w:type="spellEnd"/>
      <w:r w:rsidR="00C0664F">
        <w:rPr>
          <w:rFonts w:ascii="Times New Roman" w:eastAsia="Times New Roman" w:hAnsi="Times New Roman" w:cs="Times New Roman"/>
          <w:bCs/>
          <w:sz w:val="24"/>
          <w:szCs w:val="24"/>
          <w:lang w:eastAsia="lt-LT" w:bidi="lt-LT"/>
        </w:rPr>
        <w:t xml:space="preserve">  atrankos kriterijai. </w:t>
      </w:r>
      <w:r w:rsidR="00E50B04">
        <w:rPr>
          <w:rFonts w:ascii="Times New Roman" w:eastAsia="Times New Roman" w:hAnsi="Times New Roman" w:cs="Times New Roman"/>
          <w:bCs/>
          <w:sz w:val="24"/>
          <w:szCs w:val="24"/>
          <w:lang w:eastAsia="lt-LT" w:bidi="lt-LT"/>
        </w:rPr>
        <w:t>Taip pat</w:t>
      </w:r>
      <w:r w:rsidR="00C0664F">
        <w:rPr>
          <w:rFonts w:ascii="Times New Roman" w:eastAsia="Times New Roman" w:hAnsi="Times New Roman" w:cs="Times New Roman"/>
          <w:bCs/>
          <w:sz w:val="24"/>
          <w:szCs w:val="24"/>
          <w:lang w:eastAsia="lt-LT" w:bidi="lt-LT"/>
        </w:rPr>
        <w:t>, Sedos PSPC</w:t>
      </w:r>
      <w:r w:rsidR="00E50B04">
        <w:rPr>
          <w:rFonts w:ascii="Times New Roman" w:eastAsia="Times New Roman" w:hAnsi="Times New Roman" w:cs="Times New Roman"/>
          <w:bCs/>
          <w:sz w:val="24"/>
          <w:szCs w:val="24"/>
          <w:lang w:eastAsia="lt-LT" w:bidi="lt-LT"/>
        </w:rPr>
        <w:t xml:space="preserve"> informavo, kad i</w:t>
      </w:r>
      <w:r w:rsidR="00E50B04" w:rsidRPr="00E50B04">
        <w:rPr>
          <w:rFonts w:ascii="Times New Roman" w:eastAsia="Times New Roman" w:hAnsi="Times New Roman" w:cs="Times New Roman"/>
          <w:bCs/>
          <w:sz w:val="24"/>
          <w:szCs w:val="24"/>
          <w:lang w:eastAsia="lt-LT" w:bidi="lt-LT"/>
        </w:rPr>
        <w:t>šankstinės eilės</w:t>
      </w:r>
      <w:r w:rsidR="009C219C">
        <w:rPr>
          <w:rFonts w:ascii="Times New Roman" w:eastAsia="Times New Roman" w:hAnsi="Times New Roman" w:cs="Times New Roman"/>
          <w:bCs/>
          <w:sz w:val="24"/>
          <w:szCs w:val="24"/>
          <w:lang w:eastAsia="lt-LT" w:bidi="lt-LT"/>
        </w:rPr>
        <w:t xml:space="preserve"> slaugos ir </w:t>
      </w:r>
      <w:proofErr w:type="spellStart"/>
      <w:r w:rsidR="009C219C">
        <w:rPr>
          <w:rFonts w:ascii="Times New Roman" w:eastAsia="Times New Roman" w:hAnsi="Times New Roman" w:cs="Times New Roman"/>
          <w:bCs/>
          <w:sz w:val="24"/>
          <w:szCs w:val="24"/>
          <w:lang w:eastAsia="lt-LT" w:bidi="lt-LT"/>
        </w:rPr>
        <w:t>pal</w:t>
      </w:r>
      <w:r w:rsidR="008E63EC">
        <w:rPr>
          <w:rFonts w:ascii="Times New Roman" w:eastAsia="Times New Roman" w:hAnsi="Times New Roman" w:cs="Times New Roman"/>
          <w:bCs/>
          <w:sz w:val="24"/>
          <w:szCs w:val="24"/>
          <w:lang w:eastAsia="lt-LT" w:bidi="lt-LT"/>
        </w:rPr>
        <w:t>i</w:t>
      </w:r>
      <w:r w:rsidR="009C219C">
        <w:rPr>
          <w:rFonts w:ascii="Times New Roman" w:eastAsia="Times New Roman" w:hAnsi="Times New Roman" w:cs="Times New Roman"/>
          <w:bCs/>
          <w:sz w:val="24"/>
          <w:szCs w:val="24"/>
          <w:lang w:eastAsia="lt-LT" w:bidi="lt-LT"/>
        </w:rPr>
        <w:t>atyviosios</w:t>
      </w:r>
      <w:proofErr w:type="spellEnd"/>
      <w:r w:rsidR="009C219C">
        <w:rPr>
          <w:rFonts w:ascii="Times New Roman" w:eastAsia="Times New Roman" w:hAnsi="Times New Roman" w:cs="Times New Roman"/>
          <w:bCs/>
          <w:sz w:val="24"/>
          <w:szCs w:val="24"/>
          <w:lang w:eastAsia="lt-LT" w:bidi="lt-LT"/>
        </w:rPr>
        <w:t xml:space="preserve"> pagalbos paslaugoms gauti</w:t>
      </w:r>
      <w:r w:rsidR="00E50B04" w:rsidRPr="00E50B04">
        <w:rPr>
          <w:rFonts w:ascii="Times New Roman" w:eastAsia="Times New Roman" w:hAnsi="Times New Roman" w:cs="Times New Roman"/>
          <w:bCs/>
          <w:sz w:val="24"/>
          <w:szCs w:val="24"/>
          <w:lang w:eastAsia="lt-LT" w:bidi="lt-LT"/>
        </w:rPr>
        <w:t xml:space="preserve"> </w:t>
      </w:r>
      <w:r w:rsidR="00E50B04">
        <w:rPr>
          <w:rFonts w:ascii="Times New Roman" w:eastAsia="Times New Roman" w:hAnsi="Times New Roman" w:cs="Times New Roman"/>
          <w:bCs/>
          <w:sz w:val="24"/>
          <w:szCs w:val="24"/>
          <w:lang w:eastAsia="lt-LT" w:bidi="lt-LT"/>
        </w:rPr>
        <w:t xml:space="preserve">įstaigoje </w:t>
      </w:r>
      <w:r w:rsidR="00E50B04" w:rsidRPr="00E50B04">
        <w:rPr>
          <w:rFonts w:ascii="Times New Roman" w:eastAsia="Times New Roman" w:hAnsi="Times New Roman" w:cs="Times New Roman"/>
          <w:bCs/>
          <w:sz w:val="24"/>
          <w:szCs w:val="24"/>
          <w:lang w:eastAsia="lt-LT" w:bidi="lt-LT"/>
        </w:rPr>
        <w:t>nėra</w:t>
      </w:r>
      <w:r w:rsidR="00E50B04">
        <w:rPr>
          <w:rFonts w:ascii="Times New Roman" w:eastAsia="Times New Roman" w:hAnsi="Times New Roman" w:cs="Times New Roman"/>
          <w:bCs/>
          <w:sz w:val="24"/>
          <w:szCs w:val="24"/>
          <w:lang w:eastAsia="lt-LT" w:bidi="lt-LT"/>
        </w:rPr>
        <w:t xml:space="preserve"> sudaromos</w:t>
      </w:r>
      <w:r w:rsidR="00E50B04" w:rsidRPr="00E50B04">
        <w:rPr>
          <w:rFonts w:ascii="Times New Roman" w:eastAsia="Times New Roman" w:hAnsi="Times New Roman" w:cs="Times New Roman"/>
          <w:bCs/>
          <w:sz w:val="24"/>
          <w:szCs w:val="24"/>
          <w:lang w:eastAsia="lt-LT" w:bidi="lt-LT"/>
        </w:rPr>
        <w:t>, nes nėra poreikio. Esant poreikiui, sudaroma išankstinės registracijos eilė registravimo knygoje, kurią veda vyr. gydytojos pavaduotoja gydymui</w:t>
      </w:r>
      <w:r w:rsidR="00C0664F">
        <w:rPr>
          <w:rFonts w:ascii="Times New Roman" w:eastAsia="Times New Roman" w:hAnsi="Times New Roman" w:cs="Times New Roman"/>
          <w:bCs/>
          <w:sz w:val="24"/>
          <w:szCs w:val="24"/>
          <w:lang w:eastAsia="lt-LT" w:bidi="lt-LT"/>
        </w:rPr>
        <w:t xml:space="preserve">, tačiau </w:t>
      </w:r>
      <w:r w:rsidR="00D824C9">
        <w:rPr>
          <w:rFonts w:ascii="Times New Roman" w:eastAsia="Times New Roman" w:hAnsi="Times New Roman" w:cs="Times New Roman"/>
          <w:bCs/>
          <w:sz w:val="24"/>
          <w:szCs w:val="24"/>
          <w:lang w:eastAsia="lt-LT" w:bidi="lt-LT"/>
        </w:rPr>
        <w:t xml:space="preserve">pažymėtina, kad </w:t>
      </w:r>
      <w:r w:rsidR="00C0664F">
        <w:rPr>
          <w:rFonts w:ascii="Times New Roman" w:eastAsia="Times New Roman" w:hAnsi="Times New Roman" w:cs="Times New Roman"/>
          <w:bCs/>
          <w:sz w:val="24"/>
          <w:szCs w:val="24"/>
          <w:lang w:eastAsia="lt-LT" w:bidi="lt-LT"/>
        </w:rPr>
        <w:t>apie dokumentuotas registracijos eiles</w:t>
      </w:r>
      <w:r w:rsidR="00D824C9">
        <w:rPr>
          <w:rFonts w:ascii="Times New Roman" w:eastAsia="Times New Roman" w:hAnsi="Times New Roman" w:cs="Times New Roman"/>
          <w:bCs/>
          <w:sz w:val="24"/>
          <w:szCs w:val="24"/>
          <w:lang w:eastAsia="lt-LT" w:bidi="lt-LT"/>
        </w:rPr>
        <w:t xml:space="preserve"> analizuojamu laikotarpiu</w:t>
      </w:r>
      <w:r w:rsidR="00C0664F">
        <w:rPr>
          <w:rFonts w:ascii="Times New Roman" w:eastAsia="Times New Roman" w:hAnsi="Times New Roman" w:cs="Times New Roman"/>
          <w:bCs/>
          <w:sz w:val="24"/>
          <w:szCs w:val="24"/>
          <w:lang w:eastAsia="lt-LT" w:bidi="lt-LT"/>
        </w:rPr>
        <w:t xml:space="preserve"> STT duomenų neturi.</w:t>
      </w:r>
      <w:r w:rsidR="00DA48D3">
        <w:rPr>
          <w:rFonts w:ascii="Times New Roman" w:eastAsia="Times New Roman" w:hAnsi="Times New Roman" w:cs="Times New Roman"/>
          <w:bCs/>
          <w:sz w:val="24"/>
          <w:szCs w:val="24"/>
          <w:lang w:eastAsia="lt-LT" w:bidi="lt-LT"/>
        </w:rPr>
        <w:t xml:space="preserve"> </w:t>
      </w:r>
    </w:p>
    <w:p w14:paraId="69501E91" w14:textId="58456B6F" w:rsidR="00491121" w:rsidRDefault="00491121" w:rsidP="00314B08">
      <w:pPr>
        <w:pStyle w:val="Bodytext20"/>
        <w:shd w:val="clear" w:color="auto" w:fill="auto"/>
        <w:spacing w:before="0" w:after="0" w:line="360" w:lineRule="auto"/>
        <w:ind w:firstLine="851"/>
        <w:jc w:val="both"/>
        <w:rPr>
          <w:color w:val="000000"/>
          <w:sz w:val="24"/>
          <w:szCs w:val="24"/>
          <w:lang w:eastAsia="lt-LT" w:bidi="lt-LT"/>
        </w:rPr>
      </w:pPr>
      <w:r>
        <w:rPr>
          <w:color w:val="000000"/>
          <w:sz w:val="24"/>
          <w:szCs w:val="24"/>
          <w:lang w:eastAsia="lt-LT" w:bidi="lt-LT"/>
        </w:rPr>
        <w:t xml:space="preserve">Tuo tarpu, susipažinus su </w:t>
      </w:r>
      <w:r>
        <w:rPr>
          <w:bCs/>
          <w:sz w:val="24"/>
          <w:szCs w:val="24"/>
          <w:lang w:eastAsia="lt-LT"/>
        </w:rPr>
        <w:t>Grigiškių SPC 2023 m. liepos 20 d. raštu Nr. S(1.12)-174 pateikta informacija, pa</w:t>
      </w:r>
      <w:r w:rsidR="00A37B6A">
        <w:rPr>
          <w:bCs/>
          <w:sz w:val="24"/>
          <w:szCs w:val="24"/>
          <w:lang w:eastAsia="lt-LT"/>
        </w:rPr>
        <w:t>stebėtina</w:t>
      </w:r>
      <w:r>
        <w:rPr>
          <w:bCs/>
          <w:sz w:val="24"/>
          <w:szCs w:val="24"/>
          <w:lang w:eastAsia="lt-LT"/>
        </w:rPr>
        <w:t xml:space="preserve">, kad subjekto vidaus teisės aktuose yra numatytos detalios pacientų registravimo ir hospitalizavimo procedūros, paskirti atsakingi asmenys, dokumentacija bei jos pildymo tvarka, paslaugos teikimo tvarka, hospitalizavimo eilės tvarka. Taip pat, įvertinus </w:t>
      </w:r>
      <w:r w:rsidRPr="00491121">
        <w:rPr>
          <w:bCs/>
          <w:sz w:val="24"/>
          <w:szCs w:val="24"/>
          <w:lang w:eastAsia="lt-LT"/>
        </w:rPr>
        <w:t>M. Marcinkevičiaus ligoninė</w:t>
      </w:r>
      <w:r>
        <w:rPr>
          <w:bCs/>
          <w:sz w:val="24"/>
          <w:szCs w:val="24"/>
          <w:lang w:eastAsia="lt-LT"/>
        </w:rPr>
        <w:t>s</w:t>
      </w:r>
      <w:r w:rsidRPr="00491121">
        <w:rPr>
          <w:bCs/>
          <w:sz w:val="24"/>
          <w:szCs w:val="24"/>
          <w:lang w:eastAsia="lt-LT"/>
        </w:rPr>
        <w:t xml:space="preserve"> 2023 m. liepos 10 d. raštu Nr. IN-691 </w:t>
      </w:r>
      <w:r>
        <w:rPr>
          <w:bCs/>
          <w:sz w:val="24"/>
          <w:szCs w:val="24"/>
          <w:lang w:eastAsia="lt-LT"/>
        </w:rPr>
        <w:t xml:space="preserve">pateiktą informaciją, atkreiptinas dėmesys, jog subjekto vidaus teisiniame reguliavime yra numatyti </w:t>
      </w:r>
      <w:r w:rsidRPr="00491121">
        <w:rPr>
          <w:bCs/>
          <w:sz w:val="24"/>
          <w:szCs w:val="24"/>
          <w:lang w:eastAsia="lt-LT"/>
        </w:rPr>
        <w:t xml:space="preserve">detalūs </w:t>
      </w:r>
      <w:r>
        <w:rPr>
          <w:bCs/>
          <w:sz w:val="24"/>
          <w:szCs w:val="24"/>
          <w:lang w:eastAsia="lt-LT"/>
        </w:rPr>
        <w:t xml:space="preserve">slaugos ir palaikomojo </w:t>
      </w:r>
      <w:r>
        <w:rPr>
          <w:bCs/>
          <w:sz w:val="24"/>
          <w:szCs w:val="24"/>
          <w:lang w:eastAsia="lt-LT"/>
        </w:rPr>
        <w:lastRenderedPageBreak/>
        <w:t xml:space="preserve">gydymo </w:t>
      </w:r>
      <w:r w:rsidRPr="00491121">
        <w:rPr>
          <w:bCs/>
          <w:sz w:val="24"/>
          <w:szCs w:val="24"/>
          <w:lang w:eastAsia="lt-LT"/>
        </w:rPr>
        <w:t>paslaugų teikimo algoritmai, nurodoma</w:t>
      </w:r>
      <w:r>
        <w:rPr>
          <w:bCs/>
          <w:sz w:val="24"/>
          <w:szCs w:val="24"/>
          <w:lang w:eastAsia="lt-LT"/>
        </w:rPr>
        <w:t>, be kita ko,</w:t>
      </w:r>
      <w:r w:rsidRPr="00491121">
        <w:rPr>
          <w:bCs/>
          <w:sz w:val="24"/>
          <w:szCs w:val="24"/>
          <w:lang w:eastAsia="lt-LT"/>
        </w:rPr>
        <w:t xml:space="preserve"> hospitalizacijos tvarka, paslaugų teikimo trukmė, proceso kontrolės metodai.</w:t>
      </w:r>
      <w:r w:rsidR="00FC330E" w:rsidRPr="00FC330E">
        <w:t xml:space="preserve"> </w:t>
      </w:r>
      <w:r w:rsidR="00FC330E">
        <w:t xml:space="preserve">Be to, </w:t>
      </w:r>
      <w:r w:rsidR="00FC330E" w:rsidRPr="00FC330E">
        <w:rPr>
          <w:bCs/>
          <w:sz w:val="24"/>
          <w:szCs w:val="24"/>
          <w:lang w:eastAsia="lt-LT"/>
        </w:rPr>
        <w:t>Šakių ligoninė 2023 m. birželio 26 d. raštu Nr. I3-426</w:t>
      </w:r>
      <w:r w:rsidR="00FC330E">
        <w:rPr>
          <w:bCs/>
          <w:sz w:val="24"/>
          <w:szCs w:val="24"/>
          <w:lang w:eastAsia="lt-LT"/>
        </w:rPr>
        <w:t xml:space="preserve"> pateikė informaciją, su kuria susipažinus, konstatuotina, kad </w:t>
      </w:r>
      <w:r w:rsidR="00C2046D">
        <w:rPr>
          <w:bCs/>
          <w:sz w:val="24"/>
          <w:szCs w:val="24"/>
          <w:lang w:eastAsia="lt-LT"/>
        </w:rPr>
        <w:t xml:space="preserve">minėto subjekto vidaus teisės aktuose yra detaliai </w:t>
      </w:r>
      <w:r w:rsidR="00C2046D" w:rsidRPr="00C2046D">
        <w:rPr>
          <w:bCs/>
          <w:sz w:val="24"/>
          <w:szCs w:val="24"/>
          <w:lang w:eastAsia="lt-LT"/>
        </w:rPr>
        <w:t>reglamentuotos pacientų registravimo ir hospitalizavimo procedūros,</w:t>
      </w:r>
      <w:r w:rsidR="006C390E">
        <w:rPr>
          <w:bCs/>
          <w:sz w:val="24"/>
          <w:szCs w:val="24"/>
          <w:lang w:eastAsia="lt-LT"/>
        </w:rPr>
        <w:t xml:space="preserve"> taip pat, nurodoma </w:t>
      </w:r>
      <w:r w:rsidR="00C2046D" w:rsidRPr="00C2046D">
        <w:rPr>
          <w:bCs/>
          <w:sz w:val="24"/>
          <w:szCs w:val="24"/>
          <w:lang w:eastAsia="lt-LT"/>
        </w:rPr>
        <w:t xml:space="preserve">pildytina dokumentacija, paslaugų teikimo trukmė, </w:t>
      </w:r>
      <w:r w:rsidR="006C390E">
        <w:rPr>
          <w:bCs/>
          <w:sz w:val="24"/>
          <w:szCs w:val="24"/>
          <w:lang w:eastAsia="lt-LT"/>
        </w:rPr>
        <w:t>reglamentuota</w:t>
      </w:r>
      <w:r w:rsidR="00C2046D" w:rsidRPr="00C2046D">
        <w:rPr>
          <w:bCs/>
          <w:sz w:val="24"/>
          <w:szCs w:val="24"/>
          <w:lang w:eastAsia="lt-LT"/>
        </w:rPr>
        <w:t xml:space="preserve"> pacientų hospitalizavimo pirmumo eilė.</w:t>
      </w:r>
      <w:r w:rsidR="007B1B7E">
        <w:rPr>
          <w:bCs/>
          <w:sz w:val="24"/>
          <w:szCs w:val="24"/>
          <w:lang w:eastAsia="lt-LT"/>
        </w:rPr>
        <w:t xml:space="preserve"> </w:t>
      </w:r>
    </w:p>
    <w:p w14:paraId="53FED0BF" w14:textId="36C07BC0" w:rsidR="007F34EB" w:rsidRDefault="00421546" w:rsidP="00314B08">
      <w:pPr>
        <w:pStyle w:val="Bodytext20"/>
        <w:shd w:val="clear" w:color="auto" w:fill="auto"/>
        <w:spacing w:before="0" w:after="0" w:line="360" w:lineRule="auto"/>
        <w:ind w:firstLine="851"/>
        <w:jc w:val="both"/>
        <w:rPr>
          <w:color w:val="000000"/>
          <w:sz w:val="24"/>
          <w:szCs w:val="24"/>
          <w:lang w:eastAsia="lt-LT" w:bidi="lt-LT"/>
        </w:rPr>
      </w:pPr>
      <w:r>
        <w:rPr>
          <w:color w:val="000000"/>
          <w:sz w:val="24"/>
          <w:szCs w:val="24"/>
          <w:lang w:eastAsia="lt-LT" w:bidi="lt-LT"/>
        </w:rPr>
        <w:t>Pastebėtina,</w:t>
      </w:r>
      <w:r w:rsidR="002140CE">
        <w:rPr>
          <w:color w:val="000000"/>
          <w:sz w:val="24"/>
          <w:szCs w:val="24"/>
          <w:lang w:eastAsia="lt-LT" w:bidi="lt-LT"/>
        </w:rPr>
        <w:t xml:space="preserve"> jog atskirų įstaigų teikiamų slaugos ir </w:t>
      </w:r>
      <w:proofErr w:type="spellStart"/>
      <w:r w:rsidR="002140CE">
        <w:rPr>
          <w:color w:val="000000"/>
          <w:sz w:val="24"/>
          <w:szCs w:val="24"/>
          <w:lang w:eastAsia="lt-LT" w:bidi="lt-LT"/>
        </w:rPr>
        <w:t>paliatyviosios</w:t>
      </w:r>
      <w:proofErr w:type="spellEnd"/>
      <w:r w:rsidR="002140CE">
        <w:rPr>
          <w:color w:val="000000"/>
          <w:sz w:val="24"/>
          <w:szCs w:val="24"/>
          <w:lang w:eastAsia="lt-LT" w:bidi="lt-LT"/>
        </w:rPr>
        <w:t xml:space="preserve"> pagalbos paslaugų vidinio reglamentavimo apimtys bei turinys yra skirtingi ir </w:t>
      </w:r>
      <w:r w:rsidR="004E53D5">
        <w:rPr>
          <w:color w:val="000000"/>
          <w:sz w:val="24"/>
          <w:szCs w:val="24"/>
          <w:lang w:eastAsia="lt-LT" w:bidi="lt-LT"/>
        </w:rPr>
        <w:t xml:space="preserve"> </w:t>
      </w:r>
      <w:r w:rsidR="002140CE">
        <w:rPr>
          <w:color w:val="000000"/>
          <w:sz w:val="24"/>
          <w:szCs w:val="24"/>
          <w:lang w:eastAsia="lt-LT" w:bidi="lt-LT"/>
        </w:rPr>
        <w:t xml:space="preserve">tai, kad </w:t>
      </w:r>
      <w:r w:rsidR="00603657">
        <w:rPr>
          <w:color w:val="000000"/>
          <w:sz w:val="24"/>
          <w:szCs w:val="24"/>
          <w:lang w:eastAsia="lt-LT" w:bidi="lt-LT"/>
        </w:rPr>
        <w:t xml:space="preserve"> </w:t>
      </w:r>
      <w:r w:rsidR="00FA14B6">
        <w:rPr>
          <w:color w:val="000000"/>
          <w:sz w:val="24"/>
          <w:szCs w:val="24"/>
          <w:lang w:eastAsia="lt-LT" w:bidi="lt-LT"/>
        </w:rPr>
        <w:t xml:space="preserve">nors visi subjektai </w:t>
      </w:r>
      <w:r w:rsidR="009A769C">
        <w:rPr>
          <w:color w:val="000000"/>
          <w:sz w:val="24"/>
          <w:szCs w:val="24"/>
          <w:lang w:eastAsia="lt-LT" w:bidi="lt-LT"/>
        </w:rPr>
        <w:t>teikdami informaciją, reikalingą KRA atlikti</w:t>
      </w:r>
      <w:r w:rsidR="00FA14B6">
        <w:rPr>
          <w:color w:val="000000"/>
          <w:sz w:val="24"/>
          <w:szCs w:val="24"/>
          <w:lang w:eastAsia="lt-LT" w:bidi="lt-LT"/>
        </w:rPr>
        <w:t xml:space="preserve"> nurodė, kad vadovaujasi sveikatos apsaugos ministro patvirtintais teisės aktais,</w:t>
      </w:r>
      <w:r w:rsidR="00CE0E49">
        <w:rPr>
          <w:color w:val="000000"/>
          <w:sz w:val="24"/>
          <w:szCs w:val="24"/>
          <w:lang w:eastAsia="lt-LT" w:bidi="lt-LT"/>
        </w:rPr>
        <w:t xml:space="preserve"> reglamentuojančiais slaugos ir </w:t>
      </w:r>
      <w:proofErr w:type="spellStart"/>
      <w:r w:rsidR="00CE0E49">
        <w:rPr>
          <w:color w:val="000000"/>
          <w:sz w:val="24"/>
          <w:szCs w:val="24"/>
          <w:lang w:eastAsia="lt-LT" w:bidi="lt-LT"/>
        </w:rPr>
        <w:t>paliatyviosios</w:t>
      </w:r>
      <w:proofErr w:type="spellEnd"/>
      <w:r w:rsidR="00CE0E49">
        <w:rPr>
          <w:color w:val="000000"/>
          <w:sz w:val="24"/>
          <w:szCs w:val="24"/>
          <w:lang w:eastAsia="lt-LT" w:bidi="lt-LT"/>
        </w:rPr>
        <w:t xml:space="preserve"> pagalbos paslaugų teikimą,</w:t>
      </w:r>
      <w:r w:rsidR="00FA14B6">
        <w:rPr>
          <w:color w:val="000000"/>
          <w:sz w:val="24"/>
          <w:szCs w:val="24"/>
          <w:lang w:eastAsia="lt-LT" w:bidi="lt-LT"/>
        </w:rPr>
        <w:t xml:space="preserve"> tačiau </w:t>
      </w:r>
      <w:r w:rsidR="00AF2EE2">
        <w:rPr>
          <w:color w:val="000000"/>
          <w:sz w:val="24"/>
          <w:szCs w:val="24"/>
          <w:lang w:eastAsia="lt-LT" w:bidi="lt-LT"/>
        </w:rPr>
        <w:t>atkreiptinas dėmesys</w:t>
      </w:r>
      <w:r w:rsidR="00CE0E49">
        <w:rPr>
          <w:color w:val="000000"/>
          <w:sz w:val="24"/>
          <w:szCs w:val="24"/>
          <w:lang w:eastAsia="lt-LT" w:bidi="lt-LT"/>
        </w:rPr>
        <w:t xml:space="preserve">, kad </w:t>
      </w:r>
      <w:r w:rsidR="00FA14B6">
        <w:rPr>
          <w:color w:val="000000"/>
          <w:sz w:val="24"/>
          <w:szCs w:val="24"/>
          <w:lang w:eastAsia="lt-LT" w:bidi="lt-LT"/>
        </w:rPr>
        <w:t>kai kurių subjektų vidinis reglamentavimas</w:t>
      </w:r>
      <w:r w:rsidR="00CE0E49">
        <w:rPr>
          <w:color w:val="000000"/>
          <w:sz w:val="24"/>
          <w:szCs w:val="24"/>
          <w:lang w:eastAsia="lt-LT" w:bidi="lt-LT"/>
        </w:rPr>
        <w:t xml:space="preserve"> nustatantis minėtų paslaugų teikimo tvarką yra fragmentiška</w:t>
      </w:r>
      <w:r w:rsidR="00B968AF">
        <w:rPr>
          <w:color w:val="000000"/>
          <w:sz w:val="24"/>
          <w:szCs w:val="24"/>
          <w:lang w:eastAsia="lt-LT" w:bidi="lt-LT"/>
        </w:rPr>
        <w:t>s,</w:t>
      </w:r>
      <w:r w:rsidR="00161B1A">
        <w:rPr>
          <w:color w:val="000000"/>
          <w:sz w:val="24"/>
          <w:szCs w:val="24"/>
          <w:lang w:eastAsia="lt-LT" w:bidi="lt-LT"/>
        </w:rPr>
        <w:t xml:space="preserve"> taip pat, </w:t>
      </w:r>
      <w:r w:rsidR="00D03ECB">
        <w:rPr>
          <w:color w:val="000000"/>
          <w:sz w:val="24"/>
          <w:szCs w:val="24"/>
          <w:lang w:eastAsia="lt-LT" w:bidi="lt-LT"/>
        </w:rPr>
        <w:t>pažymėtina</w:t>
      </w:r>
      <w:r w:rsidR="00CC6F1A">
        <w:rPr>
          <w:color w:val="000000"/>
          <w:sz w:val="24"/>
          <w:szCs w:val="24"/>
          <w:lang w:eastAsia="lt-LT" w:bidi="lt-LT"/>
        </w:rPr>
        <w:t>, jog</w:t>
      </w:r>
      <w:r w:rsidR="00CE0E49">
        <w:rPr>
          <w:color w:val="000000"/>
          <w:sz w:val="24"/>
          <w:szCs w:val="24"/>
          <w:lang w:eastAsia="lt-LT" w:bidi="lt-LT"/>
        </w:rPr>
        <w:t xml:space="preserve"> </w:t>
      </w:r>
      <w:r w:rsidR="00603657">
        <w:rPr>
          <w:color w:val="000000"/>
          <w:sz w:val="24"/>
          <w:szCs w:val="24"/>
          <w:lang w:eastAsia="lt-LT" w:bidi="lt-LT"/>
        </w:rPr>
        <w:t xml:space="preserve">tik Grigiškių SPC ir M. Marcinkevičiaus ligonė teikiant </w:t>
      </w:r>
      <w:r w:rsidR="00CE0E49">
        <w:rPr>
          <w:color w:val="000000"/>
          <w:sz w:val="24"/>
          <w:szCs w:val="24"/>
          <w:lang w:eastAsia="lt-LT" w:bidi="lt-LT"/>
        </w:rPr>
        <w:t xml:space="preserve">slaugos ir </w:t>
      </w:r>
      <w:proofErr w:type="spellStart"/>
      <w:r w:rsidR="00CE0E49">
        <w:rPr>
          <w:color w:val="000000"/>
          <w:sz w:val="24"/>
          <w:szCs w:val="24"/>
          <w:lang w:eastAsia="lt-LT" w:bidi="lt-LT"/>
        </w:rPr>
        <w:t>paliatyviosios</w:t>
      </w:r>
      <w:proofErr w:type="spellEnd"/>
      <w:r w:rsidR="00CE0E49">
        <w:rPr>
          <w:color w:val="000000"/>
          <w:sz w:val="24"/>
          <w:szCs w:val="24"/>
          <w:lang w:eastAsia="lt-LT" w:bidi="lt-LT"/>
        </w:rPr>
        <w:t xml:space="preserve"> pagalbos paslaugas </w:t>
      </w:r>
      <w:r w:rsidR="00603657">
        <w:rPr>
          <w:color w:val="000000"/>
          <w:sz w:val="24"/>
          <w:szCs w:val="24"/>
          <w:lang w:eastAsia="lt-LT" w:bidi="lt-LT"/>
        </w:rPr>
        <w:t xml:space="preserve">vadovaujasi ne tik sveikatos apsaugos ministro </w:t>
      </w:r>
      <w:r w:rsidR="002F45FC">
        <w:rPr>
          <w:color w:val="000000"/>
          <w:sz w:val="24"/>
          <w:szCs w:val="24"/>
          <w:lang w:eastAsia="lt-LT" w:bidi="lt-LT"/>
        </w:rPr>
        <w:t xml:space="preserve">įsakymais </w:t>
      </w:r>
      <w:r w:rsidR="00603657">
        <w:rPr>
          <w:color w:val="000000"/>
          <w:sz w:val="24"/>
          <w:szCs w:val="24"/>
          <w:lang w:eastAsia="lt-LT" w:bidi="lt-LT"/>
        </w:rPr>
        <w:t>patvirtintai</w:t>
      </w:r>
      <w:r w:rsidR="0073709B">
        <w:rPr>
          <w:color w:val="000000"/>
          <w:sz w:val="24"/>
          <w:szCs w:val="24"/>
          <w:lang w:eastAsia="lt-LT" w:bidi="lt-LT"/>
        </w:rPr>
        <w:t>s</w:t>
      </w:r>
      <w:r w:rsidR="002F45FC">
        <w:rPr>
          <w:color w:val="000000"/>
          <w:sz w:val="24"/>
          <w:szCs w:val="24"/>
          <w:lang w:eastAsia="lt-LT" w:bidi="lt-LT"/>
        </w:rPr>
        <w:t xml:space="preserve"> ir vidaus teisės aktais,</w:t>
      </w:r>
      <w:r w:rsidR="0073709B">
        <w:rPr>
          <w:color w:val="000000"/>
          <w:sz w:val="24"/>
          <w:szCs w:val="24"/>
          <w:lang w:eastAsia="lt-LT" w:bidi="lt-LT"/>
        </w:rPr>
        <w:t xml:space="preserve"> bet</w:t>
      </w:r>
      <w:r w:rsidR="00603657">
        <w:rPr>
          <w:color w:val="000000"/>
          <w:sz w:val="24"/>
          <w:szCs w:val="24"/>
          <w:lang w:eastAsia="lt-LT" w:bidi="lt-LT"/>
        </w:rPr>
        <w:t xml:space="preserve"> ir įstaigų steigėjų t. y. </w:t>
      </w:r>
      <w:r w:rsidR="00CC6F1A">
        <w:rPr>
          <w:color w:val="000000"/>
          <w:sz w:val="24"/>
          <w:szCs w:val="24"/>
          <w:lang w:eastAsia="lt-LT" w:bidi="lt-LT"/>
        </w:rPr>
        <w:t xml:space="preserve">Vilniaus miesto </w:t>
      </w:r>
      <w:r w:rsidR="00603657">
        <w:rPr>
          <w:color w:val="000000"/>
          <w:sz w:val="24"/>
          <w:szCs w:val="24"/>
          <w:lang w:eastAsia="lt-LT" w:bidi="lt-LT"/>
        </w:rPr>
        <w:t>savivaldyb</w:t>
      </w:r>
      <w:r w:rsidR="0073709B">
        <w:rPr>
          <w:color w:val="000000"/>
          <w:sz w:val="24"/>
          <w:szCs w:val="24"/>
          <w:lang w:eastAsia="lt-LT" w:bidi="lt-LT"/>
        </w:rPr>
        <w:t>ės</w:t>
      </w:r>
      <w:r w:rsidR="00603657">
        <w:rPr>
          <w:color w:val="000000"/>
          <w:sz w:val="24"/>
          <w:szCs w:val="24"/>
          <w:lang w:eastAsia="lt-LT" w:bidi="lt-LT"/>
        </w:rPr>
        <w:t xml:space="preserve"> administ</w:t>
      </w:r>
      <w:r w:rsidR="004C7CDC">
        <w:rPr>
          <w:color w:val="000000"/>
          <w:sz w:val="24"/>
          <w:szCs w:val="24"/>
          <w:lang w:eastAsia="lt-LT" w:bidi="lt-LT"/>
        </w:rPr>
        <w:t>ra</w:t>
      </w:r>
      <w:r w:rsidR="00603657">
        <w:rPr>
          <w:color w:val="000000"/>
          <w:sz w:val="24"/>
          <w:szCs w:val="24"/>
          <w:lang w:eastAsia="lt-LT" w:bidi="lt-LT"/>
        </w:rPr>
        <w:t>cij</w:t>
      </w:r>
      <w:r w:rsidR="0073709B">
        <w:rPr>
          <w:color w:val="000000"/>
          <w:sz w:val="24"/>
          <w:szCs w:val="24"/>
          <w:lang w:eastAsia="lt-LT" w:bidi="lt-LT"/>
        </w:rPr>
        <w:t>os</w:t>
      </w:r>
      <w:r w:rsidR="00603657">
        <w:rPr>
          <w:color w:val="000000"/>
          <w:sz w:val="24"/>
          <w:szCs w:val="24"/>
          <w:lang w:eastAsia="lt-LT" w:bidi="lt-LT"/>
        </w:rPr>
        <w:t xml:space="preserve"> direktori</w:t>
      </w:r>
      <w:r w:rsidR="0073709B">
        <w:rPr>
          <w:color w:val="000000"/>
          <w:sz w:val="24"/>
          <w:szCs w:val="24"/>
          <w:lang w:eastAsia="lt-LT" w:bidi="lt-LT"/>
        </w:rPr>
        <w:t>aus</w:t>
      </w:r>
      <w:r w:rsidR="00603657">
        <w:rPr>
          <w:color w:val="000000"/>
          <w:sz w:val="24"/>
          <w:szCs w:val="24"/>
          <w:lang w:eastAsia="lt-LT" w:bidi="lt-LT"/>
        </w:rPr>
        <w:t xml:space="preserve"> patvirtintais teisės aktais</w:t>
      </w:r>
      <w:r w:rsidR="00ED34B3">
        <w:rPr>
          <w:color w:val="000000"/>
          <w:sz w:val="24"/>
          <w:szCs w:val="24"/>
          <w:lang w:eastAsia="lt-LT" w:bidi="lt-LT"/>
        </w:rPr>
        <w:t xml:space="preserve">, reglamentuojančiais </w:t>
      </w:r>
      <w:r w:rsidR="00E876F2">
        <w:rPr>
          <w:color w:val="000000"/>
          <w:sz w:val="24"/>
          <w:szCs w:val="24"/>
          <w:lang w:eastAsia="lt-LT" w:bidi="lt-LT"/>
        </w:rPr>
        <w:t>pacientų</w:t>
      </w:r>
      <w:r w:rsidR="00ED34B3">
        <w:rPr>
          <w:color w:val="000000"/>
          <w:sz w:val="24"/>
          <w:szCs w:val="24"/>
          <w:lang w:eastAsia="lt-LT" w:bidi="lt-LT"/>
        </w:rPr>
        <w:t xml:space="preserve"> hospitalizavimo į įstaigas procesus</w:t>
      </w:r>
      <w:r w:rsidR="00D03ECB">
        <w:rPr>
          <w:color w:val="000000"/>
          <w:sz w:val="24"/>
          <w:szCs w:val="24"/>
          <w:lang w:eastAsia="lt-LT" w:bidi="lt-LT"/>
        </w:rPr>
        <w:t xml:space="preserve">, </w:t>
      </w:r>
      <w:r w:rsidR="00E876F2">
        <w:rPr>
          <w:color w:val="000000"/>
          <w:sz w:val="24"/>
          <w:szCs w:val="24"/>
          <w:lang w:eastAsia="lt-LT" w:bidi="lt-LT"/>
        </w:rPr>
        <w:t>hospitalizavimo eilės tvarką.</w:t>
      </w:r>
      <w:r w:rsidR="00603657">
        <w:rPr>
          <w:color w:val="000000"/>
          <w:sz w:val="24"/>
          <w:szCs w:val="24"/>
          <w:lang w:eastAsia="lt-LT" w:bidi="lt-LT"/>
        </w:rPr>
        <w:t xml:space="preserve"> </w:t>
      </w:r>
    </w:p>
    <w:p w14:paraId="2A7A87BD" w14:textId="27086A4D" w:rsidR="003D3245" w:rsidRPr="008F41E2" w:rsidRDefault="007F34EB" w:rsidP="00314B08">
      <w:pPr>
        <w:pStyle w:val="Bodytext20"/>
        <w:shd w:val="clear" w:color="auto" w:fill="auto"/>
        <w:spacing w:before="0" w:after="0" w:line="360" w:lineRule="auto"/>
        <w:ind w:firstLine="851"/>
        <w:jc w:val="both"/>
        <w:rPr>
          <w:color w:val="000000"/>
          <w:sz w:val="24"/>
          <w:szCs w:val="24"/>
          <w:lang w:eastAsia="lt-LT" w:bidi="lt-LT"/>
        </w:rPr>
      </w:pPr>
      <w:r>
        <w:rPr>
          <w:color w:val="000000"/>
          <w:sz w:val="24"/>
          <w:szCs w:val="24"/>
          <w:lang w:eastAsia="lt-LT" w:bidi="lt-LT"/>
        </w:rPr>
        <w:t xml:space="preserve">Įvertinus tai, kas išdėstyta, </w:t>
      </w:r>
      <w:r w:rsidR="00337C0A">
        <w:rPr>
          <w:color w:val="000000"/>
          <w:sz w:val="24"/>
          <w:szCs w:val="24"/>
          <w:lang w:eastAsia="lt-LT" w:bidi="lt-LT"/>
        </w:rPr>
        <w:t xml:space="preserve">ir </w:t>
      </w:r>
      <w:bookmarkStart w:id="22" w:name="_Hlk159486693"/>
      <w:r w:rsidR="00836F3B">
        <w:rPr>
          <w:color w:val="000000"/>
          <w:sz w:val="24"/>
          <w:szCs w:val="24"/>
          <w:lang w:eastAsia="lt-LT" w:bidi="lt-LT"/>
        </w:rPr>
        <w:t xml:space="preserve">atsižvelgus </w:t>
      </w:r>
      <w:r w:rsidR="00337C0A">
        <w:rPr>
          <w:color w:val="000000"/>
          <w:sz w:val="24"/>
          <w:szCs w:val="24"/>
          <w:lang w:eastAsia="lt-LT" w:bidi="lt-LT"/>
        </w:rPr>
        <w:t>į atskirų subjektų vidaus teisinio reglamentavimo, susijusio su</w:t>
      </w:r>
      <w:r w:rsidR="00337C0A" w:rsidRPr="00337C0A">
        <w:rPr>
          <w:color w:val="000000"/>
          <w:sz w:val="24"/>
          <w:szCs w:val="24"/>
          <w:lang w:eastAsia="lt-LT" w:bidi="lt-LT"/>
        </w:rPr>
        <w:t xml:space="preserve"> </w:t>
      </w:r>
      <w:r w:rsidR="00337C0A">
        <w:rPr>
          <w:color w:val="000000"/>
          <w:sz w:val="24"/>
          <w:szCs w:val="24"/>
          <w:lang w:eastAsia="lt-LT" w:bidi="lt-LT"/>
        </w:rPr>
        <w:t xml:space="preserve">slaugos ir </w:t>
      </w:r>
      <w:proofErr w:type="spellStart"/>
      <w:r w:rsidR="00337C0A">
        <w:rPr>
          <w:color w:val="000000"/>
          <w:sz w:val="24"/>
          <w:szCs w:val="24"/>
          <w:lang w:eastAsia="lt-LT" w:bidi="lt-LT"/>
        </w:rPr>
        <w:t>paliatyviosios</w:t>
      </w:r>
      <w:proofErr w:type="spellEnd"/>
      <w:r w:rsidR="00337C0A">
        <w:rPr>
          <w:color w:val="000000"/>
          <w:sz w:val="24"/>
          <w:szCs w:val="24"/>
          <w:lang w:eastAsia="lt-LT" w:bidi="lt-LT"/>
        </w:rPr>
        <w:t xml:space="preserve"> pagalbos paslaugų teikimu fragmentiškumą, </w:t>
      </w:r>
      <w:r w:rsidR="00836F3B">
        <w:rPr>
          <w:color w:val="000000"/>
          <w:sz w:val="24"/>
          <w:szCs w:val="24"/>
          <w:lang w:eastAsia="lt-LT" w:bidi="lt-LT"/>
        </w:rPr>
        <w:t xml:space="preserve">bei į tai, </w:t>
      </w:r>
      <w:r w:rsidR="00836F3B" w:rsidRPr="00836F3B">
        <w:rPr>
          <w:color w:val="000000"/>
          <w:sz w:val="24"/>
          <w:szCs w:val="24"/>
          <w:lang w:eastAsia="lt-LT" w:bidi="lt-LT"/>
        </w:rPr>
        <w:t>jog neišsamus teisinis reglamentavimas gali turėti įtakos priimamų sprendimų dėl paslaugų teikimo skaidrumui bei sudaryti sąlygas piktnaudžiavimui ar kitokiam suinteresuotų asmenų nesąžiningam veikimui</w:t>
      </w:r>
      <w:bookmarkEnd w:id="22"/>
      <w:r w:rsidR="00836F3B" w:rsidRPr="00836F3B">
        <w:rPr>
          <w:color w:val="000000"/>
          <w:sz w:val="24"/>
          <w:szCs w:val="24"/>
          <w:lang w:eastAsia="lt-LT" w:bidi="lt-LT"/>
        </w:rPr>
        <w:t xml:space="preserve">, siūlytina </w:t>
      </w:r>
      <w:r w:rsidR="00836F3B" w:rsidRPr="00C83CA5">
        <w:rPr>
          <w:color w:val="000000"/>
          <w:sz w:val="24"/>
          <w:szCs w:val="24"/>
          <w:lang w:eastAsia="lt-LT" w:bidi="lt-LT"/>
        </w:rPr>
        <w:t>Baisogalos PSPC, Kaišiadorių bei Mažeikių ligoninėms ir Sedos PSPC</w:t>
      </w:r>
      <w:r w:rsidR="00836F3B">
        <w:rPr>
          <w:color w:val="000000"/>
          <w:sz w:val="24"/>
          <w:szCs w:val="24"/>
          <w:lang w:eastAsia="lt-LT" w:bidi="lt-LT"/>
        </w:rPr>
        <w:t xml:space="preserve"> </w:t>
      </w:r>
      <w:bookmarkStart w:id="23" w:name="_Hlk159486817"/>
      <w:r w:rsidR="00836F3B">
        <w:rPr>
          <w:color w:val="000000"/>
          <w:sz w:val="24"/>
          <w:szCs w:val="24"/>
          <w:lang w:eastAsia="lt-LT" w:bidi="lt-LT"/>
        </w:rPr>
        <w:t xml:space="preserve">tobulinti vidaus teisinį reglamentavimą, susijusi su slaugos ir </w:t>
      </w:r>
      <w:proofErr w:type="spellStart"/>
      <w:r w:rsidR="00836F3B">
        <w:rPr>
          <w:color w:val="000000"/>
          <w:sz w:val="24"/>
          <w:szCs w:val="24"/>
          <w:lang w:eastAsia="lt-LT" w:bidi="lt-LT"/>
        </w:rPr>
        <w:t>paliatyvios</w:t>
      </w:r>
      <w:proofErr w:type="spellEnd"/>
      <w:r w:rsidR="00836F3B">
        <w:rPr>
          <w:color w:val="000000"/>
          <w:sz w:val="24"/>
          <w:szCs w:val="24"/>
          <w:lang w:eastAsia="lt-LT" w:bidi="lt-LT"/>
        </w:rPr>
        <w:t xml:space="preserve"> pagalbos paslaugų teikimu, įtvirtinant</w:t>
      </w:r>
      <w:r w:rsidR="00836F3B" w:rsidRPr="00836F3B">
        <w:rPr>
          <w:color w:val="000000"/>
          <w:sz w:val="24"/>
          <w:szCs w:val="24"/>
          <w:lang w:eastAsia="lt-LT" w:bidi="lt-LT"/>
        </w:rPr>
        <w:t xml:space="preserve"> konkreči</w:t>
      </w:r>
      <w:r w:rsidR="00836F3B">
        <w:rPr>
          <w:color w:val="000000"/>
          <w:sz w:val="24"/>
          <w:szCs w:val="24"/>
          <w:lang w:eastAsia="lt-LT" w:bidi="lt-LT"/>
        </w:rPr>
        <w:t>us procesus</w:t>
      </w:r>
      <w:r w:rsidR="00836F3B" w:rsidRPr="00836F3B">
        <w:rPr>
          <w:color w:val="000000"/>
          <w:sz w:val="24"/>
          <w:szCs w:val="24"/>
          <w:lang w:eastAsia="lt-LT" w:bidi="lt-LT"/>
        </w:rPr>
        <w:t xml:space="preserve">, </w:t>
      </w:r>
      <w:r w:rsidR="00836F3B">
        <w:rPr>
          <w:color w:val="000000"/>
          <w:sz w:val="24"/>
          <w:szCs w:val="24"/>
          <w:lang w:eastAsia="lt-LT" w:bidi="lt-LT"/>
        </w:rPr>
        <w:t xml:space="preserve">už jų įgyvendinimą </w:t>
      </w:r>
      <w:r w:rsidR="00836F3B" w:rsidRPr="00836F3B">
        <w:rPr>
          <w:color w:val="000000"/>
          <w:sz w:val="24"/>
          <w:szCs w:val="24"/>
          <w:lang w:eastAsia="lt-LT" w:bidi="lt-LT"/>
        </w:rPr>
        <w:t xml:space="preserve">atsakingus asmenis bei </w:t>
      </w:r>
      <w:r w:rsidR="00836F3B">
        <w:rPr>
          <w:color w:val="000000"/>
          <w:sz w:val="24"/>
          <w:szCs w:val="24"/>
          <w:lang w:eastAsia="lt-LT" w:bidi="lt-LT"/>
        </w:rPr>
        <w:t xml:space="preserve">tokių procesų įvykdymo </w:t>
      </w:r>
      <w:r w:rsidR="00836F3B" w:rsidRPr="00836F3B">
        <w:rPr>
          <w:color w:val="000000"/>
          <w:sz w:val="24"/>
          <w:szCs w:val="24"/>
          <w:lang w:eastAsia="lt-LT" w:bidi="lt-LT"/>
        </w:rPr>
        <w:t xml:space="preserve">terminus, be kita ko, užtikrinant personalo vykdomų funkcijų atskyrimą bei vykdomų procedūrų dokumentavimą </w:t>
      </w:r>
      <w:r w:rsidR="00836F3B">
        <w:rPr>
          <w:color w:val="000000"/>
          <w:sz w:val="24"/>
          <w:szCs w:val="24"/>
          <w:lang w:eastAsia="lt-LT" w:bidi="lt-LT"/>
        </w:rPr>
        <w:t>ir</w:t>
      </w:r>
      <w:r w:rsidR="00836F3B" w:rsidRPr="00836F3B">
        <w:rPr>
          <w:color w:val="000000"/>
          <w:sz w:val="24"/>
          <w:szCs w:val="24"/>
          <w:lang w:eastAsia="lt-LT" w:bidi="lt-LT"/>
        </w:rPr>
        <w:t xml:space="preserve"> atsekamumą</w:t>
      </w:r>
      <w:r w:rsidR="00836F3B">
        <w:rPr>
          <w:color w:val="000000"/>
          <w:sz w:val="24"/>
          <w:szCs w:val="24"/>
          <w:lang w:eastAsia="lt-LT" w:bidi="lt-LT"/>
        </w:rPr>
        <w:t xml:space="preserve">. </w:t>
      </w:r>
    </w:p>
    <w:bookmarkEnd w:id="23"/>
    <w:p w14:paraId="179FA35B" w14:textId="77777777" w:rsidR="000A6DC0" w:rsidRDefault="000A6DC0" w:rsidP="00314B08">
      <w:pPr>
        <w:pStyle w:val="Bodytext20"/>
        <w:shd w:val="clear" w:color="auto" w:fill="auto"/>
        <w:spacing w:before="0" w:after="0" w:line="360" w:lineRule="auto"/>
        <w:ind w:firstLine="851"/>
        <w:jc w:val="both"/>
        <w:rPr>
          <w:color w:val="000000"/>
          <w:sz w:val="24"/>
          <w:szCs w:val="24"/>
          <w:lang w:eastAsia="lt-LT" w:bidi="lt-LT"/>
        </w:rPr>
      </w:pPr>
    </w:p>
    <w:p w14:paraId="3D5B4FC3" w14:textId="0DC2304C" w:rsidR="00603657" w:rsidRPr="00266C6C" w:rsidRDefault="00EE16C1" w:rsidP="00314B08">
      <w:pPr>
        <w:pStyle w:val="Bodytext20"/>
        <w:numPr>
          <w:ilvl w:val="1"/>
          <w:numId w:val="2"/>
        </w:numPr>
        <w:shd w:val="clear" w:color="auto" w:fill="auto"/>
        <w:spacing w:before="0" w:after="0" w:line="360" w:lineRule="auto"/>
        <w:ind w:left="0" w:firstLine="851"/>
        <w:jc w:val="both"/>
        <w:rPr>
          <w:i/>
          <w:iCs/>
          <w:color w:val="000000"/>
          <w:sz w:val="24"/>
          <w:szCs w:val="24"/>
          <w:lang w:eastAsia="lt-LT" w:bidi="lt-LT"/>
        </w:rPr>
      </w:pPr>
      <w:r>
        <w:rPr>
          <w:i/>
          <w:iCs/>
          <w:color w:val="000000"/>
          <w:sz w:val="24"/>
          <w:szCs w:val="24"/>
          <w:lang w:eastAsia="lt-LT" w:bidi="lt-LT"/>
        </w:rPr>
        <w:t xml:space="preserve"> </w:t>
      </w:r>
      <w:r w:rsidR="007F34EB" w:rsidRPr="00266C6C">
        <w:rPr>
          <w:i/>
          <w:iCs/>
          <w:color w:val="000000"/>
          <w:sz w:val="24"/>
          <w:szCs w:val="24"/>
          <w:lang w:eastAsia="lt-LT" w:bidi="lt-LT"/>
        </w:rPr>
        <w:t xml:space="preserve">Nepakankamas vidaus ir išorės kontrolės efektyvumas gali </w:t>
      </w:r>
      <w:r w:rsidR="00001D76">
        <w:rPr>
          <w:i/>
          <w:iCs/>
          <w:color w:val="000000"/>
          <w:sz w:val="24"/>
          <w:szCs w:val="24"/>
          <w:lang w:eastAsia="lt-LT" w:bidi="lt-LT"/>
        </w:rPr>
        <w:t xml:space="preserve">neigiamai </w:t>
      </w:r>
      <w:r w:rsidR="007F34EB" w:rsidRPr="00266C6C">
        <w:rPr>
          <w:i/>
          <w:iCs/>
          <w:color w:val="000000"/>
          <w:sz w:val="24"/>
          <w:szCs w:val="24"/>
          <w:lang w:eastAsia="lt-LT" w:bidi="lt-LT"/>
        </w:rPr>
        <w:t xml:space="preserve">įtakoti </w:t>
      </w:r>
      <w:r w:rsidR="00F57300" w:rsidRPr="00266C6C">
        <w:rPr>
          <w:i/>
          <w:iCs/>
          <w:color w:val="000000"/>
          <w:sz w:val="24"/>
          <w:szCs w:val="24"/>
          <w:lang w:eastAsia="lt-LT" w:bidi="lt-LT"/>
        </w:rPr>
        <w:t xml:space="preserve">paslaugų </w:t>
      </w:r>
      <w:r w:rsidR="009A6F0F">
        <w:rPr>
          <w:i/>
          <w:iCs/>
          <w:color w:val="000000"/>
          <w:sz w:val="24"/>
          <w:szCs w:val="24"/>
          <w:lang w:eastAsia="lt-LT" w:bidi="lt-LT"/>
        </w:rPr>
        <w:t>su</w:t>
      </w:r>
      <w:r w:rsidR="00F57300" w:rsidRPr="00266C6C">
        <w:rPr>
          <w:i/>
          <w:iCs/>
          <w:color w:val="000000"/>
          <w:sz w:val="24"/>
          <w:szCs w:val="24"/>
          <w:lang w:eastAsia="lt-LT" w:bidi="lt-LT"/>
        </w:rPr>
        <w:t>teikimo</w:t>
      </w:r>
      <w:r w:rsidR="009A6F0F">
        <w:rPr>
          <w:i/>
          <w:iCs/>
          <w:color w:val="000000"/>
          <w:sz w:val="24"/>
          <w:szCs w:val="24"/>
          <w:lang w:eastAsia="lt-LT" w:bidi="lt-LT"/>
        </w:rPr>
        <w:t xml:space="preserve"> procesų</w:t>
      </w:r>
      <w:r w:rsidR="00F57300" w:rsidRPr="00266C6C">
        <w:rPr>
          <w:i/>
          <w:iCs/>
          <w:color w:val="000000"/>
          <w:sz w:val="24"/>
          <w:szCs w:val="24"/>
          <w:lang w:eastAsia="lt-LT" w:bidi="lt-LT"/>
        </w:rPr>
        <w:t xml:space="preserve"> skaidrumą ir sudaryti galimybes piktnaudžiauti ar pasielgti nesąžiningai</w:t>
      </w:r>
    </w:p>
    <w:p w14:paraId="26511EC4" w14:textId="77777777" w:rsidR="008A7595" w:rsidRDefault="008A7595" w:rsidP="00314B08">
      <w:pPr>
        <w:pStyle w:val="Bodytext20"/>
        <w:shd w:val="clear" w:color="auto" w:fill="auto"/>
        <w:spacing w:before="0" w:after="0" w:line="360" w:lineRule="auto"/>
        <w:ind w:firstLine="851"/>
        <w:jc w:val="both"/>
        <w:rPr>
          <w:color w:val="000000"/>
          <w:sz w:val="24"/>
          <w:szCs w:val="24"/>
          <w:lang w:eastAsia="lt-LT" w:bidi="lt-LT"/>
        </w:rPr>
      </w:pPr>
    </w:p>
    <w:p w14:paraId="2F170EFF" w14:textId="2D92D0B8" w:rsidR="003748A0" w:rsidRDefault="00E560AE" w:rsidP="00314B08">
      <w:pPr>
        <w:pStyle w:val="Bodytext20"/>
        <w:shd w:val="clear" w:color="auto" w:fill="auto"/>
        <w:spacing w:before="0" w:after="0" w:line="360" w:lineRule="auto"/>
        <w:ind w:firstLine="851"/>
        <w:jc w:val="both"/>
        <w:rPr>
          <w:color w:val="000000"/>
          <w:sz w:val="24"/>
          <w:szCs w:val="24"/>
          <w:lang w:eastAsia="lt-LT" w:bidi="lt-LT"/>
        </w:rPr>
      </w:pPr>
      <w:r>
        <w:rPr>
          <w:color w:val="000000"/>
          <w:sz w:val="24"/>
          <w:szCs w:val="24"/>
          <w:lang w:eastAsia="lt-LT" w:bidi="lt-LT"/>
        </w:rPr>
        <w:t>Atkreiptinas dėmesys</w:t>
      </w:r>
      <w:r w:rsidR="00C645FF">
        <w:rPr>
          <w:color w:val="000000"/>
          <w:sz w:val="24"/>
          <w:szCs w:val="24"/>
          <w:lang w:eastAsia="lt-LT" w:bidi="lt-LT"/>
        </w:rPr>
        <w:t>, kad visi KRA subjektai yra viešosios įstaigos, kurių steigėja</w:t>
      </w:r>
      <w:r w:rsidR="006F66A2">
        <w:rPr>
          <w:color w:val="000000"/>
          <w:sz w:val="24"/>
          <w:szCs w:val="24"/>
          <w:lang w:eastAsia="lt-LT" w:bidi="lt-LT"/>
        </w:rPr>
        <w:t>i</w:t>
      </w:r>
      <w:r w:rsidR="00056783">
        <w:rPr>
          <w:color w:val="000000"/>
          <w:sz w:val="24"/>
          <w:szCs w:val="24"/>
          <w:lang w:eastAsia="lt-LT" w:bidi="lt-LT"/>
        </w:rPr>
        <w:t xml:space="preserve"> </w:t>
      </w:r>
      <w:r w:rsidR="006F66A2">
        <w:rPr>
          <w:color w:val="000000"/>
          <w:sz w:val="24"/>
          <w:szCs w:val="24"/>
          <w:lang w:eastAsia="lt-LT" w:bidi="lt-LT"/>
        </w:rPr>
        <w:t>yra atitinkamos savivaldybės (Mažeikių ligoninės dalininkas taip pat yra valstybė, kurios teises ir pareigas įgyvendina Lietuvos Respublikos sveikatos apsaugos ministerija) įgyvendinančios Lietuvos Respublikos vietos savivaldos įstatymo 6 straipsnyje numatytą vieną iš savarankiškų savivaldybių funkcijų</w:t>
      </w:r>
      <w:r w:rsidR="00670A61">
        <w:rPr>
          <w:color w:val="000000"/>
          <w:sz w:val="24"/>
          <w:szCs w:val="24"/>
          <w:lang w:eastAsia="lt-LT" w:bidi="lt-LT"/>
        </w:rPr>
        <w:t xml:space="preserve"> „</w:t>
      </w:r>
      <w:r w:rsidR="00670A61" w:rsidRPr="00670A61">
        <w:rPr>
          <w:i/>
          <w:iCs/>
          <w:color w:val="000000"/>
          <w:sz w:val="24"/>
          <w:szCs w:val="24"/>
          <w:lang w:eastAsia="lt-LT" w:bidi="lt-LT"/>
        </w:rPr>
        <w:t xml:space="preserve">pirminė asmens ir visuomenės sveikatos priežiūra (įstaigų steigimas, reorganizavimas, likvidavimas, biudžetinių įstaigų išlaikymas), išskyrus visuomenės sveikatos priežiūrą savivaldybės teritorijoje esančiose ikimokyklinio ugdymo, bendrojo ugdymo mokyklose ir profesinio mokymo </w:t>
      </w:r>
      <w:r w:rsidR="00670A61" w:rsidRPr="00670A61">
        <w:rPr>
          <w:i/>
          <w:iCs/>
          <w:color w:val="000000"/>
          <w:sz w:val="24"/>
          <w:szCs w:val="24"/>
          <w:lang w:eastAsia="lt-LT" w:bidi="lt-LT"/>
        </w:rPr>
        <w:lastRenderedPageBreak/>
        <w:t>įstaigose ugdomų mokinių pagal ikimokyklinio, priešmokyklinio, pradinio, pagrindinio ir vidurinio ugdymo programas, visuomenės sveikatos stiprinimą ir visuomenės sveikatos stebėseną;</w:t>
      </w:r>
      <w:r w:rsidR="00670A61">
        <w:rPr>
          <w:color w:val="000000"/>
          <w:sz w:val="24"/>
          <w:szCs w:val="24"/>
          <w:lang w:eastAsia="lt-LT" w:bidi="lt-LT"/>
        </w:rPr>
        <w:t>“</w:t>
      </w:r>
      <w:r w:rsidR="00B1737D">
        <w:rPr>
          <w:color w:val="000000"/>
          <w:sz w:val="24"/>
          <w:szCs w:val="24"/>
          <w:lang w:eastAsia="lt-LT" w:bidi="lt-LT"/>
        </w:rPr>
        <w:t xml:space="preserve"> </w:t>
      </w:r>
      <w:r w:rsidR="006263F6">
        <w:rPr>
          <w:color w:val="000000"/>
          <w:sz w:val="24"/>
          <w:szCs w:val="24"/>
          <w:lang w:eastAsia="lt-LT" w:bidi="lt-LT"/>
        </w:rPr>
        <w:t xml:space="preserve">ir veikiančios savininko / dalininko teisėmis pagal patvirtintus subjektų įstatus. </w:t>
      </w:r>
      <w:r w:rsidR="00AB1748">
        <w:rPr>
          <w:color w:val="000000"/>
          <w:sz w:val="24"/>
          <w:szCs w:val="24"/>
          <w:lang w:eastAsia="lt-LT" w:bidi="lt-LT"/>
        </w:rPr>
        <w:t>Taip pat, savivaldybės įgyvendina aukščiau minėto įstatymo 7 straipsnyje numatytą funkciją „</w:t>
      </w:r>
      <w:r w:rsidR="00AB1748" w:rsidRPr="00AB1748">
        <w:rPr>
          <w:i/>
          <w:iCs/>
          <w:color w:val="000000"/>
          <w:sz w:val="24"/>
          <w:szCs w:val="24"/>
          <w:lang w:eastAsia="lt-LT" w:bidi="lt-LT"/>
        </w:rPr>
        <w:t>31) antrinės sveikatos priežiūros organizavimas įstatymų nustatytais atvejais ir tvarka;</w:t>
      </w:r>
      <w:r w:rsidR="00AB1748">
        <w:rPr>
          <w:color w:val="000000"/>
          <w:sz w:val="24"/>
          <w:szCs w:val="24"/>
          <w:lang w:eastAsia="lt-LT" w:bidi="lt-LT"/>
        </w:rPr>
        <w:t xml:space="preserve">“ </w:t>
      </w:r>
      <w:bookmarkStart w:id="24" w:name="_Hlk155868317"/>
      <w:r w:rsidR="00B471E8">
        <w:rPr>
          <w:color w:val="000000"/>
          <w:sz w:val="24"/>
          <w:szCs w:val="24"/>
          <w:lang w:eastAsia="lt-LT" w:bidi="lt-LT"/>
        </w:rPr>
        <w:t>Lietuvos Respublikos viešųjų įstaigų įstatymo 10 straipsnio 1 dalies 13 punkte įtvirtinta</w:t>
      </w:r>
      <w:r w:rsidR="007A0C64">
        <w:rPr>
          <w:color w:val="000000"/>
          <w:sz w:val="24"/>
          <w:szCs w:val="24"/>
          <w:lang w:eastAsia="lt-LT" w:bidi="lt-LT"/>
        </w:rPr>
        <w:t xml:space="preserve"> viena iš viešųjų įstaigų visuotinio dalininkų susirinkimo funkcija</w:t>
      </w:r>
      <w:bookmarkEnd w:id="24"/>
      <w:r w:rsidR="007A0C64">
        <w:rPr>
          <w:color w:val="000000"/>
          <w:sz w:val="24"/>
          <w:szCs w:val="24"/>
          <w:lang w:eastAsia="lt-LT" w:bidi="lt-LT"/>
        </w:rPr>
        <w:t>: „</w:t>
      </w:r>
      <w:r w:rsidR="007A0C64" w:rsidRPr="007A0C64">
        <w:rPr>
          <w:i/>
          <w:iCs/>
          <w:color w:val="000000"/>
          <w:sz w:val="24"/>
          <w:szCs w:val="24"/>
          <w:lang w:eastAsia="lt-LT" w:bidi="lt-LT"/>
        </w:rPr>
        <w:t xml:space="preserve">13) </w:t>
      </w:r>
      <w:bookmarkStart w:id="25" w:name="_Hlk155868549"/>
      <w:r w:rsidR="007A0C64" w:rsidRPr="007A0C64">
        <w:rPr>
          <w:i/>
          <w:iCs/>
          <w:color w:val="000000"/>
          <w:sz w:val="24"/>
          <w:szCs w:val="24"/>
          <w:lang w:eastAsia="lt-LT" w:bidi="lt-LT"/>
        </w:rPr>
        <w:t>nustato viešosios įstaigos vidaus kontrolės tvarką</w:t>
      </w:r>
      <w:bookmarkEnd w:id="25"/>
      <w:r w:rsidR="007A0C64" w:rsidRPr="007A0C64">
        <w:rPr>
          <w:i/>
          <w:iCs/>
          <w:color w:val="000000"/>
          <w:sz w:val="24"/>
          <w:szCs w:val="24"/>
          <w:lang w:eastAsia="lt-LT" w:bidi="lt-LT"/>
        </w:rPr>
        <w:t>;</w:t>
      </w:r>
      <w:r w:rsidR="007A0C64">
        <w:rPr>
          <w:color w:val="000000"/>
          <w:sz w:val="24"/>
          <w:szCs w:val="24"/>
          <w:lang w:eastAsia="lt-LT" w:bidi="lt-LT"/>
        </w:rPr>
        <w:t>“</w:t>
      </w:r>
      <w:r w:rsidR="00B471E8">
        <w:rPr>
          <w:color w:val="000000"/>
          <w:sz w:val="24"/>
          <w:szCs w:val="24"/>
          <w:lang w:eastAsia="lt-LT" w:bidi="lt-LT"/>
        </w:rPr>
        <w:t xml:space="preserve">  </w:t>
      </w:r>
      <w:r w:rsidR="000A2FDC">
        <w:rPr>
          <w:color w:val="000000"/>
          <w:sz w:val="24"/>
          <w:szCs w:val="24"/>
          <w:lang w:eastAsia="lt-LT" w:bidi="lt-LT"/>
        </w:rPr>
        <w:t>Pastebėtina, jog tik d</w:t>
      </w:r>
      <w:r w:rsidR="00B471E8">
        <w:rPr>
          <w:color w:val="000000"/>
          <w:sz w:val="24"/>
          <w:szCs w:val="24"/>
          <w:lang w:eastAsia="lt-LT" w:bidi="lt-LT"/>
        </w:rPr>
        <w:t>viejų subjektų</w:t>
      </w:r>
      <w:r w:rsidR="00EB3C76">
        <w:rPr>
          <w:color w:val="000000"/>
          <w:sz w:val="24"/>
          <w:szCs w:val="24"/>
          <w:lang w:eastAsia="lt-LT" w:bidi="lt-LT"/>
        </w:rPr>
        <w:t xml:space="preserve"> (Baisogalos PSPC ir </w:t>
      </w:r>
      <w:r w:rsidR="00325F93">
        <w:rPr>
          <w:color w:val="000000"/>
          <w:sz w:val="24"/>
          <w:szCs w:val="24"/>
          <w:lang w:eastAsia="lt-LT" w:bidi="lt-LT"/>
        </w:rPr>
        <w:t>Mažeikių ligoninė)</w:t>
      </w:r>
      <w:r w:rsidR="00B471E8">
        <w:rPr>
          <w:color w:val="000000"/>
          <w:sz w:val="24"/>
          <w:szCs w:val="24"/>
          <w:lang w:eastAsia="lt-LT" w:bidi="lt-LT"/>
        </w:rPr>
        <w:t xml:space="preserve"> nuostatuose yra įtvirtinta visuotinio dalininkų susirinkimo</w:t>
      </w:r>
      <w:r w:rsidR="00656552">
        <w:rPr>
          <w:rStyle w:val="Puslapioinaosnuoroda"/>
          <w:color w:val="000000"/>
          <w:sz w:val="24"/>
          <w:szCs w:val="24"/>
          <w:lang w:eastAsia="lt-LT" w:bidi="lt-LT"/>
        </w:rPr>
        <w:footnoteReference w:id="26"/>
      </w:r>
      <w:r w:rsidR="007A0C64">
        <w:rPr>
          <w:color w:val="000000"/>
          <w:sz w:val="24"/>
          <w:szCs w:val="24"/>
          <w:lang w:eastAsia="lt-LT" w:bidi="lt-LT"/>
        </w:rPr>
        <w:t xml:space="preserve">, kaip privalomo viešosios įstaigos organo, atsižvelgiant į to paties įstatymo 9 straipsnio 3 dalies nuostatą, </w:t>
      </w:r>
      <w:r w:rsidR="00B471E8">
        <w:rPr>
          <w:color w:val="000000"/>
          <w:sz w:val="24"/>
          <w:szCs w:val="24"/>
          <w:lang w:eastAsia="lt-LT" w:bidi="lt-LT"/>
        </w:rPr>
        <w:t xml:space="preserve"> kompetencija – nustatyti įstaigos vidaus kontrolės tvarką, tačiau </w:t>
      </w:r>
      <w:r w:rsidR="00A47D4E">
        <w:rPr>
          <w:color w:val="000000"/>
          <w:sz w:val="24"/>
          <w:szCs w:val="24"/>
          <w:lang w:eastAsia="lt-LT" w:bidi="lt-LT"/>
        </w:rPr>
        <w:t>nei vienas iš subjektų nepateikė analizuojamu laikotarpiu galiojusio vidaus kontrolę reglamentuojančio</w:t>
      </w:r>
      <w:r w:rsidR="00C9664A">
        <w:rPr>
          <w:color w:val="000000"/>
          <w:sz w:val="24"/>
          <w:szCs w:val="24"/>
          <w:lang w:eastAsia="lt-LT" w:bidi="lt-LT"/>
        </w:rPr>
        <w:t>, visuotinio dalininkų susirinkimo</w:t>
      </w:r>
      <w:r w:rsidR="00EF16F0">
        <w:rPr>
          <w:color w:val="000000"/>
          <w:sz w:val="24"/>
          <w:szCs w:val="24"/>
          <w:lang w:eastAsia="lt-LT" w:bidi="lt-LT"/>
        </w:rPr>
        <w:t xml:space="preserve"> / savininko</w:t>
      </w:r>
      <w:r w:rsidR="00C9664A">
        <w:rPr>
          <w:color w:val="000000"/>
          <w:sz w:val="24"/>
          <w:szCs w:val="24"/>
          <w:lang w:eastAsia="lt-LT" w:bidi="lt-LT"/>
        </w:rPr>
        <w:t xml:space="preserve"> patvirtinto,</w:t>
      </w:r>
      <w:r w:rsidR="00A47D4E">
        <w:rPr>
          <w:color w:val="000000"/>
          <w:sz w:val="24"/>
          <w:szCs w:val="24"/>
          <w:lang w:eastAsia="lt-LT" w:bidi="lt-LT"/>
        </w:rPr>
        <w:t xml:space="preserve"> teisės akto ar kitų </w:t>
      </w:r>
      <w:r w:rsidR="009A3281">
        <w:rPr>
          <w:color w:val="000000"/>
          <w:sz w:val="24"/>
          <w:szCs w:val="24"/>
          <w:lang w:eastAsia="lt-LT" w:bidi="lt-LT"/>
        </w:rPr>
        <w:t xml:space="preserve">dokumentų kopijų, </w:t>
      </w:r>
      <w:r w:rsidR="00A47D4E">
        <w:rPr>
          <w:color w:val="000000"/>
          <w:sz w:val="24"/>
          <w:szCs w:val="24"/>
          <w:lang w:eastAsia="lt-LT" w:bidi="lt-LT"/>
        </w:rPr>
        <w:t>nurodančių</w:t>
      </w:r>
      <w:r w:rsidR="00F935F4">
        <w:rPr>
          <w:color w:val="000000"/>
          <w:sz w:val="24"/>
          <w:szCs w:val="24"/>
          <w:lang w:eastAsia="lt-LT" w:bidi="lt-LT"/>
        </w:rPr>
        <w:t>, kaip</w:t>
      </w:r>
      <w:r w:rsidR="007A0C64">
        <w:rPr>
          <w:color w:val="000000"/>
          <w:sz w:val="24"/>
          <w:szCs w:val="24"/>
          <w:lang w:eastAsia="lt-LT" w:bidi="lt-LT"/>
        </w:rPr>
        <w:t xml:space="preserve"> įstaigo</w:t>
      </w:r>
      <w:r w:rsidR="00F935F4">
        <w:rPr>
          <w:color w:val="000000"/>
          <w:sz w:val="24"/>
          <w:szCs w:val="24"/>
          <w:lang w:eastAsia="lt-LT" w:bidi="lt-LT"/>
        </w:rPr>
        <w:t>s</w:t>
      </w:r>
      <w:r w:rsidR="007A0C64">
        <w:rPr>
          <w:color w:val="000000"/>
          <w:sz w:val="24"/>
          <w:szCs w:val="24"/>
          <w:lang w:eastAsia="lt-LT" w:bidi="lt-LT"/>
        </w:rPr>
        <w:t xml:space="preserve">e </w:t>
      </w:r>
      <w:r w:rsidR="00F935F4">
        <w:rPr>
          <w:color w:val="000000"/>
          <w:sz w:val="24"/>
          <w:szCs w:val="24"/>
          <w:lang w:eastAsia="lt-LT" w:bidi="lt-LT"/>
        </w:rPr>
        <w:t xml:space="preserve">yra užtikrinamas vidaus kontrolės vykdymas. </w:t>
      </w:r>
      <w:r w:rsidR="00DA5E7B" w:rsidRPr="00DA5E7B">
        <w:rPr>
          <w:color w:val="000000"/>
          <w:sz w:val="24"/>
          <w:szCs w:val="24"/>
          <w:lang w:eastAsia="lt-LT" w:bidi="lt-LT"/>
        </w:rPr>
        <w:t xml:space="preserve">Atkreiptinas dėmesys, jog </w:t>
      </w:r>
      <w:bookmarkStart w:id="26" w:name="_Hlk155869797"/>
      <w:r w:rsidR="00DA5E7B" w:rsidRPr="00DA5E7B">
        <w:rPr>
          <w:color w:val="000000"/>
          <w:sz w:val="24"/>
          <w:szCs w:val="24"/>
          <w:lang w:eastAsia="lt-LT" w:bidi="lt-LT"/>
        </w:rPr>
        <w:t>Lietuvos Respublikos vietos savivaldos įstatymo 55 straipsnyje</w:t>
      </w:r>
      <w:bookmarkEnd w:id="26"/>
      <w:r w:rsidR="00DA5E7B" w:rsidRPr="00DA5E7B">
        <w:rPr>
          <w:color w:val="000000"/>
          <w:sz w:val="24"/>
          <w:szCs w:val="24"/>
          <w:lang w:eastAsia="lt-LT" w:bidi="lt-LT"/>
        </w:rPr>
        <w:t xml:space="preserve"> yra reglamentuotas savivaldybių vykdomas viešųjų paslaugų teikimo administravimas, o minėto straipsnio 1 dalyje yra įtvirtinta savivaldybės pareiga vykdyti viešųjų paslaugų teikimo priežiūrą ir kontrolę „</w:t>
      </w:r>
      <w:r w:rsidR="00DA5E7B" w:rsidRPr="00763D64">
        <w:rPr>
          <w:i/>
          <w:iCs/>
          <w:color w:val="000000"/>
          <w:sz w:val="24"/>
          <w:szCs w:val="24"/>
          <w:lang w:eastAsia="lt-LT" w:bidi="lt-LT"/>
        </w:rPr>
        <w:t>1. Savivaldybė administruoja ir užtikrina viešųjų paslaugų teikimą gyventojams, nustatydama šių paslaugų teikimo būdą, taisykles ir režimą, steigdama biudžetines ir viešąsias įstaigas, savivaldybės įmones, akcines bendroves, įstatymų ir kitų teisės aktų nustatyta tvarka parinkdama viešųjų paslaugų teikėjus ir įgyvendindama viešųjų paslaugų teikimo priežiūrą ir kontrolę.</w:t>
      </w:r>
      <w:r w:rsidR="00DA5E7B" w:rsidRPr="00DA5E7B">
        <w:rPr>
          <w:color w:val="000000"/>
          <w:sz w:val="24"/>
          <w:szCs w:val="24"/>
          <w:lang w:eastAsia="lt-LT" w:bidi="lt-LT"/>
        </w:rPr>
        <w:t>“</w:t>
      </w:r>
      <w:r w:rsidR="00763D64">
        <w:rPr>
          <w:color w:val="000000"/>
          <w:sz w:val="24"/>
          <w:szCs w:val="24"/>
          <w:lang w:eastAsia="lt-LT" w:bidi="lt-LT"/>
        </w:rPr>
        <w:t xml:space="preserve"> </w:t>
      </w:r>
      <w:r w:rsidR="008A0C57">
        <w:rPr>
          <w:color w:val="000000"/>
          <w:sz w:val="24"/>
          <w:szCs w:val="24"/>
          <w:lang w:eastAsia="lt-LT" w:bidi="lt-LT"/>
        </w:rPr>
        <w:t xml:space="preserve">Susipažinus su subjektų pateikta informacija apie priežiūros ir kontrolės mechanizmus numatytus užtikrinti </w:t>
      </w:r>
      <w:r w:rsidR="008A0C57" w:rsidRPr="008A0C57">
        <w:rPr>
          <w:color w:val="000000"/>
          <w:sz w:val="24"/>
          <w:szCs w:val="24"/>
          <w:lang w:eastAsia="lt-LT" w:bidi="lt-LT"/>
        </w:rPr>
        <w:t xml:space="preserve">slaugos ir palaikomojo gydymo bei </w:t>
      </w:r>
      <w:proofErr w:type="spellStart"/>
      <w:r w:rsidR="008A0C57" w:rsidRPr="008A0C57">
        <w:rPr>
          <w:color w:val="000000"/>
          <w:sz w:val="24"/>
          <w:szCs w:val="24"/>
          <w:lang w:eastAsia="lt-LT" w:bidi="lt-LT"/>
        </w:rPr>
        <w:t>paliatyvios</w:t>
      </w:r>
      <w:proofErr w:type="spellEnd"/>
      <w:r w:rsidR="008A0C57" w:rsidRPr="008A0C57">
        <w:rPr>
          <w:color w:val="000000"/>
          <w:sz w:val="24"/>
          <w:szCs w:val="24"/>
          <w:lang w:eastAsia="lt-LT" w:bidi="lt-LT"/>
        </w:rPr>
        <w:t xml:space="preserve"> pagalbos paslaug</w:t>
      </w:r>
      <w:r w:rsidR="008A0C57">
        <w:rPr>
          <w:color w:val="000000"/>
          <w:sz w:val="24"/>
          <w:szCs w:val="24"/>
          <w:lang w:eastAsia="lt-LT" w:bidi="lt-LT"/>
        </w:rPr>
        <w:t xml:space="preserve">ų tekimo atitiktį teisės aktų nuostatoms, </w:t>
      </w:r>
      <w:r w:rsidR="00361838">
        <w:rPr>
          <w:color w:val="000000"/>
          <w:sz w:val="24"/>
          <w:szCs w:val="24"/>
          <w:lang w:eastAsia="lt-LT" w:bidi="lt-LT"/>
        </w:rPr>
        <w:t xml:space="preserve">vertintina, jog pagrindine vidaus kontrolės priemone, siekiant užtikrinti aukščiau įvardintų paslaugų teikimo procesų atitiktį teisės aktų reikalavimams, laikytini vidaus auditai, tačiau atkreiptinas dėmesys, kad analizuojamu laikotarpiu vidaus auditai buvo vykdyti </w:t>
      </w:r>
      <w:r w:rsidR="00714C1E">
        <w:rPr>
          <w:color w:val="000000"/>
          <w:sz w:val="24"/>
          <w:szCs w:val="24"/>
          <w:lang w:eastAsia="lt-LT" w:bidi="lt-LT"/>
        </w:rPr>
        <w:t>3</w:t>
      </w:r>
      <w:r w:rsidR="00361838">
        <w:rPr>
          <w:color w:val="000000"/>
          <w:sz w:val="24"/>
          <w:szCs w:val="24"/>
          <w:lang w:eastAsia="lt-LT" w:bidi="lt-LT"/>
        </w:rPr>
        <w:t xml:space="preserve"> (</w:t>
      </w:r>
      <w:r w:rsidR="009E1022">
        <w:rPr>
          <w:color w:val="000000"/>
          <w:sz w:val="24"/>
          <w:szCs w:val="24"/>
          <w:lang w:eastAsia="lt-LT" w:bidi="lt-LT"/>
        </w:rPr>
        <w:t>M. Marcinkevičiaus ligoninė</w:t>
      </w:r>
      <w:r w:rsidR="00714C1E">
        <w:rPr>
          <w:color w:val="000000"/>
          <w:sz w:val="24"/>
          <w:szCs w:val="24"/>
          <w:lang w:eastAsia="lt-LT" w:bidi="lt-LT"/>
        </w:rPr>
        <w:t>,</w:t>
      </w:r>
      <w:r w:rsidR="009E1022">
        <w:rPr>
          <w:color w:val="000000"/>
          <w:sz w:val="24"/>
          <w:szCs w:val="24"/>
          <w:lang w:eastAsia="lt-LT" w:bidi="lt-LT"/>
        </w:rPr>
        <w:t xml:space="preserve"> Grigiškių SPC</w:t>
      </w:r>
      <w:r w:rsidR="00714C1E">
        <w:rPr>
          <w:color w:val="000000"/>
          <w:sz w:val="24"/>
          <w:szCs w:val="24"/>
          <w:lang w:eastAsia="lt-LT" w:bidi="lt-LT"/>
        </w:rPr>
        <w:t xml:space="preserve"> ir Kaišiadorių ligoninė</w:t>
      </w:r>
      <w:r w:rsidR="009E1022">
        <w:rPr>
          <w:color w:val="000000"/>
          <w:sz w:val="24"/>
          <w:szCs w:val="24"/>
          <w:lang w:eastAsia="lt-LT" w:bidi="lt-LT"/>
        </w:rPr>
        <w:t>)</w:t>
      </w:r>
      <w:r w:rsidR="00361838">
        <w:rPr>
          <w:color w:val="000000"/>
          <w:sz w:val="24"/>
          <w:szCs w:val="24"/>
          <w:lang w:eastAsia="lt-LT" w:bidi="lt-LT"/>
        </w:rPr>
        <w:t xml:space="preserve"> iš 7 subjektų.</w:t>
      </w:r>
      <w:r w:rsidR="00DC778D">
        <w:rPr>
          <w:color w:val="000000"/>
          <w:sz w:val="24"/>
          <w:szCs w:val="24"/>
          <w:lang w:eastAsia="lt-LT" w:bidi="lt-LT"/>
        </w:rPr>
        <w:t xml:space="preserve"> Atskirai paminėtina, jog subjektai nurodė ir kitus priežiūros  ir / ar kontrolės mechanizmus</w:t>
      </w:r>
      <w:r w:rsidR="00CD7CE4">
        <w:rPr>
          <w:color w:val="000000"/>
          <w:sz w:val="24"/>
          <w:szCs w:val="24"/>
          <w:lang w:eastAsia="lt-LT" w:bidi="lt-LT"/>
        </w:rPr>
        <w:t>, nesusijusius su subjektų visuotinio dalininkų susirinkimo ir / ar savivaldybės kompetencija subjektų priežiūros ir / ar kontrolės srityse.</w:t>
      </w:r>
    </w:p>
    <w:p w14:paraId="5F296709" w14:textId="72E5F9F9" w:rsidR="00DC778D" w:rsidRDefault="00DC778D" w:rsidP="00314B08">
      <w:pPr>
        <w:pStyle w:val="Bodytext20"/>
        <w:shd w:val="clear" w:color="auto" w:fill="auto"/>
        <w:spacing w:before="0" w:after="0" w:line="360" w:lineRule="auto"/>
        <w:ind w:firstLine="851"/>
        <w:jc w:val="both"/>
        <w:rPr>
          <w:bCs/>
          <w:color w:val="000000"/>
          <w:sz w:val="24"/>
          <w:szCs w:val="24"/>
          <w:lang w:eastAsia="lt-LT" w:bidi="lt-LT"/>
        </w:rPr>
      </w:pPr>
      <w:r w:rsidRPr="00A31DB8">
        <w:rPr>
          <w:color w:val="000000"/>
          <w:sz w:val="24"/>
          <w:szCs w:val="24"/>
          <w:lang w:eastAsia="lt-LT" w:bidi="lt-LT"/>
        </w:rPr>
        <w:t>Baisogalos PSPC</w:t>
      </w:r>
      <w:r w:rsidR="00FD0D08">
        <w:rPr>
          <w:color w:val="000000"/>
          <w:sz w:val="24"/>
          <w:szCs w:val="24"/>
          <w:lang w:eastAsia="lt-LT" w:bidi="lt-LT"/>
        </w:rPr>
        <w:t xml:space="preserve"> </w:t>
      </w:r>
      <w:r w:rsidR="003748A0">
        <w:rPr>
          <w:color w:val="000000"/>
          <w:sz w:val="24"/>
          <w:szCs w:val="24"/>
          <w:lang w:eastAsia="lt-LT" w:bidi="lt-LT"/>
        </w:rPr>
        <w:t xml:space="preserve">nurodė, jog informacija apie </w:t>
      </w:r>
      <w:r w:rsidR="003748A0" w:rsidRPr="003748A0">
        <w:rPr>
          <w:bCs/>
          <w:color w:val="000000"/>
          <w:sz w:val="24"/>
          <w:szCs w:val="24"/>
          <w:lang w:eastAsia="lt-LT" w:bidi="lt-LT"/>
        </w:rPr>
        <w:t>pacientams suteiktas paslaugas teikiama Šiaulių teritorinei ligonių kasai. T</w:t>
      </w:r>
      <w:r w:rsidR="003748A0">
        <w:rPr>
          <w:bCs/>
          <w:color w:val="000000"/>
          <w:sz w:val="24"/>
          <w:szCs w:val="24"/>
          <w:lang w:eastAsia="lt-LT" w:bidi="lt-LT"/>
        </w:rPr>
        <w:t>eritorinės ligonių kasos</w:t>
      </w:r>
      <w:r w:rsidR="003748A0" w:rsidRPr="003748A0">
        <w:rPr>
          <w:bCs/>
          <w:color w:val="000000"/>
          <w:sz w:val="24"/>
          <w:szCs w:val="24"/>
          <w:lang w:eastAsia="lt-LT" w:bidi="lt-LT"/>
        </w:rPr>
        <w:t xml:space="preserve"> darbuotojai kontroliuoja numatytų ir suteiktų paslaugų prieinamumą, tinkamumą, kiekį, kokybę, jų apmokėjimo P</w:t>
      </w:r>
      <w:r w:rsidR="003748A0">
        <w:rPr>
          <w:bCs/>
          <w:color w:val="000000"/>
          <w:sz w:val="24"/>
          <w:szCs w:val="24"/>
          <w:lang w:eastAsia="lt-LT" w:bidi="lt-LT"/>
        </w:rPr>
        <w:t>rivalomojo sveikatos draudimo fondo</w:t>
      </w:r>
      <w:r w:rsidR="003748A0" w:rsidRPr="003748A0">
        <w:rPr>
          <w:bCs/>
          <w:color w:val="000000"/>
          <w:sz w:val="24"/>
          <w:szCs w:val="24"/>
          <w:lang w:eastAsia="lt-LT" w:bidi="lt-LT"/>
        </w:rPr>
        <w:t xml:space="preserve"> biudžeto lėšomis pagrįstumą bei teisėtumą ir visus su tuo susijusius medicininius, buhalterinius ir kitus dokumentus</w:t>
      </w:r>
      <w:r w:rsidR="003748A0">
        <w:rPr>
          <w:bCs/>
          <w:color w:val="000000"/>
          <w:sz w:val="24"/>
          <w:szCs w:val="24"/>
          <w:lang w:eastAsia="lt-LT" w:bidi="lt-LT"/>
        </w:rPr>
        <w:t xml:space="preserve">. Be to, buvo pateikta informacija, jog Baisogalos PSPC veikia </w:t>
      </w:r>
      <w:r w:rsidR="003748A0">
        <w:rPr>
          <w:bCs/>
          <w:color w:val="000000"/>
          <w:sz w:val="24"/>
          <w:szCs w:val="24"/>
          <w:lang w:eastAsia="lt-LT" w:bidi="lt-LT"/>
        </w:rPr>
        <w:lastRenderedPageBreak/>
        <w:t xml:space="preserve">Stebėtojų, Gydymo ir Slaugos tarybos, tačiau pažymėtina, kad šios tarybos, vadovaujantis Viešosios įstaigos Baisogalos pirminės sveikatos priežiūros centro įstatų, patvirtintų Radviliškio rajono savivaldybės tarybos 2018 m. gruodžio 13 d. sprendimu Nr. T-1029, 24 punkte įtvirtinta </w:t>
      </w:r>
      <w:r w:rsidR="00745804">
        <w:rPr>
          <w:bCs/>
          <w:color w:val="000000"/>
          <w:sz w:val="24"/>
          <w:szCs w:val="24"/>
          <w:lang w:eastAsia="lt-LT" w:bidi="lt-LT"/>
        </w:rPr>
        <w:t>nuostata yra patariamieji organai, o jų kompetencijai</w:t>
      </w:r>
      <w:r w:rsidR="00745804" w:rsidRPr="00745804">
        <w:t xml:space="preserve"> </w:t>
      </w:r>
      <w:r w:rsidR="00745804" w:rsidRPr="00745804">
        <w:rPr>
          <w:bCs/>
          <w:color w:val="000000"/>
          <w:sz w:val="24"/>
          <w:szCs w:val="24"/>
          <w:lang w:eastAsia="lt-LT" w:bidi="lt-LT"/>
        </w:rPr>
        <w:t xml:space="preserve">slaugos ir palaikomojo gydymo bei </w:t>
      </w:r>
      <w:proofErr w:type="spellStart"/>
      <w:r w:rsidR="00745804" w:rsidRPr="00745804">
        <w:rPr>
          <w:bCs/>
          <w:color w:val="000000"/>
          <w:sz w:val="24"/>
          <w:szCs w:val="24"/>
          <w:lang w:eastAsia="lt-LT" w:bidi="lt-LT"/>
        </w:rPr>
        <w:t>paliatyvios</w:t>
      </w:r>
      <w:proofErr w:type="spellEnd"/>
      <w:r w:rsidR="00745804" w:rsidRPr="00745804">
        <w:rPr>
          <w:bCs/>
          <w:color w:val="000000"/>
          <w:sz w:val="24"/>
          <w:szCs w:val="24"/>
          <w:lang w:eastAsia="lt-LT" w:bidi="lt-LT"/>
        </w:rPr>
        <w:t xml:space="preserve"> pagalbos paslaugų tekimo</w:t>
      </w:r>
      <w:r w:rsidR="00745804">
        <w:rPr>
          <w:bCs/>
          <w:color w:val="000000"/>
          <w:sz w:val="24"/>
          <w:szCs w:val="24"/>
          <w:lang w:eastAsia="lt-LT" w:bidi="lt-LT"/>
        </w:rPr>
        <w:t xml:space="preserve"> procesų atitikties teisės aktų nuostatoms priežiūros ir / ar kontrolės funkcija nepriskirtina.</w:t>
      </w:r>
      <w:r w:rsidR="003B0086">
        <w:rPr>
          <w:bCs/>
          <w:color w:val="000000"/>
          <w:sz w:val="24"/>
          <w:szCs w:val="24"/>
          <w:lang w:eastAsia="lt-LT" w:bidi="lt-LT"/>
        </w:rPr>
        <w:t xml:space="preserve"> </w:t>
      </w:r>
      <w:r w:rsidR="00643885">
        <w:rPr>
          <w:bCs/>
          <w:color w:val="000000"/>
          <w:sz w:val="24"/>
          <w:szCs w:val="24"/>
          <w:lang w:eastAsia="lt-LT" w:bidi="lt-LT"/>
        </w:rPr>
        <w:t>Taip pat, Baisogalos PSPC nurodė, jog Lietuvos Respublikos viešųjų įstaigų įstatymo 11 straipsnyje numatyta tvarka teikia steigėjui veiklos ataskaitas, tačiau atkreiptinas dėmesys</w:t>
      </w:r>
      <w:r w:rsidR="003B0086">
        <w:rPr>
          <w:bCs/>
          <w:color w:val="000000"/>
          <w:sz w:val="24"/>
          <w:szCs w:val="24"/>
          <w:lang w:eastAsia="lt-LT" w:bidi="lt-LT"/>
        </w:rPr>
        <w:t>, jog Baisogalos PSPC interneto tinklapyje metinės įstaigos veiklos ataskaitos neskelbiamos nuo 2019 m</w:t>
      </w:r>
      <w:r w:rsidR="0095646C">
        <w:rPr>
          <w:rStyle w:val="Puslapioinaosnuoroda"/>
          <w:bCs/>
          <w:color w:val="000000"/>
          <w:sz w:val="24"/>
          <w:szCs w:val="24"/>
          <w:lang w:eastAsia="lt-LT" w:bidi="lt-LT"/>
        </w:rPr>
        <w:footnoteReference w:id="27"/>
      </w:r>
      <w:r w:rsidR="003B0086">
        <w:rPr>
          <w:bCs/>
          <w:color w:val="000000"/>
          <w:sz w:val="24"/>
          <w:szCs w:val="24"/>
          <w:lang w:eastAsia="lt-LT" w:bidi="lt-LT"/>
        </w:rPr>
        <w:t xml:space="preserve">. </w:t>
      </w:r>
    </w:p>
    <w:p w14:paraId="1FC78CCF" w14:textId="77777777" w:rsidR="007F1665" w:rsidRDefault="009C1B24" w:rsidP="00314B08">
      <w:pPr>
        <w:pStyle w:val="Bodytext20"/>
        <w:shd w:val="clear" w:color="auto" w:fill="auto"/>
        <w:spacing w:before="0" w:after="0" w:line="360" w:lineRule="auto"/>
        <w:ind w:firstLine="851"/>
        <w:jc w:val="both"/>
        <w:rPr>
          <w:bCs/>
          <w:color w:val="000000"/>
          <w:sz w:val="24"/>
          <w:szCs w:val="24"/>
          <w:lang w:eastAsia="lt-LT" w:bidi="lt-LT"/>
        </w:rPr>
      </w:pPr>
      <w:r>
        <w:rPr>
          <w:bCs/>
          <w:color w:val="000000"/>
          <w:sz w:val="24"/>
          <w:szCs w:val="24"/>
          <w:lang w:eastAsia="lt-LT" w:bidi="lt-LT"/>
        </w:rPr>
        <w:t xml:space="preserve">Grigiškių SPC </w:t>
      </w:r>
      <w:bookmarkStart w:id="27" w:name="_Hlk158622650"/>
      <w:r>
        <w:rPr>
          <w:bCs/>
          <w:color w:val="000000"/>
          <w:sz w:val="24"/>
          <w:szCs w:val="24"/>
          <w:lang w:eastAsia="lt-LT" w:bidi="lt-LT"/>
        </w:rPr>
        <w:t xml:space="preserve">informavo, kad siekiant užtikrinti stacionarinių slaugos ir palaikomojo gydymo paslaugų pacientams teikimo procedūrų atitikimą teisės aktų nuostatoms, vadovaujasi </w:t>
      </w:r>
      <w:bookmarkEnd w:id="27"/>
      <w:r>
        <w:rPr>
          <w:bCs/>
          <w:color w:val="000000"/>
          <w:sz w:val="24"/>
          <w:szCs w:val="24"/>
          <w:lang w:eastAsia="lt-LT" w:bidi="lt-LT"/>
        </w:rPr>
        <w:t>2021 m. sausio 13 d. direktoriaus įsakymu Nr. V-1-1 patvirtinta Vidaus kontrolės politika, reglamentuojančią vidaus kontrolės tikslus, jų įgyvendinimo organizavimą įstaigoje ir darbuotojų, atliekančių vidaus kontrolės funkcijas pareigas bei atsakomybę.</w:t>
      </w:r>
      <w:r w:rsidR="00AC0F20">
        <w:rPr>
          <w:bCs/>
          <w:color w:val="000000"/>
          <w:sz w:val="24"/>
          <w:szCs w:val="24"/>
          <w:lang w:eastAsia="lt-LT" w:bidi="lt-LT"/>
        </w:rPr>
        <w:t xml:space="preserve"> Taip pat minėtame teisės akte yra numatyta informacijos apie vidaus kontrolės įgyvendinimą periodinio teikimo steigėjui, Vilniaus miesto savivaldybei, tvarka</w:t>
      </w:r>
      <w:r w:rsidR="00377EBE">
        <w:rPr>
          <w:bCs/>
          <w:color w:val="000000"/>
          <w:sz w:val="24"/>
          <w:szCs w:val="24"/>
          <w:lang w:eastAsia="lt-LT" w:bidi="lt-LT"/>
        </w:rPr>
        <w:t xml:space="preserve">, be kita ko, direktoriaus pavaduotojas vykdo medicininės dokumentacijos pildymo </w:t>
      </w:r>
      <w:proofErr w:type="spellStart"/>
      <w:r w:rsidR="00377EBE">
        <w:rPr>
          <w:bCs/>
          <w:color w:val="000000"/>
          <w:sz w:val="24"/>
          <w:szCs w:val="24"/>
          <w:lang w:eastAsia="lt-LT" w:bidi="lt-LT"/>
        </w:rPr>
        <w:t>rekontrolę</w:t>
      </w:r>
      <w:proofErr w:type="spellEnd"/>
      <w:r w:rsidR="00377EBE">
        <w:rPr>
          <w:bCs/>
          <w:color w:val="000000"/>
          <w:sz w:val="24"/>
          <w:szCs w:val="24"/>
          <w:lang w:eastAsia="lt-LT" w:bidi="lt-LT"/>
        </w:rPr>
        <w:t>.</w:t>
      </w:r>
      <w:r w:rsidR="00AC0F20">
        <w:rPr>
          <w:bCs/>
          <w:color w:val="000000"/>
          <w:sz w:val="24"/>
          <w:szCs w:val="24"/>
          <w:lang w:eastAsia="lt-LT" w:bidi="lt-LT"/>
        </w:rPr>
        <w:t xml:space="preserve"> Grigiškių SPC taip pat informavo, jog Vilniaus teritorinė ligonių kasa 2023 m. atliko neplaninį stacionarių slaugos ir palaikomojo gydymo paslaugų, suteiktų pacientams nuo 2023 m. sausio 1 d. iki 2023 m. rugpjūčio 31 d. prieinamumo, tinkamumo, apskaitos ir norminių teisės aktų laikymosi teikiant minėtas paslaugas patikrinimą. </w:t>
      </w:r>
      <w:r w:rsidR="008D4BC0">
        <w:rPr>
          <w:bCs/>
          <w:color w:val="000000"/>
          <w:sz w:val="24"/>
          <w:szCs w:val="24"/>
          <w:lang w:eastAsia="lt-LT" w:bidi="lt-LT"/>
        </w:rPr>
        <w:t xml:space="preserve">Paminėtina, jog buvo nustatytos 2 neatitiktys dėl </w:t>
      </w:r>
      <w:r w:rsidR="00250A43">
        <w:rPr>
          <w:bCs/>
          <w:color w:val="000000"/>
          <w:sz w:val="24"/>
          <w:szCs w:val="24"/>
          <w:lang w:eastAsia="lt-LT" w:bidi="lt-LT"/>
        </w:rPr>
        <w:t xml:space="preserve">Valstybinės ligonių kasos prie Sveikatos apsaugos ministerijos </w:t>
      </w:r>
      <w:r w:rsidR="00DC7336" w:rsidRPr="00DC7336">
        <w:rPr>
          <w:bCs/>
          <w:color w:val="000000"/>
          <w:sz w:val="24"/>
          <w:szCs w:val="24"/>
          <w:lang w:eastAsia="lt-LT" w:bidi="lt-LT"/>
        </w:rPr>
        <w:t xml:space="preserve">Privalomojo sveikatos draudimo </w:t>
      </w:r>
      <w:r w:rsidR="008D4BC0">
        <w:rPr>
          <w:bCs/>
          <w:color w:val="000000"/>
          <w:sz w:val="24"/>
          <w:szCs w:val="24"/>
          <w:lang w:eastAsia="lt-LT" w:bidi="lt-LT"/>
        </w:rPr>
        <w:t>informacinėje sistemoje „Sveidra“ klaidingai pateiktų paslaugų kodų, tačiau sistemingų / kartotinių pažeidimų ar administracinio nusižengimo požymių turinčios veikos atvejų nustatyta nebuvo.</w:t>
      </w:r>
      <w:r w:rsidR="00AC0F20">
        <w:rPr>
          <w:bCs/>
          <w:color w:val="000000"/>
          <w:sz w:val="24"/>
          <w:szCs w:val="24"/>
          <w:lang w:eastAsia="lt-LT" w:bidi="lt-LT"/>
        </w:rPr>
        <w:t xml:space="preserve"> </w:t>
      </w:r>
      <w:r w:rsidR="00DF1D8B">
        <w:rPr>
          <w:bCs/>
          <w:color w:val="000000"/>
          <w:sz w:val="24"/>
          <w:szCs w:val="24"/>
          <w:lang w:eastAsia="lt-LT" w:bidi="lt-LT"/>
        </w:rPr>
        <w:t xml:space="preserve">Grigiškių SPC papildomai nurodė, jog Vilniaus miesto savivaldybė vykdo periodinius </w:t>
      </w:r>
      <w:r w:rsidR="008073BF">
        <w:rPr>
          <w:bCs/>
          <w:color w:val="000000"/>
          <w:sz w:val="24"/>
          <w:szCs w:val="24"/>
          <w:lang w:eastAsia="lt-LT" w:bidi="lt-LT"/>
        </w:rPr>
        <w:t>slaugos ir palaikomojo gydymo paslaugų teikimo</w:t>
      </w:r>
      <w:r w:rsidR="006766E9">
        <w:rPr>
          <w:bCs/>
          <w:color w:val="000000"/>
          <w:sz w:val="24"/>
          <w:szCs w:val="24"/>
          <w:lang w:eastAsia="lt-LT" w:bidi="lt-LT"/>
        </w:rPr>
        <w:t xml:space="preserve"> ir eilių šios paslaugoms gauti valdymo</w:t>
      </w:r>
      <w:r w:rsidR="008073BF">
        <w:rPr>
          <w:bCs/>
          <w:color w:val="000000"/>
          <w:sz w:val="24"/>
          <w:szCs w:val="24"/>
          <w:lang w:eastAsia="lt-LT" w:bidi="lt-LT"/>
        </w:rPr>
        <w:t xml:space="preserve"> patikrinimus atsakingų asmenų vizitų metu, tačiau apie šių patikrinimų rezultatus Grigiškių SPC duomen</w:t>
      </w:r>
      <w:r w:rsidR="00690658">
        <w:rPr>
          <w:bCs/>
          <w:color w:val="000000"/>
          <w:sz w:val="24"/>
          <w:szCs w:val="24"/>
          <w:lang w:eastAsia="lt-LT" w:bidi="lt-LT"/>
        </w:rPr>
        <w:t>ys neteikiami.</w:t>
      </w:r>
    </w:p>
    <w:p w14:paraId="29027C06" w14:textId="32115833" w:rsidR="00FA3F4F" w:rsidRDefault="006758B9" w:rsidP="00314B08">
      <w:pPr>
        <w:pStyle w:val="Bodytext20"/>
        <w:shd w:val="clear" w:color="auto" w:fill="auto"/>
        <w:spacing w:before="0" w:after="0" w:line="360" w:lineRule="auto"/>
        <w:ind w:firstLine="851"/>
        <w:jc w:val="both"/>
        <w:rPr>
          <w:bCs/>
          <w:color w:val="000000"/>
          <w:sz w:val="24"/>
          <w:szCs w:val="24"/>
          <w:lang w:eastAsia="lt-LT" w:bidi="lt-LT"/>
        </w:rPr>
      </w:pPr>
      <w:r>
        <w:rPr>
          <w:bCs/>
          <w:color w:val="000000"/>
          <w:sz w:val="24"/>
          <w:szCs w:val="24"/>
          <w:lang w:eastAsia="lt-LT" w:bidi="lt-LT"/>
        </w:rPr>
        <w:t xml:space="preserve">Kaišiadorių </w:t>
      </w:r>
      <w:r w:rsidR="001A725D">
        <w:rPr>
          <w:bCs/>
          <w:color w:val="000000"/>
          <w:sz w:val="24"/>
          <w:szCs w:val="24"/>
          <w:lang w:eastAsia="lt-LT" w:bidi="lt-LT"/>
        </w:rPr>
        <w:t>ligoninė</w:t>
      </w:r>
      <w:r w:rsidR="001A725D" w:rsidRPr="001A725D">
        <w:t xml:space="preserve"> </w:t>
      </w:r>
      <w:r w:rsidR="001A725D" w:rsidRPr="001A725D">
        <w:rPr>
          <w:bCs/>
          <w:color w:val="000000"/>
          <w:sz w:val="24"/>
          <w:szCs w:val="24"/>
          <w:lang w:eastAsia="lt-LT" w:bidi="lt-LT"/>
        </w:rPr>
        <w:t>informavo, kad siekiant užtikrinti stacionarinių slaugos ir palaikomojo gydymo paslaugų pacientams teikimo procedūrų atitikimą teisės aktų nuostatoms, vadovaujasi</w:t>
      </w:r>
      <w:r w:rsidR="001A725D">
        <w:rPr>
          <w:bCs/>
          <w:color w:val="000000"/>
          <w:sz w:val="24"/>
          <w:szCs w:val="24"/>
          <w:lang w:eastAsia="lt-LT" w:bidi="lt-LT"/>
        </w:rPr>
        <w:t xml:space="preserve"> </w:t>
      </w:r>
      <w:r w:rsidR="00C00087">
        <w:rPr>
          <w:bCs/>
          <w:color w:val="000000"/>
          <w:sz w:val="24"/>
          <w:szCs w:val="24"/>
          <w:lang w:eastAsia="lt-LT" w:bidi="lt-LT"/>
        </w:rPr>
        <w:t xml:space="preserve">VšĮ Kaišiadorių ligoninės direktoriaus 2021 m. kovo 23 d. įsakymu Nr. AD-80 „Dėl vidaus kontrolės politikos patvirtinimo“ patvirtinta Viešosios įstaigos </w:t>
      </w:r>
      <w:bookmarkStart w:id="28" w:name="_Hlk158623216"/>
      <w:r w:rsidR="00C00087">
        <w:rPr>
          <w:bCs/>
          <w:color w:val="000000"/>
          <w:sz w:val="24"/>
          <w:szCs w:val="24"/>
          <w:lang w:eastAsia="lt-LT" w:bidi="lt-LT"/>
        </w:rPr>
        <w:t xml:space="preserve">Kaišiadorių ligoninės vidaus kontrolės politika </w:t>
      </w:r>
      <w:bookmarkEnd w:id="28"/>
      <w:r w:rsidR="00C00087">
        <w:rPr>
          <w:bCs/>
          <w:color w:val="000000"/>
          <w:sz w:val="24"/>
          <w:szCs w:val="24"/>
          <w:lang w:eastAsia="lt-LT" w:bidi="lt-LT"/>
        </w:rPr>
        <w:t>(toliau –</w:t>
      </w:r>
      <w:r w:rsidR="00C00087" w:rsidRPr="00C00087">
        <w:t xml:space="preserve"> </w:t>
      </w:r>
      <w:r w:rsidR="00C00087" w:rsidRPr="00C00087">
        <w:rPr>
          <w:bCs/>
          <w:color w:val="000000"/>
          <w:sz w:val="24"/>
          <w:szCs w:val="24"/>
          <w:lang w:eastAsia="lt-LT" w:bidi="lt-LT"/>
        </w:rPr>
        <w:t>Kaišiadorių ligoninės vidaus kontrolės politika</w:t>
      </w:r>
      <w:r w:rsidR="00C00087">
        <w:rPr>
          <w:bCs/>
          <w:color w:val="000000"/>
          <w:sz w:val="24"/>
          <w:szCs w:val="24"/>
          <w:lang w:eastAsia="lt-LT" w:bidi="lt-LT"/>
        </w:rPr>
        <w:t>)</w:t>
      </w:r>
      <w:r w:rsidR="005764D2">
        <w:rPr>
          <w:bCs/>
          <w:color w:val="000000"/>
          <w:sz w:val="24"/>
          <w:szCs w:val="24"/>
          <w:lang w:eastAsia="lt-LT" w:bidi="lt-LT"/>
        </w:rPr>
        <w:t>, kurioje reglamentuoti vidaus kontrolės principai, rizikų vertinimas, kontrolės veikla, stebėsena bei analizė ir vertinimas.</w:t>
      </w:r>
      <w:r w:rsidR="00F17982">
        <w:rPr>
          <w:bCs/>
          <w:color w:val="000000"/>
          <w:sz w:val="24"/>
          <w:szCs w:val="24"/>
          <w:lang w:eastAsia="lt-LT" w:bidi="lt-LT"/>
        </w:rPr>
        <w:t xml:space="preserve"> </w:t>
      </w:r>
      <w:r w:rsidR="00ED665B">
        <w:rPr>
          <w:bCs/>
          <w:color w:val="000000"/>
          <w:sz w:val="24"/>
          <w:szCs w:val="24"/>
          <w:lang w:eastAsia="lt-LT" w:bidi="lt-LT"/>
        </w:rPr>
        <w:t>Atkreiptinas dėmesys, kad</w:t>
      </w:r>
      <w:r w:rsidR="00ED665B" w:rsidRPr="00ED665B">
        <w:t xml:space="preserve"> </w:t>
      </w:r>
      <w:r w:rsidR="00ED665B" w:rsidRPr="00ED665B">
        <w:rPr>
          <w:bCs/>
          <w:color w:val="000000"/>
          <w:sz w:val="24"/>
          <w:szCs w:val="24"/>
          <w:lang w:eastAsia="lt-LT" w:bidi="lt-LT"/>
        </w:rPr>
        <w:t>Kaišiadorių ligoninės vidaus kontrolės politik</w:t>
      </w:r>
      <w:r w:rsidR="00ED665B">
        <w:rPr>
          <w:bCs/>
          <w:color w:val="000000"/>
          <w:sz w:val="24"/>
          <w:szCs w:val="24"/>
          <w:lang w:eastAsia="lt-LT" w:bidi="lt-LT"/>
        </w:rPr>
        <w:t xml:space="preserve">os </w:t>
      </w:r>
      <w:r w:rsidR="007F75CB">
        <w:rPr>
          <w:bCs/>
          <w:color w:val="000000"/>
          <w:sz w:val="24"/>
          <w:szCs w:val="24"/>
          <w:lang w:eastAsia="lt-LT" w:bidi="lt-LT"/>
        </w:rPr>
        <w:t>28 punkte reglamentuota, jog „</w:t>
      </w:r>
      <w:r w:rsidR="007F75CB" w:rsidRPr="007F75CB">
        <w:rPr>
          <w:bCs/>
          <w:i/>
          <w:iCs/>
          <w:color w:val="000000"/>
          <w:sz w:val="24"/>
          <w:szCs w:val="24"/>
          <w:lang w:eastAsia="lt-LT" w:bidi="lt-LT"/>
        </w:rPr>
        <w:t>28. Už vidaus kontrolės Įstaigoje analizę ir vertinimą atsakingas Įstaigos direktorius. Vidaus kontrolės Įstaigoje analizė ir vertinimas už praėjusius metus atliekamas iki kiekvienų metų vasario 25 d.</w:t>
      </w:r>
      <w:r w:rsidR="007F75CB">
        <w:rPr>
          <w:bCs/>
          <w:color w:val="000000"/>
          <w:sz w:val="24"/>
          <w:szCs w:val="24"/>
          <w:lang w:eastAsia="lt-LT" w:bidi="lt-LT"/>
        </w:rPr>
        <w:t xml:space="preserve">“, </w:t>
      </w:r>
      <w:r w:rsidR="0071108B">
        <w:rPr>
          <w:bCs/>
          <w:color w:val="000000"/>
          <w:sz w:val="24"/>
          <w:szCs w:val="24"/>
          <w:lang w:eastAsia="lt-LT" w:bidi="lt-LT"/>
        </w:rPr>
        <w:lastRenderedPageBreak/>
        <w:t>tačiau duomenų / dokumentų apie analizuojamu laikotarpiu Kaišiadorių ligoninėje atliktus vidaus kontrolės vertinimus STT duomenų neturi.</w:t>
      </w:r>
      <w:r w:rsidR="007F75CB">
        <w:rPr>
          <w:bCs/>
          <w:color w:val="000000"/>
          <w:sz w:val="24"/>
          <w:szCs w:val="24"/>
          <w:lang w:eastAsia="lt-LT" w:bidi="lt-LT"/>
        </w:rPr>
        <w:t xml:space="preserve"> </w:t>
      </w:r>
      <w:r w:rsidR="00F17982">
        <w:rPr>
          <w:bCs/>
          <w:color w:val="000000"/>
          <w:sz w:val="24"/>
          <w:szCs w:val="24"/>
          <w:lang w:eastAsia="lt-LT" w:bidi="lt-LT"/>
        </w:rPr>
        <w:t xml:space="preserve">Pastebėtina, kad </w:t>
      </w:r>
      <w:r w:rsidR="0071108B" w:rsidRPr="0071108B">
        <w:rPr>
          <w:bCs/>
          <w:color w:val="000000"/>
          <w:sz w:val="24"/>
          <w:szCs w:val="24"/>
          <w:lang w:eastAsia="lt-LT" w:bidi="lt-LT"/>
        </w:rPr>
        <w:t xml:space="preserve">Kaišiadorių ligoninės vidaus kontrolės politika </w:t>
      </w:r>
      <w:r w:rsidR="0071108B">
        <w:rPr>
          <w:bCs/>
          <w:color w:val="000000"/>
          <w:sz w:val="24"/>
          <w:szCs w:val="24"/>
          <w:lang w:eastAsia="lt-LT" w:bidi="lt-LT"/>
        </w:rPr>
        <w:t xml:space="preserve">savo turiniu </w:t>
      </w:r>
      <w:r w:rsidR="00F17982">
        <w:rPr>
          <w:bCs/>
          <w:color w:val="000000"/>
          <w:sz w:val="24"/>
          <w:szCs w:val="24"/>
          <w:lang w:eastAsia="lt-LT" w:bidi="lt-LT"/>
        </w:rPr>
        <w:t xml:space="preserve">tik formaliai apibrėžia įstaigos rizikos valdymui sukurtą </w:t>
      </w:r>
      <w:r w:rsidR="00ED665B">
        <w:rPr>
          <w:bCs/>
          <w:color w:val="000000"/>
          <w:sz w:val="24"/>
          <w:szCs w:val="24"/>
          <w:lang w:eastAsia="lt-LT" w:bidi="lt-LT"/>
        </w:rPr>
        <w:t>kontrolės sistemą, o aktualūs procesai, atsakingi asmenys ir atitinkamos procedūros</w:t>
      </w:r>
      <w:r w:rsidR="004D13DE">
        <w:rPr>
          <w:bCs/>
          <w:color w:val="000000"/>
          <w:sz w:val="24"/>
          <w:szCs w:val="24"/>
          <w:lang w:eastAsia="lt-LT" w:bidi="lt-LT"/>
        </w:rPr>
        <w:t>, kaip yra numatyta minėto teisės akto 3 punkte, yra</w:t>
      </w:r>
      <w:r w:rsidR="00ED665B">
        <w:rPr>
          <w:bCs/>
          <w:color w:val="000000"/>
          <w:sz w:val="24"/>
          <w:szCs w:val="24"/>
          <w:lang w:eastAsia="lt-LT" w:bidi="lt-LT"/>
        </w:rPr>
        <w:t xml:space="preserve"> </w:t>
      </w:r>
      <w:r w:rsidR="00347CA7" w:rsidRPr="007A3DD3">
        <w:rPr>
          <w:bCs/>
          <w:color w:val="000000"/>
          <w:sz w:val="24"/>
          <w:szCs w:val="24"/>
          <w:lang w:eastAsia="lt-LT" w:bidi="lt-LT"/>
        </w:rPr>
        <w:t>„</w:t>
      </w:r>
      <w:r w:rsidR="00347CA7" w:rsidRPr="007A3DD3">
        <w:rPr>
          <w:bCs/>
          <w:i/>
          <w:iCs/>
          <w:color w:val="000000"/>
          <w:sz w:val="24"/>
          <w:szCs w:val="24"/>
          <w:lang w:eastAsia="lt-LT" w:bidi="lt-LT"/>
        </w:rPr>
        <w:t xml:space="preserve">&lt;...&gt; </w:t>
      </w:r>
      <w:r w:rsidR="00ED665B" w:rsidRPr="007A3DD3">
        <w:rPr>
          <w:bCs/>
          <w:i/>
          <w:iCs/>
          <w:color w:val="000000"/>
          <w:sz w:val="24"/>
          <w:szCs w:val="24"/>
          <w:lang w:eastAsia="lt-LT" w:bidi="lt-LT"/>
        </w:rPr>
        <w:t>detalizuojam</w:t>
      </w:r>
      <w:r w:rsidR="00347CA7" w:rsidRPr="007A3DD3">
        <w:rPr>
          <w:bCs/>
          <w:i/>
          <w:iCs/>
          <w:color w:val="000000"/>
          <w:sz w:val="24"/>
          <w:szCs w:val="24"/>
          <w:lang w:eastAsia="lt-LT" w:bidi="lt-LT"/>
        </w:rPr>
        <w:t>i atskiruose Įstaigos vidaus teisės aktuose.</w:t>
      </w:r>
      <w:r w:rsidR="00347CA7">
        <w:rPr>
          <w:bCs/>
          <w:color w:val="000000"/>
          <w:sz w:val="24"/>
          <w:szCs w:val="24"/>
          <w:lang w:eastAsia="lt-LT" w:bidi="lt-LT"/>
        </w:rPr>
        <w:t>“</w:t>
      </w:r>
      <w:r w:rsidR="009B5A0D">
        <w:rPr>
          <w:bCs/>
          <w:color w:val="000000"/>
          <w:sz w:val="24"/>
          <w:szCs w:val="24"/>
          <w:lang w:eastAsia="lt-LT" w:bidi="lt-LT"/>
        </w:rPr>
        <w:t xml:space="preserve"> </w:t>
      </w:r>
      <w:r w:rsidR="00347CA7">
        <w:rPr>
          <w:bCs/>
          <w:color w:val="000000"/>
          <w:sz w:val="24"/>
          <w:szCs w:val="24"/>
          <w:lang w:eastAsia="lt-LT" w:bidi="lt-LT"/>
        </w:rPr>
        <w:t xml:space="preserve">Taip pat, slaugos ir palaikomojo gydymo procesai ir jų stebėsena Kaišiadorių ligoninėje vykdoma vadovaujantis, </w:t>
      </w:r>
      <w:r w:rsidR="00ED665B">
        <w:rPr>
          <w:bCs/>
          <w:color w:val="000000"/>
          <w:sz w:val="24"/>
          <w:szCs w:val="24"/>
          <w:lang w:eastAsia="lt-LT" w:bidi="lt-LT"/>
        </w:rPr>
        <w:t xml:space="preserve">  </w:t>
      </w:r>
      <w:r w:rsidR="00ED665B" w:rsidRPr="00ED665B">
        <w:rPr>
          <w:bCs/>
          <w:color w:val="000000"/>
          <w:sz w:val="24"/>
          <w:szCs w:val="24"/>
          <w:lang w:eastAsia="lt-LT" w:bidi="lt-LT"/>
        </w:rPr>
        <w:t>Kaišiadorių ligoninės slaugos proceso valdymo apraš</w:t>
      </w:r>
      <w:r w:rsidR="00347CA7">
        <w:rPr>
          <w:bCs/>
          <w:color w:val="000000"/>
          <w:sz w:val="24"/>
          <w:szCs w:val="24"/>
          <w:lang w:eastAsia="lt-LT" w:bidi="lt-LT"/>
        </w:rPr>
        <w:t xml:space="preserve">o nuostatomis. </w:t>
      </w:r>
      <w:r w:rsidR="00214498">
        <w:rPr>
          <w:bCs/>
          <w:color w:val="000000"/>
          <w:sz w:val="24"/>
          <w:szCs w:val="24"/>
          <w:lang w:eastAsia="lt-LT" w:bidi="lt-LT"/>
        </w:rPr>
        <w:t>Minėtame apraše numatyta, jog „</w:t>
      </w:r>
      <w:r w:rsidR="00214498" w:rsidRPr="00214498">
        <w:rPr>
          <w:bCs/>
          <w:i/>
          <w:iCs/>
          <w:color w:val="000000"/>
          <w:sz w:val="24"/>
          <w:szCs w:val="24"/>
          <w:lang w:eastAsia="lt-LT" w:bidi="lt-LT"/>
        </w:rPr>
        <w:t>&lt;...&gt;Visa slaugos proceso valdymo sistema periodiškai, bet ne rečiau kaip vieną kartą metuose (plano tvarka) analizuojama ir įvertinama (vertinant audit</w:t>
      </w:r>
      <w:r w:rsidR="00E1086F">
        <w:rPr>
          <w:bCs/>
          <w:i/>
          <w:iCs/>
          <w:color w:val="000000"/>
          <w:sz w:val="24"/>
          <w:szCs w:val="24"/>
          <w:lang w:eastAsia="lt-LT" w:bidi="lt-LT"/>
        </w:rPr>
        <w:t>ų</w:t>
      </w:r>
      <w:r w:rsidR="00214498" w:rsidRPr="00214498">
        <w:rPr>
          <w:bCs/>
          <w:i/>
          <w:iCs/>
          <w:color w:val="000000"/>
          <w:sz w:val="24"/>
          <w:szCs w:val="24"/>
          <w:lang w:eastAsia="lt-LT" w:bidi="lt-LT"/>
        </w:rPr>
        <w:t xml:space="preserve"> ataskaitas, pacientų skundus, išorės auditu išvadas, tikslų pasiekimo lygį, pacientų pasitenkinimo lygį, korekcinių veiksmų efektyvumą, prevencinių veiksmų ir priemonių tinkamumą). Slaugos proceso valdymo vertinimo informacija pateikiama vidaus medicinos audito metinėje ataskaitoje.&lt;...&gt;</w:t>
      </w:r>
      <w:r w:rsidR="00214498">
        <w:rPr>
          <w:bCs/>
          <w:color w:val="000000"/>
          <w:sz w:val="24"/>
          <w:szCs w:val="24"/>
          <w:lang w:eastAsia="lt-LT" w:bidi="lt-LT"/>
        </w:rPr>
        <w:t>“</w:t>
      </w:r>
      <w:r w:rsidR="003C7005">
        <w:rPr>
          <w:bCs/>
          <w:color w:val="000000"/>
          <w:sz w:val="24"/>
          <w:szCs w:val="24"/>
          <w:lang w:eastAsia="lt-LT" w:bidi="lt-LT"/>
        </w:rPr>
        <w:t xml:space="preserve"> Toliau tame pačiame apraše reglamentuota, kad </w:t>
      </w:r>
      <w:r w:rsidR="003C7005" w:rsidRPr="00473877">
        <w:rPr>
          <w:bCs/>
          <w:color w:val="000000"/>
          <w:sz w:val="24"/>
          <w:szCs w:val="24"/>
          <w:lang w:eastAsia="lt-LT" w:bidi="lt-LT"/>
        </w:rPr>
        <w:t>„</w:t>
      </w:r>
      <w:r w:rsidR="003C7005" w:rsidRPr="00473877">
        <w:rPr>
          <w:bCs/>
          <w:i/>
          <w:iCs/>
          <w:color w:val="000000"/>
          <w:sz w:val="24"/>
          <w:szCs w:val="24"/>
          <w:lang w:eastAsia="lt-LT" w:bidi="lt-LT"/>
        </w:rPr>
        <w:t>&lt;...&gt;</w:t>
      </w:r>
      <w:r w:rsidR="00473877" w:rsidRPr="00473877">
        <w:rPr>
          <w:bCs/>
          <w:i/>
          <w:iCs/>
          <w:color w:val="000000"/>
          <w:sz w:val="24"/>
          <w:szCs w:val="24"/>
          <w:lang w:eastAsia="lt-LT" w:bidi="lt-LT"/>
        </w:rPr>
        <w:t>Siekdamas užtikrinti slaugos proceso kokybės valdymą, teikiamų slaugos paslaugų atitiktį Įstaigos vidaus dokumentų bei reglamentuojančių teisės aktų reikalavimams, vykdoma veiklos stebėsena, būklės vertinimas, atliekamas vidaus medicinos auditas. Priežiūros rezultatų vertinimui sudaryti slaugos proceso kokybės vertinimo grupę iš ne mažiau 3 narių, į kurią įeitų skyrių vyr. slaugytojai, slaugytojai ir kiti specialistai ir atlikti ne mažiau 1 slaugos auditą per ketvirtį.&lt;...&gt;</w:t>
      </w:r>
      <w:r w:rsidR="00473877">
        <w:rPr>
          <w:bCs/>
          <w:color w:val="000000"/>
          <w:sz w:val="24"/>
          <w:szCs w:val="24"/>
          <w:lang w:eastAsia="lt-LT" w:bidi="lt-LT"/>
        </w:rPr>
        <w:t>“.</w:t>
      </w:r>
      <w:r w:rsidR="00207CE7">
        <w:rPr>
          <w:bCs/>
          <w:color w:val="000000"/>
          <w:sz w:val="24"/>
          <w:szCs w:val="24"/>
          <w:lang w:eastAsia="lt-LT" w:bidi="lt-LT"/>
        </w:rPr>
        <w:t xml:space="preserve"> Pastebėtina, jog Kaišiadorių ligoninė pateikė analizuojamu laikotarpiu vykdytų neplaninių vidaus auditų ataskaitas, tačiau</w:t>
      </w:r>
      <w:r w:rsidR="00A462D2">
        <w:rPr>
          <w:bCs/>
          <w:color w:val="000000"/>
          <w:sz w:val="24"/>
          <w:szCs w:val="24"/>
          <w:lang w:eastAsia="lt-LT" w:bidi="lt-LT"/>
        </w:rPr>
        <w:t xml:space="preserve"> </w:t>
      </w:r>
      <w:r w:rsidR="00207CE7">
        <w:rPr>
          <w:bCs/>
          <w:color w:val="000000"/>
          <w:sz w:val="24"/>
          <w:szCs w:val="24"/>
          <w:lang w:eastAsia="lt-LT" w:bidi="lt-LT"/>
        </w:rPr>
        <w:t>atkreiptinas dėmesys</w:t>
      </w:r>
      <w:r w:rsidR="00A462D2">
        <w:rPr>
          <w:bCs/>
          <w:color w:val="000000"/>
          <w:sz w:val="24"/>
          <w:szCs w:val="24"/>
          <w:lang w:eastAsia="lt-LT" w:bidi="lt-LT"/>
        </w:rPr>
        <w:t xml:space="preserve">, jog duomenų apie </w:t>
      </w:r>
      <w:r w:rsidR="00373AFD">
        <w:rPr>
          <w:bCs/>
          <w:color w:val="000000"/>
          <w:sz w:val="24"/>
          <w:szCs w:val="24"/>
          <w:lang w:eastAsia="lt-LT" w:bidi="lt-LT"/>
        </w:rPr>
        <w:t>Kaišiadorių ligonės vidaus medicinos audito metines ataskaitas ir slaugos proceso kokybės vertinimo grupių atliktus periodinius auditus analizuojamu laikotarpiu, STT duomenų neturi.</w:t>
      </w:r>
      <w:r w:rsidR="000C2328">
        <w:rPr>
          <w:bCs/>
          <w:color w:val="000000"/>
          <w:sz w:val="24"/>
          <w:szCs w:val="24"/>
          <w:lang w:eastAsia="lt-LT" w:bidi="lt-LT"/>
        </w:rPr>
        <w:t xml:space="preserve"> </w:t>
      </w:r>
      <w:r w:rsidR="00935307">
        <w:rPr>
          <w:bCs/>
          <w:color w:val="000000"/>
          <w:sz w:val="24"/>
          <w:szCs w:val="24"/>
          <w:lang w:eastAsia="lt-LT" w:bidi="lt-LT"/>
        </w:rPr>
        <w:t xml:space="preserve">Kaišiadorių ligoninė papildomai informavo, jog analizuojamu laikotarpiu direktoriaus pavaduotojas medicinai vykdė Slaugos ir palaikomojo gydymo skyriaus medicininės dokumentacijos pildymo </w:t>
      </w:r>
      <w:proofErr w:type="spellStart"/>
      <w:r w:rsidR="00935307">
        <w:rPr>
          <w:bCs/>
          <w:color w:val="000000"/>
          <w:sz w:val="24"/>
          <w:szCs w:val="24"/>
          <w:lang w:eastAsia="lt-LT" w:bidi="lt-LT"/>
        </w:rPr>
        <w:t>rekontrolę</w:t>
      </w:r>
      <w:proofErr w:type="spellEnd"/>
      <w:r w:rsidR="00935307">
        <w:rPr>
          <w:bCs/>
          <w:color w:val="000000"/>
          <w:sz w:val="24"/>
          <w:szCs w:val="24"/>
          <w:lang w:eastAsia="lt-LT" w:bidi="lt-LT"/>
        </w:rPr>
        <w:t>,</w:t>
      </w:r>
      <w:r w:rsidR="005059F6">
        <w:rPr>
          <w:bCs/>
          <w:color w:val="000000"/>
          <w:sz w:val="24"/>
          <w:szCs w:val="24"/>
          <w:lang w:eastAsia="lt-LT" w:bidi="lt-LT"/>
        </w:rPr>
        <w:t xml:space="preserve"> tačiau KRA atlikimo metu ši priemonė vykdoma nebuvo. </w:t>
      </w:r>
    </w:p>
    <w:p w14:paraId="2BDC4413" w14:textId="0D58F5F9" w:rsidR="00165C27" w:rsidRDefault="00165C27" w:rsidP="00314B08">
      <w:pPr>
        <w:pStyle w:val="Bodytext20"/>
        <w:shd w:val="clear" w:color="auto" w:fill="auto"/>
        <w:spacing w:before="0" w:after="0" w:line="360" w:lineRule="auto"/>
        <w:ind w:firstLine="851"/>
        <w:jc w:val="both"/>
        <w:rPr>
          <w:bCs/>
          <w:color w:val="000000"/>
          <w:sz w:val="24"/>
          <w:szCs w:val="24"/>
          <w:lang w:eastAsia="lt-LT" w:bidi="lt-LT"/>
        </w:rPr>
      </w:pPr>
      <w:r>
        <w:rPr>
          <w:bCs/>
          <w:color w:val="000000"/>
          <w:sz w:val="24"/>
          <w:szCs w:val="24"/>
          <w:lang w:eastAsia="lt-LT" w:bidi="lt-LT"/>
        </w:rPr>
        <w:t>M. Marcinkevičiaus ligoninė</w:t>
      </w:r>
      <w:r w:rsidR="002F02CD">
        <w:rPr>
          <w:bCs/>
          <w:color w:val="000000"/>
          <w:sz w:val="24"/>
          <w:szCs w:val="24"/>
          <w:lang w:eastAsia="lt-LT" w:bidi="lt-LT"/>
        </w:rPr>
        <w:t xml:space="preserve"> nurodė, kad </w:t>
      </w:r>
      <w:r w:rsidR="002F02CD" w:rsidRPr="002F02CD">
        <w:rPr>
          <w:bCs/>
          <w:color w:val="000000"/>
          <w:sz w:val="24"/>
          <w:szCs w:val="24"/>
          <w:lang w:eastAsia="lt-LT" w:bidi="lt-LT"/>
        </w:rPr>
        <w:t xml:space="preserve">slaugos ir palaikomojo gydymo bei </w:t>
      </w:r>
      <w:proofErr w:type="spellStart"/>
      <w:r w:rsidR="002F02CD" w:rsidRPr="002F02CD">
        <w:rPr>
          <w:bCs/>
          <w:color w:val="000000"/>
          <w:sz w:val="24"/>
          <w:szCs w:val="24"/>
          <w:lang w:eastAsia="lt-LT" w:bidi="lt-LT"/>
        </w:rPr>
        <w:t>paliatyvios</w:t>
      </w:r>
      <w:proofErr w:type="spellEnd"/>
      <w:r w:rsidR="002F02CD" w:rsidRPr="002F02CD">
        <w:rPr>
          <w:bCs/>
          <w:color w:val="000000"/>
          <w:sz w:val="24"/>
          <w:szCs w:val="24"/>
          <w:lang w:eastAsia="lt-LT" w:bidi="lt-LT"/>
        </w:rPr>
        <w:t xml:space="preserve"> pagalbos paslaug</w:t>
      </w:r>
      <w:r w:rsidR="002F02CD">
        <w:rPr>
          <w:bCs/>
          <w:color w:val="000000"/>
          <w:sz w:val="24"/>
          <w:szCs w:val="24"/>
          <w:lang w:eastAsia="lt-LT" w:bidi="lt-LT"/>
        </w:rPr>
        <w:t>ų teikimo procedūrų atitikimo teisės aktų nuostatoms užtikrinimas ir kontrolė vykdomi susirinkimų, atsakingų procesų vadovų vizitacijų bei vidaus auditų metu.</w:t>
      </w:r>
      <w:r w:rsidR="009F7906">
        <w:rPr>
          <w:bCs/>
          <w:color w:val="000000"/>
          <w:sz w:val="24"/>
          <w:szCs w:val="24"/>
          <w:lang w:eastAsia="lt-LT" w:bidi="lt-LT"/>
        </w:rPr>
        <w:t xml:space="preserve"> </w:t>
      </w:r>
      <w:r w:rsidR="002F02CD">
        <w:rPr>
          <w:bCs/>
          <w:color w:val="000000"/>
          <w:sz w:val="24"/>
          <w:szCs w:val="24"/>
          <w:lang w:eastAsia="lt-LT" w:bidi="lt-LT"/>
        </w:rPr>
        <w:t xml:space="preserve">Pastebėtina, jog M. Marcinkevičiaus ligoninė KRA atlikimo metu papildomų duomenų apie aukščiau minėtų susirinkimų / vizitacijų organizavimo </w:t>
      </w:r>
      <w:r w:rsidR="002F02CD" w:rsidRPr="009336C1">
        <w:rPr>
          <w:bCs/>
          <w:color w:val="000000"/>
          <w:sz w:val="24"/>
          <w:szCs w:val="24"/>
          <w:lang w:eastAsia="lt-LT" w:bidi="lt-LT"/>
        </w:rPr>
        <w:t>periodiškumą, jų dalyvius, svarstytus klausimus, priimtus sprendimus, taip pat, tokių susirinkimų</w:t>
      </w:r>
      <w:r w:rsidR="002F02CD">
        <w:rPr>
          <w:bCs/>
          <w:color w:val="000000"/>
          <w:sz w:val="24"/>
          <w:szCs w:val="24"/>
          <w:lang w:eastAsia="lt-LT" w:bidi="lt-LT"/>
        </w:rPr>
        <w:t xml:space="preserve"> protokolų kopijų STT nepateikė, todėl nėra galimybės įvertinti ši</w:t>
      </w:r>
      <w:r w:rsidR="00BB5472">
        <w:rPr>
          <w:bCs/>
          <w:color w:val="000000"/>
          <w:sz w:val="24"/>
          <w:szCs w:val="24"/>
          <w:lang w:eastAsia="lt-LT" w:bidi="lt-LT"/>
        </w:rPr>
        <w:t>os</w:t>
      </w:r>
      <w:r w:rsidR="002F02CD">
        <w:rPr>
          <w:bCs/>
          <w:color w:val="000000"/>
          <w:sz w:val="24"/>
          <w:szCs w:val="24"/>
          <w:lang w:eastAsia="lt-LT" w:bidi="lt-LT"/>
        </w:rPr>
        <w:t xml:space="preserve"> priemon</w:t>
      </w:r>
      <w:r w:rsidR="00BB5472">
        <w:rPr>
          <w:bCs/>
          <w:color w:val="000000"/>
          <w:sz w:val="24"/>
          <w:szCs w:val="24"/>
          <w:lang w:eastAsia="lt-LT" w:bidi="lt-LT"/>
        </w:rPr>
        <w:t>ės</w:t>
      </w:r>
      <w:r w:rsidR="002F02CD">
        <w:rPr>
          <w:bCs/>
          <w:color w:val="000000"/>
          <w:sz w:val="24"/>
          <w:szCs w:val="24"/>
          <w:lang w:eastAsia="lt-LT" w:bidi="lt-LT"/>
        </w:rPr>
        <w:t xml:space="preserve"> efektyvumo.</w:t>
      </w:r>
      <w:r w:rsidR="009F7906">
        <w:rPr>
          <w:bCs/>
          <w:color w:val="000000"/>
          <w:sz w:val="24"/>
          <w:szCs w:val="24"/>
          <w:lang w:eastAsia="lt-LT" w:bidi="lt-LT"/>
        </w:rPr>
        <w:t xml:space="preserve"> M. Marcinkevičiaus ligoninė pateikė informaciją, jog vykdant įstaigos vidaus kontrolę, be kita ko, yra vadovaujamasi Viešosios įstaigos Mykolo Marcinkevičiaus ligoninės direktoriaus 2023 m. lapkričio 21 d. įsakymu Nr. V-196 „Dėl VšĮ Mykolo Marcinkevičiaus ligoninės vidaus kontrolės tvarkos aprašo tvirtinimo“ patvirtintu VšĮ Mykolo Marcinkevičiaus ligoninės vidaus kontrolės tvarkos aprašu.</w:t>
      </w:r>
      <w:r w:rsidR="0055192B">
        <w:rPr>
          <w:bCs/>
          <w:color w:val="000000"/>
          <w:sz w:val="24"/>
          <w:szCs w:val="24"/>
          <w:lang w:eastAsia="lt-LT" w:bidi="lt-LT"/>
        </w:rPr>
        <w:t xml:space="preserve"> Papildomai </w:t>
      </w:r>
      <w:r w:rsidR="009D02B0">
        <w:rPr>
          <w:bCs/>
          <w:color w:val="000000"/>
          <w:sz w:val="24"/>
          <w:szCs w:val="24"/>
          <w:lang w:eastAsia="lt-LT" w:bidi="lt-LT"/>
        </w:rPr>
        <w:t xml:space="preserve">M. Marcinkevičiaus ligoninė </w:t>
      </w:r>
      <w:bookmarkStart w:id="29" w:name="_Hlk158634367"/>
      <w:r w:rsidR="009D02B0">
        <w:rPr>
          <w:bCs/>
          <w:color w:val="000000"/>
          <w:sz w:val="24"/>
          <w:szCs w:val="24"/>
          <w:lang w:eastAsia="lt-LT" w:bidi="lt-LT"/>
        </w:rPr>
        <w:t xml:space="preserve">informavo, jog </w:t>
      </w:r>
      <w:bookmarkEnd w:id="29"/>
      <w:r w:rsidR="006758B9">
        <w:rPr>
          <w:bCs/>
          <w:color w:val="000000"/>
          <w:sz w:val="24"/>
          <w:szCs w:val="24"/>
          <w:lang w:eastAsia="lt-LT" w:bidi="lt-LT"/>
        </w:rPr>
        <w:t>direktoriaus pavaduotojas medicinai kas mėnesį</w:t>
      </w:r>
      <w:r w:rsidR="006E423A">
        <w:rPr>
          <w:bCs/>
          <w:color w:val="000000"/>
          <w:sz w:val="24"/>
          <w:szCs w:val="24"/>
          <w:lang w:eastAsia="lt-LT" w:bidi="lt-LT"/>
        </w:rPr>
        <w:t xml:space="preserve"> teritorinei ligonių kasai</w:t>
      </w:r>
      <w:r w:rsidR="006758B9">
        <w:rPr>
          <w:bCs/>
          <w:color w:val="000000"/>
          <w:sz w:val="24"/>
          <w:szCs w:val="24"/>
          <w:lang w:eastAsia="lt-LT" w:bidi="lt-LT"/>
        </w:rPr>
        <w:t xml:space="preserve"> pateikia planinių </w:t>
      </w:r>
      <w:r w:rsidR="006758B9">
        <w:rPr>
          <w:bCs/>
          <w:color w:val="000000"/>
          <w:sz w:val="24"/>
          <w:szCs w:val="24"/>
          <w:lang w:eastAsia="lt-LT" w:bidi="lt-LT"/>
        </w:rPr>
        <w:lastRenderedPageBreak/>
        <w:t>stacionarinių paslaugų laukimo eilių duomenis</w:t>
      </w:r>
      <w:r w:rsidR="009F7906">
        <w:rPr>
          <w:bCs/>
          <w:color w:val="000000"/>
          <w:sz w:val="24"/>
          <w:szCs w:val="24"/>
          <w:lang w:eastAsia="lt-LT" w:bidi="lt-LT"/>
        </w:rPr>
        <w:t>, Lietuvos Respublikos viešųjų įstaigų įstatymo 11 straipsnyje numatyta tvarka teikiamos kasmetinės veiklos ataskaitos steigėjui.</w:t>
      </w:r>
    </w:p>
    <w:p w14:paraId="55B39E92" w14:textId="68C62DE1" w:rsidR="00DC616C" w:rsidRDefault="000E40F8" w:rsidP="00314B08">
      <w:pPr>
        <w:pStyle w:val="Bodytext20"/>
        <w:shd w:val="clear" w:color="auto" w:fill="auto"/>
        <w:spacing w:before="0" w:after="0" w:line="360" w:lineRule="auto"/>
        <w:ind w:firstLine="851"/>
        <w:jc w:val="both"/>
        <w:rPr>
          <w:bCs/>
          <w:color w:val="000000"/>
          <w:sz w:val="24"/>
          <w:szCs w:val="24"/>
          <w:lang w:eastAsia="lt-LT" w:bidi="lt-LT"/>
        </w:rPr>
      </w:pPr>
      <w:r w:rsidRPr="008D0068">
        <w:rPr>
          <w:bCs/>
          <w:color w:val="000000"/>
          <w:sz w:val="24"/>
          <w:szCs w:val="24"/>
          <w:lang w:eastAsia="lt-LT" w:bidi="lt-LT"/>
        </w:rPr>
        <w:t>Mažeikių l</w:t>
      </w:r>
      <w:r>
        <w:rPr>
          <w:bCs/>
          <w:color w:val="000000"/>
          <w:sz w:val="24"/>
          <w:szCs w:val="24"/>
          <w:lang w:eastAsia="lt-LT" w:bidi="lt-LT"/>
        </w:rPr>
        <w:t xml:space="preserve">igoninė </w:t>
      </w:r>
      <w:r w:rsidR="0054300B">
        <w:rPr>
          <w:bCs/>
          <w:color w:val="000000"/>
          <w:sz w:val="24"/>
          <w:szCs w:val="24"/>
          <w:lang w:eastAsia="lt-LT" w:bidi="lt-LT"/>
        </w:rPr>
        <w:t>informavo, kad asmens sveikatos priežiūros įstaigų teikiamų paslaugų valstybinę kontrolę atlieka Lietuvos Respublikos sveikatos priežiūros įstaigų įstatymo 52 straipsnyje nurodytos institucijos, o ligoninėje veikia vidaus medicininio audito grupė , kuri turi teisę kontroliuoti ir vertinti įstaigos teikiamų paslaugų kokybę ir atitiktį teisės aktų reikalavimams (atlieka planinius ir neplaninius vidaus medicininius auditus, vykdo kitas nustatytas funkcijas ir pavestas užduotis). Pažymėtina, kad Mažeikių ligoninė informa</w:t>
      </w:r>
      <w:r w:rsidR="008D0068">
        <w:rPr>
          <w:bCs/>
          <w:color w:val="000000"/>
          <w:sz w:val="24"/>
          <w:szCs w:val="24"/>
          <w:lang w:eastAsia="lt-LT" w:bidi="lt-LT"/>
        </w:rPr>
        <w:t>vo, jog</w:t>
      </w:r>
      <w:r w:rsidR="0054300B">
        <w:rPr>
          <w:bCs/>
          <w:color w:val="000000"/>
          <w:sz w:val="24"/>
          <w:szCs w:val="24"/>
          <w:lang w:eastAsia="lt-LT" w:bidi="lt-LT"/>
        </w:rPr>
        <w:t xml:space="preserve"> vidaus ir išorės auditai vykdomi nebuvo, duomenų apie vidaus medicininio audito grupės vykdytas kitas funkcijas ar užduotis nepateikta. Atsižvelgiant į tai, kas išdėstyta, </w:t>
      </w:r>
      <w:r w:rsidR="00986163">
        <w:rPr>
          <w:bCs/>
          <w:color w:val="000000"/>
          <w:sz w:val="24"/>
          <w:szCs w:val="24"/>
          <w:lang w:eastAsia="lt-LT" w:bidi="lt-LT"/>
        </w:rPr>
        <w:t xml:space="preserve">ir į tai, jog Mažeikių rajono savivaldybė, kaip vienas iš Mažeikių ligoninės dalininkų, šios įstaigos </w:t>
      </w:r>
      <w:r w:rsidR="00001E3E">
        <w:rPr>
          <w:bCs/>
          <w:color w:val="000000"/>
          <w:sz w:val="24"/>
          <w:szCs w:val="24"/>
          <w:lang w:eastAsia="lt-LT" w:bidi="lt-LT"/>
        </w:rPr>
        <w:t xml:space="preserve">teikiamų paslaugų priežiūrą ir kontrolę įgyvendina dalininko teisėmis, vadovaujantis Lietuvos Respublikos viešųjų įstaigų įstatymo 11 straipsnyje numatyta tvarka, </w:t>
      </w:r>
      <w:r w:rsidR="0054300B">
        <w:rPr>
          <w:bCs/>
          <w:color w:val="000000"/>
          <w:sz w:val="24"/>
          <w:szCs w:val="24"/>
          <w:lang w:eastAsia="lt-LT" w:bidi="lt-LT"/>
        </w:rPr>
        <w:t xml:space="preserve">vertintina, kad </w:t>
      </w:r>
      <w:r w:rsidR="0054300B" w:rsidRPr="0054300B">
        <w:rPr>
          <w:bCs/>
          <w:color w:val="000000"/>
          <w:sz w:val="24"/>
          <w:szCs w:val="24"/>
          <w:lang w:eastAsia="lt-LT" w:bidi="lt-LT"/>
        </w:rPr>
        <w:t xml:space="preserve">slaugos ir palaikomojo gydymo bei </w:t>
      </w:r>
      <w:proofErr w:type="spellStart"/>
      <w:r w:rsidR="0054300B" w:rsidRPr="0054300B">
        <w:rPr>
          <w:bCs/>
          <w:color w:val="000000"/>
          <w:sz w:val="24"/>
          <w:szCs w:val="24"/>
          <w:lang w:eastAsia="lt-LT" w:bidi="lt-LT"/>
        </w:rPr>
        <w:t>paliatyvios</w:t>
      </w:r>
      <w:proofErr w:type="spellEnd"/>
      <w:r w:rsidR="0054300B" w:rsidRPr="0054300B">
        <w:rPr>
          <w:bCs/>
          <w:color w:val="000000"/>
          <w:sz w:val="24"/>
          <w:szCs w:val="24"/>
          <w:lang w:eastAsia="lt-LT" w:bidi="lt-LT"/>
        </w:rPr>
        <w:t xml:space="preserve"> pagalbos paslaugų teikimo procedūrų atitikimo teisės aktų nuostatoms užtikrinimas ir kontrolė vykdomi</w:t>
      </w:r>
      <w:r w:rsidR="0054300B">
        <w:rPr>
          <w:bCs/>
          <w:color w:val="000000"/>
          <w:sz w:val="24"/>
          <w:szCs w:val="24"/>
          <w:lang w:eastAsia="lt-LT" w:bidi="lt-LT"/>
        </w:rPr>
        <w:t xml:space="preserve"> formaliai</w:t>
      </w:r>
      <w:r w:rsidR="008D0068">
        <w:rPr>
          <w:bCs/>
          <w:color w:val="000000"/>
          <w:sz w:val="24"/>
          <w:szCs w:val="24"/>
          <w:lang w:eastAsia="lt-LT" w:bidi="lt-LT"/>
        </w:rPr>
        <w:t>.</w:t>
      </w:r>
      <w:r w:rsidR="0054300B">
        <w:rPr>
          <w:bCs/>
          <w:color w:val="000000"/>
          <w:sz w:val="24"/>
          <w:szCs w:val="24"/>
          <w:lang w:eastAsia="lt-LT" w:bidi="lt-LT"/>
        </w:rPr>
        <w:t xml:space="preserve"> </w:t>
      </w:r>
    </w:p>
    <w:p w14:paraId="3358C912" w14:textId="5FE96CD5" w:rsidR="00DC616C" w:rsidRDefault="00DC616C" w:rsidP="00314B08">
      <w:pPr>
        <w:pStyle w:val="Bodytext20"/>
        <w:shd w:val="clear" w:color="auto" w:fill="auto"/>
        <w:spacing w:before="0" w:after="0" w:line="360" w:lineRule="auto"/>
        <w:ind w:firstLine="851"/>
        <w:jc w:val="both"/>
        <w:rPr>
          <w:bCs/>
          <w:color w:val="000000"/>
          <w:sz w:val="24"/>
          <w:szCs w:val="24"/>
          <w:lang w:eastAsia="lt-LT" w:bidi="lt-LT"/>
        </w:rPr>
      </w:pPr>
      <w:r w:rsidRPr="005C368C">
        <w:rPr>
          <w:bCs/>
          <w:color w:val="000000"/>
          <w:sz w:val="24"/>
          <w:szCs w:val="24"/>
          <w:lang w:eastAsia="lt-LT" w:bidi="lt-LT"/>
        </w:rPr>
        <w:t>Sedos PSPC</w:t>
      </w:r>
      <w:r>
        <w:rPr>
          <w:bCs/>
          <w:color w:val="000000"/>
          <w:sz w:val="24"/>
          <w:szCs w:val="24"/>
          <w:lang w:eastAsia="lt-LT" w:bidi="lt-LT"/>
        </w:rPr>
        <w:t xml:space="preserve"> </w:t>
      </w:r>
      <w:r w:rsidR="00FD0D08">
        <w:rPr>
          <w:bCs/>
          <w:color w:val="000000"/>
          <w:sz w:val="24"/>
          <w:szCs w:val="24"/>
          <w:lang w:eastAsia="lt-LT" w:bidi="lt-LT"/>
        </w:rPr>
        <w:t>pateikė informaciją, jog s</w:t>
      </w:r>
      <w:r w:rsidRPr="00DC616C">
        <w:rPr>
          <w:bCs/>
          <w:color w:val="000000"/>
          <w:sz w:val="24"/>
          <w:szCs w:val="24"/>
          <w:lang w:eastAsia="lt-LT" w:bidi="lt-LT"/>
        </w:rPr>
        <w:t xml:space="preserve">iekiant užtikrinti </w:t>
      </w:r>
      <w:r w:rsidR="00FD0D08" w:rsidRPr="00FD0D08">
        <w:rPr>
          <w:bCs/>
          <w:color w:val="000000"/>
          <w:sz w:val="24"/>
          <w:szCs w:val="24"/>
          <w:lang w:eastAsia="lt-LT" w:bidi="lt-LT"/>
        </w:rPr>
        <w:t xml:space="preserve">slaugos ir palaikomojo gydymo bei </w:t>
      </w:r>
      <w:proofErr w:type="spellStart"/>
      <w:r w:rsidR="00FD0D08" w:rsidRPr="00FD0D08">
        <w:rPr>
          <w:bCs/>
          <w:color w:val="000000"/>
          <w:sz w:val="24"/>
          <w:szCs w:val="24"/>
          <w:lang w:eastAsia="lt-LT" w:bidi="lt-LT"/>
        </w:rPr>
        <w:t>paliatyvios</w:t>
      </w:r>
      <w:proofErr w:type="spellEnd"/>
      <w:r w:rsidR="00FD0D08" w:rsidRPr="00FD0D08">
        <w:rPr>
          <w:bCs/>
          <w:color w:val="000000"/>
          <w:sz w:val="24"/>
          <w:szCs w:val="24"/>
          <w:lang w:eastAsia="lt-LT" w:bidi="lt-LT"/>
        </w:rPr>
        <w:t xml:space="preserve"> pagalbos </w:t>
      </w:r>
      <w:r w:rsidRPr="00DC616C">
        <w:rPr>
          <w:bCs/>
          <w:color w:val="000000"/>
          <w:sz w:val="24"/>
          <w:szCs w:val="24"/>
          <w:lang w:eastAsia="lt-LT" w:bidi="lt-LT"/>
        </w:rPr>
        <w:t>paslaugų teikimo procedūrų atitikimą teisės aktų nuostatoms</w:t>
      </w:r>
      <w:r w:rsidR="00FD0D08">
        <w:rPr>
          <w:bCs/>
          <w:color w:val="000000"/>
          <w:sz w:val="24"/>
          <w:szCs w:val="24"/>
          <w:lang w:eastAsia="lt-LT" w:bidi="lt-LT"/>
        </w:rPr>
        <w:t xml:space="preserve"> šie</w:t>
      </w:r>
      <w:r w:rsidRPr="00DC616C">
        <w:rPr>
          <w:bCs/>
          <w:color w:val="000000"/>
          <w:sz w:val="24"/>
          <w:szCs w:val="24"/>
          <w:lang w:eastAsia="lt-LT" w:bidi="lt-LT"/>
        </w:rPr>
        <w:t xml:space="preserve"> procesai yra reglamentuoti vidaus teisės aktais, su atliekamomis funkcijomis susij</w:t>
      </w:r>
      <w:r w:rsidR="00FD0D08">
        <w:rPr>
          <w:bCs/>
          <w:color w:val="000000"/>
          <w:sz w:val="24"/>
          <w:szCs w:val="24"/>
          <w:lang w:eastAsia="lt-LT" w:bidi="lt-LT"/>
        </w:rPr>
        <w:t>usiais</w:t>
      </w:r>
      <w:r w:rsidRPr="00DC616C">
        <w:rPr>
          <w:bCs/>
          <w:color w:val="000000"/>
          <w:sz w:val="24"/>
          <w:szCs w:val="24"/>
          <w:lang w:eastAsia="lt-LT" w:bidi="lt-LT"/>
        </w:rPr>
        <w:t xml:space="preserve"> vyr.</w:t>
      </w:r>
      <w:r w:rsidR="00FD0D08">
        <w:rPr>
          <w:bCs/>
          <w:color w:val="000000"/>
          <w:sz w:val="24"/>
          <w:szCs w:val="24"/>
          <w:lang w:eastAsia="lt-LT" w:bidi="lt-LT"/>
        </w:rPr>
        <w:t xml:space="preserve"> </w:t>
      </w:r>
      <w:r w:rsidRPr="00DC616C">
        <w:rPr>
          <w:bCs/>
          <w:color w:val="000000"/>
          <w:sz w:val="24"/>
          <w:szCs w:val="24"/>
          <w:lang w:eastAsia="lt-LT" w:bidi="lt-LT"/>
        </w:rPr>
        <w:t>gydytojo įsakymai</w:t>
      </w:r>
      <w:r w:rsidR="00FD0D08">
        <w:rPr>
          <w:bCs/>
          <w:color w:val="000000"/>
          <w:sz w:val="24"/>
          <w:szCs w:val="24"/>
          <w:lang w:eastAsia="lt-LT" w:bidi="lt-LT"/>
        </w:rPr>
        <w:t>s</w:t>
      </w:r>
      <w:r w:rsidRPr="00DC616C">
        <w:rPr>
          <w:bCs/>
          <w:color w:val="000000"/>
          <w:sz w:val="24"/>
          <w:szCs w:val="24"/>
          <w:lang w:eastAsia="lt-LT" w:bidi="lt-LT"/>
        </w:rPr>
        <w:t>, vidaus kontrolės ir korupcijos prevencijos priemonėmis, kitais dokumentais.</w:t>
      </w:r>
      <w:r>
        <w:rPr>
          <w:bCs/>
          <w:color w:val="000000"/>
          <w:sz w:val="24"/>
          <w:szCs w:val="24"/>
          <w:lang w:eastAsia="lt-LT" w:bidi="lt-LT"/>
        </w:rPr>
        <w:t xml:space="preserve"> </w:t>
      </w:r>
      <w:r w:rsidR="00FD0D08">
        <w:rPr>
          <w:bCs/>
          <w:color w:val="000000"/>
          <w:sz w:val="24"/>
          <w:szCs w:val="24"/>
          <w:lang w:eastAsia="lt-LT" w:bidi="lt-LT"/>
        </w:rPr>
        <w:t>Taip pat informavo, jog į</w:t>
      </w:r>
      <w:r w:rsidRPr="00DC616C">
        <w:rPr>
          <w:bCs/>
          <w:color w:val="000000"/>
          <w:sz w:val="24"/>
          <w:szCs w:val="24"/>
          <w:lang w:eastAsia="lt-LT" w:bidi="lt-LT"/>
        </w:rPr>
        <w:t xml:space="preserve">staigoje yra įdiegti elgesio standartai: darbuotojų elgesio kodeksas, dovanų politika, korupcijos prevencijos politika, </w:t>
      </w:r>
      <w:r w:rsidR="00FD0D08" w:rsidRPr="00DC616C">
        <w:rPr>
          <w:bCs/>
          <w:color w:val="000000"/>
          <w:sz w:val="24"/>
          <w:szCs w:val="24"/>
          <w:lang w:eastAsia="lt-LT" w:bidi="lt-LT"/>
        </w:rPr>
        <w:t xml:space="preserve">asmenų </w:t>
      </w:r>
      <w:r w:rsidR="00FD0D08">
        <w:rPr>
          <w:bCs/>
          <w:color w:val="000000"/>
          <w:sz w:val="24"/>
          <w:szCs w:val="24"/>
          <w:lang w:eastAsia="lt-LT" w:bidi="lt-LT"/>
        </w:rPr>
        <w:t xml:space="preserve">privalančių deklaruoti </w:t>
      </w:r>
      <w:r w:rsidRPr="00DC616C">
        <w:rPr>
          <w:bCs/>
          <w:color w:val="000000"/>
          <w:sz w:val="24"/>
          <w:szCs w:val="24"/>
          <w:lang w:eastAsia="lt-LT" w:bidi="lt-LT"/>
        </w:rPr>
        <w:t>privači</w:t>
      </w:r>
      <w:r w:rsidR="00FD0D08">
        <w:rPr>
          <w:bCs/>
          <w:color w:val="000000"/>
          <w:sz w:val="24"/>
          <w:szCs w:val="24"/>
          <w:lang w:eastAsia="lt-LT" w:bidi="lt-LT"/>
        </w:rPr>
        <w:t>us</w:t>
      </w:r>
      <w:r w:rsidRPr="00DC616C">
        <w:rPr>
          <w:bCs/>
          <w:color w:val="000000"/>
          <w:sz w:val="24"/>
          <w:szCs w:val="24"/>
          <w:lang w:eastAsia="lt-LT" w:bidi="lt-LT"/>
        </w:rPr>
        <w:t xml:space="preserve"> interes</w:t>
      </w:r>
      <w:r w:rsidR="00FD0D08">
        <w:rPr>
          <w:bCs/>
          <w:color w:val="000000"/>
          <w:sz w:val="24"/>
          <w:szCs w:val="24"/>
          <w:lang w:eastAsia="lt-LT" w:bidi="lt-LT"/>
        </w:rPr>
        <w:t>us</w:t>
      </w:r>
      <w:r w:rsidRPr="00DC616C">
        <w:rPr>
          <w:bCs/>
          <w:color w:val="000000"/>
          <w:sz w:val="24"/>
          <w:szCs w:val="24"/>
          <w:lang w:eastAsia="lt-LT" w:bidi="lt-LT"/>
        </w:rPr>
        <w:t xml:space="preserve"> </w:t>
      </w:r>
      <w:r w:rsidR="00FD0D08">
        <w:rPr>
          <w:bCs/>
          <w:color w:val="000000"/>
          <w:sz w:val="24"/>
          <w:szCs w:val="24"/>
          <w:lang w:eastAsia="lt-LT" w:bidi="lt-LT"/>
        </w:rPr>
        <w:t>įstaigoje</w:t>
      </w:r>
      <w:r w:rsidRPr="00DC616C">
        <w:rPr>
          <w:bCs/>
          <w:color w:val="000000"/>
          <w:sz w:val="24"/>
          <w:szCs w:val="24"/>
          <w:lang w:eastAsia="lt-LT" w:bidi="lt-LT"/>
        </w:rPr>
        <w:t xml:space="preserve"> sąrašas, pranešėjų apsaugos tvarkos aprašas, paramos gavimo ir apskaitos aprašas, darbuotojų susidūrusių su galima korupcinio pobūdžio nusikalstama veika elgesio taisyklės, skundų pateikimo </w:t>
      </w:r>
      <w:r w:rsidR="00D3286A" w:rsidRPr="00D3286A">
        <w:rPr>
          <w:bCs/>
          <w:color w:val="000000"/>
          <w:sz w:val="24"/>
          <w:szCs w:val="24"/>
          <w:lang w:eastAsia="lt-LT" w:bidi="lt-LT"/>
        </w:rPr>
        <w:t>Valstybin</w:t>
      </w:r>
      <w:r w:rsidR="00D3286A">
        <w:rPr>
          <w:bCs/>
          <w:color w:val="000000"/>
          <w:sz w:val="24"/>
          <w:szCs w:val="24"/>
          <w:lang w:eastAsia="lt-LT" w:bidi="lt-LT"/>
        </w:rPr>
        <w:t>ei</w:t>
      </w:r>
      <w:r w:rsidR="00D3286A" w:rsidRPr="00D3286A">
        <w:rPr>
          <w:bCs/>
          <w:color w:val="000000"/>
          <w:sz w:val="24"/>
          <w:szCs w:val="24"/>
          <w:lang w:eastAsia="lt-LT" w:bidi="lt-LT"/>
        </w:rPr>
        <w:t xml:space="preserve"> akreditavimo sveikatos priežiūros veiklai tarnyba</w:t>
      </w:r>
      <w:r w:rsidR="00D3286A">
        <w:rPr>
          <w:bCs/>
          <w:color w:val="000000"/>
          <w:sz w:val="24"/>
          <w:szCs w:val="24"/>
          <w:lang w:eastAsia="lt-LT" w:bidi="lt-LT"/>
        </w:rPr>
        <w:t>i</w:t>
      </w:r>
      <w:r w:rsidR="00D3286A" w:rsidRPr="00D3286A">
        <w:rPr>
          <w:bCs/>
          <w:color w:val="000000"/>
          <w:sz w:val="24"/>
          <w:szCs w:val="24"/>
          <w:lang w:eastAsia="lt-LT" w:bidi="lt-LT"/>
        </w:rPr>
        <w:t xml:space="preserve"> prie </w:t>
      </w:r>
      <w:r w:rsidR="00D3286A">
        <w:rPr>
          <w:bCs/>
          <w:color w:val="000000"/>
          <w:sz w:val="24"/>
          <w:szCs w:val="24"/>
          <w:lang w:eastAsia="lt-LT" w:bidi="lt-LT"/>
        </w:rPr>
        <w:t>Lietuvos Respublikos sveikatos apsaugos ministerijos</w:t>
      </w:r>
      <w:r w:rsidR="00D3286A" w:rsidRPr="00D3286A">
        <w:rPr>
          <w:bCs/>
          <w:color w:val="000000"/>
          <w:sz w:val="24"/>
          <w:szCs w:val="24"/>
          <w:lang w:eastAsia="lt-LT" w:bidi="lt-LT"/>
        </w:rPr>
        <w:t xml:space="preserve"> </w:t>
      </w:r>
      <w:r w:rsidRPr="00DC616C">
        <w:rPr>
          <w:bCs/>
          <w:color w:val="000000"/>
          <w:sz w:val="24"/>
          <w:szCs w:val="24"/>
          <w:lang w:eastAsia="lt-LT" w:bidi="lt-LT"/>
        </w:rPr>
        <w:t>tvarka</w:t>
      </w:r>
      <w:r w:rsidR="00CF33EC">
        <w:rPr>
          <w:bCs/>
          <w:color w:val="000000"/>
          <w:sz w:val="24"/>
          <w:szCs w:val="24"/>
          <w:lang w:eastAsia="lt-LT" w:bidi="lt-LT"/>
        </w:rPr>
        <w:t xml:space="preserve">, o vidaus kontrolės procesai </w:t>
      </w:r>
      <w:r w:rsidR="00CF33EC" w:rsidRPr="00CF33EC">
        <w:rPr>
          <w:bCs/>
          <w:color w:val="000000"/>
          <w:sz w:val="24"/>
          <w:szCs w:val="24"/>
          <w:lang w:eastAsia="lt-LT" w:bidi="lt-LT"/>
        </w:rPr>
        <w:t>numatyti</w:t>
      </w:r>
      <w:r w:rsidR="00CF33EC">
        <w:t xml:space="preserve"> </w:t>
      </w:r>
      <w:r w:rsidR="00CF33EC" w:rsidRPr="00CF33EC">
        <w:rPr>
          <w:bCs/>
          <w:color w:val="000000"/>
          <w:sz w:val="24"/>
          <w:szCs w:val="24"/>
          <w:lang w:eastAsia="lt-LT" w:bidi="lt-LT"/>
        </w:rPr>
        <w:t>VšĮ Sedos PSPC vyriausiojo gydytojo 2021 m. vasario 1 d. įsakymu Nr. 5-V patvirtint</w:t>
      </w:r>
      <w:r w:rsidR="00CF33EC">
        <w:rPr>
          <w:bCs/>
          <w:color w:val="000000"/>
          <w:sz w:val="24"/>
          <w:szCs w:val="24"/>
          <w:lang w:eastAsia="lt-LT" w:bidi="lt-LT"/>
        </w:rPr>
        <w:t>ame</w:t>
      </w:r>
      <w:r w:rsidR="00CF33EC" w:rsidRPr="00CF33EC">
        <w:rPr>
          <w:bCs/>
          <w:color w:val="000000"/>
          <w:sz w:val="24"/>
          <w:szCs w:val="24"/>
          <w:lang w:eastAsia="lt-LT" w:bidi="lt-LT"/>
        </w:rPr>
        <w:t xml:space="preserve"> VšĮ Sedos pirminės sveikatos priežiūros centro vidaus kontrolės tvarkos apraš</w:t>
      </w:r>
      <w:r w:rsidR="00CF33EC">
        <w:rPr>
          <w:bCs/>
          <w:color w:val="000000"/>
          <w:sz w:val="24"/>
          <w:szCs w:val="24"/>
          <w:lang w:eastAsia="lt-LT" w:bidi="lt-LT"/>
        </w:rPr>
        <w:t xml:space="preserve">e. Pastebėtina, jog minėtas aprašas yra skirtas detalizuoti įstaigos kontrolės politiką, kurios vykdymo kontrolę atlieką Lietuvos Respublikos finansų ministerija. </w:t>
      </w:r>
      <w:r w:rsidR="007910AA">
        <w:rPr>
          <w:bCs/>
          <w:color w:val="000000"/>
          <w:sz w:val="24"/>
          <w:szCs w:val="24"/>
          <w:lang w:eastAsia="lt-LT" w:bidi="lt-LT"/>
        </w:rPr>
        <w:t xml:space="preserve">Taip pat, Sedos PSPC informavo, jog steigėjui Lietuvos Respublikos viešųjų įstaigų įstatymo 11 straipsnyje numatyta tvarka teikia veiklos ir veiklos rodiklių ataskaitas. </w:t>
      </w:r>
      <w:r w:rsidR="00FD0D08">
        <w:rPr>
          <w:bCs/>
          <w:color w:val="000000"/>
          <w:sz w:val="24"/>
          <w:szCs w:val="24"/>
          <w:lang w:eastAsia="lt-LT" w:bidi="lt-LT"/>
        </w:rPr>
        <w:t>Atkreiptinas dėmesys, kad KRA atlikimo metu vidaus teisės aktų, reglamentuojančių</w:t>
      </w:r>
      <w:r w:rsidR="00FD0D08" w:rsidRPr="00FD0D08">
        <w:rPr>
          <w:bCs/>
          <w:color w:val="000000"/>
          <w:sz w:val="24"/>
          <w:szCs w:val="24"/>
          <w:lang w:eastAsia="lt-LT" w:bidi="lt-LT"/>
        </w:rPr>
        <w:t xml:space="preserve"> slaugos ir palaikomojo gydymo bei </w:t>
      </w:r>
      <w:proofErr w:type="spellStart"/>
      <w:r w:rsidR="00FD0D08" w:rsidRPr="00FD0D08">
        <w:rPr>
          <w:bCs/>
          <w:color w:val="000000"/>
          <w:sz w:val="24"/>
          <w:szCs w:val="24"/>
          <w:lang w:eastAsia="lt-LT" w:bidi="lt-LT"/>
        </w:rPr>
        <w:t>paliatyvios</w:t>
      </w:r>
      <w:proofErr w:type="spellEnd"/>
      <w:r w:rsidR="00FD0D08" w:rsidRPr="00FD0D08">
        <w:rPr>
          <w:bCs/>
          <w:color w:val="000000"/>
          <w:sz w:val="24"/>
          <w:szCs w:val="24"/>
          <w:lang w:eastAsia="lt-LT" w:bidi="lt-LT"/>
        </w:rPr>
        <w:t xml:space="preserve"> pagalbos paslaugų teikimo procedūrų</w:t>
      </w:r>
      <w:r w:rsidR="00FD0D08">
        <w:rPr>
          <w:bCs/>
          <w:color w:val="000000"/>
          <w:sz w:val="24"/>
          <w:szCs w:val="24"/>
          <w:lang w:eastAsia="lt-LT" w:bidi="lt-LT"/>
        </w:rPr>
        <w:t xml:space="preserve"> priežiūrą ir / ar kontrolę</w:t>
      </w:r>
      <w:r w:rsidR="006E21B2">
        <w:rPr>
          <w:bCs/>
          <w:color w:val="000000"/>
          <w:sz w:val="24"/>
          <w:szCs w:val="24"/>
          <w:lang w:eastAsia="lt-LT" w:bidi="lt-LT"/>
        </w:rPr>
        <w:t xml:space="preserve"> ar</w:t>
      </w:r>
      <w:r w:rsidR="00FD0D08" w:rsidRPr="00FD0D08">
        <w:rPr>
          <w:bCs/>
          <w:color w:val="000000"/>
          <w:sz w:val="24"/>
          <w:szCs w:val="24"/>
          <w:lang w:eastAsia="lt-LT" w:bidi="lt-LT"/>
        </w:rPr>
        <w:t xml:space="preserve"> vyr. gydytojo įsakym</w:t>
      </w:r>
      <w:r w:rsidR="00FD0D08">
        <w:rPr>
          <w:bCs/>
          <w:color w:val="000000"/>
          <w:sz w:val="24"/>
          <w:szCs w:val="24"/>
          <w:lang w:eastAsia="lt-LT" w:bidi="lt-LT"/>
        </w:rPr>
        <w:t>ų</w:t>
      </w:r>
      <w:r w:rsidR="006E21B2">
        <w:rPr>
          <w:bCs/>
          <w:color w:val="000000"/>
          <w:sz w:val="24"/>
          <w:szCs w:val="24"/>
          <w:lang w:eastAsia="lt-LT" w:bidi="lt-LT"/>
        </w:rPr>
        <w:t>, susijusių su minėtų paslaugų teikimo  priežiūra,</w:t>
      </w:r>
      <w:r w:rsidR="00FD0D08">
        <w:rPr>
          <w:bCs/>
          <w:color w:val="000000"/>
          <w:sz w:val="24"/>
          <w:szCs w:val="24"/>
          <w:lang w:eastAsia="lt-LT" w:bidi="lt-LT"/>
        </w:rPr>
        <w:t xml:space="preserve"> kopij</w:t>
      </w:r>
      <w:r w:rsidR="006E21B2">
        <w:rPr>
          <w:bCs/>
          <w:color w:val="000000"/>
          <w:sz w:val="24"/>
          <w:szCs w:val="24"/>
          <w:lang w:eastAsia="lt-LT" w:bidi="lt-LT"/>
        </w:rPr>
        <w:t>os</w:t>
      </w:r>
      <w:r w:rsidR="004C6614">
        <w:rPr>
          <w:bCs/>
          <w:color w:val="000000"/>
          <w:sz w:val="24"/>
          <w:szCs w:val="24"/>
          <w:lang w:eastAsia="lt-LT" w:bidi="lt-LT"/>
        </w:rPr>
        <w:t xml:space="preserve"> </w:t>
      </w:r>
      <w:r w:rsidR="006E21B2">
        <w:rPr>
          <w:bCs/>
          <w:color w:val="000000"/>
          <w:sz w:val="24"/>
          <w:szCs w:val="24"/>
          <w:lang w:eastAsia="lt-LT" w:bidi="lt-LT"/>
        </w:rPr>
        <w:t>STT pateiktos nebuvo, todėl nėra galimybės įvertinti vidinio teisinio reguliavimo nuostatų bei jų įgyvendinimo efektyvumo</w:t>
      </w:r>
      <w:r w:rsidR="00913872">
        <w:rPr>
          <w:bCs/>
          <w:color w:val="000000"/>
          <w:sz w:val="24"/>
          <w:szCs w:val="24"/>
          <w:lang w:eastAsia="lt-LT" w:bidi="lt-LT"/>
        </w:rPr>
        <w:t>.</w:t>
      </w:r>
      <w:r w:rsidR="00FD0D08" w:rsidRPr="00FD0D08">
        <w:rPr>
          <w:bCs/>
          <w:color w:val="000000"/>
          <w:sz w:val="24"/>
          <w:szCs w:val="24"/>
          <w:lang w:eastAsia="lt-LT" w:bidi="lt-LT"/>
        </w:rPr>
        <w:t xml:space="preserve"> </w:t>
      </w:r>
    </w:p>
    <w:p w14:paraId="6ACE4A1A" w14:textId="73BB0ED5" w:rsidR="00385E4F" w:rsidRDefault="007F377F" w:rsidP="00314B08">
      <w:pPr>
        <w:pStyle w:val="Bodytext20"/>
        <w:shd w:val="clear" w:color="auto" w:fill="auto"/>
        <w:spacing w:before="0" w:after="0" w:line="360" w:lineRule="auto"/>
        <w:ind w:firstLine="851"/>
        <w:jc w:val="both"/>
        <w:rPr>
          <w:bCs/>
          <w:color w:val="000000"/>
          <w:sz w:val="24"/>
          <w:szCs w:val="24"/>
          <w:lang w:eastAsia="lt-LT" w:bidi="lt-LT"/>
        </w:rPr>
      </w:pPr>
      <w:r>
        <w:rPr>
          <w:bCs/>
          <w:color w:val="000000"/>
          <w:sz w:val="24"/>
          <w:szCs w:val="24"/>
          <w:lang w:eastAsia="lt-LT" w:bidi="lt-LT"/>
        </w:rPr>
        <w:t xml:space="preserve">Šakių ligoninė </w:t>
      </w:r>
      <w:r w:rsidR="00042D7B">
        <w:rPr>
          <w:bCs/>
          <w:color w:val="000000"/>
          <w:sz w:val="24"/>
          <w:szCs w:val="24"/>
          <w:lang w:eastAsia="lt-LT" w:bidi="lt-LT"/>
        </w:rPr>
        <w:t xml:space="preserve">informavo, kad siekiant užtikrinti </w:t>
      </w:r>
      <w:r w:rsidR="00042D7B" w:rsidRPr="00042D7B">
        <w:rPr>
          <w:bCs/>
          <w:color w:val="000000"/>
          <w:sz w:val="24"/>
          <w:szCs w:val="24"/>
          <w:lang w:eastAsia="lt-LT" w:bidi="lt-LT"/>
        </w:rPr>
        <w:t xml:space="preserve">slaugos ir palaikomojo gydymo bei </w:t>
      </w:r>
      <w:proofErr w:type="spellStart"/>
      <w:r w:rsidR="00042D7B" w:rsidRPr="00042D7B">
        <w:rPr>
          <w:bCs/>
          <w:color w:val="000000"/>
          <w:sz w:val="24"/>
          <w:szCs w:val="24"/>
          <w:lang w:eastAsia="lt-LT" w:bidi="lt-LT"/>
        </w:rPr>
        <w:t>paliatyvios</w:t>
      </w:r>
      <w:proofErr w:type="spellEnd"/>
      <w:r w:rsidR="00042D7B" w:rsidRPr="00042D7B">
        <w:rPr>
          <w:bCs/>
          <w:color w:val="000000"/>
          <w:sz w:val="24"/>
          <w:szCs w:val="24"/>
          <w:lang w:eastAsia="lt-LT" w:bidi="lt-LT"/>
        </w:rPr>
        <w:t xml:space="preserve"> pagalbos paslaugų teikimo procedūrų atitikimą teisės aktų nuostatoms</w:t>
      </w:r>
      <w:r w:rsidR="00042D7B">
        <w:rPr>
          <w:bCs/>
          <w:color w:val="000000"/>
          <w:sz w:val="24"/>
          <w:szCs w:val="24"/>
          <w:lang w:eastAsia="lt-LT" w:bidi="lt-LT"/>
        </w:rPr>
        <w:t>, ligoninėje yra vykdomas neatitikčių ir nepageidaujamų įvykių registravimas ir vertinimas,</w:t>
      </w:r>
      <w:r w:rsidR="00C70C84">
        <w:rPr>
          <w:bCs/>
          <w:color w:val="000000"/>
          <w:sz w:val="24"/>
          <w:szCs w:val="24"/>
          <w:lang w:eastAsia="lt-LT" w:bidi="lt-LT"/>
        </w:rPr>
        <w:t xml:space="preserve"> direktoriaus </w:t>
      </w:r>
      <w:r w:rsidR="00C70C84">
        <w:rPr>
          <w:bCs/>
          <w:color w:val="000000"/>
          <w:sz w:val="24"/>
          <w:szCs w:val="24"/>
          <w:lang w:eastAsia="lt-LT" w:bidi="lt-LT"/>
        </w:rPr>
        <w:lastRenderedPageBreak/>
        <w:t xml:space="preserve">pavaduotojas vykdo medicininės dokumentacijos pildymo </w:t>
      </w:r>
      <w:proofErr w:type="spellStart"/>
      <w:r w:rsidR="00C70C84">
        <w:rPr>
          <w:bCs/>
          <w:color w:val="000000"/>
          <w:sz w:val="24"/>
          <w:szCs w:val="24"/>
          <w:lang w:eastAsia="lt-LT" w:bidi="lt-LT"/>
        </w:rPr>
        <w:t>rekontrolę</w:t>
      </w:r>
      <w:proofErr w:type="spellEnd"/>
      <w:r w:rsidR="00C70C84">
        <w:rPr>
          <w:bCs/>
          <w:color w:val="000000"/>
          <w:sz w:val="24"/>
          <w:szCs w:val="24"/>
          <w:lang w:eastAsia="lt-LT" w:bidi="lt-LT"/>
        </w:rPr>
        <w:t xml:space="preserve">, </w:t>
      </w:r>
      <w:r w:rsidR="00042D7B">
        <w:rPr>
          <w:bCs/>
          <w:color w:val="000000"/>
          <w:sz w:val="24"/>
          <w:szCs w:val="24"/>
          <w:lang w:eastAsia="lt-LT" w:bidi="lt-LT"/>
        </w:rPr>
        <w:t xml:space="preserve"> yra sudaryta vidaus audito grupė, veikia etikos komisija. Pažymėtina, jog Šakių ligoninė, be kita ko, informavo, jog analizuojamu laikotarpiu vidaus ar išorės auditų vykdyta nebuvo, neatitikčių ir nepageidaujamų įvykių registro duomenys KRA atlikimo metu STT pateikti nebuvo.</w:t>
      </w:r>
      <w:r w:rsidR="00E41484">
        <w:rPr>
          <w:bCs/>
          <w:color w:val="000000"/>
          <w:sz w:val="24"/>
          <w:szCs w:val="24"/>
          <w:lang w:eastAsia="lt-LT" w:bidi="lt-LT"/>
        </w:rPr>
        <w:t xml:space="preserve"> Taip pat pastebėtina, kad Šakių ligoninės interneto tinklapyje informacijos apie 2022 m. ir 2023 m. pateiktas veiklos ataskaitas n</w:t>
      </w:r>
      <w:r w:rsidR="00383DD6">
        <w:rPr>
          <w:bCs/>
          <w:color w:val="000000"/>
          <w:sz w:val="24"/>
          <w:szCs w:val="24"/>
          <w:lang w:eastAsia="lt-LT" w:bidi="lt-LT"/>
        </w:rPr>
        <w:t>enustatyta</w:t>
      </w:r>
      <w:r w:rsidR="00E41484">
        <w:rPr>
          <w:rStyle w:val="Puslapioinaosnuoroda"/>
          <w:bCs/>
          <w:color w:val="000000"/>
          <w:sz w:val="24"/>
          <w:szCs w:val="24"/>
          <w:lang w:eastAsia="lt-LT" w:bidi="lt-LT"/>
        </w:rPr>
        <w:footnoteReference w:id="28"/>
      </w:r>
      <w:r w:rsidR="00E41484">
        <w:rPr>
          <w:bCs/>
          <w:color w:val="000000"/>
          <w:sz w:val="24"/>
          <w:szCs w:val="24"/>
          <w:lang w:eastAsia="lt-LT" w:bidi="lt-LT"/>
        </w:rPr>
        <w:t>.</w:t>
      </w:r>
    </w:p>
    <w:p w14:paraId="73874E1F" w14:textId="6DC39027" w:rsidR="00DE384E" w:rsidRDefault="00042D7B" w:rsidP="00314B08">
      <w:pPr>
        <w:pStyle w:val="Bodytext20"/>
        <w:shd w:val="clear" w:color="auto" w:fill="auto"/>
        <w:spacing w:before="0" w:after="0" w:line="360" w:lineRule="auto"/>
        <w:ind w:firstLine="851"/>
        <w:jc w:val="both"/>
        <w:rPr>
          <w:color w:val="000000"/>
          <w:sz w:val="24"/>
          <w:szCs w:val="24"/>
          <w:lang w:eastAsia="lt-LT" w:bidi="lt-LT"/>
        </w:rPr>
      </w:pPr>
      <w:r>
        <w:rPr>
          <w:bCs/>
          <w:color w:val="000000"/>
          <w:sz w:val="24"/>
          <w:szCs w:val="24"/>
          <w:lang w:eastAsia="lt-LT" w:bidi="lt-LT"/>
        </w:rPr>
        <w:t xml:space="preserve">  </w:t>
      </w:r>
      <w:r w:rsidR="00385E4F">
        <w:rPr>
          <w:color w:val="000000"/>
          <w:sz w:val="24"/>
          <w:szCs w:val="24"/>
          <w:lang w:eastAsia="lt-LT" w:bidi="lt-LT"/>
        </w:rPr>
        <w:t>Atsižvelgiant į tai, kas išdėstyt</w:t>
      </w:r>
      <w:r w:rsidR="00787335">
        <w:rPr>
          <w:color w:val="000000"/>
          <w:sz w:val="24"/>
          <w:szCs w:val="24"/>
          <w:lang w:eastAsia="lt-LT" w:bidi="lt-LT"/>
        </w:rPr>
        <w:t>a</w:t>
      </w:r>
      <w:r w:rsidR="00385E4F">
        <w:rPr>
          <w:color w:val="000000"/>
          <w:sz w:val="24"/>
          <w:szCs w:val="24"/>
          <w:lang w:eastAsia="lt-LT" w:bidi="lt-LT"/>
        </w:rPr>
        <w:t xml:space="preserve">, </w:t>
      </w:r>
      <w:r w:rsidR="00DA5E7B">
        <w:rPr>
          <w:color w:val="000000"/>
          <w:sz w:val="24"/>
          <w:szCs w:val="24"/>
          <w:lang w:eastAsia="lt-LT" w:bidi="lt-LT"/>
        </w:rPr>
        <w:t>ir į tai, kad subjektams, esant viešosioms įstaigoms</w:t>
      </w:r>
      <w:r w:rsidR="000A5B22">
        <w:rPr>
          <w:color w:val="000000"/>
          <w:sz w:val="24"/>
          <w:szCs w:val="24"/>
          <w:lang w:eastAsia="lt-LT" w:bidi="lt-LT"/>
        </w:rPr>
        <w:t xml:space="preserve">, o jų </w:t>
      </w:r>
      <w:r w:rsidR="00385E4F">
        <w:rPr>
          <w:color w:val="000000"/>
          <w:sz w:val="24"/>
          <w:szCs w:val="24"/>
          <w:lang w:eastAsia="lt-LT" w:bidi="lt-LT"/>
        </w:rPr>
        <w:t xml:space="preserve"> </w:t>
      </w:r>
      <w:r w:rsidR="00DA5E7B">
        <w:rPr>
          <w:color w:val="000000"/>
          <w:sz w:val="24"/>
          <w:szCs w:val="24"/>
          <w:lang w:eastAsia="lt-LT" w:bidi="lt-LT"/>
        </w:rPr>
        <w:t>kolegialiam valdymo organui</w:t>
      </w:r>
      <w:r w:rsidR="006F57B1">
        <w:rPr>
          <w:color w:val="000000"/>
          <w:sz w:val="24"/>
          <w:szCs w:val="24"/>
          <w:lang w:eastAsia="lt-LT" w:bidi="lt-LT"/>
        </w:rPr>
        <w:t xml:space="preserve"> / savininkui</w:t>
      </w:r>
      <w:r w:rsidR="00385E4F">
        <w:rPr>
          <w:color w:val="000000"/>
          <w:sz w:val="24"/>
          <w:szCs w:val="24"/>
          <w:lang w:eastAsia="lt-LT" w:bidi="lt-LT"/>
        </w:rPr>
        <w:t xml:space="preserve"> subjektuose neužtikrinant</w:t>
      </w:r>
      <w:r w:rsidR="00385E4F" w:rsidRPr="00385E4F">
        <w:t xml:space="preserve"> </w:t>
      </w:r>
      <w:r w:rsidR="00385E4F" w:rsidRPr="00385E4F">
        <w:rPr>
          <w:color w:val="000000"/>
          <w:sz w:val="24"/>
          <w:szCs w:val="24"/>
          <w:lang w:eastAsia="lt-LT" w:bidi="lt-LT"/>
        </w:rPr>
        <w:t>Lietuvos Respublikos viešųjų įstaigų įstatymo 10 straipsnio 1 dalies 13 punkte įtvirtint</w:t>
      </w:r>
      <w:r w:rsidR="00385E4F">
        <w:rPr>
          <w:color w:val="000000"/>
          <w:sz w:val="24"/>
          <w:szCs w:val="24"/>
          <w:lang w:eastAsia="lt-LT" w:bidi="lt-LT"/>
        </w:rPr>
        <w:t>os funkcijos</w:t>
      </w:r>
      <w:r w:rsidR="00EB3F00">
        <w:rPr>
          <w:color w:val="000000"/>
          <w:sz w:val="24"/>
          <w:szCs w:val="24"/>
          <w:lang w:eastAsia="lt-LT" w:bidi="lt-LT"/>
        </w:rPr>
        <w:t xml:space="preserve"> įgyvendinimo</w:t>
      </w:r>
      <w:r w:rsidR="00385E4F">
        <w:rPr>
          <w:color w:val="000000"/>
          <w:sz w:val="24"/>
          <w:szCs w:val="24"/>
          <w:lang w:eastAsia="lt-LT" w:bidi="lt-LT"/>
        </w:rPr>
        <w:t xml:space="preserve"> ir nesant duomenų apie</w:t>
      </w:r>
      <w:r w:rsidR="00EB3F00" w:rsidRPr="00EB3F00">
        <w:t xml:space="preserve"> </w:t>
      </w:r>
      <w:r w:rsidR="00EB3F00" w:rsidRPr="00EB3F00">
        <w:rPr>
          <w:color w:val="000000"/>
          <w:sz w:val="24"/>
          <w:szCs w:val="24"/>
          <w:lang w:eastAsia="lt-LT" w:bidi="lt-LT"/>
        </w:rPr>
        <w:t>Lietuvos Respublikos vietos savivaldos įstatymo 55 straipsn</w:t>
      </w:r>
      <w:r w:rsidR="00EB3F00">
        <w:rPr>
          <w:color w:val="000000"/>
          <w:sz w:val="24"/>
          <w:szCs w:val="24"/>
          <w:lang w:eastAsia="lt-LT" w:bidi="lt-LT"/>
        </w:rPr>
        <w:t>io 1 dalyje įtvirtintą ir savivaldybių kompetencijai priskirtin</w:t>
      </w:r>
      <w:r w:rsidR="00001D76">
        <w:rPr>
          <w:color w:val="000000"/>
          <w:sz w:val="24"/>
          <w:szCs w:val="24"/>
          <w:lang w:eastAsia="lt-LT" w:bidi="lt-LT"/>
        </w:rPr>
        <w:t>os</w:t>
      </w:r>
      <w:r w:rsidR="00EB3F00">
        <w:rPr>
          <w:color w:val="000000"/>
          <w:sz w:val="24"/>
          <w:szCs w:val="24"/>
          <w:lang w:eastAsia="lt-LT" w:bidi="lt-LT"/>
        </w:rPr>
        <w:t xml:space="preserve"> </w:t>
      </w:r>
      <w:r w:rsidR="00EB3F00" w:rsidRPr="00EB3F00">
        <w:rPr>
          <w:color w:val="000000"/>
          <w:sz w:val="24"/>
          <w:szCs w:val="24"/>
          <w:lang w:eastAsia="lt-LT" w:bidi="lt-LT"/>
        </w:rPr>
        <w:t>viešųjų paslaugų teikimo priežiūr</w:t>
      </w:r>
      <w:r w:rsidR="00EB3F00">
        <w:rPr>
          <w:color w:val="000000"/>
          <w:sz w:val="24"/>
          <w:szCs w:val="24"/>
          <w:lang w:eastAsia="lt-LT" w:bidi="lt-LT"/>
        </w:rPr>
        <w:t>os</w:t>
      </w:r>
      <w:r w:rsidR="00EB3F00" w:rsidRPr="00EB3F00">
        <w:rPr>
          <w:color w:val="000000"/>
          <w:sz w:val="24"/>
          <w:szCs w:val="24"/>
          <w:lang w:eastAsia="lt-LT" w:bidi="lt-LT"/>
        </w:rPr>
        <w:t xml:space="preserve"> ir kontrol</w:t>
      </w:r>
      <w:r w:rsidR="00EB3F00">
        <w:rPr>
          <w:color w:val="000000"/>
          <w:sz w:val="24"/>
          <w:szCs w:val="24"/>
          <w:lang w:eastAsia="lt-LT" w:bidi="lt-LT"/>
        </w:rPr>
        <w:t>ės funkcijos vykdymą</w:t>
      </w:r>
      <w:r w:rsidR="00CC2576">
        <w:rPr>
          <w:color w:val="000000"/>
          <w:sz w:val="24"/>
          <w:szCs w:val="24"/>
          <w:lang w:eastAsia="lt-LT" w:bidi="lt-LT"/>
        </w:rPr>
        <w:t xml:space="preserve"> atitinkamų</w:t>
      </w:r>
      <w:r w:rsidR="00EB3F00">
        <w:rPr>
          <w:color w:val="000000"/>
          <w:sz w:val="24"/>
          <w:szCs w:val="24"/>
          <w:lang w:eastAsia="lt-LT" w:bidi="lt-LT"/>
        </w:rPr>
        <w:t xml:space="preserve"> subjektų atžvilgiu, </w:t>
      </w:r>
      <w:r w:rsidR="000A5B22">
        <w:rPr>
          <w:color w:val="000000"/>
          <w:sz w:val="24"/>
          <w:szCs w:val="24"/>
          <w:lang w:eastAsia="lt-LT" w:bidi="lt-LT"/>
        </w:rPr>
        <w:t xml:space="preserve">manytina, kad </w:t>
      </w:r>
      <w:r w:rsidR="000A5B22" w:rsidRPr="000A5B22">
        <w:rPr>
          <w:color w:val="000000"/>
          <w:sz w:val="24"/>
          <w:szCs w:val="24"/>
          <w:lang w:eastAsia="lt-LT" w:bidi="lt-LT"/>
        </w:rPr>
        <w:t xml:space="preserve">slaugos ir palaikomojo gydymo bei </w:t>
      </w:r>
      <w:proofErr w:type="spellStart"/>
      <w:r w:rsidR="000A5B22" w:rsidRPr="000A5B22">
        <w:rPr>
          <w:color w:val="000000"/>
          <w:sz w:val="24"/>
          <w:szCs w:val="24"/>
          <w:lang w:eastAsia="lt-LT" w:bidi="lt-LT"/>
        </w:rPr>
        <w:t>paliatyvios</w:t>
      </w:r>
      <w:proofErr w:type="spellEnd"/>
      <w:r w:rsidR="000A5B22" w:rsidRPr="000A5B22">
        <w:rPr>
          <w:color w:val="000000"/>
          <w:sz w:val="24"/>
          <w:szCs w:val="24"/>
          <w:lang w:eastAsia="lt-LT" w:bidi="lt-LT"/>
        </w:rPr>
        <w:t xml:space="preserve"> pagalbos paslaugų teikimo procedūrų</w:t>
      </w:r>
      <w:r w:rsidR="000A5B22">
        <w:rPr>
          <w:color w:val="000000"/>
          <w:sz w:val="24"/>
          <w:szCs w:val="24"/>
          <w:lang w:eastAsia="lt-LT" w:bidi="lt-LT"/>
        </w:rPr>
        <w:t xml:space="preserve"> vidaus bei išorinė priežiūra ir kontrolė</w:t>
      </w:r>
      <w:r w:rsidR="00001D76">
        <w:rPr>
          <w:color w:val="000000"/>
          <w:sz w:val="24"/>
          <w:szCs w:val="24"/>
          <w:lang w:eastAsia="lt-LT" w:bidi="lt-LT"/>
        </w:rPr>
        <w:t xml:space="preserve"> subjektuose vykdoma formaliai, </w:t>
      </w:r>
      <w:r w:rsidR="00950310">
        <w:rPr>
          <w:color w:val="000000"/>
          <w:sz w:val="24"/>
          <w:szCs w:val="24"/>
          <w:lang w:eastAsia="lt-LT" w:bidi="lt-LT"/>
        </w:rPr>
        <w:t xml:space="preserve">todėl siūlytina </w:t>
      </w:r>
      <w:r w:rsidR="003F2DD6">
        <w:rPr>
          <w:color w:val="000000"/>
          <w:sz w:val="24"/>
          <w:szCs w:val="24"/>
          <w:lang w:eastAsia="lt-LT" w:bidi="lt-LT"/>
        </w:rPr>
        <w:t xml:space="preserve">atitinkamų </w:t>
      </w:r>
      <w:r w:rsidR="00950310">
        <w:rPr>
          <w:color w:val="000000"/>
          <w:sz w:val="24"/>
          <w:szCs w:val="24"/>
          <w:lang w:eastAsia="lt-LT" w:bidi="lt-LT"/>
        </w:rPr>
        <w:t>subjektų kolegialiems valdymo organams ir</w:t>
      </w:r>
      <w:r w:rsidR="008F3170">
        <w:rPr>
          <w:color w:val="000000"/>
          <w:sz w:val="24"/>
          <w:szCs w:val="24"/>
          <w:lang w:eastAsia="lt-LT" w:bidi="lt-LT"/>
        </w:rPr>
        <w:t xml:space="preserve"> / ar</w:t>
      </w:r>
      <w:r w:rsidR="00950310">
        <w:rPr>
          <w:color w:val="000000"/>
          <w:sz w:val="24"/>
          <w:szCs w:val="24"/>
          <w:lang w:eastAsia="lt-LT" w:bidi="lt-LT"/>
        </w:rPr>
        <w:t xml:space="preserve"> subjektų steigėjams</w:t>
      </w:r>
      <w:r w:rsidR="006626C7">
        <w:rPr>
          <w:color w:val="000000"/>
          <w:sz w:val="24"/>
          <w:szCs w:val="24"/>
          <w:lang w:eastAsia="lt-LT" w:bidi="lt-LT"/>
        </w:rPr>
        <w:t xml:space="preserve"> didinti įsitraukimą viešųjų paslaugų teikimo priežiūros ir kontrolės procesuose tobulinant teisinį reglamentavimą jame numatant konkrečius </w:t>
      </w:r>
      <w:r w:rsidR="008F3170">
        <w:rPr>
          <w:color w:val="000000"/>
          <w:sz w:val="24"/>
          <w:szCs w:val="24"/>
          <w:lang w:eastAsia="lt-LT" w:bidi="lt-LT"/>
        </w:rPr>
        <w:t xml:space="preserve">kontrolės </w:t>
      </w:r>
      <w:r w:rsidR="006626C7">
        <w:rPr>
          <w:color w:val="000000"/>
          <w:sz w:val="24"/>
          <w:szCs w:val="24"/>
          <w:lang w:eastAsia="lt-LT" w:bidi="lt-LT"/>
        </w:rPr>
        <w:t xml:space="preserve">procesus, atsakingus vykdytojus, terminus </w:t>
      </w:r>
      <w:r w:rsidR="001B6007">
        <w:rPr>
          <w:color w:val="000000"/>
          <w:sz w:val="24"/>
          <w:szCs w:val="24"/>
          <w:lang w:eastAsia="lt-LT" w:bidi="lt-LT"/>
        </w:rPr>
        <w:t>bei</w:t>
      </w:r>
      <w:r w:rsidR="006626C7">
        <w:rPr>
          <w:color w:val="000000"/>
          <w:sz w:val="24"/>
          <w:szCs w:val="24"/>
          <w:lang w:eastAsia="lt-LT" w:bidi="lt-LT"/>
        </w:rPr>
        <w:t xml:space="preserve"> atskaitomybę</w:t>
      </w:r>
      <w:r w:rsidR="009B6EFD">
        <w:rPr>
          <w:color w:val="000000"/>
          <w:sz w:val="24"/>
          <w:szCs w:val="24"/>
          <w:lang w:eastAsia="lt-LT" w:bidi="lt-LT"/>
        </w:rPr>
        <w:t xml:space="preserve">. </w:t>
      </w:r>
      <w:r w:rsidR="006F57B1">
        <w:rPr>
          <w:color w:val="000000"/>
          <w:sz w:val="24"/>
          <w:szCs w:val="24"/>
          <w:lang w:eastAsia="lt-LT" w:bidi="lt-LT"/>
        </w:rPr>
        <w:t>Pastebėtina, jog KRA atlikimo metu nė vienas iš subjektų</w:t>
      </w:r>
      <w:r w:rsidR="00370FBA">
        <w:rPr>
          <w:color w:val="000000"/>
          <w:sz w:val="24"/>
          <w:szCs w:val="24"/>
          <w:lang w:eastAsia="lt-LT" w:bidi="lt-LT"/>
        </w:rPr>
        <w:t>, išskyrus Šakių rajono savivaldybės administraciją,</w:t>
      </w:r>
      <w:r w:rsidR="006F57B1">
        <w:rPr>
          <w:color w:val="000000"/>
          <w:sz w:val="24"/>
          <w:szCs w:val="24"/>
          <w:lang w:eastAsia="lt-LT" w:bidi="lt-LT"/>
        </w:rPr>
        <w:t xml:space="preserve"> nepateikė duomenų apie </w:t>
      </w:r>
      <w:bookmarkStart w:id="30" w:name="_Hlk159488494"/>
      <w:bookmarkStart w:id="31" w:name="_Hlk158811559"/>
      <w:r w:rsidR="006F57B1">
        <w:rPr>
          <w:color w:val="000000"/>
          <w:sz w:val="24"/>
          <w:szCs w:val="24"/>
          <w:lang w:eastAsia="lt-LT" w:bidi="lt-LT"/>
        </w:rPr>
        <w:t>Lietuvos Respublikos sveikatos apsaugos ministro</w:t>
      </w:r>
      <w:r w:rsidR="006F57B1" w:rsidRPr="006F57B1">
        <w:t xml:space="preserve"> </w:t>
      </w:r>
      <w:r w:rsidR="006F57B1" w:rsidRPr="006F57B1">
        <w:rPr>
          <w:color w:val="000000"/>
          <w:sz w:val="24"/>
          <w:szCs w:val="24"/>
          <w:lang w:eastAsia="lt-LT" w:bidi="lt-LT"/>
        </w:rPr>
        <w:t xml:space="preserve">2012 m. gegužės 4 d. </w:t>
      </w:r>
      <w:r w:rsidR="006F57B1">
        <w:rPr>
          <w:color w:val="000000"/>
          <w:sz w:val="24"/>
          <w:szCs w:val="24"/>
          <w:lang w:eastAsia="lt-LT" w:bidi="lt-LT"/>
        </w:rPr>
        <w:t xml:space="preserve">įsakymu </w:t>
      </w:r>
      <w:r w:rsidR="006F57B1" w:rsidRPr="006F57B1">
        <w:rPr>
          <w:color w:val="000000"/>
          <w:sz w:val="24"/>
          <w:szCs w:val="24"/>
          <w:lang w:eastAsia="lt-LT" w:bidi="lt-LT"/>
        </w:rPr>
        <w:t>Nr. V-393</w:t>
      </w:r>
      <w:r w:rsidR="006F57B1">
        <w:rPr>
          <w:color w:val="000000"/>
          <w:sz w:val="24"/>
          <w:szCs w:val="24"/>
          <w:lang w:eastAsia="lt-LT" w:bidi="lt-LT"/>
        </w:rPr>
        <w:t xml:space="preserve"> „Dėl p</w:t>
      </w:r>
      <w:r w:rsidR="006F57B1" w:rsidRPr="006F57B1">
        <w:rPr>
          <w:color w:val="000000"/>
          <w:sz w:val="24"/>
          <w:szCs w:val="24"/>
          <w:lang w:eastAsia="lt-LT" w:bidi="lt-LT"/>
        </w:rPr>
        <w:t>alaikomojo gydymo ir slaugos paslaugos teikimo reikalavimų ir šios paslaugos apmokėjimo tvarkos apraš</w:t>
      </w:r>
      <w:r w:rsidR="006F57B1">
        <w:rPr>
          <w:color w:val="000000"/>
          <w:sz w:val="24"/>
          <w:szCs w:val="24"/>
          <w:lang w:eastAsia="lt-LT" w:bidi="lt-LT"/>
        </w:rPr>
        <w:t xml:space="preserve">o patvirtinimo“ patvirtinto </w:t>
      </w:r>
      <w:r w:rsidR="006F57B1" w:rsidRPr="006F57B1">
        <w:rPr>
          <w:color w:val="000000"/>
          <w:sz w:val="24"/>
          <w:szCs w:val="24"/>
          <w:lang w:eastAsia="lt-LT" w:bidi="lt-LT"/>
        </w:rPr>
        <w:t>Palaikomojo gydymo ir slaugos paslaugos teikimo reikalavimų ir šios paslaugos apmokėjimo tvarkos apraš</w:t>
      </w:r>
      <w:r w:rsidR="006F57B1">
        <w:rPr>
          <w:color w:val="000000"/>
          <w:sz w:val="24"/>
          <w:szCs w:val="24"/>
          <w:lang w:eastAsia="lt-LT" w:bidi="lt-LT"/>
        </w:rPr>
        <w:t>o 20 punkte</w:t>
      </w:r>
      <w:bookmarkEnd w:id="30"/>
      <w:r w:rsidR="006F57B1">
        <w:rPr>
          <w:color w:val="000000"/>
          <w:sz w:val="24"/>
          <w:szCs w:val="24"/>
          <w:lang w:eastAsia="lt-LT" w:bidi="lt-LT"/>
        </w:rPr>
        <w:t xml:space="preserve"> </w:t>
      </w:r>
      <w:bookmarkEnd w:id="31"/>
      <w:r w:rsidR="006F57B1">
        <w:rPr>
          <w:color w:val="000000"/>
          <w:sz w:val="24"/>
          <w:szCs w:val="24"/>
          <w:lang w:eastAsia="lt-LT" w:bidi="lt-LT"/>
        </w:rPr>
        <w:t>įtvirtinto reikalavimo</w:t>
      </w:r>
      <w:r w:rsidR="00A1153E">
        <w:rPr>
          <w:rStyle w:val="Puslapioinaosnuoroda"/>
          <w:color w:val="000000"/>
          <w:sz w:val="24"/>
          <w:szCs w:val="24"/>
          <w:lang w:eastAsia="lt-LT" w:bidi="lt-LT"/>
        </w:rPr>
        <w:footnoteReference w:id="29"/>
      </w:r>
      <w:r w:rsidR="00A1153E">
        <w:rPr>
          <w:color w:val="000000"/>
          <w:sz w:val="24"/>
          <w:szCs w:val="24"/>
          <w:lang w:eastAsia="lt-LT" w:bidi="lt-LT"/>
        </w:rPr>
        <w:t>,</w:t>
      </w:r>
      <w:r w:rsidR="006F57B1">
        <w:rPr>
          <w:color w:val="000000"/>
          <w:sz w:val="24"/>
          <w:szCs w:val="24"/>
          <w:lang w:eastAsia="lt-LT" w:bidi="lt-LT"/>
        </w:rPr>
        <w:t xml:space="preserve"> teikti duomenis savivaldybių administracijoms apie hospitalizuot</w:t>
      </w:r>
      <w:r w:rsidR="00A1153E">
        <w:rPr>
          <w:color w:val="000000"/>
          <w:sz w:val="24"/>
          <w:szCs w:val="24"/>
          <w:lang w:eastAsia="lt-LT" w:bidi="lt-LT"/>
        </w:rPr>
        <w:t>us / išrašytus pacientus,</w:t>
      </w:r>
      <w:r w:rsidR="006F57B1">
        <w:rPr>
          <w:color w:val="000000"/>
          <w:sz w:val="24"/>
          <w:szCs w:val="24"/>
          <w:lang w:eastAsia="lt-LT" w:bidi="lt-LT"/>
        </w:rPr>
        <w:t xml:space="preserve"> </w:t>
      </w:r>
      <w:r w:rsidR="00A1153E">
        <w:rPr>
          <w:color w:val="000000"/>
          <w:sz w:val="24"/>
          <w:szCs w:val="24"/>
          <w:lang w:eastAsia="lt-LT" w:bidi="lt-LT"/>
        </w:rPr>
        <w:t>įvykdymą</w:t>
      </w:r>
      <w:r w:rsidR="00370FBA">
        <w:rPr>
          <w:color w:val="000000"/>
          <w:sz w:val="24"/>
          <w:szCs w:val="24"/>
          <w:lang w:eastAsia="lt-LT" w:bidi="lt-LT"/>
        </w:rPr>
        <w:t>. Paminėtina, kad KRA išvados projekto derinimo metu, Baisogalos PSPC 2024 m. kovo 18 d. raštu Nr. SI-115 pateikė informaciją, jog „</w:t>
      </w:r>
      <w:r w:rsidR="00370FBA" w:rsidRPr="00370FBA">
        <w:rPr>
          <w:i/>
          <w:iCs/>
          <w:color w:val="000000"/>
          <w:sz w:val="24"/>
          <w:szCs w:val="24"/>
          <w:lang w:eastAsia="lt-LT" w:bidi="lt-LT"/>
        </w:rPr>
        <w:t>Įstaiga teikia duomenis Radviliškio rajono savivaldybės Socialinės paramos skyriui 2 kartus per mėnesį apie hospitalizuotus / išrašytus pacientus</w:t>
      </w:r>
      <w:r w:rsidR="00370FBA">
        <w:rPr>
          <w:color w:val="000000"/>
          <w:sz w:val="24"/>
          <w:szCs w:val="24"/>
          <w:lang w:eastAsia="lt-LT" w:bidi="lt-LT"/>
        </w:rPr>
        <w:t>“, tačiau dokumentų, patvirtinančių minėtą informaciją</w:t>
      </w:r>
      <w:r w:rsidR="00BF31B2">
        <w:rPr>
          <w:color w:val="000000"/>
          <w:sz w:val="24"/>
          <w:szCs w:val="24"/>
          <w:lang w:eastAsia="lt-LT" w:bidi="lt-LT"/>
        </w:rPr>
        <w:t xml:space="preserve">, </w:t>
      </w:r>
      <w:r w:rsidR="00370FBA">
        <w:rPr>
          <w:color w:val="000000"/>
          <w:sz w:val="24"/>
          <w:szCs w:val="24"/>
          <w:lang w:eastAsia="lt-LT" w:bidi="lt-LT"/>
        </w:rPr>
        <w:t xml:space="preserve"> Baisogalos PSPC ir Radviliškio rajono savivaldybė Lietuvos Respublikos specialiųjų tyrimų tarnybai numatytais </w:t>
      </w:r>
      <w:r w:rsidR="00AB13F8">
        <w:rPr>
          <w:color w:val="000000"/>
          <w:sz w:val="24"/>
          <w:szCs w:val="24"/>
          <w:lang w:eastAsia="lt-LT" w:bidi="lt-LT"/>
        </w:rPr>
        <w:t>terminais nepateikė,</w:t>
      </w:r>
      <w:r w:rsidR="00CD6089">
        <w:rPr>
          <w:color w:val="000000"/>
          <w:sz w:val="24"/>
          <w:szCs w:val="24"/>
          <w:lang w:eastAsia="lt-LT" w:bidi="lt-LT"/>
        </w:rPr>
        <w:t xml:space="preserve"> todėl</w:t>
      </w:r>
      <w:r w:rsidR="00370FBA">
        <w:rPr>
          <w:color w:val="000000"/>
          <w:sz w:val="24"/>
          <w:szCs w:val="24"/>
          <w:lang w:eastAsia="lt-LT" w:bidi="lt-LT"/>
        </w:rPr>
        <w:t xml:space="preserve"> nėra galimybės </w:t>
      </w:r>
      <w:r w:rsidR="00BF31B2">
        <w:rPr>
          <w:color w:val="000000"/>
          <w:sz w:val="24"/>
          <w:szCs w:val="24"/>
          <w:lang w:eastAsia="lt-LT" w:bidi="lt-LT"/>
        </w:rPr>
        <w:t xml:space="preserve">objektyviai </w:t>
      </w:r>
      <w:r w:rsidR="00370FBA">
        <w:rPr>
          <w:color w:val="000000"/>
          <w:sz w:val="24"/>
          <w:szCs w:val="24"/>
          <w:lang w:eastAsia="lt-LT" w:bidi="lt-LT"/>
        </w:rPr>
        <w:t xml:space="preserve">įvertinti </w:t>
      </w:r>
      <w:r w:rsidR="00BF31B2">
        <w:rPr>
          <w:color w:val="000000"/>
          <w:sz w:val="24"/>
          <w:szCs w:val="24"/>
          <w:lang w:eastAsia="lt-LT" w:bidi="lt-LT"/>
        </w:rPr>
        <w:t xml:space="preserve">su </w:t>
      </w:r>
      <w:r w:rsidR="00370FBA">
        <w:rPr>
          <w:color w:val="000000"/>
          <w:sz w:val="24"/>
          <w:szCs w:val="24"/>
          <w:lang w:eastAsia="lt-LT" w:bidi="lt-LT"/>
        </w:rPr>
        <w:t>aukščiau minėto teisės akto</w:t>
      </w:r>
      <w:r w:rsidR="00BF31B2">
        <w:rPr>
          <w:color w:val="000000"/>
          <w:sz w:val="24"/>
          <w:szCs w:val="24"/>
          <w:lang w:eastAsia="lt-LT" w:bidi="lt-LT"/>
        </w:rPr>
        <w:t xml:space="preserve"> 20 punkte numatyto</w:t>
      </w:r>
      <w:r w:rsidR="00370FBA">
        <w:rPr>
          <w:color w:val="000000"/>
          <w:sz w:val="24"/>
          <w:szCs w:val="24"/>
          <w:lang w:eastAsia="lt-LT" w:bidi="lt-LT"/>
        </w:rPr>
        <w:t xml:space="preserve"> reikalavimo įgyvendinim</w:t>
      </w:r>
      <w:r w:rsidR="00BF31B2">
        <w:rPr>
          <w:color w:val="000000"/>
          <w:sz w:val="24"/>
          <w:szCs w:val="24"/>
          <w:lang w:eastAsia="lt-LT" w:bidi="lt-LT"/>
        </w:rPr>
        <w:t>u susijusių faktinių aplinkybių. Atsižvelgiant į tai, kas išdėstyta,</w:t>
      </w:r>
      <w:r w:rsidR="00CD6089">
        <w:rPr>
          <w:color w:val="000000"/>
          <w:sz w:val="24"/>
          <w:szCs w:val="24"/>
          <w:lang w:eastAsia="lt-LT" w:bidi="lt-LT"/>
        </w:rPr>
        <w:t xml:space="preserve"> subjektų steigėjams </w:t>
      </w:r>
      <w:r w:rsidR="009B6EFD">
        <w:rPr>
          <w:color w:val="000000"/>
          <w:sz w:val="24"/>
          <w:szCs w:val="24"/>
          <w:lang w:eastAsia="lt-LT" w:bidi="lt-LT"/>
        </w:rPr>
        <w:t>siūlytina periodiškai vykdyti subjektų teikiamų viešųjų paslaugų</w:t>
      </w:r>
      <w:r w:rsidR="00EB08DB">
        <w:rPr>
          <w:color w:val="000000"/>
          <w:sz w:val="24"/>
          <w:szCs w:val="24"/>
          <w:lang w:eastAsia="lt-LT" w:bidi="lt-LT"/>
        </w:rPr>
        <w:t xml:space="preserve">, susijusių su slaugos ir palaikomojo gydymo bei </w:t>
      </w:r>
      <w:proofErr w:type="spellStart"/>
      <w:r w:rsidR="00EB08DB">
        <w:rPr>
          <w:color w:val="000000"/>
          <w:sz w:val="24"/>
          <w:szCs w:val="24"/>
          <w:lang w:eastAsia="lt-LT" w:bidi="lt-LT"/>
        </w:rPr>
        <w:t>paliatyviosios</w:t>
      </w:r>
      <w:proofErr w:type="spellEnd"/>
      <w:r w:rsidR="00EB08DB">
        <w:rPr>
          <w:color w:val="000000"/>
          <w:sz w:val="24"/>
          <w:szCs w:val="24"/>
          <w:lang w:eastAsia="lt-LT" w:bidi="lt-LT"/>
        </w:rPr>
        <w:t xml:space="preserve"> pagalbos teikimu</w:t>
      </w:r>
      <w:r w:rsidR="009B6EFD">
        <w:rPr>
          <w:color w:val="000000"/>
          <w:sz w:val="24"/>
          <w:szCs w:val="24"/>
          <w:lang w:eastAsia="lt-LT" w:bidi="lt-LT"/>
        </w:rPr>
        <w:t xml:space="preserve"> auditavimą, o </w:t>
      </w:r>
      <w:r w:rsidR="009B6EFD">
        <w:rPr>
          <w:color w:val="000000"/>
          <w:sz w:val="24"/>
          <w:szCs w:val="24"/>
          <w:lang w:eastAsia="lt-LT" w:bidi="lt-LT"/>
        </w:rPr>
        <w:lastRenderedPageBreak/>
        <w:t>siekiant didinti subjektų veiklos viešumą</w:t>
      </w:r>
      <w:r w:rsidR="00B110C3">
        <w:rPr>
          <w:color w:val="000000"/>
          <w:sz w:val="24"/>
          <w:szCs w:val="24"/>
          <w:lang w:eastAsia="lt-LT" w:bidi="lt-LT"/>
        </w:rPr>
        <w:t xml:space="preserve"> – </w:t>
      </w:r>
      <w:r w:rsidR="009B6EFD">
        <w:rPr>
          <w:color w:val="000000"/>
          <w:sz w:val="24"/>
          <w:szCs w:val="24"/>
          <w:lang w:eastAsia="lt-LT" w:bidi="lt-LT"/>
        </w:rPr>
        <w:t>viešinti atliktų auditų rezultatus</w:t>
      </w:r>
      <w:r w:rsidR="00E4656F">
        <w:rPr>
          <w:color w:val="000000"/>
          <w:sz w:val="24"/>
          <w:szCs w:val="24"/>
          <w:lang w:eastAsia="lt-LT" w:bidi="lt-LT"/>
        </w:rPr>
        <w:t>.</w:t>
      </w:r>
    </w:p>
    <w:p w14:paraId="5B7BAE88" w14:textId="77777777" w:rsidR="00DE384E" w:rsidRDefault="00DE384E" w:rsidP="00314B08">
      <w:pPr>
        <w:pStyle w:val="Bodytext20"/>
        <w:shd w:val="clear" w:color="auto" w:fill="auto"/>
        <w:spacing w:before="0" w:after="0" w:line="360" w:lineRule="auto"/>
        <w:ind w:firstLine="851"/>
        <w:jc w:val="both"/>
        <w:rPr>
          <w:color w:val="000000"/>
          <w:sz w:val="24"/>
          <w:szCs w:val="24"/>
          <w:lang w:eastAsia="lt-LT" w:bidi="lt-LT"/>
        </w:rPr>
      </w:pPr>
    </w:p>
    <w:p w14:paraId="7865D8E3" w14:textId="027E1006" w:rsidR="00F70F90" w:rsidRPr="00F70F90" w:rsidRDefault="00F70F90" w:rsidP="00314B08">
      <w:pPr>
        <w:pStyle w:val="Bodytext20"/>
        <w:numPr>
          <w:ilvl w:val="1"/>
          <w:numId w:val="2"/>
        </w:numPr>
        <w:shd w:val="clear" w:color="auto" w:fill="auto"/>
        <w:spacing w:before="0" w:after="0" w:line="360" w:lineRule="auto"/>
        <w:ind w:left="0" w:firstLine="851"/>
        <w:jc w:val="both"/>
        <w:rPr>
          <w:i/>
          <w:iCs/>
          <w:color w:val="000000"/>
          <w:sz w:val="24"/>
          <w:szCs w:val="24"/>
          <w:lang w:eastAsia="lt-LT" w:bidi="lt-LT"/>
        </w:rPr>
      </w:pPr>
      <w:bookmarkStart w:id="32" w:name="_Hlk159484779"/>
      <w:r w:rsidRPr="00F70F90">
        <w:rPr>
          <w:i/>
          <w:iCs/>
          <w:color w:val="000000"/>
          <w:sz w:val="24"/>
          <w:szCs w:val="24"/>
          <w:lang w:eastAsia="lt-LT" w:bidi="lt-LT"/>
        </w:rPr>
        <w:t xml:space="preserve">Subjektų </w:t>
      </w:r>
      <w:r w:rsidR="00B04458">
        <w:rPr>
          <w:i/>
          <w:iCs/>
          <w:color w:val="000000"/>
          <w:sz w:val="24"/>
          <w:szCs w:val="24"/>
          <w:lang w:eastAsia="lt-LT" w:bidi="lt-LT"/>
        </w:rPr>
        <w:t>vykdomos</w:t>
      </w:r>
      <w:r w:rsidRPr="00F70F90">
        <w:rPr>
          <w:i/>
          <w:iCs/>
          <w:color w:val="000000"/>
          <w:sz w:val="24"/>
          <w:szCs w:val="24"/>
          <w:lang w:eastAsia="lt-LT" w:bidi="lt-LT"/>
        </w:rPr>
        <w:t xml:space="preserve"> pacientų registracijos</w:t>
      </w:r>
      <w:r w:rsidR="002E4925">
        <w:rPr>
          <w:i/>
          <w:iCs/>
          <w:color w:val="000000"/>
          <w:sz w:val="24"/>
          <w:szCs w:val="24"/>
          <w:lang w:eastAsia="lt-LT" w:bidi="lt-LT"/>
        </w:rPr>
        <w:t xml:space="preserve"> / hospitalizavimo</w:t>
      </w:r>
      <w:r w:rsidRPr="00F70F90">
        <w:rPr>
          <w:i/>
          <w:iCs/>
          <w:color w:val="000000"/>
          <w:sz w:val="24"/>
          <w:szCs w:val="24"/>
          <w:lang w:eastAsia="lt-LT" w:bidi="lt-LT"/>
        </w:rPr>
        <w:t xml:space="preserve"> slaugos ir palaikomojo gydymo bei </w:t>
      </w:r>
      <w:proofErr w:type="spellStart"/>
      <w:r w:rsidRPr="00F70F90">
        <w:rPr>
          <w:i/>
          <w:iCs/>
          <w:color w:val="000000"/>
          <w:sz w:val="24"/>
          <w:szCs w:val="24"/>
          <w:lang w:eastAsia="lt-LT" w:bidi="lt-LT"/>
        </w:rPr>
        <w:t>paliatyviosios</w:t>
      </w:r>
      <w:proofErr w:type="spellEnd"/>
      <w:r w:rsidRPr="00F70F90">
        <w:rPr>
          <w:i/>
          <w:iCs/>
          <w:color w:val="000000"/>
          <w:sz w:val="24"/>
          <w:szCs w:val="24"/>
          <w:lang w:eastAsia="lt-LT" w:bidi="lt-LT"/>
        </w:rPr>
        <w:t xml:space="preserve"> pagalbos paslaugoms gauti </w:t>
      </w:r>
      <w:r w:rsidR="00B04458">
        <w:rPr>
          <w:i/>
          <w:iCs/>
          <w:color w:val="000000"/>
          <w:sz w:val="24"/>
          <w:szCs w:val="24"/>
          <w:lang w:eastAsia="lt-LT" w:bidi="lt-LT"/>
        </w:rPr>
        <w:t>procedūros</w:t>
      </w:r>
      <w:r w:rsidRPr="00F70F90">
        <w:rPr>
          <w:i/>
          <w:iCs/>
          <w:color w:val="000000"/>
          <w:sz w:val="24"/>
          <w:szCs w:val="24"/>
          <w:lang w:eastAsia="lt-LT" w:bidi="lt-LT"/>
        </w:rPr>
        <w:t xml:space="preserve"> ne visada gali užtikrinti minėtų paslaugų </w:t>
      </w:r>
      <w:r w:rsidR="005E56AB">
        <w:rPr>
          <w:i/>
          <w:iCs/>
          <w:color w:val="000000"/>
          <w:sz w:val="24"/>
          <w:szCs w:val="24"/>
          <w:lang w:eastAsia="lt-LT" w:bidi="lt-LT"/>
        </w:rPr>
        <w:t>teikimo</w:t>
      </w:r>
      <w:r w:rsidRPr="00F70F90">
        <w:rPr>
          <w:i/>
          <w:iCs/>
          <w:color w:val="000000"/>
          <w:sz w:val="24"/>
          <w:szCs w:val="24"/>
          <w:lang w:eastAsia="lt-LT" w:bidi="lt-LT"/>
        </w:rPr>
        <w:t xml:space="preserve"> p</w:t>
      </w:r>
      <w:r w:rsidR="00B04458">
        <w:rPr>
          <w:i/>
          <w:iCs/>
          <w:color w:val="000000"/>
          <w:sz w:val="24"/>
          <w:szCs w:val="24"/>
          <w:lang w:eastAsia="lt-LT" w:bidi="lt-LT"/>
        </w:rPr>
        <w:t>rocesų</w:t>
      </w:r>
      <w:r w:rsidRPr="00F70F90">
        <w:rPr>
          <w:i/>
          <w:iCs/>
          <w:color w:val="000000"/>
          <w:sz w:val="24"/>
          <w:szCs w:val="24"/>
          <w:lang w:eastAsia="lt-LT" w:bidi="lt-LT"/>
        </w:rPr>
        <w:t xml:space="preserve"> skaidrumą</w:t>
      </w:r>
    </w:p>
    <w:bookmarkEnd w:id="32"/>
    <w:p w14:paraId="5EC627D3" w14:textId="68E4DA24" w:rsidR="00F70F90" w:rsidRDefault="00F70F90" w:rsidP="00314B08">
      <w:pPr>
        <w:pStyle w:val="Bodytext20"/>
        <w:shd w:val="clear" w:color="auto" w:fill="auto"/>
        <w:spacing w:before="0" w:after="0" w:line="360" w:lineRule="auto"/>
        <w:ind w:firstLine="851"/>
        <w:jc w:val="both"/>
        <w:rPr>
          <w:color w:val="000000"/>
          <w:sz w:val="24"/>
          <w:szCs w:val="24"/>
          <w:lang w:eastAsia="lt-LT" w:bidi="lt-LT"/>
        </w:rPr>
      </w:pPr>
    </w:p>
    <w:p w14:paraId="6DCF7770" w14:textId="7431E6BC" w:rsidR="0056602C" w:rsidRDefault="002E411A" w:rsidP="00314B08">
      <w:pPr>
        <w:pStyle w:val="Bodytext20"/>
        <w:shd w:val="clear" w:color="auto" w:fill="auto"/>
        <w:spacing w:before="0" w:after="0" w:line="360" w:lineRule="auto"/>
        <w:ind w:firstLine="851"/>
        <w:jc w:val="both"/>
        <w:rPr>
          <w:color w:val="000000"/>
          <w:sz w:val="24"/>
          <w:szCs w:val="24"/>
          <w:lang w:eastAsia="lt-LT" w:bidi="lt-LT"/>
        </w:rPr>
      </w:pPr>
      <w:r>
        <w:rPr>
          <w:color w:val="000000"/>
          <w:sz w:val="24"/>
          <w:szCs w:val="24"/>
          <w:lang w:eastAsia="lt-LT" w:bidi="lt-LT"/>
        </w:rPr>
        <w:t xml:space="preserve">Baisogalos PSPC nurodė, jog pacientų registravimo ir hospitalizacijos į Slaugos ir palaikomojo gydymo skyrių procedūros vykdomos vadovaujantis </w:t>
      </w:r>
      <w:r>
        <w:rPr>
          <w:bCs/>
          <w:sz w:val="24"/>
          <w:szCs w:val="24"/>
          <w:lang w:eastAsia="lt-LT"/>
        </w:rPr>
        <w:t>Pacientų kreipimosi ir priėmimo tvarka bei Darbo proceso aprašo, kuriuose numatyta pacientų registraciją vykdyti telefonu, fiksuojant pacientų duomenis juos ranka įrašant popierinio formato Pacientų laukimo slaugos ir palaikomojo gydymo paslaugų registracijos žurnale.</w:t>
      </w:r>
      <w:r w:rsidRPr="002E411A">
        <w:rPr>
          <w:color w:val="000000"/>
          <w:sz w:val="24"/>
          <w:szCs w:val="24"/>
          <w:lang w:eastAsia="lt-LT" w:bidi="lt-LT"/>
        </w:rPr>
        <w:t xml:space="preserve"> </w:t>
      </w:r>
      <w:r w:rsidR="00D1263B">
        <w:rPr>
          <w:color w:val="000000"/>
          <w:sz w:val="24"/>
          <w:szCs w:val="24"/>
          <w:lang w:eastAsia="lt-LT" w:bidi="lt-LT"/>
        </w:rPr>
        <w:t>Baisogalos PSPC p</w:t>
      </w:r>
      <w:r>
        <w:rPr>
          <w:color w:val="000000"/>
          <w:sz w:val="24"/>
          <w:szCs w:val="24"/>
          <w:lang w:eastAsia="lt-LT" w:bidi="lt-LT"/>
        </w:rPr>
        <w:t>apildomai informavo</w:t>
      </w:r>
      <w:r w:rsidR="00D1263B">
        <w:rPr>
          <w:color w:val="000000"/>
          <w:sz w:val="24"/>
          <w:szCs w:val="24"/>
          <w:lang w:eastAsia="lt-LT" w:bidi="lt-LT"/>
        </w:rPr>
        <w:t>, jog registracijos ir derinimo dėl hospitalizacijos procedūras vykdo įstaigos direktorė, jos nesant – vyriausioji slaugytoja,  o sprendimą dėl hospitalizacijos, taip pat, priima tie patys asmenys. Pastebėtina, kad Baisogalos PSPC nėra reglamentuoti ar eilių s</w:t>
      </w:r>
      <w:r w:rsidR="00FF2AEB">
        <w:rPr>
          <w:color w:val="000000"/>
          <w:sz w:val="24"/>
          <w:szCs w:val="24"/>
          <w:lang w:eastAsia="lt-LT" w:bidi="lt-LT"/>
        </w:rPr>
        <w:t xml:space="preserve">laugos </w:t>
      </w:r>
      <w:r w:rsidR="00D1263B">
        <w:rPr>
          <w:color w:val="000000"/>
          <w:sz w:val="24"/>
          <w:szCs w:val="24"/>
          <w:lang w:eastAsia="lt-LT" w:bidi="lt-LT"/>
        </w:rPr>
        <w:t xml:space="preserve">ir palaikomojo gydymo paslaugoms </w:t>
      </w:r>
      <w:r w:rsidR="00FF2AEB">
        <w:rPr>
          <w:color w:val="000000"/>
          <w:sz w:val="24"/>
          <w:szCs w:val="24"/>
          <w:lang w:eastAsia="lt-LT" w:bidi="lt-LT"/>
        </w:rPr>
        <w:t>gauti valdymo praktikoje taikomi</w:t>
      </w:r>
      <w:r w:rsidR="000B5C09">
        <w:rPr>
          <w:color w:val="000000"/>
          <w:sz w:val="24"/>
          <w:szCs w:val="24"/>
          <w:lang w:eastAsia="lt-LT" w:bidi="lt-LT"/>
        </w:rPr>
        <w:t>,</w:t>
      </w:r>
      <w:r w:rsidR="00FF2AEB">
        <w:rPr>
          <w:color w:val="000000"/>
          <w:sz w:val="24"/>
          <w:szCs w:val="24"/>
          <w:lang w:eastAsia="lt-LT" w:bidi="lt-LT"/>
        </w:rPr>
        <w:t xml:space="preserve"> pirmumo paslaugai gauti atrankos kriterijai</w:t>
      </w:r>
      <w:r w:rsidR="00E1770E">
        <w:rPr>
          <w:color w:val="000000"/>
          <w:sz w:val="24"/>
          <w:szCs w:val="24"/>
          <w:lang w:eastAsia="lt-LT" w:bidi="lt-LT"/>
        </w:rPr>
        <w:t>.</w:t>
      </w:r>
      <w:r w:rsidR="00FF2AEB">
        <w:rPr>
          <w:color w:val="000000"/>
          <w:sz w:val="24"/>
          <w:szCs w:val="24"/>
          <w:lang w:eastAsia="lt-LT" w:bidi="lt-LT"/>
        </w:rPr>
        <w:t xml:space="preserve"> </w:t>
      </w:r>
      <w:r w:rsidR="00C55E54">
        <w:rPr>
          <w:color w:val="000000"/>
          <w:sz w:val="24"/>
          <w:szCs w:val="24"/>
          <w:lang w:eastAsia="lt-LT" w:bidi="lt-LT"/>
        </w:rPr>
        <w:t xml:space="preserve">Pastebėtina, kad esant tokiai situacijai, kuomet pacientų registracijos, derinimo dėl hospitalizacijos ir sprendimų dėl hospitalizacijos priėmimo procedūros yra vykdomos įstaigos vadovo (jo nesant </w:t>
      </w:r>
      <w:r w:rsidR="00747852">
        <w:rPr>
          <w:color w:val="000000"/>
          <w:sz w:val="24"/>
          <w:szCs w:val="24"/>
          <w:lang w:eastAsia="lt-LT" w:bidi="lt-LT"/>
        </w:rPr>
        <w:t>–</w:t>
      </w:r>
      <w:r w:rsidR="00C55E54">
        <w:rPr>
          <w:color w:val="000000"/>
          <w:sz w:val="24"/>
          <w:szCs w:val="24"/>
          <w:lang w:eastAsia="lt-LT" w:bidi="lt-LT"/>
        </w:rPr>
        <w:t xml:space="preserve"> </w:t>
      </w:r>
      <w:r w:rsidR="00747852">
        <w:rPr>
          <w:color w:val="000000"/>
          <w:sz w:val="24"/>
          <w:szCs w:val="24"/>
          <w:lang w:eastAsia="lt-LT" w:bidi="lt-LT"/>
        </w:rPr>
        <w:t>vyriausiojo slaugytojo)</w:t>
      </w:r>
      <w:r w:rsidR="005A6F02">
        <w:rPr>
          <w:color w:val="000000"/>
          <w:sz w:val="24"/>
          <w:szCs w:val="24"/>
          <w:lang w:eastAsia="lt-LT" w:bidi="lt-LT"/>
        </w:rPr>
        <w:t xml:space="preserve">, priimamų sprendimų dėl aukščiau įvardintų paslaugų teikimo įstaigoje vidaus kontrolė / </w:t>
      </w:r>
      <w:proofErr w:type="spellStart"/>
      <w:r w:rsidR="005A6F02">
        <w:rPr>
          <w:color w:val="000000"/>
          <w:sz w:val="24"/>
          <w:szCs w:val="24"/>
          <w:lang w:eastAsia="lt-LT" w:bidi="lt-LT"/>
        </w:rPr>
        <w:t>rekontrolė</w:t>
      </w:r>
      <w:proofErr w:type="spellEnd"/>
      <w:r w:rsidR="005A6F02">
        <w:rPr>
          <w:color w:val="000000"/>
          <w:sz w:val="24"/>
          <w:szCs w:val="24"/>
          <w:lang w:eastAsia="lt-LT" w:bidi="lt-LT"/>
        </w:rPr>
        <w:t xml:space="preserve"> </w:t>
      </w:r>
      <w:r w:rsidR="00446514">
        <w:rPr>
          <w:color w:val="000000"/>
          <w:sz w:val="24"/>
          <w:szCs w:val="24"/>
          <w:lang w:eastAsia="lt-LT" w:bidi="lt-LT"/>
        </w:rPr>
        <w:t xml:space="preserve">tampa </w:t>
      </w:r>
      <w:r w:rsidR="005A6F02">
        <w:rPr>
          <w:color w:val="000000"/>
          <w:sz w:val="24"/>
          <w:szCs w:val="24"/>
          <w:lang w:eastAsia="lt-LT" w:bidi="lt-LT"/>
        </w:rPr>
        <w:t xml:space="preserve">negalima dėl sprendimų priėmimo </w:t>
      </w:r>
      <w:proofErr w:type="spellStart"/>
      <w:r w:rsidR="005A6F02">
        <w:rPr>
          <w:color w:val="000000"/>
          <w:sz w:val="24"/>
          <w:szCs w:val="24"/>
          <w:lang w:eastAsia="lt-LT" w:bidi="lt-LT"/>
        </w:rPr>
        <w:t>diskrecij</w:t>
      </w:r>
      <w:r w:rsidR="00A205A5">
        <w:rPr>
          <w:color w:val="000000"/>
          <w:sz w:val="24"/>
          <w:szCs w:val="24"/>
          <w:lang w:eastAsia="lt-LT" w:bidi="lt-LT"/>
        </w:rPr>
        <w:t>ą</w:t>
      </w:r>
      <w:proofErr w:type="spellEnd"/>
      <w:r w:rsidR="00A205A5">
        <w:rPr>
          <w:color w:val="000000"/>
          <w:sz w:val="24"/>
          <w:szCs w:val="24"/>
          <w:lang w:eastAsia="lt-LT" w:bidi="lt-LT"/>
        </w:rPr>
        <w:t xml:space="preserve"> turinčių asmenų užimamų pareigų ir tarp jų esančių t</w:t>
      </w:r>
      <w:r w:rsidR="00446514">
        <w:rPr>
          <w:color w:val="000000"/>
          <w:sz w:val="24"/>
          <w:szCs w:val="24"/>
          <w:lang w:eastAsia="lt-LT" w:bidi="lt-LT"/>
        </w:rPr>
        <w:t>ie</w:t>
      </w:r>
      <w:r w:rsidR="00A205A5">
        <w:rPr>
          <w:color w:val="000000"/>
          <w:sz w:val="24"/>
          <w:szCs w:val="24"/>
          <w:lang w:eastAsia="lt-LT" w:bidi="lt-LT"/>
        </w:rPr>
        <w:t xml:space="preserve">sioginio pavaldumo santykių, todėl minėta situacija vertintina kaip ydinga antikorupciniu požiūriu </w:t>
      </w:r>
      <w:r w:rsidR="00A205A5">
        <w:rPr>
          <w:bCs/>
          <w:sz w:val="24"/>
          <w:szCs w:val="24"/>
          <w:lang w:eastAsia="lt-LT"/>
        </w:rPr>
        <w:t xml:space="preserve">nes yra sudaromos sąlygos neskaidriam sprendimų priėmimui ar galimam piktnaudžiavimui. </w:t>
      </w:r>
    </w:p>
    <w:p w14:paraId="525CAD40" w14:textId="2B8636AC" w:rsidR="00037AAB" w:rsidRDefault="001C67FD" w:rsidP="00314B08">
      <w:pPr>
        <w:pStyle w:val="Bodytext20"/>
        <w:shd w:val="clear" w:color="auto" w:fill="auto"/>
        <w:spacing w:before="0" w:after="0" w:line="360" w:lineRule="auto"/>
        <w:ind w:firstLine="851"/>
        <w:jc w:val="both"/>
        <w:rPr>
          <w:bCs/>
          <w:sz w:val="24"/>
          <w:szCs w:val="24"/>
          <w:lang w:eastAsia="lt-LT"/>
        </w:rPr>
      </w:pPr>
      <w:r>
        <w:rPr>
          <w:color w:val="000000"/>
          <w:sz w:val="24"/>
          <w:szCs w:val="24"/>
          <w:lang w:eastAsia="lt-LT" w:bidi="lt-LT"/>
        </w:rPr>
        <w:t xml:space="preserve">Grigiškių SPC pateikė informaciją, jog </w:t>
      </w:r>
      <w:r w:rsidR="002F20A1">
        <w:rPr>
          <w:color w:val="000000"/>
          <w:sz w:val="24"/>
          <w:szCs w:val="24"/>
          <w:lang w:eastAsia="lt-LT" w:bidi="lt-LT"/>
        </w:rPr>
        <w:t xml:space="preserve">pacientų registracijos ir hospitalizavimo procedūros vykdomos </w:t>
      </w:r>
      <w:r>
        <w:rPr>
          <w:color w:val="000000"/>
          <w:sz w:val="24"/>
          <w:szCs w:val="24"/>
          <w:lang w:eastAsia="lt-LT" w:bidi="lt-LT"/>
        </w:rPr>
        <w:t xml:space="preserve">vadovaujantis </w:t>
      </w:r>
      <w:r>
        <w:rPr>
          <w:bCs/>
          <w:sz w:val="24"/>
          <w:szCs w:val="24"/>
          <w:lang w:eastAsia="lt-LT"/>
        </w:rPr>
        <w:t xml:space="preserve">aprašo P07-2003 5 punkte </w:t>
      </w:r>
      <w:r w:rsidR="002F20A1">
        <w:rPr>
          <w:bCs/>
          <w:sz w:val="24"/>
          <w:szCs w:val="24"/>
          <w:lang w:eastAsia="lt-LT"/>
        </w:rPr>
        <w:t>aprašytais</w:t>
      </w:r>
      <w:r>
        <w:rPr>
          <w:bCs/>
          <w:sz w:val="24"/>
          <w:szCs w:val="24"/>
          <w:lang w:eastAsia="lt-LT"/>
        </w:rPr>
        <w:t xml:space="preserve"> proce</w:t>
      </w:r>
      <w:r w:rsidR="002F20A1">
        <w:rPr>
          <w:bCs/>
          <w:sz w:val="24"/>
          <w:szCs w:val="24"/>
          <w:lang w:eastAsia="lt-LT"/>
        </w:rPr>
        <w:t>sais</w:t>
      </w:r>
      <w:r>
        <w:rPr>
          <w:bCs/>
          <w:sz w:val="24"/>
          <w:szCs w:val="24"/>
          <w:lang w:eastAsia="lt-LT"/>
        </w:rPr>
        <w:t>.</w:t>
      </w:r>
      <w:r w:rsidR="0056602C">
        <w:rPr>
          <w:bCs/>
          <w:sz w:val="24"/>
          <w:szCs w:val="24"/>
          <w:lang w:eastAsia="lt-LT"/>
        </w:rPr>
        <w:t xml:space="preserve"> Minėtame punkte</w:t>
      </w:r>
      <w:r w:rsidR="003670CE">
        <w:rPr>
          <w:bCs/>
          <w:sz w:val="24"/>
          <w:szCs w:val="24"/>
          <w:lang w:eastAsia="lt-LT"/>
        </w:rPr>
        <w:t>, be kita ko,</w:t>
      </w:r>
      <w:r w:rsidR="0056602C">
        <w:rPr>
          <w:bCs/>
          <w:sz w:val="24"/>
          <w:szCs w:val="24"/>
          <w:lang w:eastAsia="lt-LT"/>
        </w:rPr>
        <w:t xml:space="preserve"> numatyta, kad </w:t>
      </w:r>
      <w:r w:rsidR="00917658">
        <w:rPr>
          <w:bCs/>
          <w:sz w:val="24"/>
          <w:szCs w:val="24"/>
          <w:lang w:eastAsia="lt-LT"/>
        </w:rPr>
        <w:t>įvertinus hospitalizavimo indikacijas ir paciento draustumą</w:t>
      </w:r>
      <w:r w:rsidR="003670CE" w:rsidRPr="003670CE">
        <w:rPr>
          <w:bCs/>
          <w:sz w:val="24"/>
          <w:szCs w:val="24"/>
          <w:lang w:eastAsia="lt-LT"/>
        </w:rPr>
        <w:t xml:space="preserve"> </w:t>
      </w:r>
      <w:r w:rsidR="003670CE">
        <w:rPr>
          <w:bCs/>
          <w:sz w:val="24"/>
          <w:szCs w:val="24"/>
          <w:lang w:eastAsia="lt-LT"/>
        </w:rPr>
        <w:t xml:space="preserve">privalomuoju sveikatos draudimu (toliau – </w:t>
      </w:r>
      <w:r w:rsidR="003670CE" w:rsidRPr="003670CE">
        <w:rPr>
          <w:bCs/>
          <w:sz w:val="24"/>
          <w:szCs w:val="24"/>
          <w:lang w:eastAsia="lt-LT"/>
        </w:rPr>
        <w:t>PSD</w:t>
      </w:r>
      <w:r w:rsidR="003670CE">
        <w:rPr>
          <w:bCs/>
          <w:sz w:val="24"/>
          <w:szCs w:val="24"/>
          <w:lang w:eastAsia="lt-LT"/>
        </w:rPr>
        <w:t>)</w:t>
      </w:r>
      <w:r w:rsidR="003670CE" w:rsidRPr="003670CE">
        <w:rPr>
          <w:bCs/>
          <w:sz w:val="24"/>
          <w:szCs w:val="24"/>
          <w:lang w:eastAsia="lt-LT"/>
        </w:rPr>
        <w:t xml:space="preserve"> </w:t>
      </w:r>
      <w:r w:rsidR="00917658">
        <w:rPr>
          <w:bCs/>
          <w:sz w:val="24"/>
          <w:szCs w:val="24"/>
          <w:lang w:eastAsia="lt-LT"/>
        </w:rPr>
        <w:t>bei</w:t>
      </w:r>
      <w:r w:rsidR="003670CE" w:rsidRPr="003670CE">
        <w:rPr>
          <w:bCs/>
          <w:sz w:val="24"/>
          <w:szCs w:val="24"/>
          <w:lang w:eastAsia="lt-LT"/>
        </w:rPr>
        <w:t xml:space="preserve"> laisvų vietų</w:t>
      </w:r>
      <w:r w:rsidR="00917658">
        <w:rPr>
          <w:bCs/>
          <w:sz w:val="24"/>
          <w:szCs w:val="24"/>
          <w:lang w:eastAsia="lt-LT"/>
        </w:rPr>
        <w:t xml:space="preserve"> prieinamumą</w:t>
      </w:r>
      <w:r w:rsidR="003670CE" w:rsidRPr="003670CE">
        <w:rPr>
          <w:bCs/>
          <w:sz w:val="24"/>
          <w:szCs w:val="24"/>
          <w:lang w:eastAsia="lt-LT"/>
        </w:rPr>
        <w:t>, ligonis hospitalizuojamas tą pačią ar sekančią dieną</w:t>
      </w:r>
      <w:r w:rsidR="002E4EA5">
        <w:rPr>
          <w:bCs/>
          <w:sz w:val="24"/>
          <w:szCs w:val="24"/>
          <w:lang w:eastAsia="lt-LT"/>
        </w:rPr>
        <w:t xml:space="preserve"> nuo kreipimosi į įstaigą,</w:t>
      </w:r>
      <w:r w:rsidR="003670CE" w:rsidRPr="003670CE">
        <w:rPr>
          <w:bCs/>
          <w:sz w:val="24"/>
          <w:szCs w:val="24"/>
          <w:lang w:eastAsia="lt-LT"/>
        </w:rPr>
        <w:t xml:space="preserve"> </w:t>
      </w:r>
      <w:bookmarkStart w:id="33" w:name="_Hlk158637342"/>
      <w:r w:rsidR="003670CE" w:rsidRPr="003670CE">
        <w:rPr>
          <w:bCs/>
          <w:sz w:val="24"/>
          <w:szCs w:val="24"/>
          <w:lang w:eastAsia="lt-LT"/>
        </w:rPr>
        <w:t xml:space="preserve">vadovaujantis </w:t>
      </w:r>
      <w:r w:rsidR="00EA0AFA" w:rsidRPr="007F6BC0">
        <w:rPr>
          <w:bCs/>
          <w:sz w:val="24"/>
          <w:szCs w:val="24"/>
          <w:lang w:eastAsia="lt-LT"/>
        </w:rPr>
        <w:t xml:space="preserve">Gyventojų hospitalizavimo į Vilniaus miesto savivaldybei pavaldžias palaikomojo gydymo ir slaugos paslaugas bei stacionarines </w:t>
      </w:r>
      <w:proofErr w:type="spellStart"/>
      <w:r w:rsidR="00EA0AFA" w:rsidRPr="007F6BC0">
        <w:rPr>
          <w:bCs/>
          <w:sz w:val="24"/>
          <w:szCs w:val="24"/>
          <w:lang w:eastAsia="lt-LT"/>
        </w:rPr>
        <w:t>paliatyviosios</w:t>
      </w:r>
      <w:proofErr w:type="spellEnd"/>
      <w:r w:rsidR="00EA0AFA" w:rsidRPr="007F6BC0">
        <w:rPr>
          <w:bCs/>
          <w:sz w:val="24"/>
          <w:szCs w:val="24"/>
          <w:lang w:eastAsia="lt-LT"/>
        </w:rPr>
        <w:t xml:space="preserve"> pagalbos paslaugas teikiančias asmens sveikatos priežiūros įstaigas eilės tvarkos apraš</w:t>
      </w:r>
      <w:r w:rsidR="00EA0AFA">
        <w:rPr>
          <w:bCs/>
          <w:sz w:val="24"/>
          <w:szCs w:val="24"/>
          <w:lang w:eastAsia="lt-LT"/>
        </w:rPr>
        <w:t xml:space="preserve">o </w:t>
      </w:r>
      <w:bookmarkEnd w:id="33"/>
      <w:r w:rsidR="00EA0AFA">
        <w:rPr>
          <w:bCs/>
          <w:sz w:val="24"/>
          <w:szCs w:val="24"/>
          <w:lang w:eastAsia="lt-LT"/>
        </w:rPr>
        <w:t>II skyriuje reglamentuota hospitalizavimo į palaikomojo gydymo ir slaugos ligonines eilės tvarka</w:t>
      </w:r>
      <w:r w:rsidR="00AA7E26">
        <w:rPr>
          <w:bCs/>
          <w:sz w:val="24"/>
          <w:szCs w:val="24"/>
          <w:lang w:eastAsia="lt-LT"/>
        </w:rPr>
        <w:t xml:space="preserve">. </w:t>
      </w:r>
      <w:r w:rsidR="003670CE" w:rsidRPr="003670CE">
        <w:rPr>
          <w:bCs/>
          <w:sz w:val="24"/>
          <w:szCs w:val="24"/>
          <w:lang w:eastAsia="lt-LT"/>
        </w:rPr>
        <w:t>Jei ligoninėje tuo metu laisvų vietų nėra, pacientai registruojami</w:t>
      </w:r>
      <w:r w:rsidR="00C6132B">
        <w:rPr>
          <w:bCs/>
          <w:sz w:val="24"/>
          <w:szCs w:val="24"/>
          <w:lang w:eastAsia="lt-LT"/>
        </w:rPr>
        <w:t xml:space="preserve"> telefonu</w:t>
      </w:r>
      <w:r w:rsidR="003670CE" w:rsidRPr="003670CE">
        <w:rPr>
          <w:bCs/>
          <w:sz w:val="24"/>
          <w:szCs w:val="24"/>
          <w:lang w:eastAsia="lt-LT"/>
        </w:rPr>
        <w:t xml:space="preserve"> atidėtos hospitalizacijos žurnale ir priimami aukščiau nurodyta eilės tvarka</w:t>
      </w:r>
      <w:r w:rsidR="00AA7E26" w:rsidRPr="00AA7E26">
        <w:rPr>
          <w:bCs/>
          <w:sz w:val="24"/>
          <w:szCs w:val="24"/>
          <w:lang w:eastAsia="lt-LT"/>
        </w:rPr>
        <w:t xml:space="preserve"> </w:t>
      </w:r>
      <w:r w:rsidR="00AA7E26">
        <w:rPr>
          <w:bCs/>
          <w:sz w:val="24"/>
          <w:szCs w:val="24"/>
          <w:lang w:eastAsia="lt-LT"/>
        </w:rPr>
        <w:t>chronologine seka pagal registracijos datą</w:t>
      </w:r>
      <w:r w:rsidR="00AA7E26" w:rsidRPr="003670CE">
        <w:rPr>
          <w:bCs/>
          <w:sz w:val="24"/>
          <w:szCs w:val="24"/>
          <w:lang w:eastAsia="lt-LT"/>
        </w:rPr>
        <w:t>.</w:t>
      </w:r>
      <w:r w:rsidR="003670CE" w:rsidRPr="003670CE">
        <w:rPr>
          <w:bCs/>
          <w:sz w:val="24"/>
          <w:szCs w:val="24"/>
          <w:lang w:eastAsia="lt-LT"/>
        </w:rPr>
        <w:t xml:space="preserve"> Pacientai hospitalizuojami ar registruojami atidėtai hospitalizacijai, kai pacientą gydantis gydytojas išduoda tinkamai pagal galiojančius teisės aktus parengtą siuntimą. Užregistruoti pacientą atidėtos registracijos žurnale gali:</w:t>
      </w:r>
      <w:r w:rsidR="00AA7E26">
        <w:rPr>
          <w:bCs/>
          <w:sz w:val="24"/>
          <w:szCs w:val="24"/>
          <w:lang w:eastAsia="lt-LT"/>
        </w:rPr>
        <w:t xml:space="preserve"> direktoriaus pavaduotojas palaikomajam gydymui ir slaugai, ligoninės vyresnioji slaugytoja, slaugytoja, dirbanti priėmimo kambaryje, ar bet kuris Grigiškių SPC ambulatorijos gydytojas ar slaugytojas, siunčiantis pacientą palaikomajam gydymui ir slaugai.</w:t>
      </w:r>
      <w:r w:rsidR="000A785C">
        <w:rPr>
          <w:bCs/>
          <w:sz w:val="24"/>
          <w:szCs w:val="24"/>
          <w:lang w:eastAsia="lt-LT"/>
        </w:rPr>
        <w:t xml:space="preserve"> </w:t>
      </w:r>
      <w:r w:rsidR="000A785C">
        <w:rPr>
          <w:bCs/>
          <w:sz w:val="24"/>
          <w:szCs w:val="24"/>
          <w:lang w:eastAsia="lt-LT"/>
        </w:rPr>
        <w:lastRenderedPageBreak/>
        <w:t xml:space="preserve">Pastebėtina, jog atidėto </w:t>
      </w:r>
      <w:proofErr w:type="spellStart"/>
      <w:r w:rsidR="000A785C">
        <w:rPr>
          <w:bCs/>
          <w:sz w:val="24"/>
          <w:szCs w:val="24"/>
          <w:lang w:eastAsia="lt-LT"/>
        </w:rPr>
        <w:t>hostitalizavimo</w:t>
      </w:r>
      <w:proofErr w:type="spellEnd"/>
      <w:r w:rsidR="000A785C">
        <w:rPr>
          <w:bCs/>
          <w:sz w:val="24"/>
          <w:szCs w:val="24"/>
          <w:lang w:eastAsia="lt-LT"/>
        </w:rPr>
        <w:t xml:space="preserve"> į palaikomojo gydymo ir slaugos ligoninę registracijos žurnalas, kurio forma numatyta aprašo P07-2003 B priede yra popierinio formato sąsiuvinis, kuriame įrašai yra daromi ranka įrašant atitinkamus duomenis ir yra saugomas direktoriaus pavaduotojo palaikomajam gydymui ir slaugai kabinete bei lengvai prieinamas bet kam iš įstaigos personalo</w:t>
      </w:r>
      <w:r w:rsidR="003C6EEE">
        <w:rPr>
          <w:bCs/>
          <w:sz w:val="24"/>
          <w:szCs w:val="24"/>
          <w:lang w:eastAsia="lt-LT"/>
        </w:rPr>
        <w:t>.</w:t>
      </w:r>
      <w:r w:rsidR="002E4925">
        <w:rPr>
          <w:bCs/>
          <w:sz w:val="24"/>
          <w:szCs w:val="24"/>
          <w:lang w:eastAsia="lt-LT"/>
        </w:rPr>
        <w:t xml:space="preserve"> Grigiškių SPC papildomai informavo, jog sprendimai dėl hospitalizacijos priimami kiekvieną darbo dieną vykdomų </w:t>
      </w:r>
      <w:r w:rsidR="00961F81">
        <w:rPr>
          <w:bCs/>
          <w:sz w:val="24"/>
          <w:szCs w:val="24"/>
          <w:lang w:eastAsia="lt-LT"/>
        </w:rPr>
        <w:t xml:space="preserve">pasitarimų metu, kuriuose dalyvauja direktoriaus pavaduotojas palaikomajam gydymui ir slaugai bei slaugytoja dirbanti </w:t>
      </w:r>
      <w:r w:rsidR="00961F81" w:rsidRPr="007E4BF7">
        <w:rPr>
          <w:bCs/>
          <w:sz w:val="24"/>
          <w:szCs w:val="24"/>
          <w:lang w:eastAsia="lt-LT"/>
        </w:rPr>
        <w:t>priėmimo kambaryje.</w:t>
      </w:r>
      <w:r w:rsidR="005A0653">
        <w:rPr>
          <w:bCs/>
          <w:sz w:val="24"/>
          <w:szCs w:val="24"/>
          <w:lang w:eastAsia="lt-LT"/>
        </w:rPr>
        <w:t xml:space="preserve"> Esanti </w:t>
      </w:r>
      <w:r w:rsidR="00B0442D">
        <w:rPr>
          <w:bCs/>
          <w:sz w:val="24"/>
          <w:szCs w:val="24"/>
          <w:lang w:eastAsia="lt-LT"/>
        </w:rPr>
        <w:t>įstaigos tvarka</w:t>
      </w:r>
      <w:r w:rsidR="005A0653">
        <w:rPr>
          <w:bCs/>
          <w:sz w:val="24"/>
          <w:szCs w:val="24"/>
          <w:lang w:eastAsia="lt-LT"/>
        </w:rPr>
        <w:t>, kuomet pacientų registravimą gali vykdyti itin platus ratas subjekto darbuotojų, o sprendimai dėl paslaugų suteikimo priimami neprotokoluojamų pasitarimų, kurių eiga nėra reglamentuota, metu</w:t>
      </w:r>
      <w:r w:rsidR="00B0442D">
        <w:rPr>
          <w:bCs/>
          <w:sz w:val="24"/>
          <w:szCs w:val="24"/>
          <w:lang w:eastAsia="lt-LT"/>
        </w:rPr>
        <w:t xml:space="preserve">, vertintina kaip galinti </w:t>
      </w:r>
      <w:r w:rsidR="00487EC3" w:rsidRPr="00487EC3">
        <w:rPr>
          <w:bCs/>
          <w:sz w:val="24"/>
          <w:szCs w:val="24"/>
          <w:lang w:eastAsia="lt-LT"/>
        </w:rPr>
        <w:t>turėti įtakos priimamų sprendimų dėl paslaugų teikimo skaidrumui ar sudaryti sąlygas suinteresuotų asmenų nesąžiningam elgesiui.</w:t>
      </w:r>
    </w:p>
    <w:p w14:paraId="5A52CE8E" w14:textId="7EEC403D" w:rsidR="00527D47" w:rsidRPr="00527D47" w:rsidRDefault="00527D47" w:rsidP="00314B08">
      <w:pPr>
        <w:pStyle w:val="Bodytext20"/>
        <w:shd w:val="clear" w:color="auto" w:fill="auto"/>
        <w:spacing w:before="0" w:after="0" w:line="360" w:lineRule="auto"/>
        <w:ind w:firstLine="851"/>
        <w:jc w:val="both"/>
        <w:rPr>
          <w:bCs/>
          <w:sz w:val="24"/>
          <w:szCs w:val="24"/>
          <w:lang w:eastAsia="lt-LT"/>
        </w:rPr>
      </w:pPr>
      <w:r>
        <w:rPr>
          <w:bCs/>
          <w:sz w:val="24"/>
          <w:szCs w:val="24"/>
          <w:lang w:eastAsia="lt-LT"/>
        </w:rPr>
        <w:t xml:space="preserve"> Kaišiadorių ligoninė informavo, kad </w:t>
      </w:r>
      <w:r w:rsidRPr="00527D47">
        <w:rPr>
          <w:bCs/>
          <w:sz w:val="24"/>
          <w:szCs w:val="24"/>
          <w:lang w:eastAsia="lt-LT"/>
        </w:rPr>
        <w:t>„</w:t>
      </w:r>
      <w:r w:rsidRPr="00527D47">
        <w:rPr>
          <w:bCs/>
          <w:i/>
          <w:iCs/>
          <w:sz w:val="24"/>
          <w:szCs w:val="24"/>
          <w:lang w:eastAsia="lt-LT"/>
        </w:rPr>
        <w:t xml:space="preserve">Paciento </w:t>
      </w:r>
      <w:proofErr w:type="spellStart"/>
      <w:r w:rsidRPr="00527D47">
        <w:rPr>
          <w:bCs/>
          <w:i/>
          <w:iCs/>
          <w:sz w:val="24"/>
          <w:szCs w:val="24"/>
          <w:lang w:eastAsia="lt-LT"/>
        </w:rPr>
        <w:t>stacionarizavimo</w:t>
      </w:r>
      <w:proofErr w:type="spellEnd"/>
      <w:r w:rsidRPr="00527D47">
        <w:rPr>
          <w:bCs/>
          <w:i/>
          <w:iCs/>
          <w:sz w:val="24"/>
          <w:szCs w:val="24"/>
          <w:lang w:eastAsia="lt-LT"/>
        </w:rPr>
        <w:t xml:space="preserve"> data derinama iš anksto registruojantis tiesiogiai ligoninėje, kreipiantis į slaugos ir palaikomojo gydymo skyriaus vedėją, telefonu 8346 60208 arba ei. paštu: </w:t>
      </w:r>
      <w:hyperlink r:id="rId15" w:history="1">
        <w:r w:rsidRPr="00527D47">
          <w:rPr>
            <w:rStyle w:val="Hipersaitas"/>
            <w:bCs/>
            <w:i/>
            <w:iCs/>
            <w:sz w:val="24"/>
            <w:szCs w:val="24"/>
            <w:lang w:eastAsia="lt-LT"/>
          </w:rPr>
          <w:t>slaugos@kaisiadoriuligonine.lt</w:t>
        </w:r>
      </w:hyperlink>
      <w:r w:rsidR="00CD31C4">
        <w:rPr>
          <w:rStyle w:val="Hipersaitas"/>
          <w:bCs/>
          <w:i/>
          <w:iCs/>
          <w:sz w:val="24"/>
          <w:szCs w:val="24"/>
          <w:lang w:eastAsia="lt-LT"/>
        </w:rPr>
        <w:t>.</w:t>
      </w:r>
      <w:r w:rsidRPr="00527D47">
        <w:rPr>
          <w:bCs/>
          <w:i/>
          <w:iCs/>
          <w:sz w:val="24"/>
          <w:szCs w:val="24"/>
          <w:lang w:eastAsia="lt-LT"/>
        </w:rPr>
        <w:t xml:space="preserve"> Tai gali atlikti pats pacientas, jo atstovas, šeimos narys, asmuo besirūpinantis pacientu, kitos sveikatos priežiūros įstaigos ar socialines paslaugas teikiančios įstaigos darbuotojas. Registruojantis reikia pateikti asmens, kuriam reikalingos slaugos ir palaikomojo gydymo ar </w:t>
      </w:r>
      <w:proofErr w:type="spellStart"/>
      <w:r w:rsidRPr="00527D47">
        <w:rPr>
          <w:bCs/>
          <w:i/>
          <w:iCs/>
          <w:sz w:val="24"/>
          <w:szCs w:val="24"/>
          <w:lang w:eastAsia="lt-LT"/>
        </w:rPr>
        <w:t>paliatyviosios</w:t>
      </w:r>
      <w:proofErr w:type="spellEnd"/>
      <w:r w:rsidRPr="00527D47">
        <w:rPr>
          <w:bCs/>
          <w:i/>
          <w:iCs/>
          <w:sz w:val="24"/>
          <w:szCs w:val="24"/>
          <w:lang w:eastAsia="lt-LT"/>
        </w:rPr>
        <w:t xml:space="preserve"> pagalbos paslaugos duomenis, taip pat asmens, kuris registruoja pacientą tikslius kontaktinius duomenis, kuriais galima būtų susisiekti dėl </w:t>
      </w:r>
      <w:proofErr w:type="spellStart"/>
      <w:r w:rsidRPr="00527D47">
        <w:rPr>
          <w:bCs/>
          <w:i/>
          <w:iCs/>
          <w:sz w:val="24"/>
          <w:szCs w:val="24"/>
          <w:lang w:eastAsia="lt-LT"/>
        </w:rPr>
        <w:t>stacionarizavimo</w:t>
      </w:r>
      <w:proofErr w:type="spellEnd"/>
      <w:r w:rsidRPr="00527D47">
        <w:rPr>
          <w:bCs/>
          <w:i/>
          <w:iCs/>
          <w:sz w:val="24"/>
          <w:szCs w:val="24"/>
          <w:lang w:eastAsia="lt-LT"/>
        </w:rPr>
        <w:t xml:space="preserve"> derinimo.</w:t>
      </w:r>
      <w:r w:rsidRPr="00527D47">
        <w:rPr>
          <w:bCs/>
          <w:sz w:val="24"/>
          <w:szCs w:val="24"/>
          <w:lang w:eastAsia="lt-LT"/>
        </w:rPr>
        <w:t>“</w:t>
      </w:r>
      <w:r w:rsidR="008446F5">
        <w:rPr>
          <w:bCs/>
          <w:sz w:val="24"/>
          <w:szCs w:val="24"/>
          <w:lang w:eastAsia="lt-LT"/>
        </w:rPr>
        <w:t xml:space="preserve"> </w:t>
      </w:r>
      <w:r w:rsidR="00F400E9">
        <w:rPr>
          <w:bCs/>
          <w:sz w:val="24"/>
          <w:szCs w:val="24"/>
          <w:lang w:eastAsia="lt-LT"/>
        </w:rPr>
        <w:t xml:space="preserve">Pastebėtina, kad pacientų registravimas slaugos ir palaikomojo gydymo  bei </w:t>
      </w:r>
      <w:proofErr w:type="spellStart"/>
      <w:r w:rsidR="00F400E9">
        <w:rPr>
          <w:bCs/>
          <w:sz w:val="24"/>
          <w:szCs w:val="24"/>
          <w:lang w:eastAsia="lt-LT"/>
        </w:rPr>
        <w:t>paliatyvios</w:t>
      </w:r>
      <w:proofErr w:type="spellEnd"/>
      <w:r w:rsidR="00F400E9">
        <w:rPr>
          <w:bCs/>
          <w:sz w:val="24"/>
          <w:szCs w:val="24"/>
          <w:lang w:eastAsia="lt-LT"/>
        </w:rPr>
        <w:t xml:space="preserve"> pagalbos paslaugoms gauti vykdomas ranka užpildant popierinio formato pacientų registracijos žurnalą, saugomą Slaugos ir palaikomojo gydymo skyriaus vedėjo kabinete, o pacientų registravimas, jų srautų valdymas ir sprendimų dėl paciento hospitalizavimo priėmimas yra išskirtinė minėto skyriaus vadovo </w:t>
      </w:r>
      <w:proofErr w:type="spellStart"/>
      <w:r w:rsidR="00F400E9">
        <w:rPr>
          <w:bCs/>
          <w:sz w:val="24"/>
          <w:szCs w:val="24"/>
          <w:lang w:eastAsia="lt-LT"/>
        </w:rPr>
        <w:t>diskrecija</w:t>
      </w:r>
      <w:proofErr w:type="spellEnd"/>
      <w:r w:rsidR="00F400E9">
        <w:rPr>
          <w:bCs/>
          <w:sz w:val="24"/>
          <w:szCs w:val="24"/>
          <w:lang w:eastAsia="lt-LT"/>
        </w:rPr>
        <w:t>.</w:t>
      </w:r>
      <w:r w:rsidR="00440B6F">
        <w:rPr>
          <w:bCs/>
          <w:sz w:val="24"/>
          <w:szCs w:val="24"/>
          <w:lang w:eastAsia="lt-LT"/>
        </w:rPr>
        <w:t xml:space="preserve"> </w:t>
      </w:r>
      <w:r w:rsidR="00125A41">
        <w:rPr>
          <w:bCs/>
          <w:sz w:val="24"/>
          <w:szCs w:val="24"/>
          <w:lang w:eastAsia="lt-LT"/>
        </w:rPr>
        <w:t xml:space="preserve">Kaišiadorių ligoninė informavo, jog slaugos ir palaikomojo gydymo bei </w:t>
      </w:r>
      <w:proofErr w:type="spellStart"/>
      <w:r w:rsidR="00125A41">
        <w:rPr>
          <w:bCs/>
          <w:sz w:val="24"/>
          <w:szCs w:val="24"/>
          <w:lang w:eastAsia="lt-LT"/>
        </w:rPr>
        <w:t>palaityviosios</w:t>
      </w:r>
      <w:proofErr w:type="spellEnd"/>
      <w:r w:rsidR="00125A41">
        <w:rPr>
          <w:bCs/>
          <w:sz w:val="24"/>
          <w:szCs w:val="24"/>
          <w:lang w:eastAsia="lt-LT"/>
        </w:rPr>
        <w:t xml:space="preserve"> pagalbos paslaugų suteikimo eilės sudarymo / pirmumo kriterijų įstaigoje nėra numatyta, taip pat, a</w:t>
      </w:r>
      <w:r w:rsidR="008446F5">
        <w:rPr>
          <w:bCs/>
          <w:sz w:val="24"/>
          <w:szCs w:val="24"/>
          <w:lang w:eastAsia="lt-LT"/>
        </w:rPr>
        <w:t>tkreiptinas dėmesys, jog apie minėtų procedūrų reglamentavimą</w:t>
      </w:r>
      <w:r w:rsidR="00C6132B">
        <w:rPr>
          <w:bCs/>
          <w:sz w:val="24"/>
          <w:szCs w:val="24"/>
          <w:lang w:eastAsia="lt-LT"/>
        </w:rPr>
        <w:t xml:space="preserve"> Kaišiadorių ligoninės</w:t>
      </w:r>
      <w:r w:rsidR="008446F5">
        <w:rPr>
          <w:bCs/>
          <w:sz w:val="24"/>
          <w:szCs w:val="24"/>
          <w:lang w:eastAsia="lt-LT"/>
        </w:rPr>
        <w:t xml:space="preserve"> vidaus teisės aktuose STT duomenų neturi</w:t>
      </w:r>
      <w:r w:rsidR="001760D2">
        <w:rPr>
          <w:bCs/>
          <w:sz w:val="24"/>
          <w:szCs w:val="24"/>
          <w:lang w:eastAsia="lt-LT"/>
        </w:rPr>
        <w:t xml:space="preserve">. </w:t>
      </w:r>
      <w:r w:rsidR="009E6FFA">
        <w:rPr>
          <w:bCs/>
          <w:sz w:val="24"/>
          <w:szCs w:val="24"/>
          <w:lang w:eastAsia="lt-LT"/>
        </w:rPr>
        <w:t xml:space="preserve">Atsižvelgiant į tai, manytina, jog </w:t>
      </w:r>
      <w:bookmarkStart w:id="34" w:name="_Hlk159415863"/>
      <w:r w:rsidR="009E6FFA">
        <w:rPr>
          <w:bCs/>
          <w:sz w:val="24"/>
          <w:szCs w:val="24"/>
          <w:lang w:eastAsia="lt-LT"/>
        </w:rPr>
        <w:t>esanti situacija</w:t>
      </w:r>
      <w:r w:rsidR="00EB42C2">
        <w:rPr>
          <w:bCs/>
          <w:sz w:val="24"/>
          <w:szCs w:val="24"/>
          <w:lang w:eastAsia="lt-LT"/>
        </w:rPr>
        <w:t>, kuomet tas pats darbuotojas vykdo pacientų registraciją, eilių valdymą bei priima sprendimą dėl paslaugos suteikimo,</w:t>
      </w:r>
      <w:r w:rsidR="009E6FFA">
        <w:rPr>
          <w:bCs/>
          <w:sz w:val="24"/>
          <w:szCs w:val="24"/>
          <w:lang w:eastAsia="lt-LT"/>
        </w:rPr>
        <w:t xml:space="preserve"> yra ydinga antikorupciniu požiūriu, nes yra sudaromos sąlygos neskaidriam sprendimų priėmimui ar galimam piktnaudžiavimui.</w:t>
      </w:r>
      <w:bookmarkEnd w:id="34"/>
    </w:p>
    <w:p w14:paraId="41577233" w14:textId="37C7CECD" w:rsidR="00E530F0" w:rsidRDefault="00012BD7" w:rsidP="00314B08">
      <w:pPr>
        <w:pStyle w:val="Bodytext20"/>
        <w:shd w:val="clear" w:color="auto" w:fill="auto"/>
        <w:spacing w:before="0" w:after="0" w:line="360" w:lineRule="auto"/>
        <w:ind w:firstLine="851"/>
        <w:jc w:val="both"/>
        <w:rPr>
          <w:bCs/>
          <w:sz w:val="24"/>
          <w:szCs w:val="24"/>
          <w:lang w:eastAsia="lt-LT"/>
        </w:rPr>
      </w:pPr>
      <w:r>
        <w:rPr>
          <w:bCs/>
          <w:sz w:val="24"/>
          <w:szCs w:val="24"/>
          <w:lang w:eastAsia="lt-LT"/>
        </w:rPr>
        <w:t xml:space="preserve">M. Marcinkevičiaus ligoninė </w:t>
      </w:r>
      <w:r w:rsidR="00426ADF">
        <w:rPr>
          <w:bCs/>
          <w:sz w:val="24"/>
          <w:szCs w:val="24"/>
          <w:lang w:eastAsia="lt-LT"/>
        </w:rPr>
        <w:t>pateikė informaciją</w:t>
      </w:r>
      <w:r>
        <w:rPr>
          <w:bCs/>
          <w:sz w:val="24"/>
          <w:szCs w:val="24"/>
          <w:lang w:eastAsia="lt-LT"/>
        </w:rPr>
        <w:t xml:space="preserve">, jog </w:t>
      </w:r>
      <w:r w:rsidR="00037AAB">
        <w:rPr>
          <w:bCs/>
          <w:sz w:val="24"/>
          <w:szCs w:val="24"/>
          <w:lang w:eastAsia="lt-LT"/>
        </w:rPr>
        <w:t>p</w:t>
      </w:r>
      <w:r w:rsidR="00037AAB" w:rsidRPr="00037AAB">
        <w:rPr>
          <w:bCs/>
          <w:sz w:val="24"/>
          <w:szCs w:val="24"/>
          <w:lang w:eastAsia="lt-LT"/>
        </w:rPr>
        <w:t xml:space="preserve">acientą į laukimo eilę palaikomajam gydymui ir slaugai ar stacionarinei </w:t>
      </w:r>
      <w:proofErr w:type="spellStart"/>
      <w:r w:rsidR="00037AAB" w:rsidRPr="00037AAB">
        <w:rPr>
          <w:bCs/>
          <w:sz w:val="24"/>
          <w:szCs w:val="24"/>
          <w:lang w:eastAsia="lt-LT"/>
        </w:rPr>
        <w:t>paliatyviajai</w:t>
      </w:r>
      <w:proofErr w:type="spellEnd"/>
      <w:r w:rsidR="00037AAB" w:rsidRPr="00037AAB">
        <w:rPr>
          <w:bCs/>
          <w:sz w:val="24"/>
          <w:szCs w:val="24"/>
          <w:lang w:eastAsia="lt-LT"/>
        </w:rPr>
        <w:t xml:space="preserve"> pagalbai gydančio gydytojo pavedimu užregistruoja socialinis darbuotojas </w:t>
      </w:r>
      <w:r w:rsidR="00037AAB" w:rsidRPr="00C3053D">
        <w:rPr>
          <w:bCs/>
          <w:sz w:val="24"/>
          <w:szCs w:val="24"/>
          <w:lang w:eastAsia="lt-LT"/>
        </w:rPr>
        <w:t>atitinkamame registre.</w:t>
      </w:r>
      <w:r w:rsidR="00037AAB" w:rsidRPr="00037AAB">
        <w:rPr>
          <w:bCs/>
          <w:sz w:val="24"/>
          <w:szCs w:val="24"/>
          <w:lang w:eastAsia="lt-LT"/>
        </w:rPr>
        <w:t xml:space="preserve"> Registr</w:t>
      </w:r>
      <w:r w:rsidR="007554F9">
        <w:rPr>
          <w:bCs/>
          <w:sz w:val="24"/>
          <w:szCs w:val="24"/>
          <w:lang w:eastAsia="lt-LT"/>
        </w:rPr>
        <w:t>acijai informacija teikiama</w:t>
      </w:r>
      <w:r w:rsidR="00037AAB" w:rsidRPr="00037AAB">
        <w:rPr>
          <w:bCs/>
          <w:sz w:val="24"/>
          <w:szCs w:val="24"/>
          <w:lang w:eastAsia="lt-LT"/>
        </w:rPr>
        <w:t xml:space="preserve"> telefonu, registre duomenis užpildo registrą </w:t>
      </w:r>
      <w:r w:rsidR="001312FF">
        <w:rPr>
          <w:bCs/>
          <w:sz w:val="24"/>
          <w:szCs w:val="24"/>
          <w:lang w:eastAsia="lt-LT"/>
        </w:rPr>
        <w:t>vykdantys atsakingi</w:t>
      </w:r>
      <w:r w:rsidR="00037AAB" w:rsidRPr="00037AAB">
        <w:rPr>
          <w:bCs/>
          <w:sz w:val="24"/>
          <w:szCs w:val="24"/>
          <w:lang w:eastAsia="lt-LT"/>
        </w:rPr>
        <w:t xml:space="preserve"> asmenys.</w:t>
      </w:r>
      <w:r w:rsidR="00037AAB">
        <w:rPr>
          <w:bCs/>
          <w:sz w:val="24"/>
          <w:szCs w:val="24"/>
          <w:lang w:eastAsia="lt-LT"/>
        </w:rPr>
        <w:t xml:space="preserve"> </w:t>
      </w:r>
      <w:r w:rsidR="00037AAB" w:rsidRPr="00037AAB">
        <w:rPr>
          <w:bCs/>
          <w:sz w:val="24"/>
          <w:szCs w:val="24"/>
          <w:lang w:eastAsia="lt-LT"/>
        </w:rPr>
        <w:t>Hospitalizavimo palaikomajam gydymui ir slaugai laukimo eilės registras</w:t>
      </w:r>
      <w:r w:rsidR="00037AAB">
        <w:rPr>
          <w:bCs/>
          <w:sz w:val="24"/>
          <w:szCs w:val="24"/>
          <w:lang w:eastAsia="lt-LT"/>
        </w:rPr>
        <w:t xml:space="preserve"> yra saugomas socialinių darbuotojų kabinete, registraciją vykdo </w:t>
      </w:r>
      <w:r w:rsidR="00037AAB" w:rsidRPr="00037AAB">
        <w:rPr>
          <w:bCs/>
          <w:sz w:val="24"/>
          <w:szCs w:val="24"/>
          <w:lang w:eastAsia="lt-LT"/>
        </w:rPr>
        <w:t>ir su palaikomojo gydymo ir slaugos skyriaus vedėju paciento hospitalizavimą suderina socialinis darbuotojas</w:t>
      </w:r>
      <w:r w:rsidR="00104091">
        <w:rPr>
          <w:bCs/>
          <w:sz w:val="24"/>
          <w:szCs w:val="24"/>
          <w:lang w:eastAsia="lt-LT"/>
        </w:rPr>
        <w:t xml:space="preserve"> </w:t>
      </w:r>
      <w:r w:rsidR="00037AAB" w:rsidRPr="00037AAB">
        <w:rPr>
          <w:bCs/>
          <w:sz w:val="24"/>
          <w:szCs w:val="24"/>
          <w:lang w:eastAsia="lt-LT"/>
        </w:rPr>
        <w:t>(perkėlimo iš kitų M</w:t>
      </w:r>
      <w:r w:rsidR="00104091">
        <w:rPr>
          <w:bCs/>
          <w:sz w:val="24"/>
          <w:szCs w:val="24"/>
          <w:lang w:eastAsia="lt-LT"/>
        </w:rPr>
        <w:t xml:space="preserve">. </w:t>
      </w:r>
      <w:r w:rsidR="00037AAB" w:rsidRPr="00037AAB">
        <w:rPr>
          <w:bCs/>
          <w:sz w:val="24"/>
          <w:szCs w:val="24"/>
          <w:lang w:eastAsia="lt-LT"/>
        </w:rPr>
        <w:t xml:space="preserve"> Marcinkevičiaus ligoninės skyrių laukiantys pacientai </w:t>
      </w:r>
      <w:r w:rsidR="00037AAB" w:rsidRPr="00037AAB">
        <w:rPr>
          <w:bCs/>
          <w:sz w:val="24"/>
          <w:szCs w:val="24"/>
          <w:lang w:eastAsia="lt-LT"/>
        </w:rPr>
        <w:lastRenderedPageBreak/>
        <w:t>registruojami atskirame registre</w:t>
      </w:r>
      <w:r w:rsidR="00037AAB">
        <w:rPr>
          <w:bCs/>
          <w:sz w:val="24"/>
          <w:szCs w:val="24"/>
          <w:lang w:eastAsia="lt-LT"/>
        </w:rPr>
        <w:t>)</w:t>
      </w:r>
      <w:r w:rsidR="00037AAB" w:rsidRPr="00037AAB">
        <w:rPr>
          <w:bCs/>
          <w:sz w:val="24"/>
          <w:szCs w:val="24"/>
          <w:lang w:eastAsia="lt-LT"/>
        </w:rPr>
        <w:t>.</w:t>
      </w:r>
      <w:r w:rsidR="00037AAB">
        <w:rPr>
          <w:bCs/>
          <w:sz w:val="24"/>
          <w:szCs w:val="24"/>
          <w:lang w:eastAsia="lt-LT"/>
        </w:rPr>
        <w:t xml:space="preserve"> </w:t>
      </w:r>
      <w:r w:rsidR="00037AAB" w:rsidRPr="00037AAB">
        <w:rPr>
          <w:bCs/>
          <w:sz w:val="24"/>
          <w:szCs w:val="24"/>
          <w:lang w:eastAsia="lt-LT"/>
        </w:rPr>
        <w:t>Esant pasikeitimui (pvz., pasikeitus sveikatos būklei, jei pacientas perkeltas į kitą gydymo įstaigą / išrašytas / mirė), socialinis darbuotojas imasi veiksmų dėl kito paciento hospitalizavimo ar kitos datos bei koreguoja įrašą registre.</w:t>
      </w:r>
      <w:r w:rsidR="00037AAB">
        <w:rPr>
          <w:bCs/>
          <w:sz w:val="24"/>
          <w:szCs w:val="24"/>
          <w:lang w:eastAsia="lt-LT"/>
        </w:rPr>
        <w:t xml:space="preserve"> </w:t>
      </w:r>
      <w:r w:rsidR="00037AAB" w:rsidRPr="00037AAB">
        <w:rPr>
          <w:bCs/>
          <w:sz w:val="24"/>
          <w:szCs w:val="24"/>
          <w:lang w:eastAsia="lt-LT"/>
        </w:rPr>
        <w:t xml:space="preserve">Hospitalizavimo stacionarinei </w:t>
      </w:r>
      <w:proofErr w:type="spellStart"/>
      <w:r w:rsidR="00037AAB" w:rsidRPr="00037AAB">
        <w:rPr>
          <w:bCs/>
          <w:sz w:val="24"/>
          <w:szCs w:val="24"/>
          <w:lang w:eastAsia="lt-LT"/>
        </w:rPr>
        <w:t>paliatyviajai</w:t>
      </w:r>
      <w:proofErr w:type="spellEnd"/>
      <w:r w:rsidR="00037AAB" w:rsidRPr="00037AAB">
        <w:rPr>
          <w:bCs/>
          <w:sz w:val="24"/>
          <w:szCs w:val="24"/>
          <w:lang w:eastAsia="lt-LT"/>
        </w:rPr>
        <w:t xml:space="preserve"> pagalbai laukimo eilės registras yra </w:t>
      </w:r>
      <w:proofErr w:type="spellStart"/>
      <w:r w:rsidR="00037AAB" w:rsidRPr="00037AAB">
        <w:rPr>
          <w:bCs/>
          <w:sz w:val="24"/>
          <w:szCs w:val="24"/>
          <w:lang w:eastAsia="lt-LT"/>
        </w:rPr>
        <w:t>paliatyvios</w:t>
      </w:r>
      <w:proofErr w:type="spellEnd"/>
      <w:r w:rsidR="00037AAB" w:rsidRPr="00037AAB">
        <w:rPr>
          <w:bCs/>
          <w:sz w:val="24"/>
          <w:szCs w:val="24"/>
          <w:lang w:eastAsia="lt-LT"/>
        </w:rPr>
        <w:t xml:space="preserve"> pagalbos skyriaus slaugytojų poste</w:t>
      </w:r>
      <w:r w:rsidR="00037AAB">
        <w:rPr>
          <w:bCs/>
          <w:sz w:val="24"/>
          <w:szCs w:val="24"/>
          <w:lang w:eastAsia="lt-LT"/>
        </w:rPr>
        <w:t>, o šį</w:t>
      </w:r>
      <w:r w:rsidR="00037AAB" w:rsidRPr="00037AAB">
        <w:rPr>
          <w:bCs/>
          <w:sz w:val="24"/>
          <w:szCs w:val="24"/>
          <w:lang w:eastAsia="lt-LT"/>
        </w:rPr>
        <w:t xml:space="preserve"> </w:t>
      </w:r>
      <w:r w:rsidR="00037AAB">
        <w:rPr>
          <w:bCs/>
          <w:sz w:val="24"/>
          <w:szCs w:val="24"/>
          <w:lang w:eastAsia="lt-LT"/>
        </w:rPr>
        <w:t>r</w:t>
      </w:r>
      <w:r w:rsidR="00037AAB" w:rsidRPr="00037AAB">
        <w:rPr>
          <w:bCs/>
          <w:sz w:val="24"/>
          <w:szCs w:val="24"/>
          <w:lang w:eastAsia="lt-LT"/>
        </w:rPr>
        <w:t>egistrą pildo skyriaus vedėjas arba jį pavaduojantis asmuo</w:t>
      </w:r>
      <w:r w:rsidR="00037AAB">
        <w:rPr>
          <w:bCs/>
          <w:sz w:val="24"/>
          <w:szCs w:val="24"/>
          <w:lang w:eastAsia="lt-LT"/>
        </w:rPr>
        <w:t>.</w:t>
      </w:r>
      <w:r w:rsidR="005B6027">
        <w:rPr>
          <w:bCs/>
          <w:sz w:val="24"/>
          <w:szCs w:val="24"/>
          <w:lang w:eastAsia="lt-LT"/>
        </w:rPr>
        <w:t xml:space="preserve"> Hospitalizavimas vykdomas </w:t>
      </w:r>
      <w:r w:rsidR="005B6027" w:rsidRPr="003670CE">
        <w:rPr>
          <w:bCs/>
          <w:sz w:val="24"/>
          <w:szCs w:val="24"/>
          <w:lang w:eastAsia="lt-LT"/>
        </w:rPr>
        <w:t xml:space="preserve">vadovaujantis </w:t>
      </w:r>
      <w:r w:rsidR="005B6027" w:rsidRPr="007F6BC0">
        <w:rPr>
          <w:bCs/>
          <w:sz w:val="24"/>
          <w:szCs w:val="24"/>
          <w:lang w:eastAsia="lt-LT"/>
        </w:rPr>
        <w:t xml:space="preserve">Gyventojų hospitalizavimo į Vilniaus miesto savivaldybei pavaldžias palaikomojo gydymo ir slaugos paslaugas bei stacionarines </w:t>
      </w:r>
      <w:proofErr w:type="spellStart"/>
      <w:r w:rsidR="005B6027" w:rsidRPr="007F6BC0">
        <w:rPr>
          <w:bCs/>
          <w:sz w:val="24"/>
          <w:szCs w:val="24"/>
          <w:lang w:eastAsia="lt-LT"/>
        </w:rPr>
        <w:t>paliatyviosios</w:t>
      </w:r>
      <w:proofErr w:type="spellEnd"/>
      <w:r w:rsidR="005B6027" w:rsidRPr="007F6BC0">
        <w:rPr>
          <w:bCs/>
          <w:sz w:val="24"/>
          <w:szCs w:val="24"/>
          <w:lang w:eastAsia="lt-LT"/>
        </w:rPr>
        <w:t xml:space="preserve"> pagalbos paslaugas teikiančias asmens sveikatos priežiūros įstaigas eilės tvarkos apraš</w:t>
      </w:r>
      <w:r w:rsidR="005B6027">
        <w:rPr>
          <w:bCs/>
          <w:sz w:val="24"/>
          <w:szCs w:val="24"/>
          <w:lang w:eastAsia="lt-LT"/>
        </w:rPr>
        <w:t>o nustatyta tvarka</w:t>
      </w:r>
      <w:r w:rsidR="00DE6218">
        <w:rPr>
          <w:bCs/>
          <w:sz w:val="24"/>
          <w:szCs w:val="24"/>
          <w:lang w:eastAsia="lt-LT"/>
        </w:rPr>
        <w:t>.</w:t>
      </w:r>
    </w:p>
    <w:p w14:paraId="285EEB18" w14:textId="42082983" w:rsidR="00251839" w:rsidRDefault="00D55CA4" w:rsidP="00314B08">
      <w:pPr>
        <w:pStyle w:val="Bodytext20"/>
        <w:shd w:val="clear" w:color="auto" w:fill="auto"/>
        <w:spacing w:before="0" w:after="0" w:line="360" w:lineRule="auto"/>
        <w:ind w:firstLine="851"/>
        <w:jc w:val="both"/>
        <w:rPr>
          <w:bCs/>
          <w:sz w:val="24"/>
          <w:szCs w:val="24"/>
          <w:lang w:eastAsia="lt-LT"/>
        </w:rPr>
      </w:pPr>
      <w:r w:rsidRPr="00B074AF">
        <w:rPr>
          <w:bCs/>
          <w:sz w:val="24"/>
          <w:szCs w:val="24"/>
          <w:lang w:eastAsia="lt-LT"/>
        </w:rPr>
        <w:t>Mažeikių ligoninė</w:t>
      </w:r>
      <w:r>
        <w:rPr>
          <w:bCs/>
          <w:sz w:val="24"/>
          <w:szCs w:val="24"/>
          <w:lang w:eastAsia="lt-LT"/>
        </w:rPr>
        <w:t xml:space="preserve"> informavo, jog </w:t>
      </w:r>
      <w:r w:rsidR="007F2B1B">
        <w:rPr>
          <w:bCs/>
          <w:sz w:val="24"/>
          <w:szCs w:val="24"/>
          <w:lang w:eastAsia="lt-LT"/>
        </w:rPr>
        <w:t>p</w:t>
      </w:r>
      <w:r>
        <w:rPr>
          <w:bCs/>
          <w:sz w:val="24"/>
          <w:szCs w:val="24"/>
          <w:lang w:eastAsia="lt-LT"/>
        </w:rPr>
        <w:t>acientui turint siuntimą slaugos ir palaikomojo gydymo paslaugoms gauti, jį išrašęs gydytojas arba pats pacientas susisiekia su Mažeikių ligoninės Slaugos ir palaikomojo gydymo skyriaus vedėju dėl hospitalizacijos. Jei paciento kreipimosi metu Slaugos ir palaikomojo gydymo skyriuje nėra vietos, pacientai registruojami į eilę (nuo 2023-04-13 patvirtinus naują Slaugos ir palaikomojo gydymo skyriaus paciento slaugos procedūrą elektroninėje – ESIS sistemoje), o atsilaisvinus vietai apie galimą hospitalizacijos datą informuojamas pacientas.</w:t>
      </w:r>
      <w:r w:rsidR="007F2B1B">
        <w:rPr>
          <w:bCs/>
          <w:sz w:val="24"/>
          <w:szCs w:val="24"/>
          <w:lang w:eastAsia="lt-LT"/>
        </w:rPr>
        <w:t xml:space="preserve"> Analizuojamu laikotarpiu </w:t>
      </w:r>
      <w:proofErr w:type="spellStart"/>
      <w:r w:rsidR="007F2B1B">
        <w:rPr>
          <w:bCs/>
          <w:sz w:val="24"/>
          <w:szCs w:val="24"/>
          <w:lang w:eastAsia="lt-LT"/>
        </w:rPr>
        <w:t>stacionarizavimo</w:t>
      </w:r>
      <w:proofErr w:type="spellEnd"/>
      <w:r w:rsidR="007F2B1B">
        <w:rPr>
          <w:bCs/>
          <w:sz w:val="24"/>
          <w:szCs w:val="24"/>
          <w:lang w:eastAsia="lt-LT"/>
        </w:rPr>
        <w:t xml:space="preserve"> į Slaugos ir palaikomojo gydymo skyrių Mažeikių ligoninėje procedūros buvo numatytos </w:t>
      </w:r>
      <w:r w:rsidR="000B79BE">
        <w:rPr>
          <w:bCs/>
          <w:sz w:val="24"/>
          <w:szCs w:val="24"/>
          <w:lang w:eastAsia="lt-LT"/>
        </w:rPr>
        <w:t>P</w:t>
      </w:r>
      <w:r w:rsidR="007F2B1B">
        <w:rPr>
          <w:bCs/>
          <w:sz w:val="24"/>
          <w:szCs w:val="24"/>
          <w:lang w:eastAsia="lt-LT"/>
        </w:rPr>
        <w:t>rocedūr</w:t>
      </w:r>
      <w:r w:rsidR="000B79BE">
        <w:rPr>
          <w:bCs/>
          <w:sz w:val="24"/>
          <w:szCs w:val="24"/>
          <w:lang w:eastAsia="lt-LT"/>
        </w:rPr>
        <w:t>oje</w:t>
      </w:r>
      <w:r w:rsidR="007F2B1B">
        <w:rPr>
          <w:bCs/>
          <w:sz w:val="24"/>
          <w:szCs w:val="24"/>
          <w:lang w:eastAsia="lt-LT"/>
        </w:rPr>
        <w:t xml:space="preserve"> KSP 051/3/pat.0, </w:t>
      </w:r>
      <w:bookmarkStart w:id="35" w:name="_Hlk159316776"/>
      <w:r w:rsidR="007F2B1B">
        <w:rPr>
          <w:bCs/>
          <w:sz w:val="24"/>
          <w:szCs w:val="24"/>
          <w:lang w:eastAsia="lt-LT"/>
        </w:rPr>
        <w:t>kurioje detalios pacientų registravimo paslaugoms gauti, eilių sudarymo / pirmumo teisės paslaugoms gauti suteikimo procedūros</w:t>
      </w:r>
      <w:r w:rsidR="009077E8">
        <w:rPr>
          <w:bCs/>
          <w:sz w:val="24"/>
          <w:szCs w:val="24"/>
          <w:lang w:eastAsia="lt-LT"/>
        </w:rPr>
        <w:t xml:space="preserve"> ir kriterijai</w:t>
      </w:r>
      <w:r w:rsidR="007F2B1B">
        <w:rPr>
          <w:bCs/>
          <w:sz w:val="24"/>
          <w:szCs w:val="24"/>
          <w:lang w:eastAsia="lt-LT"/>
        </w:rPr>
        <w:t xml:space="preserve"> nebuvo detaliai reglamentuot</w:t>
      </w:r>
      <w:r w:rsidR="009077E8">
        <w:rPr>
          <w:bCs/>
          <w:sz w:val="24"/>
          <w:szCs w:val="24"/>
          <w:lang w:eastAsia="lt-LT"/>
        </w:rPr>
        <w:t>i</w:t>
      </w:r>
      <w:r w:rsidR="007F2B1B">
        <w:rPr>
          <w:bCs/>
          <w:sz w:val="24"/>
          <w:szCs w:val="24"/>
          <w:lang w:eastAsia="lt-LT"/>
        </w:rPr>
        <w:t xml:space="preserve">. </w:t>
      </w:r>
      <w:r w:rsidR="006572B2">
        <w:rPr>
          <w:bCs/>
          <w:sz w:val="24"/>
          <w:szCs w:val="24"/>
          <w:lang w:eastAsia="lt-LT"/>
        </w:rPr>
        <w:t xml:space="preserve">Atkreiptinas dėmesys, jog </w:t>
      </w:r>
      <w:r w:rsidR="000B79BE">
        <w:rPr>
          <w:bCs/>
          <w:sz w:val="24"/>
          <w:szCs w:val="24"/>
          <w:lang w:eastAsia="lt-LT"/>
        </w:rPr>
        <w:t xml:space="preserve">nuo </w:t>
      </w:r>
      <w:r w:rsidR="000B79BE" w:rsidRPr="000B79BE">
        <w:rPr>
          <w:bCs/>
          <w:sz w:val="24"/>
          <w:szCs w:val="24"/>
          <w:lang w:eastAsia="lt-LT"/>
        </w:rPr>
        <w:t xml:space="preserve">2023 m. balandžio 13 d. </w:t>
      </w:r>
      <w:r w:rsidR="000B79BE">
        <w:rPr>
          <w:bCs/>
          <w:sz w:val="24"/>
          <w:szCs w:val="24"/>
          <w:lang w:eastAsia="lt-LT"/>
        </w:rPr>
        <w:t>Mažeikių ligoninėje galioja P</w:t>
      </w:r>
      <w:r w:rsidR="006572B2">
        <w:rPr>
          <w:bCs/>
          <w:sz w:val="24"/>
          <w:szCs w:val="24"/>
          <w:lang w:eastAsia="lt-LT"/>
        </w:rPr>
        <w:t xml:space="preserve">rocedūra KSP 051/Pat.1, kurios </w:t>
      </w:r>
      <w:bookmarkEnd w:id="35"/>
      <w:r w:rsidR="006572B2">
        <w:rPr>
          <w:bCs/>
          <w:sz w:val="24"/>
          <w:szCs w:val="24"/>
          <w:lang w:eastAsia="lt-LT"/>
        </w:rPr>
        <w:t>3 punkte yra reglamentuota slaugos ir palaikomojo gydymo registracijos, hospitalizavimo bei eilių sudarymo tvarka ir kriterijai</w:t>
      </w:r>
      <w:r w:rsidR="00246287">
        <w:rPr>
          <w:bCs/>
          <w:sz w:val="24"/>
          <w:szCs w:val="24"/>
          <w:lang w:eastAsia="lt-LT"/>
        </w:rPr>
        <w:t xml:space="preserve">, nurodant, jog </w:t>
      </w:r>
      <w:r w:rsidR="00D73CC0">
        <w:rPr>
          <w:bCs/>
          <w:sz w:val="24"/>
          <w:szCs w:val="24"/>
          <w:lang w:eastAsia="lt-LT"/>
        </w:rPr>
        <w:t>s</w:t>
      </w:r>
      <w:r w:rsidR="00D73CC0" w:rsidRPr="00D73CC0">
        <w:rPr>
          <w:bCs/>
          <w:sz w:val="24"/>
          <w:szCs w:val="24"/>
          <w:lang w:eastAsia="lt-LT"/>
        </w:rPr>
        <w:t>iuntimą išrašęs gydytojas informuoja Slaugos skyriaus</w:t>
      </w:r>
      <w:r w:rsidR="00D73CC0">
        <w:rPr>
          <w:bCs/>
          <w:sz w:val="24"/>
          <w:szCs w:val="24"/>
          <w:lang w:eastAsia="lt-LT"/>
        </w:rPr>
        <w:t xml:space="preserve"> ir palaikomojo gydymo skyriaus</w:t>
      </w:r>
      <w:r w:rsidR="00D73CC0" w:rsidRPr="00D73CC0">
        <w:rPr>
          <w:bCs/>
          <w:sz w:val="24"/>
          <w:szCs w:val="24"/>
          <w:lang w:eastAsia="lt-LT"/>
        </w:rPr>
        <w:t xml:space="preserve"> vedėją apie išrašytą siuntimą, informuoja kokia (bendroji, demencija sergančių pacientų ar vegetacinės būklės pacientų) slauga</w:t>
      </w:r>
      <w:r w:rsidR="00D73CC0">
        <w:rPr>
          <w:bCs/>
          <w:sz w:val="24"/>
          <w:szCs w:val="24"/>
          <w:lang w:eastAsia="lt-LT"/>
        </w:rPr>
        <w:t xml:space="preserve"> </w:t>
      </w:r>
      <w:r w:rsidR="00D73CC0" w:rsidRPr="00D73CC0">
        <w:rPr>
          <w:bCs/>
          <w:sz w:val="24"/>
          <w:szCs w:val="24"/>
          <w:lang w:eastAsia="lt-LT"/>
        </w:rPr>
        <w:t>reikalinga ir suderina hospitalizavimo data</w:t>
      </w:r>
      <w:r w:rsidR="00D73CC0">
        <w:rPr>
          <w:bCs/>
          <w:sz w:val="24"/>
          <w:szCs w:val="24"/>
          <w:lang w:eastAsia="lt-LT"/>
        </w:rPr>
        <w:t xml:space="preserve">, o nesant laisvų vietų pateikia informaciją apie pacientą, kuris ESIS sistemoje registruojamas Slaugos ir palaikomojo gydymo stacionarinių paslaugų laukimo eilę. Atsilaisvinus vietai, minėto skyriaus vedėjas ar socialinis darbuotojas informuoja pacientą apie hospitalizavimo datą. </w:t>
      </w:r>
      <w:r w:rsidR="0065198D">
        <w:rPr>
          <w:bCs/>
          <w:sz w:val="24"/>
          <w:szCs w:val="24"/>
          <w:lang w:eastAsia="lt-LT"/>
        </w:rPr>
        <w:t>Tame pačiame procedūros KSP 051/Pat.1 punkte nurodyta, jog pirmumo teisė gauti stacionarinę palaikomojo gydymo ir slaugos paslaugą Slaugos ir palaikomojo gydymo skyriuje t</w:t>
      </w:r>
      <w:r w:rsidR="00685250">
        <w:rPr>
          <w:bCs/>
          <w:sz w:val="24"/>
          <w:szCs w:val="24"/>
          <w:lang w:eastAsia="lt-LT"/>
        </w:rPr>
        <w:t>ai</w:t>
      </w:r>
      <w:r w:rsidR="0065198D">
        <w:rPr>
          <w:bCs/>
          <w:sz w:val="24"/>
          <w:szCs w:val="24"/>
          <w:lang w:eastAsia="lt-LT"/>
        </w:rPr>
        <w:t>koma iš kitų Mažeikių ligoninės skyrių ar kitų stacionarių gydymo įstaigų perkeliamiems pacientams.</w:t>
      </w:r>
      <w:r w:rsidR="00685250">
        <w:rPr>
          <w:bCs/>
          <w:sz w:val="24"/>
          <w:szCs w:val="24"/>
          <w:lang w:eastAsia="lt-LT"/>
        </w:rPr>
        <w:t xml:space="preserve"> </w:t>
      </w:r>
      <w:r w:rsidR="00087890">
        <w:rPr>
          <w:bCs/>
          <w:sz w:val="24"/>
          <w:szCs w:val="24"/>
          <w:lang w:eastAsia="lt-LT"/>
        </w:rPr>
        <w:t xml:space="preserve">Taip pat, Mažeikių ligoninė papildomai informavo, jog registracijos, eilių valdymo ir sprendimų dėl hospitalizacijos priėmimo </w:t>
      </w:r>
      <w:proofErr w:type="spellStart"/>
      <w:r w:rsidR="00087890">
        <w:rPr>
          <w:bCs/>
          <w:sz w:val="24"/>
          <w:szCs w:val="24"/>
          <w:lang w:eastAsia="lt-LT"/>
        </w:rPr>
        <w:t>diskrecija</w:t>
      </w:r>
      <w:proofErr w:type="spellEnd"/>
      <w:r w:rsidR="00087890">
        <w:rPr>
          <w:bCs/>
          <w:sz w:val="24"/>
          <w:szCs w:val="24"/>
          <w:lang w:eastAsia="lt-LT"/>
        </w:rPr>
        <w:t xml:space="preserve"> yra priskirtina Slaugos ir palaikomojo gydymo skyriaus vedėjui. </w:t>
      </w:r>
      <w:r w:rsidR="00786B60">
        <w:rPr>
          <w:bCs/>
          <w:sz w:val="24"/>
          <w:szCs w:val="24"/>
          <w:lang w:eastAsia="lt-LT"/>
        </w:rPr>
        <w:t xml:space="preserve">Sveikintina Mažeikių ligoninės iniciatyva vykdyti pacientų registraciją slaugos ir palaikomojo gydymo paslaugoms gauti elektroninėje sistemoje, tačiau atsižvelgus į pacientų registracijos ir hospitalizacijos procesų kompleksiškumą, manytina, </w:t>
      </w:r>
      <w:r w:rsidR="00786B60" w:rsidRPr="00101924">
        <w:rPr>
          <w:bCs/>
          <w:sz w:val="24"/>
          <w:szCs w:val="24"/>
          <w:lang w:eastAsia="lt-LT"/>
        </w:rPr>
        <w:t xml:space="preserve">jog vien šio proceso perkėlimas į elektroninę erdvę nėra pakankama priemonė, siekiant suvaldyti galimas rizikas, kurios gali kilti dėl </w:t>
      </w:r>
      <w:r w:rsidR="00A04CDE" w:rsidRPr="00101924">
        <w:rPr>
          <w:bCs/>
          <w:sz w:val="24"/>
          <w:szCs w:val="24"/>
          <w:lang w:eastAsia="lt-LT"/>
        </w:rPr>
        <w:t xml:space="preserve">nepakankamai detalaus </w:t>
      </w:r>
      <w:r w:rsidR="00A04CDE" w:rsidRPr="00101924">
        <w:rPr>
          <w:bCs/>
          <w:sz w:val="24"/>
          <w:szCs w:val="24"/>
          <w:lang w:eastAsia="lt-LT"/>
        </w:rPr>
        <w:lastRenderedPageBreak/>
        <w:t>procesų reglamentavimo</w:t>
      </w:r>
      <w:r w:rsidR="007E2813" w:rsidRPr="00101924">
        <w:rPr>
          <w:rStyle w:val="Puslapioinaosnuoroda"/>
          <w:bCs/>
          <w:sz w:val="24"/>
          <w:szCs w:val="24"/>
          <w:lang w:eastAsia="lt-LT"/>
        </w:rPr>
        <w:footnoteReference w:id="30"/>
      </w:r>
      <w:r w:rsidR="00087890">
        <w:rPr>
          <w:bCs/>
          <w:sz w:val="24"/>
          <w:szCs w:val="24"/>
          <w:lang w:eastAsia="lt-LT"/>
        </w:rPr>
        <w:t xml:space="preserve">, o </w:t>
      </w:r>
      <w:r w:rsidR="00087890" w:rsidRPr="00087890">
        <w:rPr>
          <w:bCs/>
          <w:sz w:val="24"/>
          <w:szCs w:val="24"/>
          <w:lang w:eastAsia="lt-LT"/>
        </w:rPr>
        <w:t xml:space="preserve">esanti situacija, kuomet tas pats darbuotojas vykdo pacientų registraciją, eilių valdymą bei priima sprendimą dėl paslaugos suteikimo, </w:t>
      </w:r>
      <w:r w:rsidR="00087890">
        <w:rPr>
          <w:bCs/>
          <w:sz w:val="24"/>
          <w:szCs w:val="24"/>
          <w:lang w:eastAsia="lt-LT"/>
        </w:rPr>
        <w:t>laikytina</w:t>
      </w:r>
      <w:r w:rsidR="00087890" w:rsidRPr="00087890">
        <w:rPr>
          <w:bCs/>
          <w:sz w:val="24"/>
          <w:szCs w:val="24"/>
          <w:lang w:eastAsia="lt-LT"/>
        </w:rPr>
        <w:t xml:space="preserve"> ydinga antikorupciniu požiūriu, nes yra sudaromos sąlygos neskaidriam sprendimų priėmimui ar galimam piktnaudžiavimui.</w:t>
      </w:r>
    </w:p>
    <w:p w14:paraId="241C0221" w14:textId="362341EC" w:rsidR="004B6FBF" w:rsidRDefault="00251839" w:rsidP="00314B08">
      <w:pPr>
        <w:pStyle w:val="Bodytext20"/>
        <w:shd w:val="clear" w:color="auto" w:fill="auto"/>
        <w:spacing w:before="0" w:after="0" w:line="360" w:lineRule="auto"/>
        <w:ind w:firstLine="851"/>
        <w:jc w:val="both"/>
        <w:rPr>
          <w:bCs/>
          <w:sz w:val="24"/>
          <w:szCs w:val="24"/>
          <w:lang w:eastAsia="lt-LT"/>
        </w:rPr>
      </w:pPr>
      <w:r w:rsidRPr="002A5F92">
        <w:rPr>
          <w:bCs/>
          <w:sz w:val="24"/>
          <w:szCs w:val="24"/>
          <w:lang w:eastAsia="lt-LT"/>
        </w:rPr>
        <w:t>Sedos</w:t>
      </w:r>
      <w:r w:rsidRPr="00503AE0">
        <w:rPr>
          <w:bCs/>
          <w:sz w:val="24"/>
          <w:szCs w:val="24"/>
          <w:lang w:eastAsia="lt-LT"/>
        </w:rPr>
        <w:t xml:space="preserve"> PSPC</w:t>
      </w:r>
      <w:r>
        <w:rPr>
          <w:bCs/>
          <w:sz w:val="24"/>
          <w:szCs w:val="24"/>
          <w:lang w:eastAsia="lt-LT"/>
        </w:rPr>
        <w:t xml:space="preserve"> </w:t>
      </w:r>
      <w:r w:rsidR="003A46CA">
        <w:rPr>
          <w:bCs/>
          <w:sz w:val="24"/>
          <w:szCs w:val="24"/>
          <w:lang w:eastAsia="lt-LT"/>
        </w:rPr>
        <w:t>nurodė, jog teikdami stacionarines slaugos ir palaikomojo gydymo</w:t>
      </w:r>
      <w:r w:rsidR="00A04CDE">
        <w:rPr>
          <w:bCs/>
          <w:sz w:val="24"/>
          <w:szCs w:val="24"/>
          <w:lang w:eastAsia="lt-LT"/>
        </w:rPr>
        <w:t xml:space="preserve"> </w:t>
      </w:r>
      <w:r w:rsidR="003A46CA">
        <w:rPr>
          <w:bCs/>
          <w:sz w:val="24"/>
          <w:szCs w:val="24"/>
          <w:lang w:eastAsia="lt-LT"/>
        </w:rPr>
        <w:t xml:space="preserve">bei </w:t>
      </w:r>
      <w:proofErr w:type="spellStart"/>
      <w:r w:rsidR="003A46CA">
        <w:rPr>
          <w:bCs/>
          <w:sz w:val="24"/>
          <w:szCs w:val="24"/>
          <w:lang w:eastAsia="lt-LT"/>
        </w:rPr>
        <w:t>paliatyvios</w:t>
      </w:r>
      <w:proofErr w:type="spellEnd"/>
      <w:r w:rsidR="003A46CA">
        <w:rPr>
          <w:bCs/>
          <w:sz w:val="24"/>
          <w:szCs w:val="24"/>
          <w:lang w:eastAsia="lt-LT"/>
        </w:rPr>
        <w:t xml:space="preserve"> pagalbos paslaugas vadovaujasi, be kita ko, </w:t>
      </w:r>
      <w:bookmarkStart w:id="36" w:name="_Hlk158713773"/>
      <w:r w:rsidR="003A46CA">
        <w:rPr>
          <w:bCs/>
          <w:sz w:val="24"/>
          <w:szCs w:val="24"/>
          <w:lang w:eastAsia="lt-LT"/>
        </w:rPr>
        <w:t xml:space="preserve">2022 m. spalio 10 d. viešosios įstaigos Sedos pirminio sveikatos priežiūros centro vyriausiojo gydytojo įsakymu Nr. 37/1-V „Dėl pacientų registravimo guldymui į VšĮ Sedos PSPC slaugos ir palaikomojo gydymo ligoninę tvarkos aprašo patvirtinimo“ </w:t>
      </w:r>
      <w:r w:rsidR="00FC25FB">
        <w:rPr>
          <w:bCs/>
          <w:sz w:val="24"/>
          <w:szCs w:val="24"/>
          <w:lang w:eastAsia="lt-LT"/>
        </w:rPr>
        <w:t>patvirtintu Pacientų registravimo guldymui į VšĮ Sedos PSPC slaugos ir palaikomojo gydymo ligoninę tvarkos aprašu</w:t>
      </w:r>
      <w:bookmarkEnd w:id="36"/>
      <w:r w:rsidR="00FC25FB">
        <w:rPr>
          <w:bCs/>
          <w:sz w:val="24"/>
          <w:szCs w:val="24"/>
          <w:lang w:eastAsia="lt-LT"/>
        </w:rPr>
        <w:t xml:space="preserve"> (toliau – Registravimo guldymui į Sedos PSPC tvarkos aprašas).</w:t>
      </w:r>
      <w:r w:rsidR="00DB74C0">
        <w:rPr>
          <w:bCs/>
          <w:sz w:val="24"/>
          <w:szCs w:val="24"/>
          <w:lang w:eastAsia="lt-LT"/>
        </w:rPr>
        <w:t xml:space="preserve"> Kaip nurodyta minėto tvarkos aprašo 1 punkte, šis aprašas reglamentuoja </w:t>
      </w:r>
      <w:proofErr w:type="spellStart"/>
      <w:r w:rsidR="00DB74C0">
        <w:rPr>
          <w:bCs/>
          <w:sz w:val="24"/>
          <w:szCs w:val="24"/>
          <w:lang w:eastAsia="lt-LT"/>
        </w:rPr>
        <w:t>stacionarizavimo</w:t>
      </w:r>
      <w:proofErr w:type="spellEnd"/>
      <w:r w:rsidR="00DB74C0">
        <w:rPr>
          <w:bCs/>
          <w:sz w:val="24"/>
          <w:szCs w:val="24"/>
          <w:lang w:eastAsia="lt-LT"/>
        </w:rPr>
        <w:t xml:space="preserve"> eiliškumą</w:t>
      </w:r>
      <w:r w:rsidR="0069777F">
        <w:rPr>
          <w:bCs/>
          <w:sz w:val="24"/>
          <w:szCs w:val="24"/>
          <w:lang w:eastAsia="lt-LT"/>
        </w:rPr>
        <w:t xml:space="preserve"> ir valdymą Sedos PSPC slaugos ir palaikomojo gydymo ligoninėje. </w:t>
      </w:r>
      <w:r w:rsidR="00DB74C0">
        <w:rPr>
          <w:bCs/>
          <w:sz w:val="24"/>
          <w:szCs w:val="24"/>
          <w:lang w:eastAsia="lt-LT"/>
        </w:rPr>
        <w:t xml:space="preserve"> </w:t>
      </w:r>
      <w:r w:rsidR="00325814">
        <w:rPr>
          <w:bCs/>
          <w:sz w:val="24"/>
          <w:szCs w:val="24"/>
          <w:lang w:eastAsia="lt-LT"/>
        </w:rPr>
        <w:t xml:space="preserve">Taip pat, Sedos PSPC papildomai informavo, jog už registracijos ir hospitalizavimo procedūras yra atsakingi du </w:t>
      </w:r>
      <w:bookmarkStart w:id="37" w:name="_Hlk159417128"/>
      <w:r w:rsidR="00325814">
        <w:rPr>
          <w:bCs/>
          <w:sz w:val="24"/>
          <w:szCs w:val="24"/>
          <w:lang w:eastAsia="lt-LT"/>
        </w:rPr>
        <w:t>Sedos PSPC Palaikomojo gydymo slaugos ligoninėje</w:t>
      </w:r>
      <w:bookmarkEnd w:id="37"/>
      <w:r w:rsidR="00325814">
        <w:rPr>
          <w:bCs/>
          <w:sz w:val="24"/>
          <w:szCs w:val="24"/>
          <w:lang w:eastAsia="lt-LT"/>
        </w:rPr>
        <w:t xml:space="preserve"> dirbantys gydytojai</w:t>
      </w:r>
      <w:r w:rsidR="00A947D8">
        <w:rPr>
          <w:bCs/>
          <w:sz w:val="24"/>
          <w:szCs w:val="24"/>
          <w:lang w:eastAsia="lt-LT"/>
        </w:rPr>
        <w:t>, kurie fiksuoja pacientų duomenis Sedos PSPC slaugos ir palaikomojo gydymo registracijos žurnale, kuri</w:t>
      </w:r>
      <w:r w:rsidR="00165FEC">
        <w:rPr>
          <w:bCs/>
          <w:sz w:val="24"/>
          <w:szCs w:val="24"/>
          <w:lang w:eastAsia="lt-LT"/>
        </w:rPr>
        <w:t>s</w:t>
      </w:r>
      <w:r w:rsidR="00A947D8">
        <w:rPr>
          <w:bCs/>
          <w:sz w:val="24"/>
          <w:szCs w:val="24"/>
          <w:lang w:eastAsia="lt-LT"/>
        </w:rPr>
        <w:t xml:space="preserve"> yra popierinio formato ir saugomas vyriausiosios slaugytojos darbo vietoje.</w:t>
      </w:r>
      <w:r w:rsidR="00325814">
        <w:rPr>
          <w:bCs/>
          <w:sz w:val="24"/>
          <w:szCs w:val="24"/>
          <w:lang w:eastAsia="lt-LT"/>
        </w:rPr>
        <w:t xml:space="preserve"> Pastebėtina, kad vienas</w:t>
      </w:r>
      <w:r w:rsidR="00A947D8">
        <w:rPr>
          <w:bCs/>
          <w:sz w:val="24"/>
          <w:szCs w:val="24"/>
          <w:lang w:eastAsia="lt-LT"/>
        </w:rPr>
        <w:t xml:space="preserve"> iš Sedos PSPC Palaikomojo gydymo slaugos ligoninėje dirbančių gydytojų yra ir</w:t>
      </w:r>
      <w:r w:rsidR="00325814">
        <w:rPr>
          <w:bCs/>
          <w:sz w:val="24"/>
          <w:szCs w:val="24"/>
          <w:lang w:eastAsia="lt-LT"/>
        </w:rPr>
        <w:t xml:space="preserve"> Sedos PSPC vadovas</w:t>
      </w:r>
      <w:r w:rsidR="00A947D8">
        <w:rPr>
          <w:bCs/>
          <w:sz w:val="24"/>
          <w:szCs w:val="24"/>
          <w:lang w:eastAsia="lt-LT"/>
        </w:rPr>
        <w:t>, todėl</w:t>
      </w:r>
      <w:r w:rsidR="00276D86">
        <w:rPr>
          <w:bCs/>
          <w:sz w:val="24"/>
          <w:szCs w:val="24"/>
          <w:lang w:eastAsia="lt-LT"/>
        </w:rPr>
        <w:t xml:space="preserve"> esanti situacija, kuomet </w:t>
      </w:r>
      <w:r w:rsidR="00A947D8">
        <w:rPr>
          <w:bCs/>
          <w:sz w:val="24"/>
          <w:szCs w:val="24"/>
          <w:lang w:eastAsia="lt-LT"/>
        </w:rPr>
        <w:t xml:space="preserve"> </w:t>
      </w:r>
      <w:r w:rsidR="00276D86" w:rsidRPr="00276D86">
        <w:rPr>
          <w:bCs/>
          <w:sz w:val="24"/>
          <w:szCs w:val="24"/>
          <w:lang w:eastAsia="lt-LT"/>
        </w:rPr>
        <w:t xml:space="preserve">įvardintų paslaugų teikimo įstaigoje vidaus kontrolė / </w:t>
      </w:r>
      <w:proofErr w:type="spellStart"/>
      <w:r w:rsidR="00276D86" w:rsidRPr="00276D86">
        <w:rPr>
          <w:bCs/>
          <w:sz w:val="24"/>
          <w:szCs w:val="24"/>
          <w:lang w:eastAsia="lt-LT"/>
        </w:rPr>
        <w:t>rekontrolė</w:t>
      </w:r>
      <w:proofErr w:type="spellEnd"/>
      <w:r w:rsidR="00276D86" w:rsidRPr="00276D86">
        <w:rPr>
          <w:bCs/>
          <w:sz w:val="24"/>
          <w:szCs w:val="24"/>
          <w:lang w:eastAsia="lt-LT"/>
        </w:rPr>
        <w:t xml:space="preserve"> tampa negalima dėl sprendimų priėmimo </w:t>
      </w:r>
      <w:proofErr w:type="spellStart"/>
      <w:r w:rsidR="00276D86" w:rsidRPr="00276D86">
        <w:rPr>
          <w:bCs/>
          <w:sz w:val="24"/>
          <w:szCs w:val="24"/>
          <w:lang w:eastAsia="lt-LT"/>
        </w:rPr>
        <w:t>diskreciją</w:t>
      </w:r>
      <w:proofErr w:type="spellEnd"/>
      <w:r w:rsidR="00276D86" w:rsidRPr="00276D86">
        <w:rPr>
          <w:bCs/>
          <w:sz w:val="24"/>
          <w:szCs w:val="24"/>
          <w:lang w:eastAsia="lt-LT"/>
        </w:rPr>
        <w:t xml:space="preserve"> turinči</w:t>
      </w:r>
      <w:r w:rsidR="00276D86">
        <w:rPr>
          <w:bCs/>
          <w:sz w:val="24"/>
          <w:szCs w:val="24"/>
          <w:lang w:eastAsia="lt-LT"/>
        </w:rPr>
        <w:t>o</w:t>
      </w:r>
      <w:r w:rsidR="00276D86" w:rsidRPr="00276D86">
        <w:rPr>
          <w:bCs/>
          <w:sz w:val="24"/>
          <w:szCs w:val="24"/>
          <w:lang w:eastAsia="lt-LT"/>
        </w:rPr>
        <w:t xml:space="preserve"> asmen</w:t>
      </w:r>
      <w:r w:rsidR="00276D86">
        <w:rPr>
          <w:bCs/>
          <w:sz w:val="24"/>
          <w:szCs w:val="24"/>
          <w:lang w:eastAsia="lt-LT"/>
        </w:rPr>
        <w:t>s</w:t>
      </w:r>
      <w:r w:rsidR="00276D86" w:rsidRPr="00276D86">
        <w:rPr>
          <w:bCs/>
          <w:sz w:val="24"/>
          <w:szCs w:val="24"/>
          <w:lang w:eastAsia="lt-LT"/>
        </w:rPr>
        <w:t xml:space="preserve"> užimamų pareigų vertintina kaip ydinga antikorupciniu požiūriu nes yra sudaromos sąlygos neskaidriam sprendimų priėmimui ar galimam piktnaudžiavimui. </w:t>
      </w:r>
      <w:r w:rsidR="00325814">
        <w:rPr>
          <w:bCs/>
          <w:sz w:val="24"/>
          <w:szCs w:val="24"/>
          <w:lang w:eastAsia="lt-LT"/>
        </w:rPr>
        <w:t xml:space="preserve"> </w:t>
      </w:r>
      <w:r w:rsidR="0069777F">
        <w:rPr>
          <w:bCs/>
          <w:sz w:val="24"/>
          <w:szCs w:val="24"/>
          <w:lang w:eastAsia="lt-LT"/>
        </w:rPr>
        <w:t xml:space="preserve">Registravimo guldymui į Sedos PSPC tvarkos aprašo 5 punkte numatyta, jog išankstinė registracija </w:t>
      </w:r>
      <w:r w:rsidR="00165A7A">
        <w:rPr>
          <w:bCs/>
          <w:sz w:val="24"/>
          <w:szCs w:val="24"/>
          <w:lang w:eastAsia="lt-LT"/>
        </w:rPr>
        <w:t>vykdoma telefonu ar atvykus į Sedos PSPC slaugos ir palaikomojo gydymo ligoninę, o to paties aprašo 6 punkte įtvirtinta imperatyvi nuostata,</w:t>
      </w:r>
      <w:r w:rsidR="00933121">
        <w:rPr>
          <w:bCs/>
          <w:sz w:val="24"/>
          <w:szCs w:val="24"/>
          <w:lang w:eastAsia="lt-LT"/>
        </w:rPr>
        <w:t xml:space="preserve"> nurodanti</w:t>
      </w:r>
      <w:r w:rsidR="00165A7A">
        <w:rPr>
          <w:bCs/>
          <w:sz w:val="24"/>
          <w:szCs w:val="24"/>
          <w:lang w:eastAsia="lt-LT"/>
        </w:rPr>
        <w:t xml:space="preserve"> jog „</w:t>
      </w:r>
      <w:r w:rsidR="00165A7A" w:rsidRPr="00AC6D96">
        <w:rPr>
          <w:bCs/>
          <w:i/>
          <w:iCs/>
          <w:sz w:val="24"/>
          <w:szCs w:val="24"/>
          <w:lang w:eastAsia="lt-LT"/>
        </w:rPr>
        <w:t xml:space="preserve">6. Palaikomojo gydymo ir slaugos asmens sveikatos priežiūros paslaugoms gauti pacientai registruojami </w:t>
      </w:r>
      <w:r w:rsidR="00AC6D96" w:rsidRPr="00AC6D96">
        <w:rPr>
          <w:bCs/>
          <w:i/>
          <w:iCs/>
          <w:sz w:val="24"/>
          <w:szCs w:val="24"/>
          <w:lang w:eastAsia="lt-LT"/>
        </w:rPr>
        <w:t>VšĮ</w:t>
      </w:r>
      <w:r w:rsidR="00165A7A" w:rsidRPr="00AC6D96">
        <w:rPr>
          <w:bCs/>
          <w:i/>
          <w:iCs/>
          <w:sz w:val="24"/>
          <w:szCs w:val="24"/>
          <w:lang w:eastAsia="lt-LT"/>
        </w:rPr>
        <w:t xml:space="preserve"> Sedos PSPC slaugos ir palaikomojo gydymo registracijos žurnale į bendrą eilę.</w:t>
      </w:r>
      <w:r w:rsidR="00933121">
        <w:rPr>
          <w:bCs/>
          <w:i/>
          <w:iCs/>
          <w:sz w:val="24"/>
          <w:szCs w:val="24"/>
          <w:lang w:eastAsia="lt-LT"/>
        </w:rPr>
        <w:t>&lt;...&gt;</w:t>
      </w:r>
      <w:r w:rsidR="00AC6D96">
        <w:rPr>
          <w:bCs/>
          <w:sz w:val="24"/>
          <w:szCs w:val="24"/>
          <w:lang w:eastAsia="lt-LT"/>
        </w:rPr>
        <w:t>“</w:t>
      </w:r>
      <w:r w:rsidR="00933121">
        <w:rPr>
          <w:bCs/>
          <w:sz w:val="24"/>
          <w:szCs w:val="24"/>
          <w:lang w:eastAsia="lt-LT"/>
        </w:rPr>
        <w:t xml:space="preserve"> bei 7 punkte įtvirtinta nuostata numatanti </w:t>
      </w:r>
      <w:proofErr w:type="spellStart"/>
      <w:r w:rsidR="00933121">
        <w:rPr>
          <w:bCs/>
          <w:sz w:val="24"/>
          <w:szCs w:val="24"/>
          <w:lang w:eastAsia="lt-LT"/>
        </w:rPr>
        <w:t>stacionarizavimo</w:t>
      </w:r>
      <w:proofErr w:type="spellEnd"/>
      <w:r w:rsidR="00933121">
        <w:rPr>
          <w:bCs/>
          <w:sz w:val="24"/>
          <w:szCs w:val="24"/>
          <w:lang w:eastAsia="lt-LT"/>
        </w:rPr>
        <w:t xml:space="preserve"> eiliškumą „</w:t>
      </w:r>
      <w:r w:rsidR="00933121" w:rsidRPr="00933121">
        <w:rPr>
          <w:bCs/>
          <w:i/>
          <w:iCs/>
          <w:sz w:val="24"/>
          <w:szCs w:val="24"/>
          <w:lang w:eastAsia="lt-LT"/>
        </w:rPr>
        <w:t>7. Pacientai priimami eilės tvarka, pagal išankstinės registracijos sąrašus.&lt;...&gt;</w:t>
      </w:r>
      <w:r w:rsidR="00933121">
        <w:rPr>
          <w:bCs/>
          <w:sz w:val="24"/>
          <w:szCs w:val="24"/>
          <w:lang w:eastAsia="lt-LT"/>
        </w:rPr>
        <w:t>“.</w:t>
      </w:r>
      <w:r w:rsidR="00462480">
        <w:rPr>
          <w:bCs/>
          <w:sz w:val="24"/>
          <w:szCs w:val="24"/>
          <w:lang w:eastAsia="lt-LT"/>
        </w:rPr>
        <w:t xml:space="preserve"> </w:t>
      </w:r>
      <w:r w:rsidR="00933121">
        <w:rPr>
          <w:bCs/>
          <w:sz w:val="24"/>
          <w:szCs w:val="24"/>
          <w:lang w:eastAsia="lt-LT"/>
        </w:rPr>
        <w:t xml:space="preserve">Atkreiptinas dėmesys, jog Registravimo guldymui į Sedos PSPC tvarkos apraše numatytos </w:t>
      </w:r>
      <w:proofErr w:type="spellStart"/>
      <w:r w:rsidR="00933121">
        <w:rPr>
          <w:bCs/>
          <w:sz w:val="24"/>
          <w:szCs w:val="24"/>
          <w:lang w:eastAsia="lt-LT"/>
        </w:rPr>
        <w:t>stacionarizavimo</w:t>
      </w:r>
      <w:proofErr w:type="spellEnd"/>
      <w:r w:rsidR="00933121">
        <w:rPr>
          <w:bCs/>
          <w:sz w:val="24"/>
          <w:szCs w:val="24"/>
          <w:lang w:eastAsia="lt-LT"/>
        </w:rPr>
        <w:t xml:space="preserve"> eiliškumo ir valdymo procedūros reglamentuotos fragmentiškai, nedetalizuoti konkretūs procesai, nenurodyti atsakingi asmenys bei nenumatyti pacientų eilių sudarymo principai bei pirmumo teisę slaugos ir palaikomojo gydymo paslaugoms gauti suteikiantys kriterijai.</w:t>
      </w:r>
      <w:r w:rsidR="004A342D">
        <w:rPr>
          <w:bCs/>
          <w:sz w:val="24"/>
          <w:szCs w:val="24"/>
          <w:lang w:eastAsia="lt-LT"/>
        </w:rPr>
        <w:t xml:space="preserve"> Pažymėtina, jog Sedos PSPC pateikė informaciją, jog nors įstaigoje yra</w:t>
      </w:r>
      <w:r w:rsidR="00437F4E">
        <w:rPr>
          <w:bCs/>
          <w:sz w:val="24"/>
          <w:szCs w:val="24"/>
          <w:lang w:eastAsia="lt-LT"/>
        </w:rPr>
        <w:t xml:space="preserve"> saugomas</w:t>
      </w:r>
      <w:r w:rsidR="004A342D">
        <w:rPr>
          <w:bCs/>
          <w:sz w:val="24"/>
          <w:szCs w:val="24"/>
          <w:lang w:eastAsia="lt-LT"/>
        </w:rPr>
        <w:t xml:space="preserve"> </w:t>
      </w:r>
      <w:r w:rsidR="00464308">
        <w:rPr>
          <w:bCs/>
          <w:sz w:val="24"/>
          <w:szCs w:val="24"/>
          <w:lang w:eastAsia="lt-LT"/>
        </w:rPr>
        <w:t xml:space="preserve">Lietuvos Respublikos sveikatos apsaugos ministro </w:t>
      </w:r>
      <w:r w:rsidR="00464308" w:rsidRPr="00464308">
        <w:rPr>
          <w:bCs/>
          <w:sz w:val="24"/>
          <w:szCs w:val="24"/>
          <w:lang w:eastAsia="lt-LT"/>
        </w:rPr>
        <w:t xml:space="preserve">1999 m. lapkričio 29 d. </w:t>
      </w:r>
      <w:r w:rsidR="00464308">
        <w:rPr>
          <w:bCs/>
          <w:sz w:val="24"/>
          <w:szCs w:val="24"/>
          <w:lang w:eastAsia="lt-LT"/>
        </w:rPr>
        <w:t xml:space="preserve">įsakymu </w:t>
      </w:r>
      <w:r w:rsidR="00464308" w:rsidRPr="00464308">
        <w:rPr>
          <w:bCs/>
          <w:sz w:val="24"/>
          <w:szCs w:val="24"/>
          <w:lang w:eastAsia="lt-LT"/>
        </w:rPr>
        <w:t>Nr. 515</w:t>
      </w:r>
      <w:r w:rsidR="00933121">
        <w:rPr>
          <w:bCs/>
          <w:sz w:val="24"/>
          <w:szCs w:val="24"/>
          <w:lang w:eastAsia="lt-LT"/>
        </w:rPr>
        <w:t xml:space="preserve"> </w:t>
      </w:r>
      <w:r w:rsidR="00464308">
        <w:rPr>
          <w:bCs/>
          <w:sz w:val="24"/>
          <w:szCs w:val="24"/>
          <w:lang w:eastAsia="lt-LT"/>
        </w:rPr>
        <w:t>„Dėl sveikatos priežiūros įstaigų veiklos apskaitos ir atsakomybės tvarkos“ patvirtintos formos Nr. 011/a Ligonių išankstinės registracijos žurnalas,</w:t>
      </w:r>
      <w:r w:rsidR="0012425D">
        <w:rPr>
          <w:bCs/>
          <w:sz w:val="24"/>
          <w:szCs w:val="24"/>
          <w:lang w:eastAsia="lt-LT"/>
        </w:rPr>
        <w:t xml:space="preserve"> už kurio pildymą atsakingas vyriausiojo gydytojo pavaduotojas </w:t>
      </w:r>
      <w:r w:rsidR="0012425D">
        <w:rPr>
          <w:bCs/>
          <w:sz w:val="24"/>
          <w:szCs w:val="24"/>
          <w:lang w:eastAsia="lt-LT"/>
        </w:rPr>
        <w:lastRenderedPageBreak/>
        <w:t>gydymui,</w:t>
      </w:r>
      <w:r w:rsidR="00464308">
        <w:rPr>
          <w:bCs/>
          <w:sz w:val="24"/>
          <w:szCs w:val="24"/>
          <w:lang w:eastAsia="lt-LT"/>
        </w:rPr>
        <w:t xml:space="preserve"> </w:t>
      </w:r>
      <w:r w:rsidR="00EE0286">
        <w:rPr>
          <w:bCs/>
          <w:sz w:val="24"/>
          <w:szCs w:val="24"/>
          <w:lang w:eastAsia="lt-LT"/>
        </w:rPr>
        <w:t xml:space="preserve">tačiau </w:t>
      </w:r>
      <w:r w:rsidR="00437F4E">
        <w:rPr>
          <w:bCs/>
          <w:sz w:val="24"/>
          <w:szCs w:val="24"/>
          <w:lang w:eastAsia="lt-LT"/>
        </w:rPr>
        <w:t>šis žurnalas</w:t>
      </w:r>
      <w:r w:rsidR="00464308">
        <w:rPr>
          <w:bCs/>
          <w:sz w:val="24"/>
          <w:szCs w:val="24"/>
          <w:lang w:eastAsia="lt-LT"/>
        </w:rPr>
        <w:t xml:space="preserve">, </w:t>
      </w:r>
      <w:r w:rsidR="00EE0286">
        <w:rPr>
          <w:bCs/>
          <w:sz w:val="24"/>
          <w:szCs w:val="24"/>
          <w:lang w:eastAsia="lt-LT"/>
        </w:rPr>
        <w:t>analizuojamu laikotarpiu</w:t>
      </w:r>
      <w:r w:rsidR="00464308">
        <w:rPr>
          <w:bCs/>
          <w:sz w:val="24"/>
          <w:szCs w:val="24"/>
          <w:lang w:eastAsia="lt-LT"/>
        </w:rPr>
        <w:t xml:space="preserve"> bei KRA atlikimo metu nebuvo pildomas, </w:t>
      </w:r>
      <w:r w:rsidR="0044255D">
        <w:rPr>
          <w:bCs/>
          <w:sz w:val="24"/>
          <w:szCs w:val="24"/>
          <w:lang w:eastAsia="lt-LT"/>
        </w:rPr>
        <w:t>išankstinės registracijos sąrašai sudaromi nebuvo.</w:t>
      </w:r>
      <w:r w:rsidR="00462480">
        <w:rPr>
          <w:bCs/>
          <w:sz w:val="24"/>
          <w:szCs w:val="24"/>
          <w:lang w:eastAsia="lt-LT"/>
        </w:rPr>
        <w:t xml:space="preserve"> Esanti situacija, kuomet </w:t>
      </w:r>
      <w:r w:rsidR="00437F4E">
        <w:rPr>
          <w:bCs/>
          <w:sz w:val="24"/>
          <w:szCs w:val="24"/>
          <w:lang w:eastAsia="lt-LT"/>
        </w:rPr>
        <w:t xml:space="preserve">slaugos bei palaikomojo gydymo ir </w:t>
      </w:r>
      <w:proofErr w:type="spellStart"/>
      <w:r w:rsidR="00437F4E">
        <w:rPr>
          <w:bCs/>
          <w:sz w:val="24"/>
          <w:szCs w:val="24"/>
          <w:lang w:eastAsia="lt-LT"/>
        </w:rPr>
        <w:t>paliatyviosios</w:t>
      </w:r>
      <w:proofErr w:type="spellEnd"/>
      <w:r w:rsidR="00437F4E">
        <w:rPr>
          <w:bCs/>
          <w:sz w:val="24"/>
          <w:szCs w:val="24"/>
          <w:lang w:eastAsia="lt-LT"/>
        </w:rPr>
        <w:t xml:space="preserve"> pagalbos paslaugų suteikimo procesas, apimantis pacientų registravimą ir / ar hospitalizavimą yra nedokumentuojamas, laikytina kaip ypatingai ydinga</w:t>
      </w:r>
      <w:r w:rsidR="00BD4F07">
        <w:rPr>
          <w:bCs/>
          <w:sz w:val="24"/>
          <w:szCs w:val="24"/>
          <w:lang w:eastAsia="lt-LT"/>
        </w:rPr>
        <w:t xml:space="preserve"> praktika</w:t>
      </w:r>
      <w:r w:rsidR="00437F4E">
        <w:rPr>
          <w:bCs/>
          <w:sz w:val="24"/>
          <w:szCs w:val="24"/>
          <w:lang w:eastAsia="lt-LT"/>
        </w:rPr>
        <w:t xml:space="preserve"> antikorupciniu požiūriu, nes </w:t>
      </w:r>
      <w:r w:rsidR="00462480">
        <w:rPr>
          <w:bCs/>
          <w:sz w:val="24"/>
          <w:szCs w:val="24"/>
          <w:lang w:eastAsia="lt-LT"/>
        </w:rPr>
        <w:t>neužtikrina</w:t>
      </w:r>
      <w:r w:rsidR="00437F4E">
        <w:rPr>
          <w:bCs/>
          <w:sz w:val="24"/>
          <w:szCs w:val="24"/>
          <w:lang w:eastAsia="lt-LT"/>
        </w:rPr>
        <w:t xml:space="preserve">nt atitinkamų procedūrų atsekamumo ir nesant </w:t>
      </w:r>
      <w:r w:rsidR="0012425D">
        <w:rPr>
          <w:bCs/>
          <w:sz w:val="24"/>
          <w:szCs w:val="24"/>
          <w:lang w:eastAsia="lt-LT"/>
        </w:rPr>
        <w:t xml:space="preserve">vidaus teisės aktuose </w:t>
      </w:r>
      <w:r w:rsidR="00437F4E">
        <w:rPr>
          <w:bCs/>
          <w:sz w:val="24"/>
          <w:szCs w:val="24"/>
          <w:lang w:eastAsia="lt-LT"/>
        </w:rPr>
        <w:t xml:space="preserve">numatytų konkrečių procesų </w:t>
      </w:r>
      <w:r w:rsidR="0012425D">
        <w:rPr>
          <w:bCs/>
          <w:sz w:val="24"/>
          <w:szCs w:val="24"/>
          <w:lang w:eastAsia="lt-LT"/>
        </w:rPr>
        <w:t xml:space="preserve">bei jų </w:t>
      </w:r>
      <w:r w:rsidR="00437F4E">
        <w:rPr>
          <w:bCs/>
          <w:sz w:val="24"/>
          <w:szCs w:val="24"/>
          <w:lang w:eastAsia="lt-LT"/>
        </w:rPr>
        <w:t>vykdytojų</w:t>
      </w:r>
      <w:r w:rsidR="0012425D">
        <w:rPr>
          <w:bCs/>
          <w:sz w:val="24"/>
          <w:szCs w:val="24"/>
          <w:lang w:eastAsia="lt-LT"/>
        </w:rPr>
        <w:t>,</w:t>
      </w:r>
      <w:r w:rsidR="00437F4E">
        <w:rPr>
          <w:bCs/>
          <w:sz w:val="24"/>
          <w:szCs w:val="24"/>
          <w:lang w:eastAsia="lt-LT"/>
        </w:rPr>
        <w:t xml:space="preserve"> sudaromos sąlygos neskaidriam sprendimų priėmimui</w:t>
      </w:r>
      <w:r w:rsidR="0012425D">
        <w:rPr>
          <w:bCs/>
          <w:sz w:val="24"/>
          <w:szCs w:val="24"/>
          <w:lang w:eastAsia="lt-LT"/>
        </w:rPr>
        <w:t xml:space="preserve"> ar galimam piktnaudžiavimui.</w:t>
      </w:r>
    </w:p>
    <w:p w14:paraId="3A9CFD1E" w14:textId="3939605D" w:rsidR="00D72C3B" w:rsidRDefault="008230AE" w:rsidP="00314B08">
      <w:pPr>
        <w:pStyle w:val="Bodytext20"/>
        <w:shd w:val="clear" w:color="auto" w:fill="auto"/>
        <w:spacing w:before="0" w:after="0" w:line="360" w:lineRule="auto"/>
        <w:ind w:firstLine="851"/>
        <w:jc w:val="both"/>
        <w:rPr>
          <w:bCs/>
          <w:sz w:val="24"/>
          <w:szCs w:val="24"/>
          <w:lang w:eastAsia="lt-LT"/>
        </w:rPr>
      </w:pPr>
      <w:r>
        <w:rPr>
          <w:bCs/>
          <w:sz w:val="24"/>
          <w:szCs w:val="24"/>
          <w:lang w:eastAsia="lt-LT"/>
        </w:rPr>
        <w:t>Šakių ligoninė</w:t>
      </w:r>
      <w:r w:rsidR="00F13B3B">
        <w:rPr>
          <w:bCs/>
          <w:sz w:val="24"/>
          <w:szCs w:val="24"/>
          <w:lang w:eastAsia="lt-LT"/>
        </w:rPr>
        <w:t xml:space="preserve"> pateikė informaciją, jog pacientų registracijos slaugos ir palaikomojo gydymo bei </w:t>
      </w:r>
      <w:proofErr w:type="spellStart"/>
      <w:r w:rsidR="00F13B3B">
        <w:rPr>
          <w:bCs/>
          <w:sz w:val="24"/>
          <w:szCs w:val="24"/>
          <w:lang w:eastAsia="lt-LT"/>
        </w:rPr>
        <w:t>paliatyviosios</w:t>
      </w:r>
      <w:proofErr w:type="spellEnd"/>
      <w:r w:rsidR="00F13B3B">
        <w:rPr>
          <w:bCs/>
          <w:sz w:val="24"/>
          <w:szCs w:val="24"/>
          <w:lang w:eastAsia="lt-LT"/>
        </w:rPr>
        <w:t xml:space="preserve"> pagalbos paslaugų teikimo bei pacientų hospitalizavimo procesai vykdomi vadovaujantis VšĮ Šakių ligoninės vyriausiojo gydytojo 2015 m. liepos 27 d. įsakymu Nr. V-23-1 patvirtinta Pacientų srauto valdymo Slaugos ir palaikomojo gydymo skyriuje tvarka</w:t>
      </w:r>
      <w:r w:rsidR="003E1A17">
        <w:rPr>
          <w:bCs/>
          <w:sz w:val="24"/>
          <w:szCs w:val="24"/>
          <w:lang w:eastAsia="lt-LT"/>
        </w:rPr>
        <w:t xml:space="preserve"> (toliau – Pacientų srauto valdymo tvarka)</w:t>
      </w:r>
      <w:r w:rsidR="00F13B3B">
        <w:rPr>
          <w:bCs/>
          <w:sz w:val="24"/>
          <w:szCs w:val="24"/>
          <w:lang w:eastAsia="lt-LT"/>
        </w:rPr>
        <w:t>,</w:t>
      </w:r>
      <w:r w:rsidR="00F13B3B" w:rsidRPr="00F13B3B">
        <w:rPr>
          <w:bCs/>
          <w:sz w:val="24"/>
          <w:szCs w:val="24"/>
          <w:lang w:eastAsia="lt-LT"/>
        </w:rPr>
        <w:t xml:space="preserve"> </w:t>
      </w:r>
      <w:r w:rsidR="00F13B3B">
        <w:rPr>
          <w:bCs/>
          <w:sz w:val="24"/>
          <w:szCs w:val="24"/>
          <w:lang w:eastAsia="lt-LT"/>
        </w:rPr>
        <w:t>VšĮ Šakių ligoninės vyriausiojo gydytojo 2015 m. sa</w:t>
      </w:r>
      <w:r w:rsidR="00BE5CD9">
        <w:rPr>
          <w:bCs/>
          <w:sz w:val="24"/>
          <w:szCs w:val="24"/>
          <w:lang w:eastAsia="lt-LT"/>
        </w:rPr>
        <w:t>u</w:t>
      </w:r>
      <w:r w:rsidR="00F13B3B">
        <w:rPr>
          <w:bCs/>
          <w:sz w:val="24"/>
          <w:szCs w:val="24"/>
          <w:lang w:eastAsia="lt-LT"/>
        </w:rPr>
        <w:t xml:space="preserve">sio 2 d. įsakymu Nr. V-1-13 (VšĮ Šakių ligoninės vyriausiojo gydytojo 2018 m. birželio </w:t>
      </w:r>
      <w:r w:rsidR="00BE5CD9">
        <w:rPr>
          <w:bCs/>
          <w:sz w:val="24"/>
          <w:szCs w:val="24"/>
          <w:lang w:eastAsia="lt-LT"/>
        </w:rPr>
        <w:t>4 d. įsakymo Nr.V-23-1 redakcija) patvirtinta Asmenų registravimo į asmens sveikatos priežiūros paslaugų laukimo eiles ir šių eilių stebėsenos viešojoje įstaigoje Šakių ligoninėje tvarkos aprašu</w:t>
      </w:r>
      <w:r w:rsidR="00FF4F3B">
        <w:rPr>
          <w:bCs/>
          <w:sz w:val="24"/>
          <w:szCs w:val="24"/>
          <w:lang w:eastAsia="lt-LT"/>
        </w:rPr>
        <w:t xml:space="preserve"> (toliau – Asmenų registravimo į laukimo eiles aprašu)</w:t>
      </w:r>
      <w:r w:rsidR="00BE5CD9">
        <w:rPr>
          <w:bCs/>
          <w:sz w:val="24"/>
          <w:szCs w:val="24"/>
          <w:lang w:eastAsia="lt-LT"/>
        </w:rPr>
        <w:t xml:space="preserve"> bei VšĮ Šakių ligoninės vyriausiojo gydytojo 2023 m. sausio 2 d. įsakymu Nr. V-1-8 patvirtinta </w:t>
      </w:r>
      <w:proofErr w:type="spellStart"/>
      <w:r w:rsidR="00BE5CD9">
        <w:rPr>
          <w:bCs/>
          <w:sz w:val="24"/>
          <w:szCs w:val="24"/>
          <w:lang w:eastAsia="lt-LT"/>
        </w:rPr>
        <w:t>Stacionarizavimo</w:t>
      </w:r>
      <w:proofErr w:type="spellEnd"/>
      <w:r w:rsidR="00BE5CD9">
        <w:rPr>
          <w:bCs/>
          <w:sz w:val="24"/>
          <w:szCs w:val="24"/>
          <w:lang w:eastAsia="lt-LT"/>
        </w:rPr>
        <w:t xml:space="preserve"> į viešosios įstaigos Šakių ligoninės palaikomojo gydymo ir slaugos skyrių pirmumo eile</w:t>
      </w:r>
      <w:r w:rsidR="00FF4F3B">
        <w:rPr>
          <w:bCs/>
          <w:sz w:val="24"/>
          <w:szCs w:val="24"/>
          <w:lang w:eastAsia="lt-LT"/>
        </w:rPr>
        <w:t xml:space="preserve"> (toliau – </w:t>
      </w:r>
      <w:proofErr w:type="spellStart"/>
      <w:r w:rsidR="00FF4F3B">
        <w:rPr>
          <w:bCs/>
          <w:sz w:val="24"/>
          <w:szCs w:val="24"/>
          <w:lang w:eastAsia="lt-LT"/>
        </w:rPr>
        <w:t>Stacionarizavimo</w:t>
      </w:r>
      <w:proofErr w:type="spellEnd"/>
      <w:r w:rsidR="00FF4F3B">
        <w:rPr>
          <w:bCs/>
          <w:sz w:val="24"/>
          <w:szCs w:val="24"/>
          <w:lang w:eastAsia="lt-LT"/>
        </w:rPr>
        <w:t xml:space="preserve"> pirmumo eilė)</w:t>
      </w:r>
      <w:r w:rsidR="00BE5CD9">
        <w:rPr>
          <w:bCs/>
          <w:sz w:val="24"/>
          <w:szCs w:val="24"/>
          <w:lang w:eastAsia="lt-LT"/>
        </w:rPr>
        <w:t>.</w:t>
      </w:r>
      <w:r w:rsidR="00652F69">
        <w:rPr>
          <w:bCs/>
          <w:sz w:val="24"/>
          <w:szCs w:val="24"/>
          <w:lang w:eastAsia="lt-LT"/>
        </w:rPr>
        <w:t xml:space="preserve"> </w:t>
      </w:r>
      <w:r w:rsidR="00F75D2A">
        <w:rPr>
          <w:bCs/>
          <w:sz w:val="24"/>
          <w:szCs w:val="24"/>
          <w:lang w:eastAsia="lt-LT"/>
        </w:rPr>
        <w:t>Asmenų registravimo į laukimo eiles aprašo 2 punkte reglamentuota, jog „</w:t>
      </w:r>
      <w:r w:rsidR="00F75D2A" w:rsidRPr="00F75D2A">
        <w:rPr>
          <w:bCs/>
          <w:i/>
          <w:iCs/>
          <w:sz w:val="24"/>
          <w:szCs w:val="24"/>
          <w:lang w:eastAsia="lt-LT"/>
        </w:rPr>
        <w:t>2. Pacientai registruojami paslaugų laukimo registracijos žurnale (toliau – žurnalas) jų kreipimosi metu, neribojant registracijos terminų.</w:t>
      </w:r>
      <w:r w:rsidR="00F75D2A">
        <w:rPr>
          <w:bCs/>
          <w:sz w:val="24"/>
          <w:szCs w:val="24"/>
          <w:lang w:eastAsia="lt-LT"/>
        </w:rPr>
        <w:t xml:space="preserve">“, o Pacientų srauto valdymo tvarkos 3 punktas numato, jog </w:t>
      </w:r>
      <w:r w:rsidR="00F75D2A" w:rsidRPr="00F75D2A">
        <w:rPr>
          <w:bCs/>
          <w:sz w:val="24"/>
          <w:szCs w:val="24"/>
          <w:lang w:eastAsia="lt-LT"/>
        </w:rPr>
        <w:t>„</w:t>
      </w:r>
      <w:r w:rsidR="00F75D2A" w:rsidRPr="00F75D2A">
        <w:rPr>
          <w:bCs/>
          <w:i/>
          <w:iCs/>
          <w:sz w:val="24"/>
          <w:szCs w:val="24"/>
          <w:lang w:eastAsia="lt-LT"/>
        </w:rPr>
        <w:t xml:space="preserve">&lt;...&gt;Pacientai </w:t>
      </w:r>
      <w:proofErr w:type="spellStart"/>
      <w:r w:rsidR="00F75D2A" w:rsidRPr="00F75D2A">
        <w:rPr>
          <w:bCs/>
          <w:i/>
          <w:iCs/>
          <w:sz w:val="24"/>
          <w:szCs w:val="24"/>
          <w:lang w:eastAsia="lt-LT"/>
        </w:rPr>
        <w:t>stacionarizuojami</w:t>
      </w:r>
      <w:proofErr w:type="spellEnd"/>
      <w:r w:rsidR="00F75D2A" w:rsidRPr="00F75D2A">
        <w:rPr>
          <w:bCs/>
          <w:i/>
          <w:iCs/>
          <w:sz w:val="24"/>
          <w:szCs w:val="24"/>
          <w:lang w:eastAsia="lt-LT"/>
        </w:rPr>
        <w:t xml:space="preserve"> suderinus guldymą su skyriaus vedėja.&lt;...&gt;</w:t>
      </w:r>
      <w:r w:rsidR="00F75D2A">
        <w:rPr>
          <w:bCs/>
          <w:sz w:val="24"/>
          <w:szCs w:val="24"/>
          <w:lang w:eastAsia="lt-LT"/>
        </w:rPr>
        <w:t>“</w:t>
      </w:r>
      <w:r w:rsidR="00EF467A">
        <w:rPr>
          <w:bCs/>
          <w:sz w:val="24"/>
          <w:szCs w:val="24"/>
          <w:lang w:eastAsia="lt-LT"/>
        </w:rPr>
        <w:t xml:space="preserve">. Šakių ligoninė papildomai informavo, jog </w:t>
      </w:r>
      <w:r w:rsidR="009F4752">
        <w:rPr>
          <w:bCs/>
          <w:sz w:val="24"/>
          <w:szCs w:val="24"/>
          <w:lang w:eastAsia="lt-LT"/>
        </w:rPr>
        <w:t xml:space="preserve">pacientų registracija slaugos ir palaikomojo gydymo bei </w:t>
      </w:r>
      <w:proofErr w:type="spellStart"/>
      <w:r w:rsidR="009F4752">
        <w:rPr>
          <w:bCs/>
          <w:sz w:val="24"/>
          <w:szCs w:val="24"/>
          <w:lang w:eastAsia="lt-LT"/>
        </w:rPr>
        <w:t>paliatyviosios</w:t>
      </w:r>
      <w:proofErr w:type="spellEnd"/>
      <w:r w:rsidR="009F4752">
        <w:rPr>
          <w:bCs/>
          <w:sz w:val="24"/>
          <w:szCs w:val="24"/>
          <w:lang w:eastAsia="lt-LT"/>
        </w:rPr>
        <w:t xml:space="preserve"> pagalbos paslaugoms gauti yra vykdoma telefonu tiesiogiai kreipiantis į skyriaus vedėją ir derinant galimą hospitalizacijos datą, o registracijos duomenys</w:t>
      </w:r>
      <w:r w:rsidR="008C592B">
        <w:rPr>
          <w:bCs/>
          <w:sz w:val="24"/>
          <w:szCs w:val="24"/>
          <w:lang w:eastAsia="lt-LT"/>
        </w:rPr>
        <w:t xml:space="preserve"> yra fiksuojami Pacientų, laukiančių </w:t>
      </w:r>
      <w:proofErr w:type="spellStart"/>
      <w:r w:rsidR="008C592B">
        <w:rPr>
          <w:bCs/>
          <w:sz w:val="24"/>
          <w:szCs w:val="24"/>
          <w:lang w:eastAsia="lt-LT"/>
        </w:rPr>
        <w:t>stacionarizavimo</w:t>
      </w:r>
      <w:proofErr w:type="spellEnd"/>
      <w:r w:rsidR="008C592B">
        <w:rPr>
          <w:bCs/>
          <w:sz w:val="24"/>
          <w:szCs w:val="24"/>
          <w:lang w:eastAsia="lt-LT"/>
        </w:rPr>
        <w:t xml:space="preserve"> į palaikomojo gydymo ir slaugos skyrių, sąraše. </w:t>
      </w:r>
      <w:r w:rsidR="00602A8C">
        <w:rPr>
          <w:bCs/>
          <w:sz w:val="24"/>
          <w:szCs w:val="24"/>
          <w:lang w:eastAsia="lt-LT"/>
        </w:rPr>
        <w:t>Minėtas sąrašas yra popierinio formato sąsiuvinis pildomas ranka ir saugomas Slaugos ir palaikomojo gydymo skyriaus vedėjo kabinete.</w:t>
      </w:r>
      <w:r w:rsidR="003A4880">
        <w:rPr>
          <w:bCs/>
          <w:sz w:val="24"/>
          <w:szCs w:val="24"/>
          <w:lang w:eastAsia="lt-LT"/>
        </w:rPr>
        <w:t xml:space="preserve"> Pastebėtina, jog šie procesai įstaigos vidaus teisės aktuose nėra detaliai reglamentuoti, o esanti situacija, kuomet pacientų</w:t>
      </w:r>
      <w:r w:rsidR="005E08EC">
        <w:rPr>
          <w:bCs/>
          <w:sz w:val="24"/>
          <w:szCs w:val="24"/>
          <w:lang w:eastAsia="lt-LT"/>
        </w:rPr>
        <w:t>, norinčių gauti slaugos ir palaikomojo gydymo paslaugas,</w:t>
      </w:r>
      <w:r w:rsidR="003A4880">
        <w:rPr>
          <w:bCs/>
          <w:sz w:val="24"/>
          <w:szCs w:val="24"/>
          <w:lang w:eastAsia="lt-LT"/>
        </w:rPr>
        <w:t xml:space="preserve"> registravimas, jų srautų valdymas ir sprendimų dėl paciento hospitalizavimo priėmimas yra išskirtinė minėto skyriaus vadovo </w:t>
      </w:r>
      <w:proofErr w:type="spellStart"/>
      <w:r w:rsidR="003A4880">
        <w:rPr>
          <w:bCs/>
          <w:sz w:val="24"/>
          <w:szCs w:val="24"/>
          <w:lang w:eastAsia="lt-LT"/>
        </w:rPr>
        <w:t>diskrecija</w:t>
      </w:r>
      <w:proofErr w:type="spellEnd"/>
      <w:r w:rsidR="005E08EC">
        <w:rPr>
          <w:bCs/>
          <w:sz w:val="24"/>
          <w:szCs w:val="24"/>
          <w:lang w:eastAsia="lt-LT"/>
        </w:rPr>
        <w:t xml:space="preserve">, laikytinas ydingu antikorupciniu požiūriu dėl galimybės priimti neskaidrius sprendimus ar pasielgti nesąžiningai. </w:t>
      </w:r>
      <w:r w:rsidR="002871A1">
        <w:rPr>
          <w:bCs/>
          <w:sz w:val="24"/>
          <w:szCs w:val="24"/>
          <w:lang w:eastAsia="lt-LT"/>
        </w:rPr>
        <w:t>Atkreiptinas dėmesys, kad Šakių ligoninė, be kita ko, pateikė informaciją, jog siekiant užtikrinti aukščiau minėtų paslaugų teikimo procedūrų efektyvų valdymą, tinkamą procesų organizavimą bei dokumentacijos pildymą ir vertinimą bei stebėseną, planuoja įdiegti elektroninę informacinę sistemą kurioje taip pat būtų vykdomas pacientų registravimas bei valdoma kita medicininė dokumentacija</w:t>
      </w:r>
      <w:r w:rsidR="00D0218D">
        <w:rPr>
          <w:bCs/>
          <w:sz w:val="24"/>
          <w:szCs w:val="24"/>
          <w:lang w:eastAsia="lt-LT"/>
        </w:rPr>
        <w:t xml:space="preserve"> taip užtikrinant procedūrų atsekamumą.</w:t>
      </w:r>
      <w:r w:rsidR="002871A1">
        <w:rPr>
          <w:bCs/>
          <w:sz w:val="24"/>
          <w:szCs w:val="24"/>
          <w:lang w:eastAsia="lt-LT"/>
        </w:rPr>
        <w:t xml:space="preserve">  </w:t>
      </w:r>
    </w:p>
    <w:p w14:paraId="1CF2C58F" w14:textId="0A80EBC6" w:rsidR="00CC22EF" w:rsidRPr="0055229B" w:rsidRDefault="00561398" w:rsidP="00314B08">
      <w:pPr>
        <w:pStyle w:val="Bodytext20"/>
        <w:shd w:val="clear" w:color="auto" w:fill="auto"/>
        <w:spacing w:before="0" w:after="0" w:line="360" w:lineRule="auto"/>
        <w:ind w:firstLine="851"/>
        <w:jc w:val="both"/>
        <w:rPr>
          <w:bCs/>
          <w:sz w:val="24"/>
          <w:szCs w:val="24"/>
          <w:lang w:eastAsia="lt-LT"/>
        </w:rPr>
      </w:pPr>
      <w:r w:rsidRPr="007241FC">
        <w:rPr>
          <w:color w:val="000000"/>
          <w:sz w:val="24"/>
          <w:szCs w:val="24"/>
          <w:lang w:eastAsia="lt-LT" w:bidi="lt-LT"/>
        </w:rPr>
        <w:lastRenderedPageBreak/>
        <w:t xml:space="preserve">Atsižvelgiant į tai, kas išdėstyta, </w:t>
      </w:r>
      <w:proofErr w:type="spellStart"/>
      <w:r w:rsidRPr="007241FC">
        <w:rPr>
          <w:color w:val="000000"/>
          <w:sz w:val="24"/>
          <w:szCs w:val="24"/>
          <w:lang w:eastAsia="lt-LT" w:bidi="lt-LT"/>
        </w:rPr>
        <w:t>teigtina</w:t>
      </w:r>
      <w:proofErr w:type="spellEnd"/>
      <w:r w:rsidRPr="007241FC">
        <w:rPr>
          <w:color w:val="000000"/>
          <w:sz w:val="24"/>
          <w:szCs w:val="24"/>
          <w:lang w:eastAsia="lt-LT" w:bidi="lt-LT"/>
        </w:rPr>
        <w:t>, jog atskiri subjektai</w:t>
      </w:r>
      <w:r w:rsidR="002871A1" w:rsidRPr="007241FC">
        <w:rPr>
          <w:color w:val="000000"/>
          <w:sz w:val="24"/>
          <w:szCs w:val="24"/>
          <w:lang w:eastAsia="lt-LT" w:bidi="lt-LT"/>
        </w:rPr>
        <w:t xml:space="preserve"> taiko nevienodą slaugos ir </w:t>
      </w:r>
      <w:proofErr w:type="spellStart"/>
      <w:r w:rsidR="002871A1" w:rsidRPr="007241FC">
        <w:rPr>
          <w:color w:val="000000"/>
          <w:sz w:val="24"/>
          <w:szCs w:val="24"/>
          <w:lang w:eastAsia="lt-LT" w:bidi="lt-LT"/>
        </w:rPr>
        <w:t>paliatyviosios</w:t>
      </w:r>
      <w:proofErr w:type="spellEnd"/>
      <w:r w:rsidR="002871A1" w:rsidRPr="007241FC">
        <w:rPr>
          <w:color w:val="000000"/>
          <w:sz w:val="24"/>
          <w:szCs w:val="24"/>
          <w:lang w:eastAsia="lt-LT" w:bidi="lt-LT"/>
        </w:rPr>
        <w:t xml:space="preserve"> pagalbos paslaugų eilių sudarymo bei šių paslaugų teikimo praktiką, o tai gali sudaryti nevienodas sąlygas pacientams gauti minėtas paslaugas bei neigiamai įtakoti šių paslaugų prieinamumą, todėl siekiant aukščiau minėtų procesų skaidrumo, siūlytina</w:t>
      </w:r>
      <w:r w:rsidR="003B2DB2" w:rsidRPr="007241FC">
        <w:rPr>
          <w:color w:val="000000"/>
          <w:sz w:val="24"/>
          <w:szCs w:val="24"/>
          <w:lang w:eastAsia="lt-LT" w:bidi="lt-LT"/>
        </w:rPr>
        <w:t xml:space="preserve"> </w:t>
      </w:r>
      <w:r w:rsidR="00BB2557">
        <w:rPr>
          <w:color w:val="000000"/>
          <w:sz w:val="24"/>
          <w:szCs w:val="24"/>
          <w:lang w:eastAsia="lt-LT" w:bidi="lt-LT"/>
        </w:rPr>
        <w:t xml:space="preserve">Baisogalos PSPC, Grigiškių SPC, </w:t>
      </w:r>
      <w:r w:rsidR="00FB4986">
        <w:rPr>
          <w:color w:val="000000"/>
          <w:sz w:val="24"/>
          <w:szCs w:val="24"/>
          <w:lang w:eastAsia="lt-LT" w:bidi="lt-LT"/>
        </w:rPr>
        <w:t xml:space="preserve">Sedos PSPC, </w:t>
      </w:r>
      <w:r w:rsidR="00BB2557">
        <w:rPr>
          <w:color w:val="000000"/>
          <w:sz w:val="24"/>
          <w:szCs w:val="24"/>
          <w:lang w:eastAsia="lt-LT" w:bidi="lt-LT"/>
        </w:rPr>
        <w:t xml:space="preserve">Kaišiadorių, Mažeikių bei Šakių </w:t>
      </w:r>
      <w:proofErr w:type="spellStart"/>
      <w:r w:rsidR="00BB2557">
        <w:rPr>
          <w:color w:val="000000"/>
          <w:sz w:val="24"/>
          <w:szCs w:val="24"/>
          <w:lang w:eastAsia="lt-LT" w:bidi="lt-LT"/>
        </w:rPr>
        <w:t>ligonin</w:t>
      </w:r>
      <w:r w:rsidR="0047116A">
        <w:rPr>
          <w:color w:val="000000"/>
          <w:sz w:val="24"/>
          <w:szCs w:val="24"/>
          <w:lang w:eastAsia="lt-LT" w:bidi="lt-LT"/>
        </w:rPr>
        <w:t>inėms</w:t>
      </w:r>
      <w:proofErr w:type="spellEnd"/>
      <w:r w:rsidR="003B2DB2" w:rsidRPr="007241FC">
        <w:rPr>
          <w:color w:val="000000"/>
          <w:sz w:val="24"/>
          <w:szCs w:val="24"/>
          <w:lang w:eastAsia="lt-LT" w:bidi="lt-LT"/>
        </w:rPr>
        <w:t xml:space="preserve"> </w:t>
      </w:r>
      <w:r w:rsidR="0047116A" w:rsidRPr="0047116A">
        <w:rPr>
          <w:color w:val="000000"/>
          <w:sz w:val="24"/>
          <w:szCs w:val="24"/>
          <w:lang w:eastAsia="lt-LT" w:bidi="lt-LT"/>
        </w:rPr>
        <w:t xml:space="preserve">teisinėmis / organizacinėmis priemonėmis užtikrinti, jog būtų </w:t>
      </w:r>
      <w:r w:rsidR="0047116A">
        <w:rPr>
          <w:color w:val="000000"/>
          <w:sz w:val="24"/>
          <w:szCs w:val="24"/>
          <w:lang w:eastAsia="lt-LT" w:bidi="lt-LT"/>
        </w:rPr>
        <w:t>įgyvendintas</w:t>
      </w:r>
      <w:r w:rsidR="0047116A" w:rsidRPr="0047116A">
        <w:rPr>
          <w:color w:val="000000"/>
          <w:sz w:val="24"/>
          <w:szCs w:val="24"/>
          <w:lang w:eastAsia="lt-LT" w:bidi="lt-LT"/>
        </w:rPr>
        <w:t xml:space="preserve"> personalo vykdomų funkcijų, susijusių su pacientų registracija / hospitalizacija atskyrimas ir vykdoma efektyvi periodinė ir sisteminga sprendimų dėl slaugos ir palaikomojo gydymo paslaugų teikimo priėmimo vidinė </w:t>
      </w:r>
      <w:proofErr w:type="spellStart"/>
      <w:r w:rsidR="0047116A" w:rsidRPr="0047116A">
        <w:rPr>
          <w:color w:val="000000"/>
          <w:sz w:val="24"/>
          <w:szCs w:val="24"/>
          <w:lang w:eastAsia="lt-LT" w:bidi="lt-LT"/>
        </w:rPr>
        <w:t>rekontrolė</w:t>
      </w:r>
      <w:proofErr w:type="spellEnd"/>
      <w:r w:rsidR="0047116A">
        <w:rPr>
          <w:color w:val="000000"/>
          <w:sz w:val="24"/>
          <w:szCs w:val="24"/>
          <w:lang w:eastAsia="lt-LT" w:bidi="lt-LT"/>
        </w:rPr>
        <w:t xml:space="preserve">. </w:t>
      </w:r>
      <w:r w:rsidR="00F06940">
        <w:rPr>
          <w:color w:val="000000"/>
          <w:sz w:val="24"/>
          <w:szCs w:val="24"/>
          <w:lang w:eastAsia="lt-LT" w:bidi="lt-LT"/>
        </w:rPr>
        <w:t xml:space="preserve">Taip pat, </w:t>
      </w:r>
      <w:r w:rsidR="007241FC">
        <w:rPr>
          <w:color w:val="000000"/>
          <w:sz w:val="24"/>
          <w:szCs w:val="24"/>
          <w:lang w:eastAsia="lt-LT" w:bidi="lt-LT"/>
        </w:rPr>
        <w:t xml:space="preserve">siekiant didinti minėtų paslaugų teikimo procesų skaidrumą ir visuomenės informuotumą, siūlytina </w:t>
      </w:r>
      <w:r w:rsidR="006B0E45" w:rsidRPr="00F84162">
        <w:rPr>
          <w:sz w:val="24"/>
          <w:szCs w:val="24"/>
        </w:rPr>
        <w:t xml:space="preserve">Baisogalos PSPC, Grigiškių SPC, </w:t>
      </w:r>
      <w:r w:rsidR="006B0E45">
        <w:rPr>
          <w:sz w:val="24"/>
          <w:szCs w:val="24"/>
        </w:rPr>
        <w:t xml:space="preserve">Sedos PSPC, </w:t>
      </w:r>
      <w:r w:rsidR="006B0E45" w:rsidRPr="00F84162">
        <w:rPr>
          <w:sz w:val="24"/>
          <w:szCs w:val="24"/>
        </w:rPr>
        <w:t>Kaišiadorių</w:t>
      </w:r>
      <w:r w:rsidR="006B0E45">
        <w:rPr>
          <w:sz w:val="24"/>
          <w:szCs w:val="24"/>
        </w:rPr>
        <w:t>, Mažeikių bei Šakių ligoninėms</w:t>
      </w:r>
      <w:r w:rsidR="00C1703C">
        <w:rPr>
          <w:color w:val="000000"/>
          <w:sz w:val="24"/>
          <w:szCs w:val="24"/>
          <w:lang w:eastAsia="lt-LT" w:bidi="lt-LT"/>
        </w:rPr>
        <w:t xml:space="preserve"> savo interneto tinklapyje viešinti aktualią ir savalaikę informaciją apie įstaigoje esančias eiles slaugos ir palaikomojo gydymo bei </w:t>
      </w:r>
      <w:proofErr w:type="spellStart"/>
      <w:r w:rsidR="00C1703C">
        <w:rPr>
          <w:color w:val="000000"/>
          <w:sz w:val="24"/>
          <w:szCs w:val="24"/>
          <w:lang w:eastAsia="lt-LT" w:bidi="lt-LT"/>
        </w:rPr>
        <w:t>paliatyviosios</w:t>
      </w:r>
      <w:proofErr w:type="spellEnd"/>
      <w:r w:rsidR="00C1703C">
        <w:rPr>
          <w:color w:val="000000"/>
          <w:sz w:val="24"/>
          <w:szCs w:val="24"/>
          <w:lang w:eastAsia="lt-LT" w:bidi="lt-LT"/>
        </w:rPr>
        <w:t xml:space="preserve"> pagalbos paslaugoms gauti.</w:t>
      </w:r>
      <w:r w:rsidR="007241FC">
        <w:rPr>
          <w:color w:val="000000"/>
          <w:sz w:val="24"/>
          <w:szCs w:val="24"/>
          <w:lang w:eastAsia="lt-LT" w:bidi="lt-LT"/>
        </w:rPr>
        <w:t xml:space="preserve"> </w:t>
      </w:r>
      <w:r w:rsidR="0046526A">
        <w:rPr>
          <w:color w:val="000000"/>
          <w:sz w:val="24"/>
          <w:szCs w:val="24"/>
          <w:lang w:eastAsia="lt-LT" w:bidi="lt-LT"/>
        </w:rPr>
        <w:t xml:space="preserve">Be kita ko, </w:t>
      </w:r>
      <w:r w:rsidR="004A3FCC">
        <w:rPr>
          <w:color w:val="000000"/>
          <w:sz w:val="24"/>
          <w:szCs w:val="24"/>
          <w:lang w:eastAsia="lt-LT" w:bidi="lt-LT"/>
        </w:rPr>
        <w:t xml:space="preserve">siekiant minimizuoti </w:t>
      </w:r>
      <w:r w:rsidR="00C44FA8">
        <w:rPr>
          <w:color w:val="000000"/>
          <w:sz w:val="24"/>
          <w:szCs w:val="24"/>
          <w:lang w:eastAsia="lt-LT" w:bidi="lt-LT"/>
        </w:rPr>
        <w:t xml:space="preserve">galimą </w:t>
      </w:r>
      <w:r w:rsidR="004A3FCC">
        <w:rPr>
          <w:color w:val="000000"/>
          <w:sz w:val="24"/>
          <w:szCs w:val="24"/>
          <w:lang w:eastAsia="lt-LT" w:bidi="lt-LT"/>
        </w:rPr>
        <w:t>„žmogiškojo faktoriaus“ įtak</w:t>
      </w:r>
      <w:r w:rsidR="00C86005">
        <w:rPr>
          <w:color w:val="000000"/>
          <w:sz w:val="24"/>
          <w:szCs w:val="24"/>
          <w:lang w:eastAsia="lt-LT" w:bidi="lt-LT"/>
        </w:rPr>
        <w:t>ą</w:t>
      </w:r>
      <w:r w:rsidR="00C44FA8">
        <w:rPr>
          <w:color w:val="000000"/>
          <w:sz w:val="24"/>
          <w:szCs w:val="24"/>
          <w:lang w:eastAsia="lt-LT" w:bidi="lt-LT"/>
        </w:rPr>
        <w:t xml:space="preserve"> aukščiau įvardintų paslaugų teikimo procesų valdymui,</w:t>
      </w:r>
      <w:r w:rsidR="004A3FCC">
        <w:rPr>
          <w:color w:val="000000"/>
          <w:sz w:val="24"/>
          <w:szCs w:val="24"/>
          <w:lang w:eastAsia="lt-LT" w:bidi="lt-LT"/>
        </w:rPr>
        <w:t xml:space="preserve"> </w:t>
      </w:r>
      <w:r w:rsidR="0046526A">
        <w:rPr>
          <w:color w:val="000000"/>
          <w:sz w:val="24"/>
          <w:szCs w:val="24"/>
          <w:lang w:eastAsia="lt-LT" w:bidi="lt-LT"/>
        </w:rPr>
        <w:t xml:space="preserve">subjektams siūlytina </w:t>
      </w:r>
      <w:r w:rsidR="00FC1241">
        <w:rPr>
          <w:color w:val="000000"/>
          <w:sz w:val="24"/>
          <w:szCs w:val="24"/>
          <w:lang w:eastAsia="lt-LT" w:bidi="lt-LT"/>
        </w:rPr>
        <w:t xml:space="preserve">svarstyti galimybes </w:t>
      </w:r>
      <w:r w:rsidR="004A3FCC">
        <w:rPr>
          <w:color w:val="000000"/>
          <w:sz w:val="24"/>
          <w:szCs w:val="24"/>
          <w:lang w:eastAsia="lt-LT" w:bidi="lt-LT"/>
        </w:rPr>
        <w:t>diegti</w:t>
      </w:r>
      <w:r w:rsidR="00FC1241">
        <w:rPr>
          <w:color w:val="000000"/>
          <w:sz w:val="24"/>
          <w:szCs w:val="24"/>
          <w:lang w:eastAsia="lt-LT" w:bidi="lt-LT"/>
        </w:rPr>
        <w:t xml:space="preserve"> </w:t>
      </w:r>
      <w:r w:rsidR="004A3FCC">
        <w:rPr>
          <w:color w:val="000000"/>
          <w:sz w:val="24"/>
          <w:szCs w:val="24"/>
          <w:lang w:eastAsia="lt-LT" w:bidi="lt-LT"/>
        </w:rPr>
        <w:t xml:space="preserve">elektronines išankstinio </w:t>
      </w:r>
      <w:r w:rsidR="00FC1241">
        <w:rPr>
          <w:color w:val="000000"/>
          <w:sz w:val="24"/>
          <w:szCs w:val="24"/>
          <w:lang w:eastAsia="lt-LT" w:bidi="lt-LT"/>
        </w:rPr>
        <w:t>pacientų registravimo internetu</w:t>
      </w:r>
      <w:r w:rsidR="004A3FCC">
        <w:rPr>
          <w:color w:val="000000"/>
          <w:sz w:val="24"/>
          <w:szCs w:val="24"/>
          <w:lang w:eastAsia="lt-LT" w:bidi="lt-LT"/>
        </w:rPr>
        <w:t xml:space="preserve"> sistemas, kuriose būtų teikiama visa informacija</w:t>
      </w:r>
      <w:r w:rsidR="00EF07E8">
        <w:rPr>
          <w:color w:val="000000"/>
          <w:sz w:val="24"/>
          <w:szCs w:val="24"/>
          <w:lang w:eastAsia="lt-LT" w:bidi="lt-LT"/>
        </w:rPr>
        <w:t xml:space="preserve"> (laikantis asmens duomenų konfidencialumo principo)</w:t>
      </w:r>
      <w:r w:rsidR="004A3FCC">
        <w:rPr>
          <w:color w:val="000000"/>
          <w:sz w:val="24"/>
          <w:szCs w:val="24"/>
          <w:lang w:eastAsia="lt-LT" w:bidi="lt-LT"/>
        </w:rPr>
        <w:t xml:space="preserve"> apie pacientams prieinamus registracijos laikus</w:t>
      </w:r>
      <w:r w:rsidR="00C44FA8">
        <w:rPr>
          <w:color w:val="000000"/>
          <w:sz w:val="24"/>
          <w:szCs w:val="24"/>
          <w:lang w:eastAsia="lt-LT" w:bidi="lt-LT"/>
        </w:rPr>
        <w:t>, užsiregistravusio paciento „vietą“ eilėje, preliminarų paslaugų suteikimo terminą</w:t>
      </w:r>
      <w:r w:rsidR="00A22FBA">
        <w:rPr>
          <w:color w:val="000000"/>
          <w:sz w:val="24"/>
          <w:szCs w:val="24"/>
          <w:lang w:eastAsia="lt-LT" w:bidi="lt-LT"/>
        </w:rPr>
        <w:t>.</w:t>
      </w:r>
      <w:r w:rsidR="00C44FA8">
        <w:rPr>
          <w:color w:val="000000"/>
          <w:sz w:val="24"/>
          <w:szCs w:val="24"/>
          <w:lang w:eastAsia="lt-LT" w:bidi="lt-LT"/>
        </w:rPr>
        <w:t xml:space="preserve">  </w:t>
      </w:r>
      <w:r w:rsidR="002871A1">
        <w:rPr>
          <w:color w:val="000000"/>
          <w:sz w:val="24"/>
          <w:szCs w:val="24"/>
          <w:lang w:eastAsia="lt-LT" w:bidi="lt-LT"/>
        </w:rPr>
        <w:t xml:space="preserve"> </w:t>
      </w:r>
    </w:p>
    <w:p w14:paraId="43FFBE13" w14:textId="77777777" w:rsidR="00997B62" w:rsidRDefault="00997B62" w:rsidP="00314B08">
      <w:pPr>
        <w:spacing w:after="0" w:line="360" w:lineRule="auto"/>
        <w:ind w:firstLine="851"/>
        <w:jc w:val="both"/>
        <w:rPr>
          <w:rFonts w:ascii="Times New Roman" w:hAnsi="Times New Roman" w:cs="Times New Roman"/>
          <w:sz w:val="24"/>
          <w:szCs w:val="24"/>
        </w:rPr>
      </w:pPr>
    </w:p>
    <w:p w14:paraId="2D83C08C" w14:textId="6932B3BD" w:rsidR="002B0C94" w:rsidRPr="00690DA1" w:rsidRDefault="00DC5985" w:rsidP="00314B08">
      <w:pPr>
        <w:spacing w:after="0" w:line="360" w:lineRule="auto"/>
        <w:ind w:firstLine="851"/>
        <w:jc w:val="both"/>
        <w:rPr>
          <w:rFonts w:ascii="Times New Roman" w:hAnsi="Times New Roman" w:cs="Times New Roman"/>
          <w:i/>
          <w:iCs/>
          <w:sz w:val="24"/>
          <w:szCs w:val="24"/>
        </w:rPr>
      </w:pPr>
      <w:bookmarkStart w:id="38" w:name="_Hlk132965528"/>
      <w:r>
        <w:rPr>
          <w:rFonts w:ascii="Times New Roman" w:hAnsi="Times New Roman" w:cs="Times New Roman"/>
          <w:i/>
          <w:iCs/>
          <w:sz w:val="24"/>
          <w:szCs w:val="24"/>
        </w:rPr>
        <w:t>3</w:t>
      </w:r>
      <w:r w:rsidR="00394841">
        <w:rPr>
          <w:rFonts w:ascii="Times New Roman" w:hAnsi="Times New Roman" w:cs="Times New Roman"/>
          <w:i/>
          <w:iCs/>
          <w:sz w:val="24"/>
          <w:szCs w:val="24"/>
        </w:rPr>
        <w:t>.4</w:t>
      </w:r>
      <w:r w:rsidR="000345F1">
        <w:rPr>
          <w:rFonts w:ascii="Times New Roman" w:hAnsi="Times New Roman" w:cs="Times New Roman"/>
          <w:i/>
          <w:iCs/>
          <w:sz w:val="24"/>
          <w:szCs w:val="24"/>
        </w:rPr>
        <w:t xml:space="preserve">. </w:t>
      </w:r>
      <w:bookmarkStart w:id="39" w:name="_Hlk159484897"/>
      <w:r w:rsidR="002B0C94" w:rsidRPr="00690DA1">
        <w:rPr>
          <w:rFonts w:ascii="Times New Roman" w:hAnsi="Times New Roman" w:cs="Times New Roman"/>
          <w:i/>
          <w:iCs/>
          <w:sz w:val="24"/>
          <w:szCs w:val="24"/>
        </w:rPr>
        <w:t xml:space="preserve">Ne visais atvejais užtikrinama efektyvi asmenų, dalyvaujančių </w:t>
      </w:r>
      <w:r w:rsidR="007B1A2B">
        <w:rPr>
          <w:rFonts w:ascii="Times New Roman" w:hAnsi="Times New Roman" w:cs="Times New Roman"/>
          <w:i/>
          <w:iCs/>
          <w:sz w:val="24"/>
          <w:szCs w:val="24"/>
        </w:rPr>
        <w:t xml:space="preserve">slaugos ir palaikomojo gydymo paslaugų teikimo </w:t>
      </w:r>
      <w:r w:rsidR="002B0C94" w:rsidRPr="00690DA1">
        <w:rPr>
          <w:rFonts w:ascii="Times New Roman" w:hAnsi="Times New Roman" w:cs="Times New Roman"/>
          <w:i/>
          <w:iCs/>
          <w:sz w:val="24"/>
          <w:szCs w:val="24"/>
        </w:rPr>
        <w:t>procedūrose, viešų</w:t>
      </w:r>
      <w:r w:rsidR="00AD5B6E" w:rsidRPr="00690DA1">
        <w:rPr>
          <w:rFonts w:ascii="Times New Roman" w:hAnsi="Times New Roman" w:cs="Times New Roman"/>
          <w:i/>
          <w:iCs/>
          <w:sz w:val="24"/>
          <w:szCs w:val="24"/>
        </w:rPr>
        <w:t>jų</w:t>
      </w:r>
      <w:r w:rsidR="002B0C94" w:rsidRPr="00690DA1">
        <w:rPr>
          <w:rFonts w:ascii="Times New Roman" w:hAnsi="Times New Roman" w:cs="Times New Roman"/>
          <w:i/>
          <w:iCs/>
          <w:sz w:val="24"/>
          <w:szCs w:val="24"/>
        </w:rPr>
        <w:t xml:space="preserve"> ir privačių interesų derinimo kontrolė</w:t>
      </w:r>
      <w:r w:rsidR="00F773BB" w:rsidRPr="00690DA1">
        <w:rPr>
          <w:rFonts w:ascii="Times New Roman" w:hAnsi="Times New Roman" w:cs="Times New Roman"/>
          <w:i/>
          <w:iCs/>
          <w:sz w:val="24"/>
          <w:szCs w:val="24"/>
        </w:rPr>
        <w:t>, galimų viešų</w:t>
      </w:r>
      <w:r w:rsidR="00AD5B6E" w:rsidRPr="00690DA1">
        <w:rPr>
          <w:rFonts w:ascii="Times New Roman" w:hAnsi="Times New Roman" w:cs="Times New Roman"/>
          <w:i/>
          <w:iCs/>
          <w:sz w:val="24"/>
          <w:szCs w:val="24"/>
        </w:rPr>
        <w:t>jų</w:t>
      </w:r>
      <w:r w:rsidR="00F773BB" w:rsidRPr="00690DA1">
        <w:rPr>
          <w:rFonts w:ascii="Times New Roman" w:hAnsi="Times New Roman" w:cs="Times New Roman"/>
          <w:i/>
          <w:iCs/>
          <w:sz w:val="24"/>
          <w:szCs w:val="24"/>
        </w:rPr>
        <w:t xml:space="preserve"> ir privačių interesų konfliktų prevencija</w:t>
      </w:r>
      <w:bookmarkEnd w:id="38"/>
      <w:bookmarkEnd w:id="39"/>
    </w:p>
    <w:p w14:paraId="159A3494" w14:textId="77777777" w:rsidR="002B0C94" w:rsidRPr="002B0C94" w:rsidRDefault="002B0C94" w:rsidP="00314B08">
      <w:pPr>
        <w:spacing w:after="0" w:line="360" w:lineRule="auto"/>
        <w:ind w:firstLine="851"/>
        <w:jc w:val="both"/>
        <w:rPr>
          <w:rFonts w:ascii="Times New Roman" w:hAnsi="Times New Roman" w:cs="Times New Roman"/>
          <w:i/>
          <w:iCs/>
          <w:sz w:val="24"/>
          <w:szCs w:val="24"/>
        </w:rPr>
      </w:pPr>
    </w:p>
    <w:p w14:paraId="5E2E6D57" w14:textId="77777777" w:rsidR="0055229B" w:rsidRDefault="00631A81" w:rsidP="00314B08">
      <w:pPr>
        <w:spacing w:after="0" w:line="36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Deklaruojančių asmenų, kaip jie suprantami Lietuvos Respublikos viešųjų</w:t>
      </w:r>
      <w:r w:rsidRPr="00327E3C">
        <w:rPr>
          <w:rFonts w:ascii="Times New Roman" w:eastAsia="Calibri" w:hAnsi="Times New Roman" w:cs="Times New Roman"/>
          <w:color w:val="000000"/>
          <w:sz w:val="24"/>
          <w:szCs w:val="24"/>
        </w:rPr>
        <w:t xml:space="preserve"> ir privačių interesų derinimo įstatym</w:t>
      </w:r>
      <w:r>
        <w:rPr>
          <w:rFonts w:ascii="Times New Roman" w:eastAsia="Calibri" w:hAnsi="Times New Roman" w:cs="Times New Roman"/>
          <w:color w:val="000000"/>
          <w:sz w:val="24"/>
          <w:szCs w:val="24"/>
        </w:rPr>
        <w:t xml:space="preserve">o (toliau – VPIDĮ) kontekste, privačių interesų atskleidimas yra ypatingai svarbus siekiant </w:t>
      </w:r>
      <w:r w:rsidRPr="00327E3C">
        <w:rPr>
          <w:rFonts w:ascii="Times New Roman" w:eastAsia="Calibri" w:hAnsi="Times New Roman" w:cs="Times New Roman"/>
          <w:color w:val="000000"/>
          <w:sz w:val="24"/>
          <w:szCs w:val="24"/>
        </w:rPr>
        <w:t>užtikrinti, kad priimant sprendimus pirmenybė būtų teikiama viešiesiems interesams ir</w:t>
      </w:r>
      <w:r>
        <w:rPr>
          <w:rFonts w:ascii="Times New Roman" w:eastAsia="Calibri" w:hAnsi="Times New Roman" w:cs="Times New Roman"/>
          <w:color w:val="000000"/>
          <w:sz w:val="24"/>
          <w:szCs w:val="24"/>
        </w:rPr>
        <w:t xml:space="preserve"> būtų </w:t>
      </w:r>
      <w:r w:rsidRPr="00327E3C">
        <w:rPr>
          <w:rFonts w:ascii="Times New Roman" w:eastAsia="Calibri" w:hAnsi="Times New Roman" w:cs="Times New Roman"/>
          <w:color w:val="000000"/>
          <w:sz w:val="24"/>
          <w:szCs w:val="24"/>
        </w:rPr>
        <w:t>užkirst</w:t>
      </w:r>
      <w:r>
        <w:rPr>
          <w:rFonts w:ascii="Times New Roman" w:eastAsia="Calibri" w:hAnsi="Times New Roman" w:cs="Times New Roman"/>
          <w:color w:val="000000"/>
          <w:sz w:val="24"/>
          <w:szCs w:val="24"/>
        </w:rPr>
        <w:t xml:space="preserve">as </w:t>
      </w:r>
      <w:r w:rsidRPr="00327E3C">
        <w:rPr>
          <w:rFonts w:ascii="Times New Roman" w:eastAsia="Calibri" w:hAnsi="Times New Roman" w:cs="Times New Roman"/>
          <w:color w:val="000000"/>
          <w:sz w:val="24"/>
          <w:szCs w:val="24"/>
        </w:rPr>
        <w:t>keli</w:t>
      </w:r>
      <w:r>
        <w:rPr>
          <w:rFonts w:ascii="Times New Roman" w:eastAsia="Calibri" w:hAnsi="Times New Roman" w:cs="Times New Roman"/>
          <w:color w:val="000000"/>
          <w:sz w:val="24"/>
          <w:szCs w:val="24"/>
        </w:rPr>
        <w:t>as</w:t>
      </w:r>
      <w:r w:rsidRPr="00327E3C">
        <w:rPr>
          <w:rFonts w:ascii="Times New Roman" w:eastAsia="Calibri" w:hAnsi="Times New Roman" w:cs="Times New Roman"/>
          <w:color w:val="000000"/>
          <w:sz w:val="24"/>
          <w:szCs w:val="24"/>
        </w:rPr>
        <w:t xml:space="preserve"> kilti interesų konfliktams bei plisti korupcijai.</w:t>
      </w:r>
      <w:r>
        <w:rPr>
          <w:rFonts w:ascii="Times New Roman" w:eastAsia="Calibri" w:hAnsi="Times New Roman" w:cs="Times New Roman"/>
          <w:color w:val="000000"/>
          <w:sz w:val="24"/>
          <w:szCs w:val="24"/>
        </w:rPr>
        <w:t xml:space="preserve"> Minėto įstatymo 3 straipsnyje įtvirtintos deklaruojančių asmenų pareigos, tarp kurių, be kita ko, pareiga</w:t>
      </w:r>
      <w:r w:rsidRPr="00F5251E">
        <w:rPr>
          <w:rFonts w:ascii="Times New Roman" w:eastAsia="Calibri" w:hAnsi="Times New Roman" w:cs="Times New Roman"/>
          <w:color w:val="000000"/>
          <w:sz w:val="24"/>
          <w:szCs w:val="24"/>
        </w:rPr>
        <w:t xml:space="preserve"> teisės aktų nustatyta tvarka ir priemonėmis vengti interesų konflikto ir elgtis taip, kad nekiltų abejonių, kad toks konfliktas yra</w:t>
      </w:r>
      <w:r>
        <w:rPr>
          <w:rFonts w:ascii="Times New Roman" w:eastAsia="Calibri" w:hAnsi="Times New Roman" w:cs="Times New Roman"/>
          <w:color w:val="000000"/>
          <w:sz w:val="24"/>
          <w:szCs w:val="24"/>
        </w:rPr>
        <w:t xml:space="preserve"> bei pareiga</w:t>
      </w:r>
      <w:r w:rsidRPr="00D246A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VPIDĮ</w:t>
      </w:r>
      <w:r w:rsidRPr="00D246A4">
        <w:rPr>
          <w:rFonts w:ascii="Times New Roman" w:eastAsia="Calibri" w:hAnsi="Times New Roman" w:cs="Times New Roman"/>
          <w:color w:val="000000"/>
          <w:sz w:val="24"/>
          <w:szCs w:val="24"/>
        </w:rPr>
        <w:t xml:space="preserve"> nustatyta tvarka deklaruoti privačius interesus.</w:t>
      </w:r>
      <w:r w:rsidR="0025774B">
        <w:rPr>
          <w:rFonts w:ascii="Times New Roman" w:eastAsia="Calibri" w:hAnsi="Times New Roman" w:cs="Times New Roman"/>
          <w:color w:val="000000"/>
          <w:sz w:val="24"/>
          <w:szCs w:val="24"/>
        </w:rPr>
        <w:t xml:space="preserve"> </w:t>
      </w:r>
    </w:p>
    <w:p w14:paraId="57BF2C1A" w14:textId="59265657" w:rsidR="0055229B" w:rsidRDefault="006D7756" w:rsidP="00314B08">
      <w:pPr>
        <w:spacing w:after="0" w:line="36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Baisogalos PSPC interneto tinklapyje</w:t>
      </w:r>
      <w:r>
        <w:rPr>
          <w:rStyle w:val="Puslapioinaosnuoroda"/>
          <w:rFonts w:ascii="Times New Roman" w:eastAsia="Calibri" w:hAnsi="Times New Roman" w:cs="Times New Roman"/>
          <w:color w:val="000000"/>
          <w:sz w:val="24"/>
          <w:szCs w:val="24"/>
        </w:rPr>
        <w:footnoteReference w:id="31"/>
      </w:r>
      <w:r>
        <w:rPr>
          <w:rFonts w:ascii="Times New Roman" w:eastAsia="Calibri" w:hAnsi="Times New Roman" w:cs="Times New Roman"/>
          <w:color w:val="000000"/>
          <w:sz w:val="24"/>
          <w:szCs w:val="24"/>
        </w:rPr>
        <w:t xml:space="preserve"> nurodoma, jog Baisogalos PSPC Slaugos ir palaikomojo gydymo skyriuje paslaugas teikia, be kita ko, ir šeimos gydytojai. Minėtame tinklapyje nurodyt</w:t>
      </w:r>
      <w:r w:rsidR="005E7C9D">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kad Baisogalos PSPC Slaugos ir palaikomojo gydymo skyriuje dirba du šeimos gydytojai</w:t>
      </w:r>
      <w:r w:rsidR="00BE5BC8">
        <w:rPr>
          <w:rFonts w:ascii="Times New Roman" w:eastAsia="Calibri" w:hAnsi="Times New Roman" w:cs="Times New Roman"/>
          <w:color w:val="000000"/>
          <w:sz w:val="24"/>
          <w:szCs w:val="24"/>
        </w:rPr>
        <w:t xml:space="preserve"> (DUOMENYS NUASMENINTI)</w:t>
      </w:r>
      <w:r>
        <w:rPr>
          <w:rFonts w:ascii="Times New Roman" w:eastAsia="Calibri" w:hAnsi="Times New Roman" w:cs="Times New Roman"/>
          <w:color w:val="000000"/>
          <w:sz w:val="24"/>
          <w:szCs w:val="24"/>
        </w:rPr>
        <w:t>.</w:t>
      </w:r>
      <w:r w:rsidR="00265FC3">
        <w:rPr>
          <w:rFonts w:ascii="Times New Roman" w:eastAsia="Calibri" w:hAnsi="Times New Roman" w:cs="Times New Roman"/>
          <w:color w:val="000000"/>
          <w:sz w:val="24"/>
          <w:szCs w:val="24"/>
        </w:rPr>
        <w:t xml:space="preserve"> VPIDĮ 4 straipsnio 3 dalies dispozicijoje nurodoma: „</w:t>
      </w:r>
      <w:r w:rsidR="00265FC3" w:rsidRPr="00265FC3">
        <w:rPr>
          <w:rFonts w:ascii="Times New Roman" w:eastAsia="Calibri" w:hAnsi="Times New Roman" w:cs="Times New Roman"/>
          <w:i/>
          <w:iCs/>
          <w:color w:val="000000"/>
          <w:sz w:val="24"/>
          <w:szCs w:val="24"/>
        </w:rPr>
        <w:t>3.</w:t>
      </w:r>
      <w:r w:rsidR="00265FC3">
        <w:rPr>
          <w:rFonts w:ascii="Times New Roman" w:eastAsia="Calibri" w:hAnsi="Times New Roman" w:cs="Times New Roman"/>
          <w:color w:val="000000"/>
          <w:sz w:val="24"/>
          <w:szCs w:val="24"/>
        </w:rPr>
        <w:t xml:space="preserve"> </w:t>
      </w:r>
      <w:r w:rsidR="00265FC3" w:rsidRPr="00265FC3">
        <w:rPr>
          <w:rFonts w:ascii="Times New Roman" w:eastAsia="Calibri" w:hAnsi="Times New Roman" w:cs="Times New Roman"/>
          <w:i/>
          <w:iCs/>
          <w:color w:val="000000"/>
          <w:sz w:val="24"/>
          <w:szCs w:val="24"/>
        </w:rPr>
        <w:t xml:space="preserve">Šio įstatymo nuostatos dėl privačių interesų deklaravimo ir šio įstatymo 11 ir 13 straipsniai taip pat </w:t>
      </w:r>
      <w:r w:rsidR="00265FC3" w:rsidRPr="00265FC3">
        <w:rPr>
          <w:rFonts w:ascii="Times New Roman" w:eastAsia="Calibri" w:hAnsi="Times New Roman" w:cs="Times New Roman"/>
          <w:i/>
          <w:iCs/>
          <w:color w:val="000000"/>
          <w:sz w:val="24"/>
          <w:szCs w:val="24"/>
        </w:rPr>
        <w:lastRenderedPageBreak/>
        <w:t>taikomi:</w:t>
      </w:r>
      <w:r w:rsidR="00265FC3">
        <w:rPr>
          <w:rFonts w:ascii="Times New Roman" w:eastAsia="Calibri" w:hAnsi="Times New Roman" w:cs="Times New Roman"/>
          <w:color w:val="000000"/>
          <w:sz w:val="24"/>
          <w:szCs w:val="24"/>
        </w:rPr>
        <w:t>“, o sekančiuose minėtos dalies  punktuose įvardijami konkretūs subjektai, kurių atžvilgiu taikytina aukščiau įvardinta nuostata</w:t>
      </w:r>
      <w:r w:rsidR="00DE625B">
        <w:rPr>
          <w:rFonts w:ascii="Times New Roman" w:eastAsia="Calibri" w:hAnsi="Times New Roman" w:cs="Times New Roman"/>
          <w:color w:val="000000"/>
          <w:sz w:val="24"/>
          <w:szCs w:val="24"/>
        </w:rPr>
        <w:t>, be kita ko „</w:t>
      </w:r>
      <w:r w:rsidR="00DE625B" w:rsidRPr="00DE625B">
        <w:rPr>
          <w:rFonts w:ascii="Times New Roman" w:eastAsia="Calibri" w:hAnsi="Times New Roman" w:cs="Times New Roman"/>
          <w:i/>
          <w:iCs/>
          <w:color w:val="000000"/>
          <w:sz w:val="24"/>
          <w:szCs w:val="24"/>
        </w:rPr>
        <w:t>8) Privalomojo sveikatos draudimo tarybos nariams, Privalomojo sveikatos draudimo tarybos visuomeniniams patarėjams, Nacionalinės sveikatos tarybos nariams, gydytojams, odontologams ir farmacijos specialistams, dirbantiems asmens sveikatos priežiūros ar vaistinės veiklos licenciją turinčiose biudžetinėse ir viešosiose įstaigose, kurių savininkė yra valstybė ar savivaldybė, valstybės ir savivaldybių įmonėse ir įmonėse, kurių valstybei ar savivaldybei nuosavybės teise priklausančių akcijų suteikiami balsai visuotiniame akcininkų susirinkime ar turimos juridinio asmens dalyvio teisės kitų teisinių formų juridiniuose asmenyse leidžia daryti lemiamą įtaką šių juridinių asmenų veiklai;</w:t>
      </w:r>
      <w:r w:rsidR="00DE625B">
        <w:rPr>
          <w:rFonts w:ascii="Times New Roman" w:eastAsia="Calibri" w:hAnsi="Times New Roman" w:cs="Times New Roman"/>
          <w:color w:val="000000"/>
          <w:sz w:val="24"/>
          <w:szCs w:val="24"/>
        </w:rPr>
        <w:t>“.</w:t>
      </w:r>
      <w:r w:rsidR="00DC7ADD">
        <w:rPr>
          <w:rFonts w:ascii="Times New Roman" w:eastAsia="Calibri" w:hAnsi="Times New Roman" w:cs="Times New Roman"/>
          <w:color w:val="000000"/>
          <w:sz w:val="24"/>
          <w:szCs w:val="24"/>
        </w:rPr>
        <w:t xml:space="preserve"> </w:t>
      </w:r>
      <w:r w:rsidR="00DC7ADD" w:rsidRPr="00DC7ADD">
        <w:rPr>
          <w:rFonts w:ascii="Times New Roman" w:eastAsia="Calibri" w:hAnsi="Times New Roman" w:cs="Times New Roman"/>
          <w:color w:val="000000"/>
          <w:sz w:val="24"/>
          <w:szCs w:val="24"/>
        </w:rPr>
        <w:t>Susipažinus su Vyriausiosios tarnybinės etikos komisijos viešai teikiamais Privačių interesų registro (toliau – PINREG) duomenis</w:t>
      </w:r>
      <w:r w:rsidR="00DC7ADD">
        <w:rPr>
          <w:rStyle w:val="Puslapioinaosnuoroda"/>
          <w:rFonts w:ascii="Times New Roman" w:eastAsia="Calibri" w:hAnsi="Times New Roman" w:cs="Times New Roman"/>
          <w:color w:val="000000"/>
          <w:sz w:val="24"/>
          <w:szCs w:val="24"/>
        </w:rPr>
        <w:footnoteReference w:id="32"/>
      </w:r>
      <w:r w:rsidR="00DC7ADD" w:rsidRPr="00DC7ADD">
        <w:rPr>
          <w:rFonts w:ascii="Times New Roman" w:eastAsia="Calibri" w:hAnsi="Times New Roman" w:cs="Times New Roman"/>
          <w:color w:val="000000"/>
          <w:sz w:val="24"/>
          <w:szCs w:val="24"/>
        </w:rPr>
        <w:t xml:space="preserve"> nustatyta</w:t>
      </w:r>
      <w:r w:rsidR="00A53617">
        <w:rPr>
          <w:rFonts w:ascii="Times New Roman" w:eastAsia="Calibri" w:hAnsi="Times New Roman" w:cs="Times New Roman"/>
          <w:color w:val="000000"/>
          <w:sz w:val="24"/>
          <w:szCs w:val="24"/>
        </w:rPr>
        <w:t xml:space="preserve">, kad PINREG duomenų apie </w:t>
      </w:r>
      <w:r w:rsidR="00A53617" w:rsidRPr="00A53617">
        <w:rPr>
          <w:rFonts w:ascii="Times New Roman" w:eastAsia="Calibri" w:hAnsi="Times New Roman" w:cs="Times New Roman"/>
          <w:color w:val="000000"/>
          <w:sz w:val="24"/>
          <w:szCs w:val="24"/>
        </w:rPr>
        <w:t>Baisogalos PSPC Slaugos ir palaikomojo gydymo skyriuje</w:t>
      </w:r>
      <w:r w:rsidR="00A53617">
        <w:rPr>
          <w:rFonts w:ascii="Times New Roman" w:eastAsia="Calibri" w:hAnsi="Times New Roman" w:cs="Times New Roman"/>
          <w:color w:val="000000"/>
          <w:sz w:val="24"/>
          <w:szCs w:val="24"/>
        </w:rPr>
        <w:t xml:space="preserve"> dirbančių šeimos gydytojų,  </w:t>
      </w:r>
      <w:r w:rsidR="00A53617" w:rsidRPr="00A53617">
        <w:rPr>
          <w:rFonts w:ascii="Times New Roman" w:eastAsia="Calibri" w:hAnsi="Times New Roman" w:cs="Times New Roman"/>
          <w:color w:val="000000"/>
          <w:sz w:val="24"/>
          <w:szCs w:val="24"/>
        </w:rPr>
        <w:t>kuri</w:t>
      </w:r>
      <w:r w:rsidR="00A53617">
        <w:rPr>
          <w:rFonts w:ascii="Times New Roman" w:eastAsia="Calibri" w:hAnsi="Times New Roman" w:cs="Times New Roman"/>
          <w:color w:val="000000"/>
          <w:sz w:val="24"/>
          <w:szCs w:val="24"/>
        </w:rPr>
        <w:t>ų</w:t>
      </w:r>
      <w:r w:rsidR="00A53617" w:rsidRPr="00A53617">
        <w:rPr>
          <w:rFonts w:ascii="Times New Roman" w:eastAsia="Calibri" w:hAnsi="Times New Roman" w:cs="Times New Roman"/>
          <w:color w:val="000000"/>
          <w:sz w:val="24"/>
          <w:szCs w:val="24"/>
        </w:rPr>
        <w:t xml:space="preserve"> atžvilgiu taikytinos VPIDĮ 4 straipsnio 3 dalies </w:t>
      </w:r>
      <w:r w:rsidR="00A53617">
        <w:rPr>
          <w:rFonts w:ascii="Times New Roman" w:eastAsia="Calibri" w:hAnsi="Times New Roman" w:cs="Times New Roman"/>
          <w:color w:val="000000"/>
          <w:sz w:val="24"/>
          <w:szCs w:val="24"/>
        </w:rPr>
        <w:t>8</w:t>
      </w:r>
      <w:r w:rsidR="00A53617" w:rsidRPr="00A53617">
        <w:rPr>
          <w:rFonts w:ascii="Times New Roman" w:eastAsia="Calibri" w:hAnsi="Times New Roman" w:cs="Times New Roman"/>
          <w:color w:val="000000"/>
          <w:sz w:val="24"/>
          <w:szCs w:val="24"/>
        </w:rPr>
        <w:t xml:space="preserve"> punkto nuostatos, </w:t>
      </w:r>
      <w:r w:rsidR="002849D3">
        <w:rPr>
          <w:rFonts w:ascii="Times New Roman" w:eastAsia="Calibri" w:hAnsi="Times New Roman" w:cs="Times New Roman"/>
          <w:color w:val="000000"/>
          <w:sz w:val="24"/>
          <w:szCs w:val="24"/>
        </w:rPr>
        <w:t xml:space="preserve">(DUOMENYS NUASMENINTI) </w:t>
      </w:r>
      <w:r w:rsidR="00A53617">
        <w:rPr>
          <w:rFonts w:ascii="Times New Roman" w:eastAsia="Calibri" w:hAnsi="Times New Roman" w:cs="Times New Roman"/>
          <w:color w:val="000000"/>
          <w:sz w:val="24"/>
          <w:szCs w:val="24"/>
        </w:rPr>
        <w:t xml:space="preserve">privačių interesų deklaracijas </w:t>
      </w:r>
      <w:r w:rsidR="00A53617" w:rsidRPr="00A53617">
        <w:rPr>
          <w:rFonts w:ascii="Times New Roman" w:eastAsia="Calibri" w:hAnsi="Times New Roman" w:cs="Times New Roman"/>
          <w:color w:val="000000"/>
          <w:sz w:val="24"/>
          <w:szCs w:val="24"/>
        </w:rPr>
        <w:t>PINREG nerasta</w:t>
      </w:r>
      <w:r w:rsidR="009B7D4F">
        <w:rPr>
          <w:rFonts w:ascii="Times New Roman" w:eastAsia="Calibri" w:hAnsi="Times New Roman" w:cs="Times New Roman"/>
          <w:color w:val="000000"/>
          <w:sz w:val="24"/>
          <w:szCs w:val="24"/>
        </w:rPr>
        <w:t>.</w:t>
      </w:r>
      <w:r w:rsidR="00170C3D">
        <w:rPr>
          <w:rFonts w:ascii="Times New Roman" w:eastAsia="Calibri" w:hAnsi="Times New Roman" w:cs="Times New Roman"/>
          <w:color w:val="000000"/>
          <w:sz w:val="24"/>
          <w:szCs w:val="24"/>
        </w:rPr>
        <w:t xml:space="preserve"> Pastebėtina, kad Baisogalos PSPC interneto svetainėje skiltyje „Korupcijos prevencija“ yra paviešintas </w:t>
      </w:r>
      <w:r w:rsidR="00170C3D" w:rsidRPr="00170C3D">
        <w:rPr>
          <w:rFonts w:ascii="Times New Roman" w:eastAsia="Calibri" w:hAnsi="Times New Roman" w:cs="Times New Roman"/>
          <w:color w:val="000000"/>
          <w:sz w:val="24"/>
          <w:szCs w:val="24"/>
        </w:rPr>
        <w:t>VšĮ Baisogalos PSPC direktoriaus</w:t>
      </w:r>
      <w:r w:rsidR="00170C3D" w:rsidRPr="00170C3D">
        <w:t xml:space="preserve"> </w:t>
      </w:r>
      <w:r w:rsidR="00170C3D" w:rsidRPr="00170C3D">
        <w:rPr>
          <w:rFonts w:ascii="Times New Roman" w:eastAsia="Calibri" w:hAnsi="Times New Roman" w:cs="Times New Roman"/>
          <w:color w:val="000000"/>
          <w:sz w:val="24"/>
          <w:szCs w:val="24"/>
        </w:rPr>
        <w:t>2014 m. gegužės 15 d. įsakymu Nr. V – 18</w:t>
      </w:r>
      <w:r w:rsidR="00170C3D">
        <w:rPr>
          <w:rFonts w:ascii="Times New Roman" w:eastAsia="Calibri" w:hAnsi="Times New Roman" w:cs="Times New Roman"/>
          <w:color w:val="000000"/>
          <w:sz w:val="24"/>
          <w:szCs w:val="24"/>
        </w:rPr>
        <w:t xml:space="preserve"> patvirtintas V</w:t>
      </w:r>
      <w:r w:rsidR="00170C3D" w:rsidRPr="00170C3D">
        <w:rPr>
          <w:rFonts w:ascii="Times New Roman" w:eastAsia="Calibri" w:hAnsi="Times New Roman" w:cs="Times New Roman"/>
          <w:color w:val="000000"/>
          <w:sz w:val="24"/>
          <w:szCs w:val="24"/>
        </w:rPr>
        <w:t xml:space="preserve">iešosios įstaigos </w:t>
      </w:r>
      <w:r w:rsidR="00170C3D">
        <w:rPr>
          <w:rFonts w:ascii="Times New Roman" w:eastAsia="Calibri" w:hAnsi="Times New Roman" w:cs="Times New Roman"/>
          <w:color w:val="000000"/>
          <w:sz w:val="24"/>
          <w:szCs w:val="24"/>
        </w:rPr>
        <w:t>B</w:t>
      </w:r>
      <w:r w:rsidR="00170C3D" w:rsidRPr="00170C3D">
        <w:rPr>
          <w:rFonts w:ascii="Times New Roman" w:eastAsia="Calibri" w:hAnsi="Times New Roman" w:cs="Times New Roman"/>
          <w:color w:val="000000"/>
          <w:sz w:val="24"/>
          <w:szCs w:val="24"/>
        </w:rPr>
        <w:t>aisogalos pirminės sveikatos priežiūros centro</w:t>
      </w:r>
      <w:r w:rsidR="00170C3D">
        <w:rPr>
          <w:rFonts w:ascii="Times New Roman" w:eastAsia="Calibri" w:hAnsi="Times New Roman" w:cs="Times New Roman"/>
          <w:color w:val="000000"/>
          <w:sz w:val="24"/>
          <w:szCs w:val="24"/>
        </w:rPr>
        <w:t xml:space="preserve"> elgesio kodeksas, kurio 8.3. papunktis numato, jog</w:t>
      </w:r>
      <w:r w:rsidR="00EF50F3">
        <w:rPr>
          <w:rFonts w:ascii="Times New Roman" w:eastAsia="Calibri" w:hAnsi="Times New Roman" w:cs="Times New Roman"/>
          <w:color w:val="000000"/>
          <w:sz w:val="24"/>
          <w:szCs w:val="24"/>
        </w:rPr>
        <w:t xml:space="preserve"> darbuotojai</w:t>
      </w:r>
      <w:r w:rsidR="00170C3D">
        <w:rPr>
          <w:rFonts w:ascii="Times New Roman" w:eastAsia="Calibri" w:hAnsi="Times New Roman" w:cs="Times New Roman"/>
          <w:color w:val="000000"/>
          <w:sz w:val="24"/>
          <w:szCs w:val="24"/>
        </w:rPr>
        <w:t>: „</w:t>
      </w:r>
      <w:r w:rsidR="00170C3D" w:rsidRPr="002849D3">
        <w:rPr>
          <w:rFonts w:ascii="Times New Roman" w:eastAsia="Calibri" w:hAnsi="Times New Roman" w:cs="Times New Roman"/>
          <w:i/>
          <w:iCs/>
          <w:color w:val="000000"/>
          <w:sz w:val="24"/>
          <w:szCs w:val="24"/>
        </w:rPr>
        <w:t>8.3. Darbinėje veikloje teikti prioritetą viešiesiems interesams, įstatymų nustatyta tvarka ir priemonėmis vengti interesų konflikto.</w:t>
      </w:r>
      <w:r w:rsidR="00170C3D">
        <w:rPr>
          <w:rFonts w:ascii="Times New Roman" w:eastAsia="Calibri" w:hAnsi="Times New Roman" w:cs="Times New Roman"/>
          <w:color w:val="000000"/>
          <w:sz w:val="24"/>
          <w:szCs w:val="24"/>
        </w:rPr>
        <w:t>“, o to paties kodekso 12.2 papunktyje įtvirtinta nuostata, kad</w:t>
      </w:r>
      <w:r w:rsidR="00EF50F3">
        <w:rPr>
          <w:rFonts w:ascii="Times New Roman" w:eastAsia="Calibri" w:hAnsi="Times New Roman" w:cs="Times New Roman"/>
          <w:color w:val="000000"/>
          <w:sz w:val="24"/>
          <w:szCs w:val="24"/>
        </w:rPr>
        <w:t xml:space="preserve"> darbuotojai</w:t>
      </w:r>
      <w:r w:rsidR="00170C3D">
        <w:rPr>
          <w:rFonts w:ascii="Times New Roman" w:eastAsia="Calibri" w:hAnsi="Times New Roman" w:cs="Times New Roman"/>
          <w:color w:val="000000"/>
          <w:sz w:val="24"/>
          <w:szCs w:val="24"/>
        </w:rPr>
        <w:t>: „</w:t>
      </w:r>
      <w:r w:rsidR="00170C3D" w:rsidRPr="002849D3">
        <w:rPr>
          <w:rFonts w:ascii="Times New Roman" w:eastAsia="Calibri" w:hAnsi="Times New Roman" w:cs="Times New Roman"/>
          <w:i/>
          <w:iCs/>
          <w:color w:val="000000"/>
          <w:sz w:val="24"/>
          <w:szCs w:val="24"/>
        </w:rPr>
        <w:t>12.2. Įstatymų nustatytais atvejais ir tvarka laiku ir tiksliai deklaruoti savo privačius interesus, nesudaryti sąlygų viešų ir privačių interesų konfliktui kilti, o jam kilus, imtis priemonių tokiam konfliktui pašalinti, pirmenybę suteikiant viešiesiems interesams.</w:t>
      </w:r>
      <w:r w:rsidR="00170C3D">
        <w:rPr>
          <w:rFonts w:ascii="Times New Roman" w:eastAsia="Calibri" w:hAnsi="Times New Roman" w:cs="Times New Roman"/>
          <w:color w:val="000000"/>
          <w:sz w:val="24"/>
          <w:szCs w:val="24"/>
        </w:rPr>
        <w:t>“.</w:t>
      </w:r>
    </w:p>
    <w:p w14:paraId="5499B06E" w14:textId="14DAE2FC" w:rsidR="00F8024F" w:rsidRDefault="00F8024F" w:rsidP="00314B08">
      <w:pPr>
        <w:spacing w:after="0" w:line="360" w:lineRule="auto"/>
        <w:ind w:firstLine="851"/>
        <w:contextualSpacing/>
        <w:jc w:val="both"/>
        <w:rPr>
          <w:rFonts w:ascii="Times New Roman" w:eastAsia="Calibri" w:hAnsi="Times New Roman" w:cs="Times New Roman"/>
          <w:color w:val="000000"/>
          <w:sz w:val="24"/>
          <w:szCs w:val="24"/>
        </w:rPr>
      </w:pPr>
      <w:r w:rsidRPr="00F8024F">
        <w:rPr>
          <w:rFonts w:ascii="Times New Roman" w:eastAsia="Calibri" w:hAnsi="Times New Roman" w:cs="Times New Roman"/>
          <w:color w:val="000000"/>
          <w:sz w:val="24"/>
          <w:szCs w:val="24"/>
        </w:rPr>
        <w:t xml:space="preserve">Asmenims, galimai pažeidus VPIDĮ </w:t>
      </w:r>
      <w:r w:rsidR="00170C3D">
        <w:rPr>
          <w:rFonts w:ascii="Times New Roman" w:eastAsia="Calibri" w:hAnsi="Times New Roman" w:cs="Times New Roman"/>
          <w:color w:val="000000"/>
          <w:sz w:val="24"/>
          <w:szCs w:val="24"/>
        </w:rPr>
        <w:t xml:space="preserve">ir </w:t>
      </w:r>
      <w:r w:rsidR="00170C3D" w:rsidRPr="00170C3D">
        <w:rPr>
          <w:rFonts w:ascii="Times New Roman" w:eastAsia="Calibri" w:hAnsi="Times New Roman" w:cs="Times New Roman"/>
          <w:color w:val="000000"/>
          <w:sz w:val="24"/>
          <w:szCs w:val="24"/>
        </w:rPr>
        <w:t>Viešosios įstaigos Baisogalos pirminės sveikatos priežiūros centro elgesio kodeks</w:t>
      </w:r>
      <w:r w:rsidR="00170C3D">
        <w:rPr>
          <w:rFonts w:ascii="Times New Roman" w:eastAsia="Calibri" w:hAnsi="Times New Roman" w:cs="Times New Roman"/>
          <w:color w:val="000000"/>
          <w:sz w:val="24"/>
          <w:szCs w:val="24"/>
        </w:rPr>
        <w:t>o</w:t>
      </w:r>
      <w:r w:rsidR="00170C3D" w:rsidRPr="00170C3D">
        <w:rPr>
          <w:rFonts w:ascii="Times New Roman" w:eastAsia="Calibri" w:hAnsi="Times New Roman" w:cs="Times New Roman"/>
          <w:color w:val="000000"/>
          <w:sz w:val="24"/>
          <w:szCs w:val="24"/>
        </w:rPr>
        <w:t xml:space="preserve"> </w:t>
      </w:r>
      <w:r w:rsidRPr="00F8024F">
        <w:rPr>
          <w:rFonts w:ascii="Times New Roman" w:eastAsia="Calibri" w:hAnsi="Times New Roman" w:cs="Times New Roman"/>
          <w:color w:val="000000"/>
          <w:sz w:val="24"/>
          <w:szCs w:val="24"/>
        </w:rPr>
        <w:t xml:space="preserve">nuostatas ir / ar viešai neatskleidus visų galimų savo privačių interesų, negali būti užtikrintas jų veiklos skaidrumas ir nešališkumas, o visuomenei gali kilti abejonių dėl jų atliekamų veiksmų objektyvumo, dėl to, galimas </w:t>
      </w:r>
      <w:proofErr w:type="spellStart"/>
      <w:r w:rsidRPr="00F8024F">
        <w:rPr>
          <w:rFonts w:ascii="Times New Roman" w:eastAsia="Calibri" w:hAnsi="Times New Roman" w:cs="Times New Roman"/>
          <w:color w:val="000000"/>
          <w:sz w:val="24"/>
          <w:szCs w:val="24"/>
        </w:rPr>
        <w:t>reputacinių</w:t>
      </w:r>
      <w:proofErr w:type="spellEnd"/>
      <w:r w:rsidRPr="00F8024F">
        <w:rPr>
          <w:rFonts w:ascii="Times New Roman" w:eastAsia="Calibri" w:hAnsi="Times New Roman" w:cs="Times New Roman"/>
          <w:color w:val="000000"/>
          <w:sz w:val="24"/>
          <w:szCs w:val="24"/>
        </w:rPr>
        <w:t xml:space="preserve"> rizikų atsiradimas ne tik konkrečiai įstaigai, bet ir viso viešojo sektoriaus diskreditavimas.</w:t>
      </w:r>
    </w:p>
    <w:p w14:paraId="519BA01E" w14:textId="3E622066" w:rsidR="00FE2C5A" w:rsidRPr="00FE2C5A" w:rsidRDefault="00FE2C5A" w:rsidP="00314B08">
      <w:pPr>
        <w:spacing w:after="0" w:line="360" w:lineRule="auto"/>
        <w:ind w:firstLine="851"/>
        <w:contextualSpacing/>
        <w:jc w:val="both"/>
        <w:rPr>
          <w:rFonts w:ascii="Times New Roman" w:eastAsia="Calibri" w:hAnsi="Times New Roman" w:cs="Times New Roman"/>
          <w:i/>
          <w:iCs/>
          <w:color w:val="000000"/>
          <w:sz w:val="24"/>
          <w:szCs w:val="24"/>
        </w:rPr>
      </w:pPr>
      <w:r w:rsidRPr="00FE2C5A">
        <w:rPr>
          <w:rFonts w:ascii="Times New Roman" w:eastAsia="Calibri" w:hAnsi="Times New Roman" w:cs="Times New Roman"/>
          <w:i/>
          <w:iCs/>
          <w:color w:val="000000"/>
          <w:sz w:val="24"/>
          <w:szCs w:val="24"/>
        </w:rPr>
        <w:t>Pasiūlymas:</w:t>
      </w:r>
    </w:p>
    <w:p w14:paraId="4324EA22" w14:textId="77777777" w:rsidR="00314B08" w:rsidRDefault="00FE2C5A" w:rsidP="00314B08">
      <w:pPr>
        <w:spacing w:after="0" w:line="36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Baisogalos PSPC</w:t>
      </w:r>
      <w:r w:rsidRPr="00FE2C5A">
        <w:rPr>
          <w:rFonts w:ascii="Times New Roman" w:eastAsia="Calibri" w:hAnsi="Times New Roman" w:cs="Times New Roman"/>
          <w:color w:val="000000"/>
          <w:sz w:val="24"/>
          <w:szCs w:val="24"/>
        </w:rPr>
        <w:t xml:space="preserve"> užtikrinti vykdomos interesų konfliktų kontrolės efektyvumą įstaigoje, sukuriant mechanizmą, paremtą asmenų, privalančių teikti privačių interesų deklaracijas VPIDĮ nustatyta tvarka, kontrole.</w:t>
      </w:r>
    </w:p>
    <w:p w14:paraId="2AB3C6AA" w14:textId="77777777" w:rsidR="009E70A3" w:rsidRDefault="009E70A3" w:rsidP="00314B08">
      <w:pPr>
        <w:spacing w:after="0" w:line="360" w:lineRule="auto"/>
        <w:ind w:firstLine="851"/>
        <w:contextualSpacing/>
        <w:jc w:val="both"/>
        <w:rPr>
          <w:rFonts w:ascii="Times New Roman" w:eastAsia="Calibri" w:hAnsi="Times New Roman" w:cs="Times New Roman"/>
          <w:color w:val="000000"/>
          <w:sz w:val="24"/>
          <w:szCs w:val="24"/>
        </w:rPr>
      </w:pPr>
    </w:p>
    <w:p w14:paraId="1E1331AB" w14:textId="77777777" w:rsidR="009E70A3" w:rsidRDefault="009E70A3" w:rsidP="00314B08">
      <w:pPr>
        <w:spacing w:after="0" w:line="360" w:lineRule="auto"/>
        <w:ind w:firstLine="851"/>
        <w:contextualSpacing/>
        <w:jc w:val="both"/>
        <w:rPr>
          <w:rFonts w:ascii="Times New Roman" w:eastAsia="Calibri" w:hAnsi="Times New Roman" w:cs="Times New Roman"/>
          <w:color w:val="000000"/>
          <w:sz w:val="24"/>
          <w:szCs w:val="24"/>
        </w:rPr>
      </w:pPr>
    </w:p>
    <w:p w14:paraId="01A8A7DA" w14:textId="77777777" w:rsidR="009E70A3" w:rsidRDefault="009E70A3" w:rsidP="00314B08">
      <w:pPr>
        <w:spacing w:after="0" w:line="360" w:lineRule="auto"/>
        <w:ind w:firstLine="851"/>
        <w:contextualSpacing/>
        <w:jc w:val="both"/>
        <w:rPr>
          <w:rFonts w:ascii="Times New Roman" w:eastAsia="Calibri" w:hAnsi="Times New Roman" w:cs="Times New Roman"/>
          <w:color w:val="000000"/>
          <w:sz w:val="24"/>
          <w:szCs w:val="24"/>
        </w:rPr>
      </w:pPr>
    </w:p>
    <w:p w14:paraId="1D9EEBAB" w14:textId="0FBC07EC" w:rsidR="00871E8C" w:rsidRDefault="00871E8C">
      <w:pPr>
        <w:rPr>
          <w:rFonts w:ascii="Times New Roman" w:eastAsia="Calibri" w:hAnsi="Times New Roman" w:cs="Times New Roman"/>
          <w:color w:val="000000"/>
          <w:sz w:val="24"/>
          <w:szCs w:val="24"/>
        </w:rPr>
      </w:pPr>
    </w:p>
    <w:p w14:paraId="7673C9F7" w14:textId="433ED388" w:rsidR="003C6FEE" w:rsidRPr="0096226F" w:rsidRDefault="00A81C58" w:rsidP="0096226F">
      <w:pPr>
        <w:pStyle w:val="Sraopastraipa"/>
        <w:numPr>
          <w:ilvl w:val="0"/>
          <w:numId w:val="2"/>
        </w:numPr>
        <w:spacing w:after="0" w:line="360" w:lineRule="auto"/>
        <w:jc w:val="center"/>
        <w:rPr>
          <w:rFonts w:ascii="Times New Roman" w:eastAsia="Times New Roman" w:hAnsi="Times New Roman" w:cs="Times New Roman"/>
          <w:b/>
          <w:bCs/>
          <w:sz w:val="24"/>
          <w:szCs w:val="24"/>
        </w:rPr>
      </w:pPr>
      <w:r w:rsidRPr="0096226F">
        <w:rPr>
          <w:rFonts w:ascii="Times New Roman" w:eastAsia="Times New Roman" w:hAnsi="Times New Roman" w:cs="Times New Roman"/>
          <w:b/>
          <w:bCs/>
          <w:sz w:val="24"/>
          <w:szCs w:val="24"/>
        </w:rPr>
        <w:lastRenderedPageBreak/>
        <w:t>MOTYVUOTOS IŠVADOS / PASTABOS</w:t>
      </w:r>
    </w:p>
    <w:p w14:paraId="1C790563" w14:textId="77777777" w:rsidR="00592345" w:rsidRPr="0096226F" w:rsidRDefault="00592345" w:rsidP="0096226F">
      <w:pPr>
        <w:pStyle w:val="Sraopastraipa"/>
        <w:spacing w:after="0" w:line="360" w:lineRule="auto"/>
        <w:rPr>
          <w:rFonts w:ascii="Times New Roman" w:eastAsia="Times New Roman" w:hAnsi="Times New Roman" w:cs="Times New Roman"/>
          <w:b/>
          <w:bCs/>
          <w:sz w:val="24"/>
          <w:szCs w:val="24"/>
        </w:rPr>
      </w:pPr>
    </w:p>
    <w:p w14:paraId="53180111" w14:textId="5C45EB63" w:rsidR="00A81C58" w:rsidRDefault="00A81C58" w:rsidP="00314B08">
      <w:pPr>
        <w:spacing w:after="0" w:line="360" w:lineRule="auto"/>
        <w:ind w:firstLine="851"/>
        <w:jc w:val="both"/>
        <w:rPr>
          <w:rFonts w:ascii="Times New Roman" w:hAnsi="Times New Roman" w:cs="Times New Roman"/>
          <w:noProof/>
          <w:sz w:val="24"/>
          <w:szCs w:val="24"/>
        </w:rPr>
      </w:pPr>
      <w:r w:rsidRPr="00690DA1">
        <w:rPr>
          <w:rFonts w:ascii="Times New Roman" w:eastAsia="Times New Roman" w:hAnsi="Times New Roman" w:cs="Times New Roman"/>
          <w:sz w:val="24"/>
          <w:szCs w:val="24"/>
        </w:rPr>
        <w:t>I</w:t>
      </w:r>
      <w:r>
        <w:rPr>
          <w:rFonts w:ascii="Times New Roman" w:eastAsia="Times New Roman" w:hAnsi="Times New Roman" w:cs="Times New Roman"/>
          <w:noProof/>
          <w:sz w:val="24"/>
          <w:szCs w:val="24"/>
        </w:rPr>
        <w:t>šanalizavus</w:t>
      </w:r>
      <w:r>
        <w:rPr>
          <w:rFonts w:ascii="Times New Roman" w:eastAsia="Times New Roman" w:hAnsi="Times New Roman" w:cs="Times New Roman"/>
          <w:sz w:val="24"/>
          <w:szCs w:val="24"/>
        </w:rPr>
        <w:t xml:space="preserve"> </w:t>
      </w:r>
      <w:r w:rsidR="00942BBA" w:rsidRPr="00942BBA">
        <w:rPr>
          <w:rFonts w:ascii="Times New Roman" w:eastAsia="Times New Roman" w:hAnsi="Times New Roman" w:cs="Times New Roman"/>
          <w:sz w:val="24"/>
          <w:szCs w:val="24"/>
        </w:rPr>
        <w:t>viešųjų įstaigų Baisogalos pirminės sveikatos priežiūros cento, Grigiškių sveikatos priežiūros centro, Kaišiadorių ligoninės, Mykolo Marcinkevičiaus ligoninės, Regioninės Mažeikių ligoninės, Sedos pirminės sveikatos priežiūros centro ir Šakių ligoninės veikl</w:t>
      </w:r>
      <w:r w:rsidR="00196686">
        <w:rPr>
          <w:rFonts w:ascii="Times New Roman" w:eastAsia="Times New Roman" w:hAnsi="Times New Roman" w:cs="Times New Roman"/>
          <w:sz w:val="24"/>
          <w:szCs w:val="24"/>
        </w:rPr>
        <w:t>ą</w:t>
      </w:r>
      <w:r w:rsidR="00942BBA" w:rsidRPr="00942BBA">
        <w:rPr>
          <w:rFonts w:ascii="Times New Roman" w:eastAsia="Times New Roman" w:hAnsi="Times New Roman" w:cs="Times New Roman"/>
          <w:sz w:val="24"/>
          <w:szCs w:val="24"/>
        </w:rPr>
        <w:t xml:space="preserve"> srityse, susijusioje su slaugos ir palaikomojo gydymo bei </w:t>
      </w:r>
      <w:proofErr w:type="spellStart"/>
      <w:r w:rsidR="00942BBA" w:rsidRPr="00942BBA">
        <w:rPr>
          <w:rFonts w:ascii="Times New Roman" w:eastAsia="Times New Roman" w:hAnsi="Times New Roman" w:cs="Times New Roman"/>
          <w:sz w:val="24"/>
          <w:szCs w:val="24"/>
        </w:rPr>
        <w:t>paliatyviosios</w:t>
      </w:r>
      <w:proofErr w:type="spellEnd"/>
      <w:r w:rsidR="00942BBA" w:rsidRPr="00942BBA">
        <w:rPr>
          <w:rFonts w:ascii="Times New Roman" w:eastAsia="Times New Roman" w:hAnsi="Times New Roman" w:cs="Times New Roman"/>
          <w:sz w:val="24"/>
          <w:szCs w:val="24"/>
        </w:rPr>
        <w:t xml:space="preserve"> pagalbos paslaugų teikimu</w:t>
      </w:r>
      <w:r>
        <w:rPr>
          <w:rFonts w:ascii="Times New Roman" w:hAnsi="Times New Roman" w:cs="Times New Roman"/>
          <w:noProof/>
          <w:sz w:val="24"/>
          <w:szCs w:val="24"/>
        </w:rPr>
        <w:t xml:space="preserve">, </w:t>
      </w:r>
      <w:r w:rsidR="00592345">
        <w:rPr>
          <w:rFonts w:ascii="Times New Roman" w:hAnsi="Times New Roman" w:cs="Times New Roman"/>
          <w:noProof/>
          <w:sz w:val="24"/>
          <w:szCs w:val="24"/>
        </w:rPr>
        <w:t>nustatyta</w:t>
      </w:r>
      <w:r>
        <w:rPr>
          <w:rFonts w:ascii="Times New Roman" w:hAnsi="Times New Roman" w:cs="Times New Roman"/>
          <w:noProof/>
          <w:sz w:val="24"/>
          <w:szCs w:val="24"/>
        </w:rPr>
        <w:t>, kad šio</w:t>
      </w:r>
      <w:r w:rsidR="004622D1">
        <w:rPr>
          <w:rFonts w:ascii="Times New Roman" w:hAnsi="Times New Roman" w:cs="Times New Roman"/>
          <w:noProof/>
          <w:sz w:val="24"/>
          <w:szCs w:val="24"/>
        </w:rPr>
        <w:t>s</w:t>
      </w:r>
      <w:r>
        <w:rPr>
          <w:rFonts w:ascii="Times New Roman" w:hAnsi="Times New Roman" w:cs="Times New Roman"/>
          <w:noProof/>
          <w:sz w:val="24"/>
          <w:szCs w:val="24"/>
        </w:rPr>
        <w:t>e srity</w:t>
      </w:r>
      <w:r w:rsidR="004622D1">
        <w:rPr>
          <w:rFonts w:ascii="Times New Roman" w:hAnsi="Times New Roman" w:cs="Times New Roman"/>
          <w:noProof/>
          <w:sz w:val="24"/>
          <w:szCs w:val="24"/>
        </w:rPr>
        <w:t>s</w:t>
      </w:r>
      <w:r>
        <w:rPr>
          <w:rFonts w:ascii="Times New Roman" w:hAnsi="Times New Roman" w:cs="Times New Roman"/>
          <w:noProof/>
          <w:sz w:val="24"/>
          <w:szCs w:val="24"/>
        </w:rPr>
        <w:t>e yra korupcijos rizika dėl šių korupcijos rizikos veiksnių:</w:t>
      </w:r>
    </w:p>
    <w:p w14:paraId="5AEDB839" w14:textId="01640CC9" w:rsidR="00A81C58" w:rsidRPr="0096226F" w:rsidRDefault="00B13A61" w:rsidP="0096226F">
      <w:pPr>
        <w:pStyle w:val="Sraopastraipa"/>
        <w:numPr>
          <w:ilvl w:val="1"/>
          <w:numId w:val="2"/>
        </w:numPr>
        <w:spacing w:after="0" w:line="360" w:lineRule="auto"/>
        <w:ind w:left="0" w:firstLine="851"/>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r w:rsidR="00A81C58" w:rsidRPr="0096226F">
        <w:rPr>
          <w:rFonts w:ascii="Times New Roman" w:hAnsi="Times New Roman" w:cs="Times New Roman"/>
          <w:i/>
          <w:iCs/>
          <w:noProof/>
          <w:sz w:val="24"/>
          <w:szCs w:val="24"/>
        </w:rPr>
        <w:t>Kritinės antikorupcinės pastabos:</w:t>
      </w:r>
    </w:p>
    <w:p w14:paraId="6CC154BF" w14:textId="784CBCD6" w:rsidR="00EB021E" w:rsidRPr="00536DC4" w:rsidRDefault="008D74C9" w:rsidP="008D74C9">
      <w:pPr>
        <w:pStyle w:val="Sraopastraipa"/>
        <w:spacing w:after="0" w:line="36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 xml:space="preserve">4.1.1. </w:t>
      </w:r>
      <w:r w:rsidR="002A1520" w:rsidRPr="002A1520">
        <w:rPr>
          <w:rFonts w:ascii="Times New Roman" w:hAnsi="Times New Roman" w:cs="Times New Roman"/>
          <w:noProof/>
          <w:sz w:val="24"/>
          <w:szCs w:val="24"/>
        </w:rPr>
        <w:t xml:space="preserve">Esantis įstaigų vidaus teisinis reglamentavimas, susijęs su slaugos ir paliatyviosios pagalbos paslaugų teikimu ne visais atvejais yra išsamus ir pakankamas bei stokoja nuoseklumo, todėl kyla rizika dėl galimo subjektyvaus ir nevienodo teisės normų įvertinimo bei taikymo ar piktnaudžiavimo teikiant paslaugas </w:t>
      </w:r>
      <w:r w:rsidR="00F54A55" w:rsidRPr="00536DC4">
        <w:rPr>
          <w:rFonts w:ascii="Times New Roman" w:hAnsi="Times New Roman" w:cs="Times New Roman"/>
          <w:noProof/>
          <w:sz w:val="24"/>
          <w:szCs w:val="24"/>
        </w:rPr>
        <w:t>(motyvai išdėstyti</w:t>
      </w:r>
      <w:r w:rsidR="00EB021E" w:rsidRPr="00536DC4">
        <w:rPr>
          <w:rFonts w:ascii="Times New Roman" w:hAnsi="Times New Roman" w:cs="Times New Roman"/>
          <w:noProof/>
          <w:sz w:val="24"/>
          <w:szCs w:val="24"/>
        </w:rPr>
        <w:t xml:space="preserve"> </w:t>
      </w:r>
      <w:r w:rsidR="00081DB1">
        <w:rPr>
          <w:rFonts w:ascii="Times New Roman" w:hAnsi="Times New Roman" w:cs="Times New Roman"/>
          <w:noProof/>
          <w:sz w:val="24"/>
          <w:szCs w:val="24"/>
        </w:rPr>
        <w:t>3</w:t>
      </w:r>
      <w:r w:rsidR="00EB021E" w:rsidRPr="00536DC4">
        <w:rPr>
          <w:rFonts w:ascii="Times New Roman" w:hAnsi="Times New Roman" w:cs="Times New Roman"/>
          <w:noProof/>
          <w:sz w:val="24"/>
          <w:szCs w:val="24"/>
        </w:rPr>
        <w:t>.</w:t>
      </w:r>
      <w:r w:rsidR="00B115C8" w:rsidRPr="00536DC4">
        <w:rPr>
          <w:rFonts w:ascii="Times New Roman" w:hAnsi="Times New Roman" w:cs="Times New Roman"/>
          <w:noProof/>
          <w:sz w:val="24"/>
          <w:szCs w:val="24"/>
        </w:rPr>
        <w:t>1</w:t>
      </w:r>
      <w:r w:rsidR="00EB021E" w:rsidRPr="00536DC4">
        <w:rPr>
          <w:rFonts w:ascii="Times New Roman" w:hAnsi="Times New Roman" w:cs="Times New Roman"/>
          <w:noProof/>
          <w:sz w:val="24"/>
          <w:szCs w:val="24"/>
        </w:rPr>
        <w:t>. skirsnyje).</w:t>
      </w:r>
    </w:p>
    <w:p w14:paraId="4FDD0EC2" w14:textId="3E960C96" w:rsidR="00A81C58" w:rsidRPr="00536DC4" w:rsidRDefault="00536DC4" w:rsidP="00B13A61">
      <w:pPr>
        <w:spacing w:after="0" w:line="36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4.1.2.</w:t>
      </w:r>
      <w:r w:rsidR="00F54A55" w:rsidRPr="00536DC4">
        <w:rPr>
          <w:rFonts w:ascii="Times New Roman" w:hAnsi="Times New Roman" w:cs="Times New Roman"/>
          <w:noProof/>
          <w:sz w:val="24"/>
          <w:szCs w:val="24"/>
        </w:rPr>
        <w:t xml:space="preserve"> </w:t>
      </w:r>
      <w:r w:rsidR="0024112B" w:rsidRPr="0024112B">
        <w:rPr>
          <w:rFonts w:ascii="Times New Roman" w:hAnsi="Times New Roman" w:cs="Times New Roman"/>
          <w:sz w:val="24"/>
          <w:szCs w:val="24"/>
        </w:rPr>
        <w:t xml:space="preserve">Nepakankamas vidaus ir išorės kontrolės efektyvumas gali neigiamai įtakoti paslaugų suteikimo procesų skaidrumą ir sudaryti galimybes piktnaudžiauti ar pasielgti nesąžiningai </w:t>
      </w:r>
      <w:r w:rsidR="00EB021E" w:rsidRPr="00536DC4">
        <w:rPr>
          <w:rFonts w:ascii="Times New Roman" w:hAnsi="Times New Roman" w:cs="Times New Roman"/>
          <w:noProof/>
          <w:sz w:val="24"/>
          <w:szCs w:val="24"/>
        </w:rPr>
        <w:t xml:space="preserve">(motyvai išdėstyti </w:t>
      </w:r>
      <w:r w:rsidR="00081DB1">
        <w:rPr>
          <w:rFonts w:ascii="Times New Roman" w:hAnsi="Times New Roman" w:cs="Times New Roman"/>
          <w:noProof/>
          <w:sz w:val="24"/>
          <w:szCs w:val="24"/>
        </w:rPr>
        <w:t>3</w:t>
      </w:r>
      <w:r w:rsidR="00EB021E" w:rsidRPr="00536DC4">
        <w:rPr>
          <w:rFonts w:ascii="Times New Roman" w:hAnsi="Times New Roman" w:cs="Times New Roman"/>
          <w:noProof/>
          <w:sz w:val="24"/>
          <w:szCs w:val="24"/>
        </w:rPr>
        <w:t>.</w:t>
      </w:r>
      <w:r w:rsidR="00B115C8" w:rsidRPr="00536DC4">
        <w:rPr>
          <w:rFonts w:ascii="Times New Roman" w:hAnsi="Times New Roman" w:cs="Times New Roman"/>
          <w:noProof/>
          <w:sz w:val="24"/>
          <w:szCs w:val="24"/>
        </w:rPr>
        <w:t>2</w:t>
      </w:r>
      <w:r w:rsidR="00EB021E" w:rsidRPr="00536DC4">
        <w:rPr>
          <w:rFonts w:ascii="Times New Roman" w:hAnsi="Times New Roman" w:cs="Times New Roman"/>
          <w:noProof/>
          <w:sz w:val="24"/>
          <w:szCs w:val="24"/>
        </w:rPr>
        <w:t>. skirsnyje).</w:t>
      </w:r>
    </w:p>
    <w:p w14:paraId="7E6BD6B2" w14:textId="17201208" w:rsidR="009B7E37" w:rsidRPr="00536DC4" w:rsidRDefault="00536DC4" w:rsidP="00314B08">
      <w:pPr>
        <w:spacing w:after="0" w:line="36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4.1.3.</w:t>
      </w:r>
      <w:r w:rsidR="00FA5A38">
        <w:rPr>
          <w:rFonts w:ascii="Times New Roman" w:hAnsi="Times New Roman" w:cs="Times New Roman"/>
          <w:noProof/>
          <w:sz w:val="24"/>
          <w:szCs w:val="24"/>
        </w:rPr>
        <w:t xml:space="preserve"> </w:t>
      </w:r>
      <w:r w:rsidR="00B11FA7" w:rsidRPr="00B11FA7">
        <w:rPr>
          <w:rFonts w:ascii="Times New Roman" w:hAnsi="Times New Roman" w:cs="Times New Roman"/>
          <w:noProof/>
          <w:sz w:val="24"/>
          <w:szCs w:val="24"/>
        </w:rPr>
        <w:t>Subjektų vykdomos pacientų registracijos / hospitalizavimo slaugos ir palaikomojo gydymo bei paliatyviosios pagalbos paslaugoms gauti procedūros ne visada gali užtikrinti minėtų paslaugų teikimo procesų skaidrumą</w:t>
      </w:r>
      <w:r w:rsidR="00673658" w:rsidRPr="00536DC4">
        <w:rPr>
          <w:rFonts w:ascii="Times New Roman" w:hAnsi="Times New Roman" w:cs="Times New Roman"/>
          <w:noProof/>
          <w:sz w:val="24"/>
          <w:szCs w:val="24"/>
        </w:rPr>
        <w:t xml:space="preserve"> (motyvai išdėstyti </w:t>
      </w:r>
      <w:r w:rsidR="00081DB1">
        <w:rPr>
          <w:rFonts w:ascii="Times New Roman" w:hAnsi="Times New Roman" w:cs="Times New Roman"/>
          <w:noProof/>
          <w:sz w:val="24"/>
          <w:szCs w:val="24"/>
        </w:rPr>
        <w:t>3</w:t>
      </w:r>
      <w:r w:rsidR="00673658" w:rsidRPr="00536DC4">
        <w:rPr>
          <w:rFonts w:ascii="Times New Roman" w:hAnsi="Times New Roman" w:cs="Times New Roman"/>
          <w:noProof/>
          <w:sz w:val="24"/>
          <w:szCs w:val="24"/>
        </w:rPr>
        <w:t>.</w:t>
      </w:r>
      <w:r w:rsidR="0094162E">
        <w:rPr>
          <w:rFonts w:ascii="Times New Roman" w:hAnsi="Times New Roman" w:cs="Times New Roman"/>
          <w:noProof/>
          <w:sz w:val="24"/>
          <w:szCs w:val="24"/>
        </w:rPr>
        <w:t>3</w:t>
      </w:r>
      <w:r w:rsidR="00673658" w:rsidRPr="00536DC4">
        <w:rPr>
          <w:rFonts w:ascii="Times New Roman" w:hAnsi="Times New Roman" w:cs="Times New Roman"/>
          <w:noProof/>
          <w:sz w:val="24"/>
          <w:szCs w:val="24"/>
        </w:rPr>
        <w:t>. skirsnyje).</w:t>
      </w:r>
    </w:p>
    <w:p w14:paraId="38C3174F" w14:textId="1EF37FAE" w:rsidR="00C96D5A" w:rsidRPr="00FA5A38" w:rsidRDefault="00E17E43" w:rsidP="00314B08">
      <w:pPr>
        <w:pStyle w:val="Sraopastraipa"/>
        <w:numPr>
          <w:ilvl w:val="1"/>
          <w:numId w:val="25"/>
        </w:numPr>
        <w:spacing w:after="0" w:line="360" w:lineRule="auto"/>
        <w:ind w:left="0" w:firstLine="851"/>
        <w:jc w:val="both"/>
        <w:rPr>
          <w:rFonts w:ascii="Times New Roman" w:hAnsi="Times New Roman" w:cs="Times New Roman"/>
          <w:i/>
          <w:iCs/>
          <w:noProof/>
          <w:sz w:val="24"/>
          <w:szCs w:val="24"/>
        </w:rPr>
      </w:pPr>
      <w:r w:rsidRPr="00FA5A38">
        <w:rPr>
          <w:rFonts w:ascii="Times New Roman" w:hAnsi="Times New Roman" w:cs="Times New Roman"/>
          <w:i/>
          <w:iCs/>
          <w:noProof/>
          <w:sz w:val="24"/>
          <w:szCs w:val="24"/>
        </w:rPr>
        <w:t xml:space="preserve"> Kitos antikorupcinės pastabos:</w:t>
      </w:r>
      <w:r w:rsidR="00C96D5A" w:rsidRPr="00FA5A38">
        <w:rPr>
          <w:rFonts w:ascii="Times New Roman" w:hAnsi="Times New Roman" w:cs="Times New Roman"/>
          <w:i/>
          <w:iCs/>
          <w:sz w:val="24"/>
          <w:szCs w:val="24"/>
        </w:rPr>
        <w:t xml:space="preserve"> </w:t>
      </w:r>
    </w:p>
    <w:p w14:paraId="6C293712" w14:textId="420F196C" w:rsidR="00E17E43" w:rsidRDefault="00FA5A38" w:rsidP="00314B08">
      <w:pPr>
        <w:pStyle w:val="Sraopastraipa"/>
        <w:spacing w:after="0" w:line="360" w:lineRule="auto"/>
        <w:ind w:left="0" w:firstLine="851"/>
        <w:jc w:val="both"/>
        <w:rPr>
          <w:rFonts w:ascii="Times New Roman" w:hAnsi="Times New Roman" w:cs="Times New Roman"/>
          <w:noProof/>
          <w:sz w:val="24"/>
          <w:szCs w:val="24"/>
        </w:rPr>
      </w:pPr>
      <w:r w:rsidRPr="00FA5A38">
        <w:rPr>
          <w:rFonts w:ascii="Times New Roman" w:hAnsi="Times New Roman" w:cs="Times New Roman"/>
          <w:sz w:val="24"/>
          <w:szCs w:val="24"/>
        </w:rPr>
        <w:t>4.2.1.</w:t>
      </w:r>
      <w:r>
        <w:rPr>
          <w:rFonts w:ascii="Times New Roman" w:hAnsi="Times New Roman" w:cs="Times New Roman"/>
          <w:i/>
          <w:iCs/>
          <w:sz w:val="24"/>
          <w:szCs w:val="24"/>
        </w:rPr>
        <w:t xml:space="preserve"> </w:t>
      </w:r>
      <w:r w:rsidR="00C96D5A">
        <w:rPr>
          <w:rFonts w:ascii="Times New Roman" w:hAnsi="Times New Roman" w:cs="Times New Roman"/>
          <w:i/>
          <w:iCs/>
          <w:sz w:val="24"/>
          <w:szCs w:val="24"/>
        </w:rPr>
        <w:t xml:space="preserve"> </w:t>
      </w:r>
      <w:r w:rsidR="0013642A" w:rsidRPr="0013642A">
        <w:rPr>
          <w:rFonts w:ascii="Times New Roman" w:hAnsi="Times New Roman" w:cs="Times New Roman"/>
          <w:sz w:val="24"/>
          <w:szCs w:val="24"/>
        </w:rPr>
        <w:t xml:space="preserve">Ne visais atvejais užtikrinama efektyvi asmenų, dalyvaujančių slaugos ir palaikomojo gydymo paslaugų teikimo procedūrose, viešųjų ir privačių interesų derinimo kontrolė, galimų viešųjų ir privačių interesų konfliktų prevencija </w:t>
      </w:r>
      <w:r w:rsidR="00B66AD2">
        <w:rPr>
          <w:rFonts w:ascii="Times New Roman" w:hAnsi="Times New Roman" w:cs="Times New Roman"/>
          <w:noProof/>
          <w:sz w:val="24"/>
          <w:szCs w:val="24"/>
        </w:rPr>
        <w:t xml:space="preserve">(motyvai išdėstyti </w:t>
      </w:r>
      <w:r w:rsidR="00095418">
        <w:rPr>
          <w:rFonts w:ascii="Times New Roman" w:hAnsi="Times New Roman" w:cs="Times New Roman"/>
          <w:noProof/>
          <w:sz w:val="24"/>
          <w:szCs w:val="24"/>
        </w:rPr>
        <w:t>3</w:t>
      </w:r>
      <w:r w:rsidR="00B66AD2">
        <w:rPr>
          <w:rFonts w:ascii="Times New Roman" w:hAnsi="Times New Roman" w:cs="Times New Roman"/>
          <w:noProof/>
          <w:sz w:val="24"/>
          <w:szCs w:val="24"/>
        </w:rPr>
        <w:t>.</w:t>
      </w:r>
      <w:r w:rsidR="0094162E">
        <w:rPr>
          <w:rFonts w:ascii="Times New Roman" w:hAnsi="Times New Roman" w:cs="Times New Roman"/>
          <w:noProof/>
          <w:sz w:val="24"/>
          <w:szCs w:val="24"/>
        </w:rPr>
        <w:t>4</w:t>
      </w:r>
      <w:r w:rsidR="00B66AD2">
        <w:rPr>
          <w:rFonts w:ascii="Times New Roman" w:hAnsi="Times New Roman" w:cs="Times New Roman"/>
          <w:noProof/>
          <w:sz w:val="24"/>
          <w:szCs w:val="24"/>
        </w:rPr>
        <w:t>. skirsnyje).</w:t>
      </w:r>
    </w:p>
    <w:p w14:paraId="76ED0A9D" w14:textId="290790D8" w:rsidR="00714DA8" w:rsidRDefault="00FA5A38" w:rsidP="00314B08">
      <w:pPr>
        <w:pStyle w:val="Sraopastraipa"/>
        <w:spacing w:after="0" w:line="360" w:lineRule="auto"/>
        <w:ind w:left="0" w:firstLine="851"/>
        <w:jc w:val="both"/>
        <w:rPr>
          <w:rFonts w:ascii="Times New Roman" w:hAnsi="Times New Roman" w:cs="Times New Roman"/>
          <w:i/>
          <w:iCs/>
          <w:noProof/>
          <w:sz w:val="24"/>
          <w:szCs w:val="24"/>
        </w:rPr>
      </w:pPr>
      <w:r>
        <w:rPr>
          <w:rFonts w:ascii="Times New Roman" w:hAnsi="Times New Roman" w:cs="Times New Roman"/>
          <w:i/>
          <w:iCs/>
          <w:noProof/>
          <w:sz w:val="24"/>
          <w:szCs w:val="24"/>
        </w:rPr>
        <w:t>4</w:t>
      </w:r>
      <w:r w:rsidR="00714DA8" w:rsidRPr="00690DA1">
        <w:rPr>
          <w:rFonts w:ascii="Times New Roman" w:hAnsi="Times New Roman" w:cs="Times New Roman"/>
          <w:i/>
          <w:iCs/>
          <w:noProof/>
          <w:sz w:val="24"/>
          <w:szCs w:val="24"/>
        </w:rPr>
        <w:t>.3. Kitos pastabos:</w:t>
      </w:r>
    </w:p>
    <w:p w14:paraId="69885885" w14:textId="09CD5227" w:rsidR="001E1A11" w:rsidRDefault="00352D46" w:rsidP="00314B08">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714DA8" w:rsidRPr="004C3133">
        <w:rPr>
          <w:rFonts w:ascii="Times New Roman" w:hAnsi="Times New Roman" w:cs="Times New Roman"/>
          <w:sz w:val="24"/>
          <w:szCs w:val="24"/>
        </w:rPr>
        <w:t xml:space="preserve">.3.1. </w:t>
      </w:r>
      <w:r w:rsidR="0054506C">
        <w:rPr>
          <w:rFonts w:ascii="Times New Roman" w:hAnsi="Times New Roman" w:cs="Times New Roman"/>
          <w:sz w:val="24"/>
          <w:szCs w:val="24"/>
        </w:rPr>
        <w:t xml:space="preserve">Ne visais atvejais, kuriant korupcijai atsparią aplinką įstaigoje, subjektai vadovaujasi aktualiomis galiojančių teisės aktų nuostatomis, todėl kyla rizikos dėl atitinkamų priemonių įgyvendinimo </w:t>
      </w:r>
      <w:proofErr w:type="spellStart"/>
      <w:r w:rsidR="0054506C">
        <w:rPr>
          <w:rFonts w:ascii="Times New Roman" w:hAnsi="Times New Roman" w:cs="Times New Roman"/>
          <w:sz w:val="24"/>
          <w:szCs w:val="24"/>
        </w:rPr>
        <w:t>legitimumo</w:t>
      </w:r>
      <w:proofErr w:type="spellEnd"/>
      <w:r w:rsidR="0054506C">
        <w:rPr>
          <w:rFonts w:ascii="Times New Roman" w:hAnsi="Times New Roman" w:cs="Times New Roman"/>
          <w:sz w:val="24"/>
          <w:szCs w:val="24"/>
        </w:rPr>
        <w:t xml:space="preserve"> bei tokių priemonių taikymo efektyvumo </w:t>
      </w:r>
      <w:r w:rsidR="00714DA8" w:rsidRPr="004C3133">
        <w:rPr>
          <w:rFonts w:ascii="Times New Roman" w:hAnsi="Times New Roman" w:cs="Times New Roman"/>
          <w:sz w:val="24"/>
          <w:szCs w:val="24"/>
        </w:rPr>
        <w:t xml:space="preserve">(motyvai išdėstyti </w:t>
      </w:r>
      <w:r w:rsidR="0054506C">
        <w:rPr>
          <w:rFonts w:ascii="Times New Roman" w:hAnsi="Times New Roman" w:cs="Times New Roman"/>
          <w:sz w:val="24"/>
          <w:szCs w:val="24"/>
        </w:rPr>
        <w:t xml:space="preserve">Įvado psl. Nr. </w:t>
      </w:r>
      <w:r w:rsidR="006B2736">
        <w:rPr>
          <w:rFonts w:ascii="Times New Roman" w:hAnsi="Times New Roman" w:cs="Times New Roman"/>
          <w:sz w:val="24"/>
          <w:szCs w:val="24"/>
        </w:rPr>
        <w:t>7-</w:t>
      </w:r>
      <w:r w:rsidR="0054506C">
        <w:rPr>
          <w:rFonts w:ascii="Times New Roman" w:hAnsi="Times New Roman" w:cs="Times New Roman"/>
          <w:sz w:val="24"/>
          <w:szCs w:val="24"/>
        </w:rPr>
        <w:t>8</w:t>
      </w:r>
      <w:r w:rsidR="00714DA8" w:rsidRPr="004C3133">
        <w:rPr>
          <w:rFonts w:ascii="Times New Roman" w:hAnsi="Times New Roman" w:cs="Times New Roman"/>
          <w:sz w:val="24"/>
          <w:szCs w:val="24"/>
        </w:rPr>
        <w:t>).</w:t>
      </w:r>
    </w:p>
    <w:p w14:paraId="514864FF" w14:textId="77777777" w:rsidR="00AE56F7" w:rsidRDefault="00AE56F7" w:rsidP="00314B08">
      <w:pPr>
        <w:pStyle w:val="Sraopastraipa"/>
        <w:spacing w:after="0" w:line="360" w:lineRule="auto"/>
        <w:ind w:left="0" w:firstLine="851"/>
        <w:jc w:val="both"/>
        <w:rPr>
          <w:rFonts w:ascii="Times New Roman" w:hAnsi="Times New Roman" w:cs="Times New Roman"/>
          <w:sz w:val="24"/>
          <w:szCs w:val="24"/>
        </w:rPr>
      </w:pPr>
    </w:p>
    <w:p w14:paraId="70C1ED79" w14:textId="77777777" w:rsidR="00AE56F7" w:rsidRDefault="00AE56F7" w:rsidP="00314B08">
      <w:pPr>
        <w:pStyle w:val="Sraopastraipa"/>
        <w:spacing w:after="0" w:line="360" w:lineRule="auto"/>
        <w:ind w:left="0" w:firstLine="851"/>
        <w:jc w:val="both"/>
        <w:rPr>
          <w:rFonts w:ascii="Times New Roman" w:hAnsi="Times New Roman" w:cs="Times New Roman"/>
          <w:sz w:val="24"/>
          <w:szCs w:val="24"/>
        </w:rPr>
      </w:pPr>
    </w:p>
    <w:p w14:paraId="1920C2DF" w14:textId="77777777" w:rsidR="00AE56F7" w:rsidRDefault="00AE56F7" w:rsidP="00314B08">
      <w:pPr>
        <w:pStyle w:val="Sraopastraipa"/>
        <w:spacing w:after="0" w:line="360" w:lineRule="auto"/>
        <w:ind w:left="0" w:firstLine="851"/>
        <w:jc w:val="both"/>
        <w:rPr>
          <w:rFonts w:ascii="Times New Roman" w:hAnsi="Times New Roman" w:cs="Times New Roman"/>
          <w:sz w:val="24"/>
          <w:szCs w:val="24"/>
        </w:rPr>
      </w:pPr>
    </w:p>
    <w:p w14:paraId="7DD90777" w14:textId="77777777" w:rsidR="00AE56F7" w:rsidRDefault="00AE56F7" w:rsidP="00314B08">
      <w:pPr>
        <w:pStyle w:val="Sraopastraipa"/>
        <w:spacing w:after="0" w:line="360" w:lineRule="auto"/>
        <w:ind w:left="0" w:firstLine="851"/>
        <w:jc w:val="both"/>
        <w:rPr>
          <w:rFonts w:ascii="Times New Roman" w:hAnsi="Times New Roman" w:cs="Times New Roman"/>
          <w:sz w:val="24"/>
          <w:szCs w:val="24"/>
        </w:rPr>
      </w:pPr>
    </w:p>
    <w:p w14:paraId="0C74655B" w14:textId="77777777" w:rsidR="00F55376" w:rsidRDefault="00F55376" w:rsidP="00314B08">
      <w:pPr>
        <w:pStyle w:val="Sraopastraipa"/>
        <w:spacing w:after="0" w:line="360" w:lineRule="auto"/>
        <w:ind w:left="0" w:firstLine="851"/>
        <w:jc w:val="both"/>
        <w:rPr>
          <w:rFonts w:ascii="Times New Roman" w:hAnsi="Times New Roman" w:cs="Times New Roman"/>
          <w:sz w:val="24"/>
          <w:szCs w:val="24"/>
        </w:rPr>
      </w:pPr>
    </w:p>
    <w:p w14:paraId="7002E691" w14:textId="77777777" w:rsidR="00F55376" w:rsidRDefault="00F55376" w:rsidP="00314B08">
      <w:pPr>
        <w:pStyle w:val="Sraopastraipa"/>
        <w:spacing w:after="0" w:line="360" w:lineRule="auto"/>
        <w:ind w:left="0" w:firstLine="851"/>
        <w:jc w:val="both"/>
        <w:rPr>
          <w:rFonts w:ascii="Times New Roman" w:hAnsi="Times New Roman" w:cs="Times New Roman"/>
          <w:sz w:val="24"/>
          <w:szCs w:val="24"/>
        </w:rPr>
      </w:pPr>
    </w:p>
    <w:p w14:paraId="47FC9CA0" w14:textId="77777777" w:rsidR="00AE56F7" w:rsidRDefault="00AE56F7" w:rsidP="00314B08">
      <w:pPr>
        <w:pStyle w:val="Sraopastraipa"/>
        <w:spacing w:after="0" w:line="360" w:lineRule="auto"/>
        <w:ind w:left="0" w:firstLine="851"/>
        <w:jc w:val="both"/>
        <w:rPr>
          <w:rFonts w:ascii="Times New Roman" w:hAnsi="Times New Roman" w:cs="Times New Roman"/>
          <w:sz w:val="24"/>
          <w:szCs w:val="24"/>
        </w:rPr>
      </w:pPr>
    </w:p>
    <w:p w14:paraId="24DC484A" w14:textId="77777777" w:rsidR="00314B08" w:rsidRDefault="00314B08" w:rsidP="00314B08">
      <w:pPr>
        <w:pStyle w:val="Sraopastraipa"/>
        <w:spacing w:after="0" w:line="360" w:lineRule="auto"/>
        <w:ind w:left="0" w:firstLine="851"/>
        <w:jc w:val="both"/>
        <w:rPr>
          <w:rFonts w:ascii="Times New Roman" w:eastAsia="Times New Roman" w:hAnsi="Times New Roman" w:cs="Times New Roman"/>
          <w:b/>
          <w:bCs/>
          <w:sz w:val="24"/>
          <w:szCs w:val="24"/>
        </w:rPr>
      </w:pPr>
    </w:p>
    <w:p w14:paraId="252D110E" w14:textId="27650548" w:rsidR="00045E9C" w:rsidRDefault="00045E9C" w:rsidP="00314B08">
      <w:pPr>
        <w:pStyle w:val="Sraopastraipa"/>
        <w:numPr>
          <w:ilvl w:val="0"/>
          <w:numId w:val="25"/>
        </w:numPr>
        <w:spacing w:after="0" w:line="360" w:lineRule="auto"/>
        <w:ind w:left="0" w:firstLine="851"/>
        <w:jc w:val="center"/>
        <w:rPr>
          <w:rFonts w:ascii="Times New Roman" w:eastAsia="Times New Roman" w:hAnsi="Times New Roman" w:cs="Times New Roman"/>
          <w:b/>
          <w:bCs/>
          <w:sz w:val="24"/>
          <w:szCs w:val="24"/>
        </w:rPr>
      </w:pPr>
      <w:r w:rsidRPr="00483896">
        <w:rPr>
          <w:rFonts w:ascii="Times New Roman" w:eastAsia="Times New Roman" w:hAnsi="Times New Roman" w:cs="Times New Roman"/>
          <w:b/>
          <w:bCs/>
          <w:sz w:val="24"/>
          <w:szCs w:val="24"/>
        </w:rPr>
        <w:lastRenderedPageBreak/>
        <w:t>REKOMENDACINIO POBŪDŽIO PASIŪLYMAI</w:t>
      </w:r>
      <w:r w:rsidRPr="00AE56F7">
        <w:rPr>
          <w:rFonts w:ascii="Times New Roman" w:hAnsi="Times New Roman" w:cs="Times New Roman"/>
          <w:vertAlign w:val="superscript"/>
        </w:rPr>
        <w:footnoteReference w:id="33"/>
      </w:r>
    </w:p>
    <w:p w14:paraId="176DEB88" w14:textId="77777777" w:rsidR="00B13A61" w:rsidRPr="00483896" w:rsidRDefault="00B13A61" w:rsidP="0096226F">
      <w:pPr>
        <w:pStyle w:val="Sraopastraipa"/>
        <w:spacing w:after="0" w:line="360" w:lineRule="auto"/>
        <w:ind w:left="851"/>
        <w:rPr>
          <w:rFonts w:ascii="Times New Roman" w:eastAsia="Times New Roman" w:hAnsi="Times New Roman" w:cs="Times New Roman"/>
          <w:b/>
          <w:bCs/>
          <w:sz w:val="24"/>
          <w:szCs w:val="24"/>
        </w:rPr>
      </w:pPr>
    </w:p>
    <w:p w14:paraId="05CE1BB6" w14:textId="42A668E8" w:rsidR="00210493" w:rsidRDefault="001A026F" w:rsidP="00314B08">
      <w:pPr>
        <w:spacing w:after="0" w:line="360" w:lineRule="auto"/>
        <w:ind w:firstLine="851"/>
        <w:jc w:val="both"/>
        <w:rPr>
          <w:rFonts w:ascii="Times New Roman" w:eastAsia="Times New Roman" w:hAnsi="Times New Roman" w:cs="Times New Roman"/>
          <w:sz w:val="24"/>
          <w:szCs w:val="24"/>
        </w:rPr>
      </w:pPr>
      <w:r w:rsidRPr="001A026F">
        <w:rPr>
          <w:rFonts w:ascii="Times New Roman" w:eastAsia="Times New Roman" w:hAnsi="Times New Roman" w:cs="Times New Roman"/>
          <w:sz w:val="24"/>
          <w:szCs w:val="24"/>
        </w:rPr>
        <w:t>Siekdami sumažinti korupcijos rizikos veiksnių įta</w:t>
      </w:r>
      <w:r w:rsidR="00681257">
        <w:rPr>
          <w:rFonts w:ascii="Times New Roman" w:eastAsia="Times New Roman" w:hAnsi="Times New Roman" w:cs="Times New Roman"/>
          <w:sz w:val="24"/>
          <w:szCs w:val="24"/>
        </w:rPr>
        <w:t xml:space="preserve">ką </w:t>
      </w:r>
      <w:r w:rsidR="00FA2F34" w:rsidRPr="00FA2F34">
        <w:rPr>
          <w:rFonts w:ascii="Times New Roman" w:eastAsia="Times New Roman" w:hAnsi="Times New Roman" w:cs="Times New Roman"/>
          <w:sz w:val="24"/>
          <w:szCs w:val="24"/>
        </w:rPr>
        <w:t>viešųjų įstaigų Baisogalos pirminės sveikatos priežiūros cento, Grigiškių sveikatos priežiūros centro, Kaišiadorių ligoninės, Mykolo Marcinkevičiaus ligoninės, Regioninės Mažeikių ligoninės, Sedos pirminės sveikatos priežiūros centro ir Šakių ligoninės veikl</w:t>
      </w:r>
      <w:r w:rsidR="00FA2F34">
        <w:rPr>
          <w:rFonts w:ascii="Times New Roman" w:eastAsia="Times New Roman" w:hAnsi="Times New Roman" w:cs="Times New Roman"/>
          <w:sz w:val="24"/>
          <w:szCs w:val="24"/>
        </w:rPr>
        <w:t>os</w:t>
      </w:r>
      <w:r w:rsidR="00FA2F34" w:rsidRPr="00FA2F34">
        <w:rPr>
          <w:rFonts w:ascii="Times New Roman" w:eastAsia="Times New Roman" w:hAnsi="Times New Roman" w:cs="Times New Roman"/>
          <w:sz w:val="24"/>
          <w:szCs w:val="24"/>
        </w:rPr>
        <w:t xml:space="preserve"> srityse, susijusio</w:t>
      </w:r>
      <w:r w:rsidR="00FA2F34">
        <w:rPr>
          <w:rFonts w:ascii="Times New Roman" w:eastAsia="Times New Roman" w:hAnsi="Times New Roman" w:cs="Times New Roman"/>
          <w:sz w:val="24"/>
          <w:szCs w:val="24"/>
        </w:rPr>
        <w:t>s</w:t>
      </w:r>
      <w:r w:rsidR="00FA2F34" w:rsidRPr="00FA2F34">
        <w:rPr>
          <w:rFonts w:ascii="Times New Roman" w:eastAsia="Times New Roman" w:hAnsi="Times New Roman" w:cs="Times New Roman"/>
          <w:sz w:val="24"/>
          <w:szCs w:val="24"/>
        </w:rPr>
        <w:t xml:space="preserve">e su slaugos ir palaikomojo gydymo bei </w:t>
      </w:r>
      <w:proofErr w:type="spellStart"/>
      <w:r w:rsidR="00FA2F34" w:rsidRPr="00FA2F34">
        <w:rPr>
          <w:rFonts w:ascii="Times New Roman" w:eastAsia="Times New Roman" w:hAnsi="Times New Roman" w:cs="Times New Roman"/>
          <w:sz w:val="24"/>
          <w:szCs w:val="24"/>
        </w:rPr>
        <w:t>paliatyviosios</w:t>
      </w:r>
      <w:proofErr w:type="spellEnd"/>
      <w:r w:rsidR="00FA2F34" w:rsidRPr="00FA2F34">
        <w:rPr>
          <w:rFonts w:ascii="Times New Roman" w:eastAsia="Times New Roman" w:hAnsi="Times New Roman" w:cs="Times New Roman"/>
          <w:sz w:val="24"/>
          <w:szCs w:val="24"/>
        </w:rPr>
        <w:t xml:space="preserve"> pagalbos paslaugų teikimu</w:t>
      </w:r>
      <w:r w:rsidRPr="001A026F">
        <w:rPr>
          <w:rFonts w:ascii="Times New Roman" w:eastAsia="Times New Roman" w:hAnsi="Times New Roman" w:cs="Times New Roman"/>
          <w:sz w:val="24"/>
          <w:szCs w:val="24"/>
        </w:rPr>
        <w:t>, teikiame įgyvendinti šiuos pasiūlymus pagal kompetenciją:</w:t>
      </w:r>
    </w:p>
    <w:p w14:paraId="60E8237B" w14:textId="77777777" w:rsidR="008F5935" w:rsidRDefault="008F5935" w:rsidP="00314B08">
      <w:pPr>
        <w:spacing w:after="0" w:line="360" w:lineRule="auto"/>
        <w:ind w:firstLine="851"/>
        <w:jc w:val="both"/>
        <w:rPr>
          <w:rFonts w:ascii="Times New Roman" w:eastAsia="Times New Roman" w:hAnsi="Times New Roman" w:cs="Times New Roman"/>
          <w:sz w:val="24"/>
          <w:szCs w:val="24"/>
        </w:rPr>
      </w:pPr>
    </w:p>
    <w:p w14:paraId="76B3491B" w14:textId="12E31B6E" w:rsidR="008A7B4A" w:rsidRPr="00E31AB6" w:rsidRDefault="00025EF9" w:rsidP="00314B08">
      <w:pPr>
        <w:pStyle w:val="Sraopastraipa"/>
        <w:numPr>
          <w:ilvl w:val="1"/>
          <w:numId w:val="25"/>
        </w:numPr>
        <w:spacing w:after="0" w:line="360" w:lineRule="auto"/>
        <w:ind w:left="0" w:firstLine="851"/>
        <w:jc w:val="both"/>
        <w:rPr>
          <w:rFonts w:ascii="Times New Roman" w:eastAsia="Times New Roman" w:hAnsi="Times New Roman" w:cs="Times New Roman"/>
          <w:i/>
          <w:iCs/>
          <w:sz w:val="24"/>
          <w:szCs w:val="24"/>
        </w:rPr>
      </w:pPr>
      <w:r w:rsidRPr="00E31AB6">
        <w:rPr>
          <w:rFonts w:ascii="Times New Roman" w:eastAsia="Times New Roman" w:hAnsi="Times New Roman" w:cs="Times New Roman"/>
          <w:i/>
          <w:iCs/>
          <w:sz w:val="24"/>
          <w:szCs w:val="24"/>
        </w:rPr>
        <w:t xml:space="preserve"> Pasiūlymai atsižvelgiant į kritines antikorupcines pastabas:</w:t>
      </w:r>
    </w:p>
    <w:p w14:paraId="0F2EA7E2" w14:textId="1D0A087E" w:rsidR="00D3795D" w:rsidRPr="007544B1" w:rsidRDefault="00696645" w:rsidP="00B13A61">
      <w:pPr>
        <w:pStyle w:val="Sraopastraipa"/>
        <w:numPr>
          <w:ilvl w:val="2"/>
          <w:numId w:val="25"/>
        </w:numPr>
        <w:spacing w:after="0" w:line="360" w:lineRule="auto"/>
        <w:ind w:left="0" w:firstLine="851"/>
        <w:contextualSpacing w:val="0"/>
        <w:jc w:val="both"/>
        <w:rPr>
          <w:rFonts w:ascii="Times New Roman" w:eastAsia="Times New Roman" w:hAnsi="Times New Roman" w:cs="Times New Roman"/>
          <w:sz w:val="24"/>
          <w:szCs w:val="24"/>
        </w:rPr>
      </w:pPr>
      <w:r w:rsidRPr="00696645">
        <w:rPr>
          <w:rFonts w:ascii="Times New Roman" w:hAnsi="Times New Roman" w:cs="Times New Roman"/>
          <w:color w:val="000000"/>
          <w:sz w:val="24"/>
          <w:szCs w:val="24"/>
          <w:lang w:eastAsia="lt-LT" w:bidi="lt-LT"/>
        </w:rPr>
        <w:t xml:space="preserve">Baisogalos PSPC, Kaišiadorių bei Mažeikių ligoninėms ir Sedos PSPC, atsižvelgus į  vidaus teisinio reglamentavimo, susijusio su slaugos ir </w:t>
      </w:r>
      <w:proofErr w:type="spellStart"/>
      <w:r w:rsidRPr="00696645">
        <w:rPr>
          <w:rFonts w:ascii="Times New Roman" w:hAnsi="Times New Roman" w:cs="Times New Roman"/>
          <w:color w:val="000000"/>
          <w:sz w:val="24"/>
          <w:szCs w:val="24"/>
          <w:lang w:eastAsia="lt-LT" w:bidi="lt-LT"/>
        </w:rPr>
        <w:t>paliatyviosios</w:t>
      </w:r>
      <w:proofErr w:type="spellEnd"/>
      <w:r w:rsidRPr="00696645">
        <w:rPr>
          <w:rFonts w:ascii="Times New Roman" w:hAnsi="Times New Roman" w:cs="Times New Roman"/>
          <w:color w:val="000000"/>
          <w:sz w:val="24"/>
          <w:szCs w:val="24"/>
          <w:lang w:eastAsia="lt-LT" w:bidi="lt-LT"/>
        </w:rPr>
        <w:t xml:space="preserve"> pagalbos paslaugų teikimu fragmentiškumą, bei į tai, jog neišsamus teisinis reglamentavimas gali turėti įtakos priimamų sprendimų dėl paslaugų teikimo skaidrumui bei sudaryti sąlygas piktnaudžiavimui ar kitokiam suinteresuotų asmenų nesąžiningam veikimui,</w:t>
      </w:r>
      <w:r>
        <w:rPr>
          <w:color w:val="000000"/>
          <w:sz w:val="24"/>
          <w:szCs w:val="24"/>
          <w:lang w:eastAsia="lt-LT" w:bidi="lt-LT"/>
        </w:rPr>
        <w:t xml:space="preserve"> </w:t>
      </w:r>
      <w:r w:rsidR="00D3795D" w:rsidRPr="007544B1">
        <w:rPr>
          <w:rFonts w:ascii="Times New Roman" w:eastAsia="Times New Roman" w:hAnsi="Times New Roman" w:cs="Times New Roman"/>
          <w:sz w:val="24"/>
          <w:szCs w:val="24"/>
        </w:rPr>
        <w:t>siūlytume</w:t>
      </w:r>
      <w:bookmarkStart w:id="40" w:name="_Hlk121919280"/>
      <w:bookmarkStart w:id="41" w:name="_Hlk121917926"/>
      <w:r w:rsidRPr="00696645">
        <w:t xml:space="preserve"> </w:t>
      </w:r>
      <w:r w:rsidRPr="00696645">
        <w:rPr>
          <w:rFonts w:ascii="Times New Roman" w:eastAsia="Times New Roman" w:hAnsi="Times New Roman" w:cs="Times New Roman"/>
          <w:sz w:val="24"/>
          <w:szCs w:val="24"/>
        </w:rPr>
        <w:t xml:space="preserve">tobulinti vidaus teisinį reglamentavimą, susijusi su slaugos ir </w:t>
      </w:r>
      <w:proofErr w:type="spellStart"/>
      <w:r w:rsidRPr="00696645">
        <w:rPr>
          <w:rFonts w:ascii="Times New Roman" w:eastAsia="Times New Roman" w:hAnsi="Times New Roman" w:cs="Times New Roman"/>
          <w:sz w:val="24"/>
          <w:szCs w:val="24"/>
        </w:rPr>
        <w:t>paliatyvios</w:t>
      </w:r>
      <w:proofErr w:type="spellEnd"/>
      <w:r w:rsidRPr="00696645">
        <w:rPr>
          <w:rFonts w:ascii="Times New Roman" w:eastAsia="Times New Roman" w:hAnsi="Times New Roman" w:cs="Times New Roman"/>
          <w:sz w:val="24"/>
          <w:szCs w:val="24"/>
        </w:rPr>
        <w:t xml:space="preserve"> pagalbos paslaugų teikimu, įtvirtinant konkrečius procesus, už jų įgyvendinimą atsakingus asmenis bei tokių procesų įvykdymo terminus, be kita ko, užtikrinant personalo vykdomų funkcijų atskyrimą bei vykdomų procedūrų dokumentavimą ir atsekamumą</w:t>
      </w:r>
      <w:r w:rsidR="00EF0745">
        <w:rPr>
          <w:rFonts w:ascii="Times New Roman" w:eastAsia="Times New Roman" w:hAnsi="Times New Roman" w:cs="Times New Roman"/>
          <w:sz w:val="24"/>
          <w:szCs w:val="24"/>
        </w:rPr>
        <w:t xml:space="preserve"> (dėl</w:t>
      </w:r>
      <w:r w:rsidR="005A67F5">
        <w:rPr>
          <w:rFonts w:ascii="Times New Roman" w:eastAsia="Times New Roman" w:hAnsi="Times New Roman" w:cs="Times New Roman"/>
          <w:sz w:val="24"/>
          <w:szCs w:val="24"/>
        </w:rPr>
        <w:t xml:space="preserve"> kritinės</w:t>
      </w:r>
      <w:r w:rsidR="00EE3B67">
        <w:rPr>
          <w:rFonts w:ascii="Times New Roman" w:eastAsia="Times New Roman" w:hAnsi="Times New Roman" w:cs="Times New Roman"/>
          <w:sz w:val="24"/>
          <w:szCs w:val="24"/>
        </w:rPr>
        <w:t xml:space="preserve"> </w:t>
      </w:r>
      <w:r w:rsidR="00EF0745">
        <w:rPr>
          <w:rFonts w:ascii="Times New Roman" w:eastAsia="Times New Roman" w:hAnsi="Times New Roman" w:cs="Times New Roman"/>
          <w:sz w:val="24"/>
          <w:szCs w:val="24"/>
        </w:rPr>
        <w:t xml:space="preserve"> pastabos Nr</w:t>
      </w:r>
      <w:r w:rsidR="0086516F">
        <w:rPr>
          <w:rFonts w:ascii="Times New Roman" w:eastAsia="Times New Roman" w:hAnsi="Times New Roman" w:cs="Times New Roman"/>
          <w:sz w:val="24"/>
          <w:szCs w:val="24"/>
        </w:rPr>
        <w:t>.</w:t>
      </w:r>
      <w:r w:rsidR="00EE3B67">
        <w:rPr>
          <w:rFonts w:ascii="Times New Roman" w:eastAsia="Times New Roman" w:hAnsi="Times New Roman" w:cs="Times New Roman"/>
          <w:sz w:val="24"/>
          <w:szCs w:val="24"/>
        </w:rPr>
        <w:t xml:space="preserve"> 4.1.1.).</w:t>
      </w:r>
      <w:r w:rsidRPr="00696645">
        <w:rPr>
          <w:rFonts w:ascii="Times New Roman" w:eastAsia="Times New Roman" w:hAnsi="Times New Roman" w:cs="Times New Roman"/>
          <w:sz w:val="24"/>
          <w:szCs w:val="24"/>
        </w:rPr>
        <w:t xml:space="preserve"> </w:t>
      </w:r>
      <w:r w:rsidR="00D31863" w:rsidRPr="007544B1">
        <w:rPr>
          <w:rFonts w:ascii="Times New Roman" w:eastAsia="Times New Roman" w:hAnsi="Times New Roman" w:cs="Times New Roman"/>
          <w:sz w:val="24"/>
          <w:szCs w:val="24"/>
        </w:rPr>
        <w:t xml:space="preserve"> </w:t>
      </w:r>
      <w:bookmarkEnd w:id="40"/>
      <w:bookmarkEnd w:id="41"/>
    </w:p>
    <w:p w14:paraId="554533EA" w14:textId="30F22B72" w:rsidR="00521F7D" w:rsidRDefault="008F3170" w:rsidP="00B13A61">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bookmarkStart w:id="42" w:name="_Hlk159489190"/>
      <w:r>
        <w:rPr>
          <w:rFonts w:ascii="Times New Roman" w:eastAsia="Times New Roman" w:hAnsi="Times New Roman" w:cs="Times New Roman"/>
          <w:sz w:val="24"/>
          <w:szCs w:val="24"/>
        </w:rPr>
        <w:t>Kaišiadorių, Mažeikių, Radviliškio, Šakių rajonų savivaldybėms ir Vilniaus miesto savivaldybei siekiant užti</w:t>
      </w:r>
      <w:bookmarkEnd w:id="42"/>
      <w:r>
        <w:rPr>
          <w:rFonts w:ascii="Times New Roman" w:eastAsia="Times New Roman" w:hAnsi="Times New Roman" w:cs="Times New Roman"/>
          <w:sz w:val="24"/>
          <w:szCs w:val="24"/>
        </w:rPr>
        <w:t xml:space="preserve">krinti </w:t>
      </w:r>
      <w:r w:rsidR="00C6242F" w:rsidRPr="00C6242F">
        <w:rPr>
          <w:rFonts w:ascii="Times New Roman" w:eastAsia="Times New Roman" w:hAnsi="Times New Roman" w:cs="Times New Roman"/>
          <w:sz w:val="24"/>
          <w:szCs w:val="24"/>
        </w:rPr>
        <w:t>Lietuvos Respublikos viešųjų įstaigų įstatymo 10 straipsnio 1 dalies 13 punkte</w:t>
      </w:r>
      <w:r w:rsidR="00521F7D">
        <w:rPr>
          <w:rFonts w:ascii="Times New Roman" w:eastAsia="Times New Roman" w:hAnsi="Times New Roman" w:cs="Times New Roman"/>
          <w:sz w:val="24"/>
          <w:szCs w:val="24"/>
        </w:rPr>
        <w:t xml:space="preserve"> įtvirtintų nuostatų</w:t>
      </w:r>
      <w:r w:rsidR="00C6242F" w:rsidRPr="00C62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efektyvaus įgyvendinimo, siūlytume </w:t>
      </w:r>
      <w:r w:rsidR="005603BD">
        <w:rPr>
          <w:rFonts w:ascii="Times New Roman" w:eastAsia="Times New Roman" w:hAnsi="Times New Roman" w:cs="Times New Roman"/>
          <w:sz w:val="24"/>
          <w:szCs w:val="24"/>
        </w:rPr>
        <w:t>svarstyti galimybę imtis naujų teisėkūros iniciatyvų atitinkamų subjektų kontrolės srityse</w:t>
      </w:r>
      <w:r w:rsidR="005603BD" w:rsidRPr="001E0901">
        <w:rPr>
          <w:rFonts w:ascii="Times New Roman" w:eastAsia="Times New Roman" w:hAnsi="Times New Roman" w:cs="Times New Roman"/>
          <w:sz w:val="24"/>
          <w:szCs w:val="24"/>
        </w:rPr>
        <w:t xml:space="preserve"> </w:t>
      </w:r>
      <w:r w:rsidR="005603BD">
        <w:rPr>
          <w:rFonts w:ascii="Times New Roman" w:eastAsia="Times New Roman" w:hAnsi="Times New Roman" w:cs="Times New Roman"/>
          <w:sz w:val="24"/>
          <w:szCs w:val="24"/>
        </w:rPr>
        <w:t xml:space="preserve">ar </w:t>
      </w:r>
      <w:r w:rsidR="001E0901" w:rsidRPr="001E0901">
        <w:rPr>
          <w:rFonts w:ascii="Times New Roman" w:eastAsia="Times New Roman" w:hAnsi="Times New Roman" w:cs="Times New Roman"/>
          <w:sz w:val="24"/>
          <w:szCs w:val="24"/>
        </w:rPr>
        <w:t>tobuli</w:t>
      </w:r>
      <w:r w:rsidR="001E0901">
        <w:rPr>
          <w:rFonts w:ascii="Times New Roman" w:eastAsia="Times New Roman" w:hAnsi="Times New Roman" w:cs="Times New Roman"/>
          <w:sz w:val="24"/>
          <w:szCs w:val="24"/>
        </w:rPr>
        <w:t>nti</w:t>
      </w:r>
      <w:r w:rsidR="001E0901" w:rsidRPr="001E0901">
        <w:rPr>
          <w:rFonts w:ascii="Times New Roman" w:eastAsia="Times New Roman" w:hAnsi="Times New Roman" w:cs="Times New Roman"/>
          <w:sz w:val="24"/>
          <w:szCs w:val="24"/>
        </w:rPr>
        <w:t xml:space="preserve"> </w:t>
      </w:r>
      <w:r w:rsidR="005603BD">
        <w:rPr>
          <w:rFonts w:ascii="Times New Roman" w:eastAsia="Times New Roman" w:hAnsi="Times New Roman" w:cs="Times New Roman"/>
          <w:sz w:val="24"/>
          <w:szCs w:val="24"/>
        </w:rPr>
        <w:t xml:space="preserve">esamą </w:t>
      </w:r>
      <w:r w:rsidR="001E0901" w:rsidRPr="001E0901">
        <w:rPr>
          <w:rFonts w:ascii="Times New Roman" w:eastAsia="Times New Roman" w:hAnsi="Times New Roman" w:cs="Times New Roman"/>
          <w:sz w:val="24"/>
          <w:szCs w:val="24"/>
        </w:rPr>
        <w:t>teisinį reglamentavimą</w:t>
      </w:r>
      <w:r w:rsidR="005603BD">
        <w:rPr>
          <w:rFonts w:ascii="Times New Roman" w:eastAsia="Times New Roman" w:hAnsi="Times New Roman" w:cs="Times New Roman"/>
          <w:sz w:val="24"/>
          <w:szCs w:val="24"/>
        </w:rPr>
        <w:t xml:space="preserve"> </w:t>
      </w:r>
      <w:r w:rsidR="001E0901" w:rsidRPr="001E0901">
        <w:rPr>
          <w:rFonts w:ascii="Times New Roman" w:eastAsia="Times New Roman" w:hAnsi="Times New Roman" w:cs="Times New Roman"/>
          <w:sz w:val="24"/>
          <w:szCs w:val="24"/>
        </w:rPr>
        <w:t>jame numatant konkrečius kontrolės procesus, atsakingus vykdytojus, terminus bei atskaitomybę</w:t>
      </w:r>
      <w:r w:rsidR="00BB154B">
        <w:rPr>
          <w:rFonts w:ascii="Times New Roman" w:eastAsia="Times New Roman" w:hAnsi="Times New Roman" w:cs="Times New Roman"/>
          <w:sz w:val="24"/>
          <w:szCs w:val="24"/>
        </w:rPr>
        <w:t xml:space="preserve"> (dėl</w:t>
      </w:r>
      <w:r w:rsidR="005A67F5">
        <w:rPr>
          <w:rFonts w:ascii="Times New Roman" w:eastAsia="Times New Roman" w:hAnsi="Times New Roman" w:cs="Times New Roman"/>
          <w:sz w:val="24"/>
          <w:szCs w:val="24"/>
        </w:rPr>
        <w:t xml:space="preserve"> kritinės</w:t>
      </w:r>
      <w:r w:rsidR="00BB154B">
        <w:rPr>
          <w:rFonts w:ascii="Times New Roman" w:eastAsia="Times New Roman" w:hAnsi="Times New Roman" w:cs="Times New Roman"/>
          <w:sz w:val="24"/>
          <w:szCs w:val="24"/>
        </w:rPr>
        <w:t xml:space="preserve"> pastabos Nr. 4.1.2.)</w:t>
      </w:r>
      <w:r w:rsidR="00521F7D">
        <w:rPr>
          <w:rFonts w:ascii="Times New Roman" w:eastAsia="Times New Roman" w:hAnsi="Times New Roman" w:cs="Times New Roman"/>
          <w:sz w:val="24"/>
          <w:szCs w:val="24"/>
        </w:rPr>
        <w:t>.</w:t>
      </w:r>
    </w:p>
    <w:p w14:paraId="0C4596E8" w14:textId="1EE3149A" w:rsidR="002D78BE" w:rsidRDefault="00521F7D" w:rsidP="00314B08">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Kaišiadorių, Mažeikių, Radviliškio rajonų savivaldybėms ir Vilniaus miesto savivaldybei siekiant užtikrinti </w:t>
      </w:r>
      <w:r w:rsidRPr="00521F7D">
        <w:rPr>
          <w:rFonts w:ascii="Times New Roman" w:eastAsia="Times New Roman" w:hAnsi="Times New Roman" w:cs="Times New Roman"/>
          <w:sz w:val="24"/>
          <w:szCs w:val="24"/>
        </w:rPr>
        <w:t>Lietuvos Respublikos vietos savivaldos įstatymo 55 straipsnio 1 dalyje bei Lietuvos Respublikos sveikatos apsaugos ministro 2012 m. gegužės 4 d. įsakymu Nr. V-393 „Dėl palaikomojo gydymo ir slaugos paslaugos teikimo reikalavimų ir šios paslaugos apmokėjimo tvarkos aprašo patvirtinimo“ patvirtinto Palaikomojo gydymo ir slaugos paslaugos teikimo reikalavimų ir šios paslaugos apmokėjimo tvarkos aprašo 20 punkte įtvirtintų nuostatų</w:t>
      </w:r>
      <w:r>
        <w:rPr>
          <w:rFonts w:ascii="Times New Roman" w:eastAsia="Times New Roman" w:hAnsi="Times New Roman" w:cs="Times New Roman"/>
          <w:sz w:val="24"/>
          <w:szCs w:val="24"/>
        </w:rPr>
        <w:t xml:space="preserve"> efektyvaus įgyvendinimo</w:t>
      </w:r>
      <w:r w:rsidR="002D78BE">
        <w:rPr>
          <w:rFonts w:ascii="Times New Roman" w:eastAsia="Times New Roman" w:hAnsi="Times New Roman" w:cs="Times New Roman"/>
          <w:sz w:val="24"/>
          <w:szCs w:val="24"/>
        </w:rPr>
        <w:t xml:space="preserve"> siūlytume</w:t>
      </w:r>
      <w:r w:rsidR="005603BD">
        <w:rPr>
          <w:rFonts w:ascii="Times New Roman" w:eastAsia="Times New Roman" w:hAnsi="Times New Roman" w:cs="Times New Roman"/>
          <w:sz w:val="24"/>
          <w:szCs w:val="24"/>
        </w:rPr>
        <w:t xml:space="preserve"> </w:t>
      </w:r>
      <w:r w:rsidR="002D78BE" w:rsidRPr="002D78BE">
        <w:rPr>
          <w:rFonts w:ascii="Times New Roman" w:eastAsia="Times New Roman" w:hAnsi="Times New Roman" w:cs="Times New Roman"/>
          <w:sz w:val="24"/>
          <w:szCs w:val="24"/>
        </w:rPr>
        <w:t xml:space="preserve">periodiškai vykdyti subjektų teikiamų viešųjų paslaugų, susijusių su slaugos ir palaikomojo gydymo bei </w:t>
      </w:r>
      <w:proofErr w:type="spellStart"/>
      <w:r w:rsidR="002D78BE" w:rsidRPr="002D78BE">
        <w:rPr>
          <w:rFonts w:ascii="Times New Roman" w:eastAsia="Times New Roman" w:hAnsi="Times New Roman" w:cs="Times New Roman"/>
          <w:sz w:val="24"/>
          <w:szCs w:val="24"/>
        </w:rPr>
        <w:t>paliatyviosios</w:t>
      </w:r>
      <w:proofErr w:type="spellEnd"/>
      <w:r w:rsidR="002D78BE" w:rsidRPr="002D78BE">
        <w:rPr>
          <w:rFonts w:ascii="Times New Roman" w:eastAsia="Times New Roman" w:hAnsi="Times New Roman" w:cs="Times New Roman"/>
          <w:sz w:val="24"/>
          <w:szCs w:val="24"/>
        </w:rPr>
        <w:t xml:space="preserve"> pagalbos teikimu auditavimą, o siekiant didinti subjektų veiklos viešumą – viešinti atliktų auditų rezultatus</w:t>
      </w:r>
      <w:r w:rsidR="00081BCC">
        <w:rPr>
          <w:rFonts w:ascii="Times New Roman" w:eastAsia="Times New Roman" w:hAnsi="Times New Roman" w:cs="Times New Roman"/>
          <w:sz w:val="24"/>
          <w:szCs w:val="24"/>
        </w:rPr>
        <w:t xml:space="preserve"> (dėl </w:t>
      </w:r>
      <w:r w:rsidR="005A67F5">
        <w:rPr>
          <w:rFonts w:ascii="Times New Roman" w:eastAsia="Times New Roman" w:hAnsi="Times New Roman" w:cs="Times New Roman"/>
          <w:sz w:val="24"/>
          <w:szCs w:val="24"/>
        </w:rPr>
        <w:t xml:space="preserve">kritinės </w:t>
      </w:r>
      <w:r w:rsidR="00081BCC">
        <w:rPr>
          <w:rFonts w:ascii="Times New Roman" w:eastAsia="Times New Roman" w:hAnsi="Times New Roman" w:cs="Times New Roman"/>
          <w:sz w:val="24"/>
          <w:szCs w:val="24"/>
        </w:rPr>
        <w:t>pastabos Nr. 4.1.2.)</w:t>
      </w:r>
      <w:r w:rsidR="002D78BE">
        <w:rPr>
          <w:rFonts w:ascii="Times New Roman" w:eastAsia="Times New Roman" w:hAnsi="Times New Roman" w:cs="Times New Roman"/>
          <w:sz w:val="24"/>
          <w:szCs w:val="24"/>
        </w:rPr>
        <w:t xml:space="preserve">. </w:t>
      </w:r>
    </w:p>
    <w:p w14:paraId="5F9B6606" w14:textId="4F989A96" w:rsidR="00DA701A" w:rsidRDefault="00DA701A" w:rsidP="00314B08">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r w:rsidRPr="00DA701A">
        <w:rPr>
          <w:rFonts w:ascii="Times New Roman" w:eastAsia="Times New Roman" w:hAnsi="Times New Roman" w:cs="Times New Roman"/>
          <w:sz w:val="24"/>
          <w:szCs w:val="24"/>
        </w:rPr>
        <w:lastRenderedPageBreak/>
        <w:t xml:space="preserve">Baisogalos PSPC, Grigiškių SPC, </w:t>
      </w:r>
      <w:r w:rsidR="00FB4986">
        <w:rPr>
          <w:rFonts w:ascii="Times New Roman" w:eastAsia="Times New Roman" w:hAnsi="Times New Roman" w:cs="Times New Roman"/>
          <w:sz w:val="24"/>
          <w:szCs w:val="24"/>
        </w:rPr>
        <w:t xml:space="preserve">Sedos PSPC, </w:t>
      </w:r>
      <w:r w:rsidRPr="00DA701A">
        <w:rPr>
          <w:rFonts w:ascii="Times New Roman" w:eastAsia="Times New Roman" w:hAnsi="Times New Roman" w:cs="Times New Roman"/>
          <w:sz w:val="24"/>
          <w:szCs w:val="24"/>
        </w:rPr>
        <w:t>Kaišiadorių, Mažeikių bei Šakių ligonin</w:t>
      </w:r>
      <w:r>
        <w:rPr>
          <w:rFonts w:ascii="Times New Roman" w:eastAsia="Times New Roman" w:hAnsi="Times New Roman" w:cs="Times New Roman"/>
          <w:sz w:val="24"/>
          <w:szCs w:val="24"/>
        </w:rPr>
        <w:t>ėms</w:t>
      </w:r>
      <w:r w:rsidRPr="00DA701A">
        <w:t xml:space="preserve"> </w:t>
      </w:r>
      <w:r w:rsidRPr="00DA701A">
        <w:rPr>
          <w:rFonts w:ascii="Times New Roman" w:eastAsia="Times New Roman" w:hAnsi="Times New Roman" w:cs="Times New Roman"/>
          <w:sz w:val="24"/>
          <w:szCs w:val="24"/>
        </w:rPr>
        <w:t xml:space="preserve">siekiant didinti </w:t>
      </w:r>
      <w:r>
        <w:rPr>
          <w:rFonts w:ascii="Times New Roman" w:eastAsia="Times New Roman" w:hAnsi="Times New Roman" w:cs="Times New Roman"/>
          <w:sz w:val="24"/>
          <w:szCs w:val="24"/>
        </w:rPr>
        <w:t xml:space="preserve">slaugos bei palaikomojo gydymo ir </w:t>
      </w:r>
      <w:proofErr w:type="spellStart"/>
      <w:r>
        <w:rPr>
          <w:rFonts w:ascii="Times New Roman" w:eastAsia="Times New Roman" w:hAnsi="Times New Roman" w:cs="Times New Roman"/>
          <w:sz w:val="24"/>
          <w:szCs w:val="24"/>
        </w:rPr>
        <w:t>paliatyviosios</w:t>
      </w:r>
      <w:proofErr w:type="spellEnd"/>
      <w:r>
        <w:rPr>
          <w:rFonts w:ascii="Times New Roman" w:eastAsia="Times New Roman" w:hAnsi="Times New Roman" w:cs="Times New Roman"/>
          <w:sz w:val="24"/>
          <w:szCs w:val="24"/>
        </w:rPr>
        <w:t xml:space="preserve"> pagalbos</w:t>
      </w:r>
      <w:r w:rsidRPr="00DA701A">
        <w:rPr>
          <w:rFonts w:ascii="Times New Roman" w:eastAsia="Times New Roman" w:hAnsi="Times New Roman" w:cs="Times New Roman"/>
          <w:sz w:val="24"/>
          <w:szCs w:val="24"/>
        </w:rPr>
        <w:t xml:space="preserve"> paslaugų teikimo procesų skaidrumą</w:t>
      </w:r>
      <w:r>
        <w:rPr>
          <w:rFonts w:ascii="Times New Roman" w:eastAsia="Times New Roman" w:hAnsi="Times New Roman" w:cs="Times New Roman"/>
          <w:sz w:val="24"/>
          <w:szCs w:val="24"/>
        </w:rPr>
        <w:t xml:space="preserve">, siūlytina </w:t>
      </w:r>
      <w:r w:rsidRPr="00DA701A">
        <w:rPr>
          <w:rFonts w:ascii="Times New Roman" w:eastAsia="Times New Roman" w:hAnsi="Times New Roman" w:cs="Times New Roman"/>
          <w:sz w:val="24"/>
          <w:szCs w:val="24"/>
        </w:rPr>
        <w:t>teisinėmis / organizacinėmis priemonėmis užtikrinti, jog būtų</w:t>
      </w:r>
      <w:r w:rsidR="008A150E">
        <w:rPr>
          <w:rFonts w:ascii="Times New Roman" w:eastAsia="Times New Roman" w:hAnsi="Times New Roman" w:cs="Times New Roman"/>
          <w:sz w:val="24"/>
          <w:szCs w:val="24"/>
        </w:rPr>
        <w:t xml:space="preserve"> </w:t>
      </w:r>
      <w:r w:rsidR="00B85B61">
        <w:rPr>
          <w:rFonts w:ascii="Times New Roman" w:eastAsia="Times New Roman" w:hAnsi="Times New Roman" w:cs="Times New Roman"/>
          <w:sz w:val="24"/>
          <w:szCs w:val="24"/>
        </w:rPr>
        <w:t>įgyvendintas</w:t>
      </w:r>
      <w:r w:rsidR="008A150E">
        <w:rPr>
          <w:rFonts w:ascii="Times New Roman" w:eastAsia="Times New Roman" w:hAnsi="Times New Roman" w:cs="Times New Roman"/>
          <w:sz w:val="24"/>
          <w:szCs w:val="24"/>
        </w:rPr>
        <w:t xml:space="preserve"> </w:t>
      </w:r>
      <w:r w:rsidRPr="00DA701A">
        <w:rPr>
          <w:rFonts w:ascii="Times New Roman" w:eastAsia="Times New Roman" w:hAnsi="Times New Roman" w:cs="Times New Roman"/>
          <w:sz w:val="24"/>
          <w:szCs w:val="24"/>
        </w:rPr>
        <w:t xml:space="preserve"> </w:t>
      </w:r>
      <w:r w:rsidR="008A150E" w:rsidRPr="00DA701A">
        <w:rPr>
          <w:rFonts w:ascii="Times New Roman" w:eastAsia="Times New Roman" w:hAnsi="Times New Roman" w:cs="Times New Roman"/>
          <w:sz w:val="24"/>
          <w:szCs w:val="24"/>
        </w:rPr>
        <w:t>personalo vykdomų funkcijų, susijusių su pacientų registracija / hospitalizacija atskyrim</w:t>
      </w:r>
      <w:r w:rsidR="008A150E">
        <w:rPr>
          <w:rFonts w:ascii="Times New Roman" w:eastAsia="Times New Roman" w:hAnsi="Times New Roman" w:cs="Times New Roman"/>
          <w:sz w:val="24"/>
          <w:szCs w:val="24"/>
        </w:rPr>
        <w:t>as ir</w:t>
      </w:r>
      <w:r w:rsidR="008A150E" w:rsidRPr="00DA701A">
        <w:rPr>
          <w:rFonts w:ascii="Times New Roman" w:eastAsia="Times New Roman" w:hAnsi="Times New Roman" w:cs="Times New Roman"/>
          <w:sz w:val="24"/>
          <w:szCs w:val="24"/>
        </w:rPr>
        <w:t xml:space="preserve"> </w:t>
      </w:r>
      <w:r w:rsidRPr="00DA701A">
        <w:rPr>
          <w:rFonts w:ascii="Times New Roman" w:eastAsia="Times New Roman" w:hAnsi="Times New Roman" w:cs="Times New Roman"/>
          <w:sz w:val="24"/>
          <w:szCs w:val="24"/>
        </w:rPr>
        <w:t xml:space="preserve">vykdoma efektyvi periodinė ir sisteminga sprendimų dėl slaugos ir palaikomojo gydymo paslaugų teikimo priėmimo </w:t>
      </w:r>
      <w:r>
        <w:rPr>
          <w:rFonts w:ascii="Times New Roman" w:eastAsia="Times New Roman" w:hAnsi="Times New Roman" w:cs="Times New Roman"/>
          <w:sz w:val="24"/>
          <w:szCs w:val="24"/>
        </w:rPr>
        <w:t xml:space="preserve">vidinė </w:t>
      </w:r>
      <w:proofErr w:type="spellStart"/>
      <w:r w:rsidRPr="00DA701A">
        <w:rPr>
          <w:rFonts w:ascii="Times New Roman" w:eastAsia="Times New Roman" w:hAnsi="Times New Roman" w:cs="Times New Roman"/>
          <w:sz w:val="24"/>
          <w:szCs w:val="24"/>
        </w:rPr>
        <w:t>rekontrolė</w:t>
      </w:r>
      <w:proofErr w:type="spellEnd"/>
      <w:r w:rsidR="00C5514C">
        <w:rPr>
          <w:rFonts w:ascii="Times New Roman" w:eastAsia="Times New Roman" w:hAnsi="Times New Roman" w:cs="Times New Roman"/>
          <w:sz w:val="24"/>
          <w:szCs w:val="24"/>
        </w:rPr>
        <w:t xml:space="preserve"> (dėl </w:t>
      </w:r>
      <w:r w:rsidR="005A67F5">
        <w:rPr>
          <w:rFonts w:ascii="Times New Roman" w:eastAsia="Times New Roman" w:hAnsi="Times New Roman" w:cs="Times New Roman"/>
          <w:sz w:val="24"/>
          <w:szCs w:val="24"/>
        </w:rPr>
        <w:t xml:space="preserve">kritinės </w:t>
      </w:r>
      <w:r w:rsidR="00C5514C">
        <w:rPr>
          <w:rFonts w:ascii="Times New Roman" w:eastAsia="Times New Roman" w:hAnsi="Times New Roman" w:cs="Times New Roman"/>
          <w:sz w:val="24"/>
          <w:szCs w:val="24"/>
        </w:rPr>
        <w:t>pastabos</w:t>
      </w:r>
      <w:r w:rsidR="00AE72BF">
        <w:rPr>
          <w:rFonts w:ascii="Times New Roman" w:eastAsia="Times New Roman" w:hAnsi="Times New Roman" w:cs="Times New Roman"/>
          <w:sz w:val="24"/>
          <w:szCs w:val="24"/>
        </w:rPr>
        <w:t xml:space="preserve"> Nr.</w:t>
      </w:r>
      <w:r w:rsidR="00C5514C">
        <w:rPr>
          <w:rFonts w:ascii="Times New Roman" w:eastAsia="Times New Roman" w:hAnsi="Times New Roman" w:cs="Times New Roman"/>
          <w:sz w:val="24"/>
          <w:szCs w:val="24"/>
        </w:rPr>
        <w:t xml:space="preserve"> 4.1.3.)</w:t>
      </w:r>
      <w:r w:rsidRPr="00DA701A">
        <w:rPr>
          <w:rFonts w:ascii="Times New Roman" w:eastAsia="Times New Roman" w:hAnsi="Times New Roman" w:cs="Times New Roman"/>
          <w:sz w:val="24"/>
          <w:szCs w:val="24"/>
        </w:rPr>
        <w:t>.</w:t>
      </w:r>
    </w:p>
    <w:p w14:paraId="4FB8142A" w14:textId="24165215" w:rsidR="005C3FA9" w:rsidRDefault="00F84162" w:rsidP="00314B08">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bookmarkStart w:id="43" w:name="_Hlk160008974"/>
      <w:r w:rsidRPr="00F84162">
        <w:rPr>
          <w:rFonts w:ascii="Times New Roman" w:eastAsia="Times New Roman" w:hAnsi="Times New Roman" w:cs="Times New Roman"/>
          <w:sz w:val="24"/>
          <w:szCs w:val="24"/>
        </w:rPr>
        <w:t xml:space="preserve">Baisogalos PSPC, Grigiškių SPC, </w:t>
      </w:r>
      <w:r w:rsidR="00FB4986">
        <w:rPr>
          <w:rFonts w:ascii="Times New Roman" w:eastAsia="Times New Roman" w:hAnsi="Times New Roman" w:cs="Times New Roman"/>
          <w:sz w:val="24"/>
          <w:szCs w:val="24"/>
        </w:rPr>
        <w:t xml:space="preserve">Sedos PSPC, </w:t>
      </w:r>
      <w:r w:rsidRPr="00F84162">
        <w:rPr>
          <w:rFonts w:ascii="Times New Roman" w:eastAsia="Times New Roman" w:hAnsi="Times New Roman" w:cs="Times New Roman"/>
          <w:sz w:val="24"/>
          <w:szCs w:val="24"/>
        </w:rPr>
        <w:t>Kaišiadorių</w:t>
      </w:r>
      <w:r>
        <w:rPr>
          <w:rFonts w:ascii="Times New Roman" w:eastAsia="Times New Roman" w:hAnsi="Times New Roman" w:cs="Times New Roman"/>
          <w:sz w:val="24"/>
          <w:szCs w:val="24"/>
        </w:rPr>
        <w:t>,</w:t>
      </w:r>
      <w:r w:rsidR="00FB4986">
        <w:rPr>
          <w:rFonts w:ascii="Times New Roman" w:eastAsia="Times New Roman" w:hAnsi="Times New Roman" w:cs="Times New Roman"/>
          <w:sz w:val="24"/>
          <w:szCs w:val="24"/>
        </w:rPr>
        <w:t xml:space="preserve"> Mažeikių bei Šakių ligoninėms</w:t>
      </w:r>
      <w:bookmarkEnd w:id="43"/>
      <w:r w:rsidR="00A46711">
        <w:rPr>
          <w:rFonts w:ascii="Times New Roman" w:eastAsia="Times New Roman" w:hAnsi="Times New Roman" w:cs="Times New Roman"/>
          <w:sz w:val="24"/>
          <w:szCs w:val="24"/>
        </w:rPr>
        <w:t xml:space="preserve">, </w:t>
      </w:r>
      <w:r w:rsidRPr="00F84162">
        <w:rPr>
          <w:rFonts w:ascii="Times New Roman" w:eastAsia="Times New Roman" w:hAnsi="Times New Roman" w:cs="Times New Roman"/>
          <w:sz w:val="24"/>
          <w:szCs w:val="24"/>
        </w:rPr>
        <w:t>siekiant didinti minėtų paslaugų teikimo procesų skaidrumą ir visuomenės informuotumą, siūlytina</w:t>
      </w:r>
      <w:r w:rsidR="00FB4986">
        <w:rPr>
          <w:rFonts w:ascii="Times New Roman" w:eastAsia="Times New Roman" w:hAnsi="Times New Roman" w:cs="Times New Roman"/>
          <w:sz w:val="24"/>
          <w:szCs w:val="24"/>
        </w:rPr>
        <w:t xml:space="preserve"> </w:t>
      </w:r>
      <w:r w:rsidRPr="00F84162">
        <w:rPr>
          <w:rFonts w:ascii="Times New Roman" w:eastAsia="Times New Roman" w:hAnsi="Times New Roman" w:cs="Times New Roman"/>
          <w:sz w:val="24"/>
          <w:szCs w:val="24"/>
        </w:rPr>
        <w:t xml:space="preserve"> savo interneto </w:t>
      </w:r>
      <w:r w:rsidR="00FB4986">
        <w:rPr>
          <w:rFonts w:ascii="Times New Roman" w:eastAsia="Times New Roman" w:hAnsi="Times New Roman" w:cs="Times New Roman"/>
          <w:sz w:val="24"/>
          <w:szCs w:val="24"/>
        </w:rPr>
        <w:t>svetainėse</w:t>
      </w:r>
      <w:r w:rsidRPr="00F84162">
        <w:rPr>
          <w:rFonts w:ascii="Times New Roman" w:eastAsia="Times New Roman" w:hAnsi="Times New Roman" w:cs="Times New Roman"/>
          <w:sz w:val="24"/>
          <w:szCs w:val="24"/>
        </w:rPr>
        <w:t xml:space="preserve"> viešinti aktualią ir savalaikę informaciją apie įstaigoje esančias eiles slaugos ir palaikomojo gydymo bei </w:t>
      </w:r>
      <w:proofErr w:type="spellStart"/>
      <w:r w:rsidRPr="00F84162">
        <w:rPr>
          <w:rFonts w:ascii="Times New Roman" w:eastAsia="Times New Roman" w:hAnsi="Times New Roman" w:cs="Times New Roman"/>
          <w:sz w:val="24"/>
          <w:szCs w:val="24"/>
        </w:rPr>
        <w:t>paliatyviosios</w:t>
      </w:r>
      <w:proofErr w:type="spellEnd"/>
      <w:r w:rsidRPr="00F84162">
        <w:rPr>
          <w:rFonts w:ascii="Times New Roman" w:eastAsia="Times New Roman" w:hAnsi="Times New Roman" w:cs="Times New Roman"/>
          <w:sz w:val="24"/>
          <w:szCs w:val="24"/>
        </w:rPr>
        <w:t xml:space="preserve"> pagalbos paslaugoms gauti</w:t>
      </w:r>
      <w:r w:rsidR="00B12489">
        <w:rPr>
          <w:rFonts w:ascii="Times New Roman" w:eastAsia="Times New Roman" w:hAnsi="Times New Roman" w:cs="Times New Roman"/>
          <w:sz w:val="24"/>
          <w:szCs w:val="24"/>
        </w:rPr>
        <w:t xml:space="preserve"> (dėl</w:t>
      </w:r>
      <w:r w:rsidR="005A67F5">
        <w:rPr>
          <w:rFonts w:ascii="Times New Roman" w:eastAsia="Times New Roman" w:hAnsi="Times New Roman" w:cs="Times New Roman"/>
          <w:sz w:val="24"/>
          <w:szCs w:val="24"/>
        </w:rPr>
        <w:t xml:space="preserve"> kritinės</w:t>
      </w:r>
      <w:r w:rsidR="00B12489">
        <w:rPr>
          <w:rFonts w:ascii="Times New Roman" w:eastAsia="Times New Roman" w:hAnsi="Times New Roman" w:cs="Times New Roman"/>
          <w:sz w:val="24"/>
          <w:szCs w:val="24"/>
        </w:rPr>
        <w:t xml:space="preserve"> pastabos Nr. 4.1.3.)</w:t>
      </w:r>
      <w:r w:rsidR="00FB4986">
        <w:rPr>
          <w:rFonts w:ascii="Times New Roman" w:eastAsia="Times New Roman" w:hAnsi="Times New Roman" w:cs="Times New Roman"/>
          <w:sz w:val="24"/>
          <w:szCs w:val="24"/>
        </w:rPr>
        <w:t>.</w:t>
      </w:r>
    </w:p>
    <w:p w14:paraId="2C02701F" w14:textId="389F5C3D" w:rsidR="00FB4986" w:rsidRDefault="00FB4986" w:rsidP="00314B08">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r w:rsidRPr="00FB4986">
        <w:rPr>
          <w:rFonts w:ascii="Times New Roman" w:eastAsia="Times New Roman" w:hAnsi="Times New Roman" w:cs="Times New Roman"/>
          <w:sz w:val="24"/>
          <w:szCs w:val="24"/>
        </w:rPr>
        <w:t xml:space="preserve">Baisogalos PSPC, Grigiškių SPC, </w:t>
      </w:r>
      <w:r w:rsidR="006B0E45">
        <w:rPr>
          <w:rFonts w:ascii="Times New Roman" w:eastAsia="Times New Roman" w:hAnsi="Times New Roman" w:cs="Times New Roman"/>
          <w:sz w:val="24"/>
          <w:szCs w:val="24"/>
        </w:rPr>
        <w:t xml:space="preserve">Sedos PSPC, </w:t>
      </w:r>
      <w:r w:rsidRPr="00FB4986">
        <w:rPr>
          <w:rFonts w:ascii="Times New Roman" w:eastAsia="Times New Roman" w:hAnsi="Times New Roman" w:cs="Times New Roman"/>
          <w:sz w:val="24"/>
          <w:szCs w:val="24"/>
        </w:rPr>
        <w:t>Kaišiadorių,</w:t>
      </w:r>
      <w:r>
        <w:rPr>
          <w:rFonts w:ascii="Times New Roman" w:eastAsia="Times New Roman" w:hAnsi="Times New Roman" w:cs="Times New Roman"/>
          <w:sz w:val="24"/>
          <w:szCs w:val="24"/>
        </w:rPr>
        <w:t xml:space="preserve"> M. Marcinkevičiaus,</w:t>
      </w:r>
      <w:r w:rsidRPr="00FB4986">
        <w:rPr>
          <w:rFonts w:ascii="Times New Roman" w:eastAsia="Times New Roman" w:hAnsi="Times New Roman" w:cs="Times New Roman"/>
          <w:sz w:val="24"/>
          <w:szCs w:val="24"/>
        </w:rPr>
        <w:t xml:space="preserve"> Mažeikių bei Šakių ligoninėms</w:t>
      </w:r>
      <w:r w:rsidR="00A46711">
        <w:rPr>
          <w:rFonts w:ascii="Times New Roman" w:eastAsia="Times New Roman" w:hAnsi="Times New Roman" w:cs="Times New Roman"/>
          <w:sz w:val="24"/>
          <w:szCs w:val="24"/>
        </w:rPr>
        <w:t>,</w:t>
      </w:r>
      <w:r w:rsidRPr="00FB4986">
        <w:rPr>
          <w:rFonts w:ascii="Times New Roman" w:eastAsia="Times New Roman" w:hAnsi="Times New Roman" w:cs="Times New Roman"/>
          <w:sz w:val="24"/>
          <w:szCs w:val="24"/>
        </w:rPr>
        <w:t xml:space="preserve"> siekiant minimizuoti galimą „žmogiškojo faktoriaus“ įtaką aukščiau įvardintų paslaugų teikimo procesų valdymui, siūlytina svarstyti galimybes diegti elektronines išankstinio pacientų registravimo sistemas, kuriose būtų teikiama visa informacija (laikantis asmens duomenų konfidencialumo principo) apie pacientams prieinamus registracijos laikus, užsiregistravusio paciento „vietą“ eilėje, preliminarų paslaugų suteikimo terminą</w:t>
      </w:r>
      <w:r w:rsidR="00B12489">
        <w:rPr>
          <w:rFonts w:ascii="Times New Roman" w:eastAsia="Times New Roman" w:hAnsi="Times New Roman" w:cs="Times New Roman"/>
          <w:sz w:val="24"/>
          <w:szCs w:val="24"/>
        </w:rPr>
        <w:t xml:space="preserve"> (dėl </w:t>
      </w:r>
      <w:r w:rsidR="005A67F5">
        <w:rPr>
          <w:rFonts w:ascii="Times New Roman" w:eastAsia="Times New Roman" w:hAnsi="Times New Roman" w:cs="Times New Roman"/>
          <w:sz w:val="24"/>
          <w:szCs w:val="24"/>
        </w:rPr>
        <w:t xml:space="preserve">kritinės </w:t>
      </w:r>
      <w:r w:rsidR="00B12489">
        <w:rPr>
          <w:rFonts w:ascii="Times New Roman" w:eastAsia="Times New Roman" w:hAnsi="Times New Roman" w:cs="Times New Roman"/>
          <w:sz w:val="24"/>
          <w:szCs w:val="24"/>
        </w:rPr>
        <w:t>pastabos Nr. 4.1.3.)</w:t>
      </w:r>
      <w:r w:rsidRPr="00FB4986">
        <w:rPr>
          <w:rFonts w:ascii="Times New Roman" w:eastAsia="Times New Roman" w:hAnsi="Times New Roman" w:cs="Times New Roman"/>
          <w:sz w:val="24"/>
          <w:szCs w:val="24"/>
        </w:rPr>
        <w:t xml:space="preserve">.   </w:t>
      </w:r>
    </w:p>
    <w:p w14:paraId="6F3FD719" w14:textId="77777777" w:rsidR="00E53848" w:rsidRPr="00E53848" w:rsidRDefault="00E53848" w:rsidP="00314B08">
      <w:pPr>
        <w:pStyle w:val="Sraopastraipa"/>
        <w:spacing w:after="0" w:line="360" w:lineRule="auto"/>
        <w:ind w:left="0" w:firstLine="851"/>
        <w:jc w:val="both"/>
        <w:rPr>
          <w:rFonts w:ascii="Times New Roman" w:eastAsia="Times New Roman" w:hAnsi="Times New Roman" w:cs="Times New Roman"/>
          <w:sz w:val="24"/>
          <w:szCs w:val="24"/>
        </w:rPr>
      </w:pPr>
      <w:bookmarkStart w:id="44" w:name="_Hlk133221245"/>
    </w:p>
    <w:p w14:paraId="7A643559" w14:textId="30E2DE81" w:rsidR="00752FEF" w:rsidRDefault="000A2AF0" w:rsidP="00314B08">
      <w:pPr>
        <w:pStyle w:val="Sraopastraipa"/>
        <w:numPr>
          <w:ilvl w:val="1"/>
          <w:numId w:val="25"/>
        </w:numPr>
        <w:spacing w:after="0" w:line="360" w:lineRule="auto"/>
        <w:ind w:left="0" w:firstLine="851"/>
        <w:jc w:val="both"/>
        <w:rPr>
          <w:rFonts w:ascii="Times New Roman" w:eastAsia="Times New Roman" w:hAnsi="Times New Roman" w:cs="Times New Roman"/>
          <w:i/>
          <w:iCs/>
          <w:sz w:val="24"/>
          <w:szCs w:val="24"/>
        </w:rPr>
      </w:pPr>
      <w:r w:rsidRPr="001559D6">
        <w:rPr>
          <w:rFonts w:ascii="Times New Roman" w:eastAsia="Times New Roman" w:hAnsi="Times New Roman" w:cs="Times New Roman"/>
          <w:i/>
          <w:iCs/>
          <w:sz w:val="24"/>
          <w:szCs w:val="24"/>
        </w:rPr>
        <w:t>Pasiūlymai atsižvelgiant į k</w:t>
      </w:r>
      <w:r w:rsidR="00752FEF" w:rsidRPr="001559D6">
        <w:rPr>
          <w:rFonts w:ascii="Times New Roman" w:eastAsia="Times New Roman" w:hAnsi="Times New Roman" w:cs="Times New Roman"/>
          <w:i/>
          <w:iCs/>
          <w:sz w:val="24"/>
          <w:szCs w:val="24"/>
        </w:rPr>
        <w:t>it</w:t>
      </w:r>
      <w:r w:rsidRPr="001559D6">
        <w:rPr>
          <w:rFonts w:ascii="Times New Roman" w:eastAsia="Times New Roman" w:hAnsi="Times New Roman" w:cs="Times New Roman"/>
          <w:i/>
          <w:iCs/>
          <w:sz w:val="24"/>
          <w:szCs w:val="24"/>
        </w:rPr>
        <w:t>as</w:t>
      </w:r>
      <w:r w:rsidR="00752FEF" w:rsidRPr="001559D6">
        <w:rPr>
          <w:rFonts w:ascii="Times New Roman" w:eastAsia="Times New Roman" w:hAnsi="Times New Roman" w:cs="Times New Roman"/>
          <w:i/>
          <w:iCs/>
          <w:sz w:val="24"/>
          <w:szCs w:val="24"/>
        </w:rPr>
        <w:t xml:space="preserve"> antikorupcin</w:t>
      </w:r>
      <w:r w:rsidRPr="001559D6">
        <w:rPr>
          <w:rFonts w:ascii="Times New Roman" w:eastAsia="Times New Roman" w:hAnsi="Times New Roman" w:cs="Times New Roman"/>
          <w:i/>
          <w:iCs/>
          <w:sz w:val="24"/>
          <w:szCs w:val="24"/>
        </w:rPr>
        <w:t>e</w:t>
      </w:r>
      <w:r w:rsidR="00752FEF" w:rsidRPr="001559D6">
        <w:rPr>
          <w:rFonts w:ascii="Times New Roman" w:eastAsia="Times New Roman" w:hAnsi="Times New Roman" w:cs="Times New Roman"/>
          <w:i/>
          <w:iCs/>
          <w:sz w:val="24"/>
          <w:szCs w:val="24"/>
        </w:rPr>
        <w:t>s pastab</w:t>
      </w:r>
      <w:r w:rsidRPr="001559D6">
        <w:rPr>
          <w:rFonts w:ascii="Times New Roman" w:eastAsia="Times New Roman" w:hAnsi="Times New Roman" w:cs="Times New Roman"/>
          <w:i/>
          <w:iCs/>
          <w:sz w:val="24"/>
          <w:szCs w:val="24"/>
        </w:rPr>
        <w:t>a</w:t>
      </w:r>
      <w:r w:rsidR="00752FEF" w:rsidRPr="001559D6">
        <w:rPr>
          <w:rFonts w:ascii="Times New Roman" w:eastAsia="Times New Roman" w:hAnsi="Times New Roman" w:cs="Times New Roman"/>
          <w:i/>
          <w:iCs/>
          <w:sz w:val="24"/>
          <w:szCs w:val="24"/>
        </w:rPr>
        <w:t>s</w:t>
      </w:r>
      <w:bookmarkEnd w:id="44"/>
      <w:r w:rsidR="00752FEF" w:rsidRPr="001559D6">
        <w:rPr>
          <w:rFonts w:ascii="Times New Roman" w:eastAsia="Times New Roman" w:hAnsi="Times New Roman" w:cs="Times New Roman"/>
          <w:i/>
          <w:iCs/>
          <w:sz w:val="24"/>
          <w:szCs w:val="24"/>
        </w:rPr>
        <w:t>:</w:t>
      </w:r>
    </w:p>
    <w:p w14:paraId="46B1CE66" w14:textId="1325539A" w:rsidR="0077476C" w:rsidRDefault="00BB284D" w:rsidP="00AF0732">
      <w:pPr>
        <w:pStyle w:val="Sraopastraipa"/>
        <w:numPr>
          <w:ilvl w:val="2"/>
          <w:numId w:val="25"/>
        </w:numPr>
        <w:spacing w:after="0" w:line="360" w:lineRule="auto"/>
        <w:ind w:left="0" w:firstLine="851"/>
        <w:jc w:val="both"/>
        <w:rPr>
          <w:rFonts w:ascii="Times New Roman" w:eastAsia="Times New Roman" w:hAnsi="Times New Roman" w:cs="Times New Roman"/>
          <w:sz w:val="24"/>
          <w:szCs w:val="24"/>
        </w:rPr>
      </w:pPr>
      <w:r w:rsidRPr="00BB284D">
        <w:rPr>
          <w:rFonts w:ascii="Times New Roman" w:eastAsia="Times New Roman" w:hAnsi="Times New Roman" w:cs="Times New Roman"/>
          <w:sz w:val="24"/>
          <w:szCs w:val="24"/>
        </w:rPr>
        <w:t>Baisogalos PSPC</w:t>
      </w:r>
      <w:r>
        <w:rPr>
          <w:rFonts w:ascii="Times New Roman" w:eastAsia="Times New Roman" w:hAnsi="Times New Roman" w:cs="Times New Roman"/>
          <w:sz w:val="24"/>
          <w:szCs w:val="24"/>
        </w:rPr>
        <w:t xml:space="preserve">, siekiant </w:t>
      </w:r>
      <w:r w:rsidRPr="00BB284D">
        <w:rPr>
          <w:rFonts w:ascii="Times New Roman" w:eastAsia="Times New Roman" w:hAnsi="Times New Roman" w:cs="Times New Roman"/>
          <w:sz w:val="24"/>
          <w:szCs w:val="24"/>
        </w:rPr>
        <w:t xml:space="preserve">užtikrinti, kad priimant sprendimus pirmenybė būtų teikiama viešiesiems interesams ir </w:t>
      </w:r>
      <w:r w:rsidR="0080568C">
        <w:rPr>
          <w:rFonts w:ascii="Times New Roman" w:eastAsia="Times New Roman" w:hAnsi="Times New Roman" w:cs="Times New Roman"/>
          <w:sz w:val="24"/>
          <w:szCs w:val="24"/>
        </w:rPr>
        <w:t xml:space="preserve">siekiant </w:t>
      </w:r>
      <w:r w:rsidRPr="00BB284D">
        <w:rPr>
          <w:rFonts w:ascii="Times New Roman" w:eastAsia="Times New Roman" w:hAnsi="Times New Roman" w:cs="Times New Roman"/>
          <w:sz w:val="24"/>
          <w:szCs w:val="24"/>
        </w:rPr>
        <w:t xml:space="preserve">užkirsti kelią </w:t>
      </w:r>
      <w:r w:rsidR="0080568C">
        <w:rPr>
          <w:rFonts w:ascii="Times New Roman" w:eastAsia="Times New Roman" w:hAnsi="Times New Roman" w:cs="Times New Roman"/>
          <w:sz w:val="24"/>
          <w:szCs w:val="24"/>
        </w:rPr>
        <w:t>galimiems interesų</w:t>
      </w:r>
      <w:r w:rsidRPr="00BB284D">
        <w:rPr>
          <w:rFonts w:ascii="Times New Roman" w:eastAsia="Times New Roman" w:hAnsi="Times New Roman" w:cs="Times New Roman"/>
          <w:sz w:val="24"/>
          <w:szCs w:val="24"/>
        </w:rPr>
        <w:t xml:space="preserve"> konfliktams</w:t>
      </w:r>
      <w:r>
        <w:rPr>
          <w:rFonts w:ascii="Times New Roman" w:eastAsia="Times New Roman" w:hAnsi="Times New Roman" w:cs="Times New Roman"/>
          <w:sz w:val="24"/>
          <w:szCs w:val="24"/>
        </w:rPr>
        <w:t xml:space="preserve">, siūlytume </w:t>
      </w:r>
      <w:r w:rsidRPr="00BB284D">
        <w:rPr>
          <w:rFonts w:ascii="Times New Roman" w:eastAsia="Times New Roman" w:hAnsi="Times New Roman" w:cs="Times New Roman"/>
          <w:sz w:val="24"/>
          <w:szCs w:val="24"/>
        </w:rPr>
        <w:t>užtikrinti vykdomos interesų konfliktų kontrolės efektyvumą įstaigoje, sukuriant mechanizmą, paremtą asmenų, privalančių teikti privačių interesų deklaracijas VPIDĮ nustatyta tvarka, kontrole</w:t>
      </w:r>
      <w:r w:rsidR="00973F4C">
        <w:rPr>
          <w:rFonts w:ascii="Times New Roman" w:eastAsia="Times New Roman" w:hAnsi="Times New Roman" w:cs="Times New Roman"/>
          <w:sz w:val="24"/>
          <w:szCs w:val="24"/>
        </w:rPr>
        <w:t xml:space="preserve"> (dėl </w:t>
      </w:r>
      <w:r w:rsidR="005A67F5">
        <w:rPr>
          <w:rFonts w:ascii="Times New Roman" w:eastAsia="Times New Roman" w:hAnsi="Times New Roman" w:cs="Times New Roman"/>
          <w:sz w:val="24"/>
          <w:szCs w:val="24"/>
        </w:rPr>
        <w:t xml:space="preserve">kitos antikorupcinės </w:t>
      </w:r>
      <w:r w:rsidR="00973F4C">
        <w:rPr>
          <w:rFonts w:ascii="Times New Roman" w:eastAsia="Times New Roman" w:hAnsi="Times New Roman" w:cs="Times New Roman"/>
          <w:sz w:val="24"/>
          <w:szCs w:val="24"/>
        </w:rPr>
        <w:t>pastabos Nr. 4.2.1.)</w:t>
      </w:r>
      <w:r w:rsidRPr="00BB28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1410CBC" w14:textId="77777777" w:rsidR="00BB284D" w:rsidRPr="008877DF" w:rsidRDefault="00BB284D" w:rsidP="00314B08">
      <w:pPr>
        <w:pStyle w:val="Sraopastraipa"/>
        <w:spacing w:after="0" w:line="360" w:lineRule="auto"/>
        <w:ind w:left="0" w:firstLine="851"/>
        <w:jc w:val="both"/>
        <w:rPr>
          <w:rFonts w:ascii="Times New Roman" w:eastAsia="Times New Roman" w:hAnsi="Times New Roman" w:cs="Times New Roman"/>
          <w:sz w:val="24"/>
          <w:szCs w:val="24"/>
        </w:rPr>
      </w:pPr>
    </w:p>
    <w:p w14:paraId="63902D09" w14:textId="77777777" w:rsidR="00314B08" w:rsidRPr="00314B08" w:rsidRDefault="00BB284D" w:rsidP="00314B08">
      <w:pPr>
        <w:pStyle w:val="Sraopastraipa"/>
        <w:numPr>
          <w:ilvl w:val="1"/>
          <w:numId w:val="25"/>
        </w:numPr>
        <w:spacing w:after="0" w:line="360" w:lineRule="auto"/>
        <w:ind w:left="0" w:firstLine="851"/>
        <w:jc w:val="both"/>
        <w:rPr>
          <w:rFonts w:ascii="Times New Roman" w:hAnsi="Times New Roman" w:cs="Times New Roman"/>
          <w:sz w:val="24"/>
          <w:szCs w:val="24"/>
        </w:rPr>
      </w:pPr>
      <w:r w:rsidRPr="00314B08">
        <w:rPr>
          <w:rFonts w:ascii="Times New Roman" w:eastAsia="Times New Roman" w:hAnsi="Times New Roman" w:cs="Times New Roman"/>
          <w:i/>
          <w:iCs/>
          <w:sz w:val="24"/>
          <w:szCs w:val="24"/>
        </w:rPr>
        <w:t xml:space="preserve"> </w:t>
      </w:r>
      <w:r w:rsidR="009B18A3" w:rsidRPr="00314B08">
        <w:rPr>
          <w:rFonts w:ascii="Times New Roman" w:eastAsia="Times New Roman" w:hAnsi="Times New Roman" w:cs="Times New Roman"/>
          <w:i/>
          <w:iCs/>
          <w:sz w:val="24"/>
          <w:szCs w:val="24"/>
        </w:rPr>
        <w:t>Pasiūlymai atsižvelgiant į kitas pastabas:</w:t>
      </w:r>
    </w:p>
    <w:p w14:paraId="5D3647BB" w14:textId="713721F0" w:rsidR="00870061" w:rsidRPr="00AF0732" w:rsidRDefault="006956D6" w:rsidP="00AF0732">
      <w:pPr>
        <w:pStyle w:val="Sraopastraipa"/>
        <w:numPr>
          <w:ilvl w:val="2"/>
          <w:numId w:val="25"/>
        </w:numPr>
        <w:spacing w:after="0" w:line="360" w:lineRule="auto"/>
        <w:ind w:left="0" w:firstLine="851"/>
        <w:jc w:val="both"/>
        <w:rPr>
          <w:rFonts w:ascii="Times New Roman" w:hAnsi="Times New Roman" w:cs="Times New Roman"/>
          <w:sz w:val="24"/>
          <w:szCs w:val="24"/>
        </w:rPr>
      </w:pPr>
      <w:r w:rsidRPr="00AF0732">
        <w:rPr>
          <w:rFonts w:ascii="Times New Roman" w:eastAsia="Times New Roman" w:hAnsi="Times New Roman" w:cs="Times New Roman"/>
          <w:sz w:val="24"/>
          <w:szCs w:val="24"/>
        </w:rPr>
        <w:t>Baisogalos PSPC, Kaišiadorių ir M. Marcinkevičiaus ligoninėms, s</w:t>
      </w:r>
      <w:r w:rsidR="000677A9" w:rsidRPr="00AF0732">
        <w:rPr>
          <w:rFonts w:ascii="Times New Roman" w:eastAsia="Times New Roman" w:hAnsi="Times New Roman" w:cs="Times New Roman"/>
          <w:sz w:val="24"/>
          <w:szCs w:val="24"/>
        </w:rPr>
        <w:t>iekiant, jog korupcijai atsparios aplinkos kūrimo priemonės būtų įgyvendinamos laikantis Lietuvos Respublikos Konstitucijos, įstatymų ir kitų teisės aktų reikalavimų, o taip pat siekiant užtikrinti</w:t>
      </w:r>
      <w:r w:rsidR="000677A9" w:rsidRPr="000677A9">
        <w:t xml:space="preserve"> </w:t>
      </w:r>
      <w:r w:rsidR="000677A9" w:rsidRPr="00AF0732">
        <w:rPr>
          <w:rFonts w:ascii="Times New Roman" w:eastAsia="Times New Roman" w:hAnsi="Times New Roman" w:cs="Times New Roman"/>
          <w:sz w:val="24"/>
          <w:szCs w:val="24"/>
        </w:rPr>
        <w:t>korupcijai atsparios aplinkos kūrimo priemonių veiksmingumą, siūlytina</w:t>
      </w:r>
      <w:r w:rsidR="000677A9">
        <w:t xml:space="preserve"> </w:t>
      </w:r>
      <w:r w:rsidR="000677A9" w:rsidRPr="00AF0732">
        <w:rPr>
          <w:rFonts w:ascii="Times New Roman" w:eastAsia="Times New Roman" w:hAnsi="Times New Roman" w:cs="Times New Roman"/>
          <w:sz w:val="24"/>
          <w:szCs w:val="24"/>
        </w:rPr>
        <w:t xml:space="preserve"> korupcijos prevencijos planavimo dokumentus rengti vadovaujantis galiojančių teisės aktų aktualių redakcijų nuostatomis</w:t>
      </w:r>
      <w:r w:rsidR="00973F4C">
        <w:rPr>
          <w:rFonts w:ascii="Times New Roman" w:eastAsia="Times New Roman" w:hAnsi="Times New Roman" w:cs="Times New Roman"/>
          <w:sz w:val="24"/>
          <w:szCs w:val="24"/>
        </w:rPr>
        <w:t xml:space="preserve"> (dėl </w:t>
      </w:r>
      <w:r w:rsidR="005A67F5">
        <w:rPr>
          <w:rFonts w:ascii="Times New Roman" w:eastAsia="Times New Roman" w:hAnsi="Times New Roman" w:cs="Times New Roman"/>
          <w:sz w:val="24"/>
          <w:szCs w:val="24"/>
        </w:rPr>
        <w:t xml:space="preserve">kitos </w:t>
      </w:r>
      <w:r w:rsidR="00973F4C">
        <w:rPr>
          <w:rFonts w:ascii="Times New Roman" w:eastAsia="Times New Roman" w:hAnsi="Times New Roman" w:cs="Times New Roman"/>
          <w:sz w:val="24"/>
          <w:szCs w:val="24"/>
        </w:rPr>
        <w:t>pastabos Nr. 4.3.1.)</w:t>
      </w:r>
      <w:r w:rsidR="000677A9" w:rsidRPr="00AF0732">
        <w:rPr>
          <w:rFonts w:ascii="Times New Roman" w:eastAsia="Times New Roman" w:hAnsi="Times New Roman" w:cs="Times New Roman"/>
          <w:sz w:val="24"/>
          <w:szCs w:val="24"/>
        </w:rPr>
        <w:t xml:space="preserve">.  </w:t>
      </w:r>
    </w:p>
    <w:p w14:paraId="2F977AFB" w14:textId="77777777" w:rsidR="00FF33FD" w:rsidRDefault="00FF33FD" w:rsidP="00506544">
      <w:pPr>
        <w:tabs>
          <w:tab w:val="left" w:pos="3443"/>
        </w:tabs>
        <w:spacing w:after="0" w:line="360" w:lineRule="auto"/>
        <w:jc w:val="both"/>
        <w:rPr>
          <w:rFonts w:ascii="Times New Roman" w:hAnsi="Times New Roman" w:cs="Times New Roman"/>
          <w:sz w:val="24"/>
          <w:szCs w:val="24"/>
        </w:rPr>
      </w:pPr>
    </w:p>
    <w:p w14:paraId="38F12CB5" w14:textId="7D8761E2" w:rsidR="00834CDB" w:rsidRDefault="00834CDB" w:rsidP="00506544">
      <w:pPr>
        <w:tabs>
          <w:tab w:val="left" w:pos="3443"/>
        </w:tabs>
        <w:spacing w:after="0" w:line="360" w:lineRule="auto"/>
        <w:jc w:val="both"/>
        <w:rPr>
          <w:rFonts w:ascii="Times New Roman" w:hAnsi="Times New Roman" w:cs="Times New Roman"/>
          <w:sz w:val="24"/>
          <w:szCs w:val="24"/>
        </w:rPr>
      </w:pPr>
      <w:r w:rsidRPr="00EB16E4">
        <w:rPr>
          <w:rFonts w:ascii="Times New Roman" w:hAnsi="Times New Roman" w:cs="Times New Roman"/>
          <w:sz w:val="24"/>
          <w:szCs w:val="24"/>
        </w:rPr>
        <w:t>Direktoriaus pavaduotoja</w:t>
      </w:r>
      <w:r w:rsidR="006D33AB">
        <w:rPr>
          <w:rFonts w:ascii="Times New Roman" w:hAnsi="Times New Roman" w:cs="Times New Roman"/>
          <w:sz w:val="24"/>
          <w:szCs w:val="24"/>
        </w:rPr>
        <w:t>s</w:t>
      </w:r>
      <w:r w:rsidRPr="00EB16E4">
        <w:rPr>
          <w:rFonts w:ascii="Times New Roman" w:hAnsi="Times New Roman" w:cs="Times New Roman"/>
          <w:sz w:val="24"/>
          <w:szCs w:val="24"/>
        </w:rPr>
        <w:t xml:space="preserve"> </w:t>
      </w:r>
      <w:r>
        <w:rPr>
          <w:rFonts w:ascii="Times New Roman" w:hAnsi="Times New Roman" w:cs="Times New Roman"/>
          <w:sz w:val="24"/>
          <w:szCs w:val="24"/>
        </w:rPr>
        <w:t xml:space="preserve">                                                                                  </w:t>
      </w:r>
      <w:r w:rsidR="00506544">
        <w:rPr>
          <w:rFonts w:ascii="Times New Roman" w:hAnsi="Times New Roman" w:cs="Times New Roman"/>
          <w:sz w:val="24"/>
          <w:szCs w:val="24"/>
        </w:rPr>
        <w:t xml:space="preserve">           </w:t>
      </w:r>
      <w:proofErr w:type="spellStart"/>
      <w:r w:rsidR="006D33AB">
        <w:rPr>
          <w:rFonts w:ascii="Times New Roman" w:hAnsi="Times New Roman" w:cs="Times New Roman"/>
          <w:sz w:val="24"/>
          <w:szCs w:val="24"/>
        </w:rPr>
        <w:t>Elanas</w:t>
      </w:r>
      <w:proofErr w:type="spellEnd"/>
      <w:r w:rsidR="006D33AB">
        <w:rPr>
          <w:rFonts w:ascii="Times New Roman" w:hAnsi="Times New Roman" w:cs="Times New Roman"/>
          <w:sz w:val="24"/>
          <w:szCs w:val="24"/>
        </w:rPr>
        <w:t xml:space="preserve"> Jablonskas</w:t>
      </w:r>
    </w:p>
    <w:p w14:paraId="4ED97569" w14:textId="77777777" w:rsidR="00314B08" w:rsidRDefault="00314B08" w:rsidP="00834CDB">
      <w:pPr>
        <w:tabs>
          <w:tab w:val="left" w:pos="3443"/>
        </w:tabs>
        <w:spacing w:after="0" w:line="360" w:lineRule="auto"/>
        <w:jc w:val="both"/>
        <w:rPr>
          <w:rFonts w:ascii="Times New Roman" w:hAnsi="Times New Roman" w:cs="Times New Roman"/>
          <w:sz w:val="24"/>
          <w:szCs w:val="24"/>
        </w:rPr>
      </w:pPr>
    </w:p>
    <w:p w14:paraId="1BE775FA" w14:textId="077A241A" w:rsidR="00834CDB" w:rsidRPr="00607198" w:rsidRDefault="00834CDB" w:rsidP="00834CDB">
      <w:pPr>
        <w:tabs>
          <w:tab w:val="left" w:pos="3443"/>
        </w:tabs>
        <w:spacing w:after="0" w:line="360" w:lineRule="auto"/>
        <w:jc w:val="both"/>
        <w:rPr>
          <w:rFonts w:ascii="Times New Roman" w:hAnsi="Times New Roman" w:cs="Times New Roman"/>
          <w:sz w:val="24"/>
          <w:szCs w:val="24"/>
        </w:rPr>
      </w:pPr>
      <w:r w:rsidRPr="00607198">
        <w:rPr>
          <w:rFonts w:ascii="Times New Roman" w:hAnsi="Times New Roman" w:cs="Times New Roman"/>
          <w:sz w:val="24"/>
          <w:szCs w:val="24"/>
        </w:rPr>
        <w:lastRenderedPageBreak/>
        <w:t xml:space="preserve">Tomas Motieka, tel. (8 635) 36 340, el. p. </w:t>
      </w:r>
      <w:hyperlink r:id="rId16" w:history="1">
        <w:r w:rsidRPr="00736BEB">
          <w:rPr>
            <w:rStyle w:val="Hipersaitas"/>
            <w:rFonts w:ascii="Times New Roman" w:hAnsi="Times New Roman"/>
            <w:sz w:val="24"/>
            <w:szCs w:val="24"/>
          </w:rPr>
          <w:t>tomas.motieka@stt.lt</w:t>
        </w:r>
      </w:hyperlink>
      <w:r>
        <w:rPr>
          <w:rFonts w:ascii="Times New Roman" w:hAnsi="Times New Roman" w:cs="Times New Roman"/>
          <w:sz w:val="24"/>
          <w:szCs w:val="24"/>
        </w:rPr>
        <w:t xml:space="preserve"> </w:t>
      </w:r>
    </w:p>
    <w:p w14:paraId="2182F045" w14:textId="4BCF0799" w:rsidR="001E1A11" w:rsidRDefault="00834CDB" w:rsidP="002E08A9">
      <w:pPr>
        <w:tabs>
          <w:tab w:val="left" w:pos="3443"/>
        </w:tabs>
        <w:spacing w:after="0" w:line="360" w:lineRule="auto"/>
        <w:jc w:val="both"/>
        <w:rPr>
          <w:rStyle w:val="Hipersaitas"/>
          <w:rFonts w:ascii="Times New Roman" w:hAnsi="Times New Roman"/>
          <w:sz w:val="24"/>
          <w:szCs w:val="24"/>
        </w:rPr>
      </w:pPr>
      <w:r w:rsidRPr="00607198">
        <w:rPr>
          <w:rFonts w:ascii="Times New Roman" w:hAnsi="Times New Roman" w:cs="Times New Roman"/>
          <w:sz w:val="24"/>
          <w:szCs w:val="24"/>
        </w:rPr>
        <w:t>Rengėjo Tomo Motiekos, tiesioginis vadovas Domantas Lukauskas, tel. (8 656) 60933,</w:t>
      </w:r>
      <w:r>
        <w:rPr>
          <w:rFonts w:ascii="Times New Roman" w:hAnsi="Times New Roman" w:cs="Times New Roman"/>
          <w:sz w:val="24"/>
          <w:szCs w:val="24"/>
        </w:rPr>
        <w:t xml:space="preserve"> </w:t>
      </w:r>
      <w:r w:rsidRPr="00607198">
        <w:rPr>
          <w:rFonts w:ascii="Times New Roman" w:hAnsi="Times New Roman" w:cs="Times New Roman"/>
          <w:sz w:val="24"/>
          <w:szCs w:val="24"/>
        </w:rPr>
        <w:t xml:space="preserve">el. p. </w:t>
      </w:r>
      <w:hyperlink r:id="rId17" w:history="1">
        <w:r w:rsidR="009D351E" w:rsidRPr="0060548C">
          <w:rPr>
            <w:rStyle w:val="Hipersaitas"/>
            <w:rFonts w:ascii="Times New Roman" w:hAnsi="Times New Roman"/>
            <w:sz w:val="24"/>
            <w:szCs w:val="24"/>
          </w:rPr>
          <w:t>domantas.lukauskas@stt.lt</w:t>
        </w:r>
      </w:hyperlink>
      <w:r w:rsidR="001E1A11">
        <w:rPr>
          <w:rStyle w:val="Hipersaitas"/>
          <w:rFonts w:ascii="Times New Roman" w:hAnsi="Times New Roman"/>
          <w:sz w:val="24"/>
          <w:szCs w:val="24"/>
        </w:rPr>
        <w:br w:type="page"/>
      </w:r>
    </w:p>
    <w:p w14:paraId="039AF4EF" w14:textId="78D8B49C" w:rsidR="001919AD" w:rsidRPr="00593FC9" w:rsidRDefault="001919AD" w:rsidP="001919AD">
      <w:pPr>
        <w:tabs>
          <w:tab w:val="left" w:pos="3443"/>
        </w:tabs>
        <w:spacing w:after="0" w:line="360" w:lineRule="auto"/>
        <w:ind w:firstLine="709"/>
        <w:jc w:val="right"/>
        <w:rPr>
          <w:rFonts w:ascii="Times New Roman" w:hAnsi="Times New Roman" w:cs="Times New Roman"/>
          <w:sz w:val="24"/>
          <w:szCs w:val="24"/>
        </w:rPr>
      </w:pPr>
      <w:r w:rsidRPr="00593FC9">
        <w:rPr>
          <w:rFonts w:ascii="Times New Roman" w:hAnsi="Times New Roman" w:cs="Times New Roman"/>
          <w:sz w:val="24"/>
          <w:szCs w:val="24"/>
        </w:rPr>
        <w:lastRenderedPageBreak/>
        <w:t>Išvados dėl korupcijos rizikos analizės</w:t>
      </w:r>
    </w:p>
    <w:p w14:paraId="73636311" w14:textId="5E8DCA2A" w:rsidR="001919AD" w:rsidRDefault="001919AD" w:rsidP="0010385F">
      <w:pPr>
        <w:tabs>
          <w:tab w:val="left" w:pos="3443"/>
        </w:tabs>
        <w:spacing w:after="0" w:line="360" w:lineRule="auto"/>
        <w:ind w:firstLine="709"/>
        <w:jc w:val="right"/>
        <w:rPr>
          <w:rFonts w:ascii="Times New Roman" w:hAnsi="Times New Roman" w:cs="Times New Roman"/>
          <w:sz w:val="24"/>
          <w:szCs w:val="24"/>
        </w:rPr>
      </w:pPr>
      <w:r w:rsidRPr="00593FC9">
        <w:rPr>
          <w:rFonts w:ascii="Times New Roman" w:hAnsi="Times New Roman" w:cs="Times New Roman"/>
          <w:sz w:val="24"/>
          <w:szCs w:val="24"/>
        </w:rPr>
        <w:t>1 priedas</w:t>
      </w:r>
    </w:p>
    <w:p w14:paraId="3C8DF015" w14:textId="77777777" w:rsidR="003B2762" w:rsidRDefault="003B2762" w:rsidP="001919AD">
      <w:pPr>
        <w:tabs>
          <w:tab w:val="left" w:pos="3443"/>
        </w:tabs>
        <w:spacing w:after="0" w:line="360" w:lineRule="auto"/>
        <w:ind w:firstLine="709"/>
        <w:jc w:val="center"/>
        <w:rPr>
          <w:rFonts w:ascii="Times New Roman" w:hAnsi="Times New Roman" w:cs="Times New Roman"/>
          <w:sz w:val="24"/>
          <w:szCs w:val="24"/>
        </w:rPr>
      </w:pPr>
    </w:p>
    <w:p w14:paraId="46DC86E6" w14:textId="77777777" w:rsidR="001919AD" w:rsidRDefault="001919AD" w:rsidP="001919AD">
      <w:pPr>
        <w:tabs>
          <w:tab w:val="left" w:pos="3443"/>
        </w:tabs>
        <w:spacing w:after="0" w:line="360" w:lineRule="auto"/>
        <w:ind w:firstLine="709"/>
        <w:jc w:val="center"/>
        <w:rPr>
          <w:rFonts w:ascii="Times New Roman" w:hAnsi="Times New Roman" w:cs="Times New Roman"/>
          <w:b/>
          <w:bCs/>
          <w:sz w:val="24"/>
          <w:szCs w:val="24"/>
        </w:rPr>
      </w:pPr>
      <w:r w:rsidRPr="00593FC9">
        <w:rPr>
          <w:rFonts w:ascii="Times New Roman" w:hAnsi="Times New Roman" w:cs="Times New Roman"/>
          <w:b/>
          <w:bCs/>
          <w:sz w:val="24"/>
          <w:szCs w:val="24"/>
        </w:rPr>
        <w:t>ANALIZUOTŲ TEISĖS AKTŲ IR DOKUMENTŲ SĄRAŠAS</w:t>
      </w:r>
    </w:p>
    <w:p w14:paraId="15300BFC" w14:textId="77777777" w:rsidR="001919AD" w:rsidRDefault="001919AD" w:rsidP="001919AD">
      <w:pPr>
        <w:tabs>
          <w:tab w:val="left" w:pos="3443"/>
        </w:tabs>
        <w:spacing w:after="0" w:line="360" w:lineRule="auto"/>
        <w:ind w:firstLine="709"/>
        <w:jc w:val="center"/>
        <w:rPr>
          <w:rFonts w:ascii="Times New Roman" w:hAnsi="Times New Roman" w:cs="Times New Roman"/>
          <w:b/>
          <w:bCs/>
          <w:sz w:val="24"/>
          <w:szCs w:val="24"/>
        </w:rPr>
      </w:pPr>
    </w:p>
    <w:p w14:paraId="6F4881A2" w14:textId="77777777" w:rsidR="001919AD" w:rsidRPr="006C1706" w:rsidRDefault="001919AD" w:rsidP="00F7584F">
      <w:pPr>
        <w:pStyle w:val="Sraopastraipa"/>
        <w:numPr>
          <w:ilvl w:val="0"/>
          <w:numId w:val="9"/>
        </w:numPr>
        <w:tabs>
          <w:tab w:val="left" w:pos="567"/>
        </w:tabs>
        <w:spacing w:after="0" w:line="360" w:lineRule="auto"/>
        <w:ind w:left="0" w:firstLine="709"/>
        <w:jc w:val="center"/>
        <w:rPr>
          <w:rFonts w:ascii="Times New Roman" w:hAnsi="Times New Roman" w:cs="Times New Roman"/>
          <w:b/>
          <w:bCs/>
          <w:sz w:val="24"/>
          <w:szCs w:val="24"/>
        </w:rPr>
      </w:pPr>
      <w:r w:rsidRPr="006C1706">
        <w:rPr>
          <w:rFonts w:ascii="Times New Roman" w:hAnsi="Times New Roman" w:cs="Times New Roman"/>
          <w:b/>
          <w:bCs/>
          <w:sz w:val="24"/>
          <w:szCs w:val="24"/>
        </w:rPr>
        <w:t>ATLIEKANT KORUPCIJOS RIZIKOS ANALIZĘ ANALIZUOTI TEISĖS AKTAI:</w:t>
      </w:r>
    </w:p>
    <w:p w14:paraId="25F7C2B7" w14:textId="0A896119" w:rsidR="00834CDB" w:rsidRDefault="008C18EE"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8C18EE">
        <w:rPr>
          <w:rFonts w:ascii="Times New Roman" w:eastAsia="Times New Roman" w:hAnsi="Times New Roman" w:cs="Times New Roman"/>
          <w:sz w:val="24"/>
          <w:szCs w:val="24"/>
        </w:rPr>
        <w:t xml:space="preserve">Lietuvos Respublikos </w:t>
      </w:r>
      <w:r w:rsidR="009100E0">
        <w:rPr>
          <w:rFonts w:ascii="Times New Roman" w:eastAsia="Times New Roman" w:hAnsi="Times New Roman" w:cs="Times New Roman"/>
          <w:sz w:val="24"/>
          <w:szCs w:val="24"/>
        </w:rPr>
        <w:t>sveikatos sistemos</w:t>
      </w:r>
      <w:r w:rsidRPr="008C18EE">
        <w:rPr>
          <w:rFonts w:ascii="Times New Roman" w:eastAsia="Times New Roman" w:hAnsi="Times New Roman" w:cs="Times New Roman"/>
          <w:sz w:val="24"/>
          <w:szCs w:val="24"/>
        </w:rPr>
        <w:t xml:space="preserve"> įstatymas</w:t>
      </w:r>
      <w:r w:rsidR="00B23591">
        <w:rPr>
          <w:rFonts w:ascii="Times New Roman" w:eastAsia="Times New Roman" w:hAnsi="Times New Roman" w:cs="Times New Roman"/>
          <w:sz w:val="24"/>
          <w:szCs w:val="24"/>
        </w:rPr>
        <w:t>;</w:t>
      </w:r>
    </w:p>
    <w:p w14:paraId="2CF5A905" w14:textId="6A984DB0" w:rsidR="00B23591" w:rsidRDefault="00B23591"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w:t>
      </w:r>
      <w:r w:rsidR="009100E0">
        <w:rPr>
          <w:rFonts w:ascii="Times New Roman" w:eastAsia="Times New Roman" w:hAnsi="Times New Roman" w:cs="Times New Roman"/>
          <w:sz w:val="24"/>
          <w:szCs w:val="24"/>
        </w:rPr>
        <w:t>sveikatos priežiūros įstaigų</w:t>
      </w:r>
      <w:r>
        <w:rPr>
          <w:rFonts w:ascii="Times New Roman" w:eastAsia="Times New Roman" w:hAnsi="Times New Roman" w:cs="Times New Roman"/>
          <w:sz w:val="24"/>
          <w:szCs w:val="24"/>
        </w:rPr>
        <w:t xml:space="preserve"> įstatymas;</w:t>
      </w:r>
    </w:p>
    <w:p w14:paraId="31687343" w14:textId="7741CAFF" w:rsidR="00B23591" w:rsidRDefault="00307E3F"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307E3F">
        <w:rPr>
          <w:rFonts w:ascii="Times New Roman" w:eastAsia="Times New Roman" w:hAnsi="Times New Roman" w:cs="Times New Roman"/>
          <w:sz w:val="24"/>
          <w:szCs w:val="24"/>
        </w:rPr>
        <w:t xml:space="preserve">Lietuvos Respublikos </w:t>
      </w:r>
      <w:r w:rsidR="009100E0">
        <w:rPr>
          <w:rFonts w:ascii="Times New Roman" w:eastAsia="Times New Roman" w:hAnsi="Times New Roman" w:cs="Times New Roman"/>
          <w:sz w:val="24"/>
          <w:szCs w:val="24"/>
        </w:rPr>
        <w:t>sveikatos draudimo</w:t>
      </w:r>
      <w:r w:rsidRPr="00307E3F">
        <w:rPr>
          <w:rFonts w:ascii="Times New Roman" w:eastAsia="Times New Roman" w:hAnsi="Times New Roman" w:cs="Times New Roman"/>
          <w:sz w:val="24"/>
          <w:szCs w:val="24"/>
        </w:rPr>
        <w:t xml:space="preserve"> įstatymas</w:t>
      </w:r>
      <w:r w:rsidR="00B23591">
        <w:rPr>
          <w:rFonts w:ascii="Times New Roman" w:eastAsia="Times New Roman" w:hAnsi="Times New Roman" w:cs="Times New Roman"/>
          <w:sz w:val="24"/>
          <w:szCs w:val="24"/>
        </w:rPr>
        <w:t>;</w:t>
      </w:r>
    </w:p>
    <w:p w14:paraId="45F0B049" w14:textId="77777777" w:rsidR="009100E0" w:rsidRDefault="009100E0"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307E3F">
        <w:rPr>
          <w:rFonts w:ascii="Times New Roman" w:eastAsia="Times New Roman" w:hAnsi="Times New Roman" w:cs="Times New Roman"/>
          <w:sz w:val="24"/>
          <w:szCs w:val="24"/>
        </w:rPr>
        <w:t>Lietuvos Respublikos viešųjų ir privačių interesų derinimo įstatymas</w:t>
      </w:r>
      <w:r>
        <w:rPr>
          <w:rFonts w:ascii="Times New Roman" w:eastAsia="Times New Roman" w:hAnsi="Times New Roman" w:cs="Times New Roman"/>
          <w:sz w:val="24"/>
          <w:szCs w:val="24"/>
        </w:rPr>
        <w:t>;</w:t>
      </w:r>
    </w:p>
    <w:p w14:paraId="7E146A33" w14:textId="455A9373" w:rsidR="009100E0" w:rsidRDefault="009100E0"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viešųjų įstaigų įstatymas;</w:t>
      </w:r>
    </w:p>
    <w:p w14:paraId="69FD2047" w14:textId="22BC8A8F" w:rsidR="009100E0" w:rsidRDefault="009100E0"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vietos savivaldos įstatymas;</w:t>
      </w:r>
    </w:p>
    <w:p w14:paraId="76F44B84" w14:textId="3997976B" w:rsidR="009100E0" w:rsidRDefault="009100E0"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Seimo </w:t>
      </w:r>
      <w:r w:rsidRPr="009100E0">
        <w:rPr>
          <w:rFonts w:ascii="Times New Roman" w:eastAsia="Times New Roman" w:hAnsi="Times New Roman" w:cs="Times New Roman"/>
          <w:sz w:val="24"/>
          <w:szCs w:val="24"/>
        </w:rPr>
        <w:t>2018 m. rugsėjo 20 d.</w:t>
      </w:r>
      <w:r>
        <w:rPr>
          <w:rFonts w:ascii="Times New Roman" w:eastAsia="Times New Roman" w:hAnsi="Times New Roman" w:cs="Times New Roman"/>
          <w:sz w:val="24"/>
          <w:szCs w:val="24"/>
        </w:rPr>
        <w:t xml:space="preserve"> nutarimu Nr. </w:t>
      </w:r>
      <w:r w:rsidRPr="009100E0">
        <w:rPr>
          <w:rFonts w:ascii="Times New Roman" w:eastAsia="Times New Roman" w:hAnsi="Times New Roman" w:cs="Times New Roman"/>
          <w:sz w:val="24"/>
          <w:szCs w:val="24"/>
        </w:rPr>
        <w:t>XIII-1484</w:t>
      </w:r>
      <w:r>
        <w:rPr>
          <w:rFonts w:ascii="Times New Roman" w:eastAsia="Times New Roman" w:hAnsi="Times New Roman" w:cs="Times New Roman"/>
          <w:sz w:val="24"/>
          <w:szCs w:val="24"/>
        </w:rPr>
        <w:t xml:space="preserve"> „Dėl </w:t>
      </w:r>
      <w:r w:rsidRPr="009100E0">
        <w:rPr>
          <w:rFonts w:ascii="Times New Roman" w:eastAsia="Times New Roman" w:hAnsi="Times New Roman" w:cs="Times New Roman"/>
          <w:sz w:val="24"/>
          <w:szCs w:val="24"/>
        </w:rPr>
        <w:t>Demografijos, migracijos ir integracijos politikos 2018–2030 metų strategijos</w:t>
      </w:r>
      <w:r>
        <w:rPr>
          <w:rFonts w:ascii="Times New Roman" w:eastAsia="Times New Roman" w:hAnsi="Times New Roman" w:cs="Times New Roman"/>
          <w:sz w:val="24"/>
          <w:szCs w:val="24"/>
        </w:rPr>
        <w:t xml:space="preserve"> patvirtinimo“ patvirtinta </w:t>
      </w:r>
      <w:r w:rsidRPr="009100E0">
        <w:rPr>
          <w:rFonts w:ascii="Times New Roman" w:eastAsia="Times New Roman" w:hAnsi="Times New Roman" w:cs="Times New Roman"/>
          <w:sz w:val="24"/>
          <w:szCs w:val="24"/>
        </w:rPr>
        <w:t>Demografijos, migracijos ir integracijos politikos 2018–2030 metų strategij</w:t>
      </w:r>
      <w:r>
        <w:rPr>
          <w:rFonts w:ascii="Times New Roman" w:eastAsia="Times New Roman" w:hAnsi="Times New Roman" w:cs="Times New Roman"/>
          <w:sz w:val="24"/>
          <w:szCs w:val="24"/>
        </w:rPr>
        <w:t>a</w:t>
      </w:r>
      <w:r w:rsidR="00AA38B5">
        <w:rPr>
          <w:rFonts w:ascii="Times New Roman" w:eastAsia="Times New Roman" w:hAnsi="Times New Roman" w:cs="Times New Roman"/>
          <w:sz w:val="24"/>
          <w:szCs w:val="24"/>
        </w:rPr>
        <w:t>;</w:t>
      </w:r>
    </w:p>
    <w:p w14:paraId="67C0E307" w14:textId="09D25F5F" w:rsidR="009100E0" w:rsidRDefault="00AA38B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AA38B5">
        <w:rPr>
          <w:rFonts w:ascii="Times New Roman" w:eastAsia="Times New Roman" w:hAnsi="Times New Roman" w:cs="Times New Roman"/>
          <w:sz w:val="24"/>
          <w:szCs w:val="24"/>
        </w:rPr>
        <w:t>Lietuvos Respublikos sveikatos apsaugos ministro 2016 m. vasario 10 d. įsakymu Nr. V-222 (2022-04-06 įsakymo Nr. V-719 redakcija) „Dėl Nacionalinės slaugos politikos 2016–2025 metų gairių patvirtinimo“ patvirtintos Nacionalinės slaugos politikos 2016–2025 metų gairės</w:t>
      </w:r>
      <w:r>
        <w:rPr>
          <w:rFonts w:ascii="Times New Roman" w:eastAsia="Times New Roman" w:hAnsi="Times New Roman" w:cs="Times New Roman"/>
          <w:sz w:val="24"/>
          <w:szCs w:val="24"/>
        </w:rPr>
        <w:t>;</w:t>
      </w:r>
    </w:p>
    <w:p w14:paraId="556F883D" w14:textId="3BA2C4A3" w:rsidR="00AA38B5" w:rsidRDefault="00AA38B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AA38B5">
        <w:rPr>
          <w:rFonts w:ascii="Times New Roman" w:eastAsia="Times New Roman" w:hAnsi="Times New Roman" w:cs="Times New Roman"/>
          <w:sz w:val="24"/>
          <w:szCs w:val="24"/>
        </w:rPr>
        <w:t>Lietuvos Respublikos sveikatos apsaugos ministro 2012 m. gegužės 4 d. įsakymu Nr. V-393</w:t>
      </w:r>
      <w:r w:rsidR="00B33F5C">
        <w:rPr>
          <w:rFonts w:ascii="Times New Roman" w:eastAsia="Times New Roman" w:hAnsi="Times New Roman" w:cs="Times New Roman"/>
          <w:sz w:val="24"/>
          <w:szCs w:val="24"/>
        </w:rPr>
        <w:t xml:space="preserve"> </w:t>
      </w:r>
      <w:r w:rsidR="00B33F5C" w:rsidRPr="00AA38B5">
        <w:rPr>
          <w:rFonts w:ascii="Times New Roman" w:eastAsia="Times New Roman" w:hAnsi="Times New Roman" w:cs="Times New Roman"/>
          <w:sz w:val="24"/>
          <w:szCs w:val="24"/>
        </w:rPr>
        <w:t>(Lietuvos Respublikos sveikatos apsaugos ministro 2022 m. rugsėjo 29 d. įsakymo Nr. V-1495 redakcija)</w:t>
      </w:r>
      <w:r w:rsidR="00B33F5C">
        <w:rPr>
          <w:rFonts w:ascii="Times New Roman" w:eastAsia="Times New Roman" w:hAnsi="Times New Roman" w:cs="Times New Roman"/>
          <w:sz w:val="24"/>
          <w:szCs w:val="24"/>
        </w:rPr>
        <w:t xml:space="preserve"> „</w:t>
      </w:r>
      <w:r w:rsidR="00B33F5C" w:rsidRPr="00B33F5C">
        <w:rPr>
          <w:rFonts w:ascii="Times New Roman" w:eastAsia="Times New Roman" w:hAnsi="Times New Roman" w:cs="Times New Roman"/>
          <w:sz w:val="24"/>
          <w:szCs w:val="24"/>
        </w:rPr>
        <w:t>Dėl Palaikomojo gydymo ir slaugos paslaugos teikimo reikalavimų ir šios paslaugos apmokėjimo tvarkos aprašo patvirtinimo</w:t>
      </w:r>
      <w:r w:rsidR="00B33F5C">
        <w:rPr>
          <w:rFonts w:ascii="Times New Roman" w:eastAsia="Times New Roman" w:hAnsi="Times New Roman" w:cs="Times New Roman"/>
          <w:sz w:val="24"/>
          <w:szCs w:val="24"/>
        </w:rPr>
        <w:t>“</w:t>
      </w:r>
      <w:r w:rsidRPr="00AA3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patvirtintas </w:t>
      </w:r>
      <w:r w:rsidRPr="00AA38B5">
        <w:rPr>
          <w:rFonts w:ascii="Times New Roman" w:eastAsia="Times New Roman" w:hAnsi="Times New Roman" w:cs="Times New Roman"/>
          <w:sz w:val="24"/>
          <w:szCs w:val="24"/>
        </w:rPr>
        <w:t>Palaikomojo gydymo ir slaugos paslaugos teikimo reikalavimų ir šios paslaugos apmokėjimo tvarkos a</w:t>
      </w:r>
      <w:r>
        <w:rPr>
          <w:rFonts w:ascii="Times New Roman" w:eastAsia="Times New Roman" w:hAnsi="Times New Roman" w:cs="Times New Roman"/>
          <w:sz w:val="24"/>
          <w:szCs w:val="24"/>
        </w:rPr>
        <w:t>prašas;</w:t>
      </w:r>
    </w:p>
    <w:p w14:paraId="59A89262" w14:textId="7DD5B466" w:rsidR="00AA38B5" w:rsidRDefault="00AA38B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AA38B5">
        <w:rPr>
          <w:rFonts w:ascii="Times New Roman" w:eastAsia="Times New Roman" w:hAnsi="Times New Roman" w:cs="Times New Roman"/>
          <w:sz w:val="24"/>
          <w:szCs w:val="24"/>
        </w:rPr>
        <w:t>Lietuvos Respublikos sveikatos apsaugos ministro</w:t>
      </w:r>
      <w:r>
        <w:rPr>
          <w:rFonts w:ascii="Times New Roman" w:eastAsia="Times New Roman" w:hAnsi="Times New Roman" w:cs="Times New Roman"/>
          <w:sz w:val="24"/>
          <w:szCs w:val="24"/>
        </w:rPr>
        <w:t xml:space="preserve"> </w:t>
      </w:r>
      <w:r w:rsidRPr="00AA38B5">
        <w:rPr>
          <w:rFonts w:ascii="Times New Roman" w:eastAsia="Times New Roman" w:hAnsi="Times New Roman" w:cs="Times New Roman"/>
          <w:sz w:val="24"/>
          <w:szCs w:val="24"/>
        </w:rPr>
        <w:t>2007 m. sausio 11  d. įsakymu Nr. V-14</w:t>
      </w:r>
      <w:r>
        <w:rPr>
          <w:rFonts w:ascii="Times New Roman" w:eastAsia="Times New Roman" w:hAnsi="Times New Roman" w:cs="Times New Roman"/>
          <w:sz w:val="24"/>
          <w:szCs w:val="24"/>
        </w:rPr>
        <w:t xml:space="preserve"> </w:t>
      </w:r>
      <w:r w:rsidRPr="00AA38B5">
        <w:rPr>
          <w:rFonts w:ascii="Times New Roman" w:eastAsia="Times New Roman" w:hAnsi="Times New Roman" w:cs="Times New Roman"/>
          <w:sz w:val="24"/>
          <w:szCs w:val="24"/>
        </w:rPr>
        <w:t>(Lietuvos Respublikos sveikatos apsaugos ministro</w:t>
      </w:r>
      <w:r>
        <w:rPr>
          <w:rFonts w:ascii="Times New Roman" w:eastAsia="Times New Roman" w:hAnsi="Times New Roman" w:cs="Times New Roman"/>
          <w:sz w:val="24"/>
          <w:szCs w:val="24"/>
        </w:rPr>
        <w:t xml:space="preserve"> </w:t>
      </w:r>
      <w:r w:rsidRPr="00AA38B5">
        <w:rPr>
          <w:rFonts w:ascii="Times New Roman" w:eastAsia="Times New Roman" w:hAnsi="Times New Roman" w:cs="Times New Roman"/>
          <w:sz w:val="24"/>
          <w:szCs w:val="24"/>
        </w:rPr>
        <w:t>2022 m. rugsėjo 30 d. įsakymo Nr. V-1510</w:t>
      </w:r>
      <w:r>
        <w:rPr>
          <w:rFonts w:ascii="Times New Roman" w:eastAsia="Times New Roman" w:hAnsi="Times New Roman" w:cs="Times New Roman"/>
          <w:sz w:val="24"/>
          <w:szCs w:val="24"/>
        </w:rPr>
        <w:t xml:space="preserve"> </w:t>
      </w:r>
      <w:r w:rsidRPr="00AA38B5">
        <w:rPr>
          <w:rFonts w:ascii="Times New Roman" w:eastAsia="Times New Roman" w:hAnsi="Times New Roman" w:cs="Times New Roman"/>
          <w:sz w:val="24"/>
          <w:szCs w:val="24"/>
        </w:rPr>
        <w:t>redakcija)</w:t>
      </w:r>
      <w:r w:rsidR="00B33F5C">
        <w:rPr>
          <w:rFonts w:ascii="Times New Roman" w:eastAsia="Times New Roman" w:hAnsi="Times New Roman" w:cs="Times New Roman"/>
          <w:sz w:val="24"/>
          <w:szCs w:val="24"/>
        </w:rPr>
        <w:t xml:space="preserve"> „</w:t>
      </w:r>
      <w:r w:rsidR="00B33F5C" w:rsidRPr="00B33F5C">
        <w:rPr>
          <w:rFonts w:ascii="Times New Roman" w:eastAsia="Times New Roman" w:hAnsi="Times New Roman" w:cs="Times New Roman"/>
          <w:sz w:val="24"/>
          <w:szCs w:val="24"/>
        </w:rPr>
        <w:t xml:space="preserve">Dėl Stacionarinių </w:t>
      </w:r>
      <w:proofErr w:type="spellStart"/>
      <w:r w:rsidR="00B33F5C" w:rsidRPr="00B33F5C">
        <w:rPr>
          <w:rFonts w:ascii="Times New Roman" w:eastAsia="Times New Roman" w:hAnsi="Times New Roman" w:cs="Times New Roman"/>
          <w:sz w:val="24"/>
          <w:szCs w:val="24"/>
        </w:rPr>
        <w:t>paliatyviosios</w:t>
      </w:r>
      <w:proofErr w:type="spellEnd"/>
      <w:r w:rsidR="00B33F5C" w:rsidRPr="00B33F5C">
        <w:rPr>
          <w:rFonts w:ascii="Times New Roman" w:eastAsia="Times New Roman" w:hAnsi="Times New Roman" w:cs="Times New Roman"/>
          <w:sz w:val="24"/>
          <w:szCs w:val="24"/>
        </w:rPr>
        <w:t xml:space="preserve"> pagalbos paslaugų suaugusiesiems ir vaikams teikimo reikalavimų aprašo, Ambulatorinių </w:t>
      </w:r>
      <w:proofErr w:type="spellStart"/>
      <w:r w:rsidR="00B33F5C" w:rsidRPr="00B33F5C">
        <w:rPr>
          <w:rFonts w:ascii="Times New Roman" w:eastAsia="Times New Roman" w:hAnsi="Times New Roman" w:cs="Times New Roman"/>
          <w:sz w:val="24"/>
          <w:szCs w:val="24"/>
        </w:rPr>
        <w:t>paliatyviosios</w:t>
      </w:r>
      <w:proofErr w:type="spellEnd"/>
      <w:r w:rsidR="00B33F5C" w:rsidRPr="00B33F5C">
        <w:rPr>
          <w:rFonts w:ascii="Times New Roman" w:eastAsia="Times New Roman" w:hAnsi="Times New Roman" w:cs="Times New Roman"/>
          <w:sz w:val="24"/>
          <w:szCs w:val="24"/>
        </w:rPr>
        <w:t xml:space="preserve"> pagalbos paslaugų suaugusiesiems ir vaikams teikimo reikalavimų aprašo, Dienos stacionaro </w:t>
      </w:r>
      <w:proofErr w:type="spellStart"/>
      <w:r w:rsidR="00B33F5C" w:rsidRPr="00B33F5C">
        <w:rPr>
          <w:rFonts w:ascii="Times New Roman" w:eastAsia="Times New Roman" w:hAnsi="Times New Roman" w:cs="Times New Roman"/>
          <w:sz w:val="24"/>
          <w:szCs w:val="24"/>
        </w:rPr>
        <w:t>paliatyviosios</w:t>
      </w:r>
      <w:proofErr w:type="spellEnd"/>
      <w:r w:rsidR="00B33F5C" w:rsidRPr="00B33F5C">
        <w:rPr>
          <w:rFonts w:ascii="Times New Roman" w:eastAsia="Times New Roman" w:hAnsi="Times New Roman" w:cs="Times New Roman"/>
          <w:sz w:val="24"/>
          <w:szCs w:val="24"/>
        </w:rPr>
        <w:t xml:space="preserve"> pagalbos paslaugų suaugusiesiems ir vaikams teikimo reikalavimų aprašo ir </w:t>
      </w:r>
      <w:proofErr w:type="spellStart"/>
      <w:r w:rsidR="00B33F5C" w:rsidRPr="00B33F5C">
        <w:rPr>
          <w:rFonts w:ascii="Times New Roman" w:eastAsia="Times New Roman" w:hAnsi="Times New Roman" w:cs="Times New Roman"/>
          <w:sz w:val="24"/>
          <w:szCs w:val="24"/>
        </w:rPr>
        <w:t>Paliatyviosios</w:t>
      </w:r>
      <w:proofErr w:type="spellEnd"/>
      <w:r w:rsidR="00B33F5C" w:rsidRPr="00B33F5C">
        <w:rPr>
          <w:rFonts w:ascii="Times New Roman" w:eastAsia="Times New Roman" w:hAnsi="Times New Roman" w:cs="Times New Roman"/>
          <w:sz w:val="24"/>
          <w:szCs w:val="24"/>
        </w:rPr>
        <w:t xml:space="preserve"> pagalbos teikimo pagrindų mokymo programos reikalavimų aprašo patvirtinimo</w:t>
      </w:r>
      <w:r w:rsidR="00B33F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patvirtintas </w:t>
      </w:r>
      <w:r w:rsidR="007E61E6" w:rsidRPr="007E61E6">
        <w:rPr>
          <w:rFonts w:ascii="Times New Roman" w:eastAsia="Times New Roman" w:hAnsi="Times New Roman" w:cs="Times New Roman"/>
          <w:sz w:val="24"/>
          <w:szCs w:val="24"/>
        </w:rPr>
        <w:t xml:space="preserve">Stacionarinių </w:t>
      </w:r>
      <w:proofErr w:type="spellStart"/>
      <w:r w:rsidR="007E61E6" w:rsidRPr="007E61E6">
        <w:rPr>
          <w:rFonts w:ascii="Times New Roman" w:eastAsia="Times New Roman" w:hAnsi="Times New Roman" w:cs="Times New Roman"/>
          <w:sz w:val="24"/>
          <w:szCs w:val="24"/>
        </w:rPr>
        <w:t>paliatyviosios</w:t>
      </w:r>
      <w:proofErr w:type="spellEnd"/>
      <w:r w:rsidR="007E61E6" w:rsidRPr="007E61E6">
        <w:rPr>
          <w:rFonts w:ascii="Times New Roman" w:eastAsia="Times New Roman" w:hAnsi="Times New Roman" w:cs="Times New Roman"/>
          <w:sz w:val="24"/>
          <w:szCs w:val="24"/>
        </w:rPr>
        <w:t xml:space="preserve"> pagalbos paslaugų suaugusiesiems ir vaikams teikimo reikalavimų apraš</w:t>
      </w:r>
      <w:r w:rsidR="007E61E6">
        <w:rPr>
          <w:rFonts w:ascii="Times New Roman" w:eastAsia="Times New Roman" w:hAnsi="Times New Roman" w:cs="Times New Roman"/>
          <w:sz w:val="24"/>
          <w:szCs w:val="24"/>
        </w:rPr>
        <w:t>as</w:t>
      </w:r>
      <w:r w:rsidR="007E61E6" w:rsidRPr="007E61E6">
        <w:rPr>
          <w:rFonts w:ascii="Times New Roman" w:eastAsia="Times New Roman" w:hAnsi="Times New Roman" w:cs="Times New Roman"/>
          <w:sz w:val="24"/>
          <w:szCs w:val="24"/>
        </w:rPr>
        <w:t>;</w:t>
      </w:r>
    </w:p>
    <w:p w14:paraId="07F836AC" w14:textId="66262D44" w:rsidR="007E61E6" w:rsidRDefault="007E61E6"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7E61E6">
        <w:rPr>
          <w:rFonts w:ascii="Times New Roman" w:eastAsia="Times New Roman" w:hAnsi="Times New Roman" w:cs="Times New Roman"/>
          <w:sz w:val="24"/>
          <w:szCs w:val="24"/>
        </w:rPr>
        <w:t>Lietuvos Respublikos sveikatos apsaugos ministro 2008 m. birželio 28 d. įsakymu Nr. V-636 „Dėl Siuntimų asmens sveikatos priežiūros paslaugoms gauti išdavimo, įforminimo ir atsakymų pateikimo tvarkos aprašo patvirtinimo“</w:t>
      </w:r>
      <w:r>
        <w:rPr>
          <w:rFonts w:ascii="Times New Roman" w:eastAsia="Times New Roman" w:hAnsi="Times New Roman" w:cs="Times New Roman"/>
          <w:sz w:val="24"/>
          <w:szCs w:val="24"/>
        </w:rPr>
        <w:t xml:space="preserve"> patvirtintas </w:t>
      </w:r>
      <w:r w:rsidRPr="007E61E6">
        <w:rPr>
          <w:rFonts w:ascii="Times New Roman" w:eastAsia="Times New Roman" w:hAnsi="Times New Roman" w:cs="Times New Roman"/>
          <w:sz w:val="24"/>
          <w:szCs w:val="24"/>
        </w:rPr>
        <w:t xml:space="preserve">Siuntimų gauti asmens sveikatos </w:t>
      </w:r>
      <w:r w:rsidRPr="007E61E6">
        <w:rPr>
          <w:rFonts w:ascii="Times New Roman" w:eastAsia="Times New Roman" w:hAnsi="Times New Roman" w:cs="Times New Roman"/>
          <w:sz w:val="24"/>
          <w:szCs w:val="24"/>
        </w:rPr>
        <w:lastRenderedPageBreak/>
        <w:t>priežiūros paslaugas išdavimo, įforminimo ir atsakymų siuntusiajam gydytojui pateikimo tvarkos apraš</w:t>
      </w:r>
      <w:r>
        <w:rPr>
          <w:rFonts w:ascii="Times New Roman" w:eastAsia="Times New Roman" w:hAnsi="Times New Roman" w:cs="Times New Roman"/>
          <w:sz w:val="24"/>
          <w:szCs w:val="24"/>
        </w:rPr>
        <w:t>as</w:t>
      </w:r>
      <w:r w:rsidR="00EC50F9">
        <w:rPr>
          <w:rFonts w:ascii="Times New Roman" w:eastAsia="Times New Roman" w:hAnsi="Times New Roman" w:cs="Times New Roman"/>
          <w:sz w:val="24"/>
          <w:szCs w:val="24"/>
        </w:rPr>
        <w:t>;</w:t>
      </w:r>
    </w:p>
    <w:p w14:paraId="7D051563" w14:textId="67565A1A" w:rsidR="00EC5BF8" w:rsidRDefault="00EC5BF8"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sidRPr="00EC5BF8">
        <w:rPr>
          <w:rFonts w:ascii="Times New Roman" w:eastAsia="Times New Roman" w:hAnsi="Times New Roman" w:cs="Times New Roman"/>
          <w:sz w:val="24"/>
          <w:szCs w:val="24"/>
        </w:rPr>
        <w:t>Lietuvos Respublikos sveikatos apsaugos ministro</w:t>
      </w:r>
      <w:r>
        <w:rPr>
          <w:rFonts w:ascii="Times New Roman" w:eastAsia="Times New Roman" w:hAnsi="Times New Roman" w:cs="Times New Roman"/>
          <w:sz w:val="24"/>
          <w:szCs w:val="24"/>
        </w:rPr>
        <w:t xml:space="preserve"> </w:t>
      </w:r>
      <w:r w:rsidRPr="00EC5BF8">
        <w:rPr>
          <w:rFonts w:ascii="Times New Roman" w:eastAsia="Times New Roman" w:hAnsi="Times New Roman" w:cs="Times New Roman"/>
          <w:sz w:val="24"/>
          <w:szCs w:val="24"/>
        </w:rPr>
        <w:t>2018 m. liepos 16 d. įsakymu Nr. V-812</w:t>
      </w:r>
      <w:r>
        <w:rPr>
          <w:rFonts w:ascii="Times New Roman" w:eastAsia="Times New Roman" w:hAnsi="Times New Roman" w:cs="Times New Roman"/>
          <w:sz w:val="24"/>
          <w:szCs w:val="24"/>
        </w:rPr>
        <w:t xml:space="preserve"> „Dėl </w:t>
      </w:r>
      <w:r w:rsidRPr="00EC5BF8">
        <w:rPr>
          <w:rFonts w:ascii="Times New Roman" w:eastAsia="Times New Roman" w:hAnsi="Times New Roman" w:cs="Times New Roman"/>
          <w:sz w:val="24"/>
          <w:szCs w:val="24"/>
        </w:rPr>
        <w:t>Pacientų registravimo asmens sveikatos priežiūros paslaugoms gauti tvarkos aprašo patvirtinimo</w:t>
      </w:r>
      <w:r>
        <w:rPr>
          <w:rFonts w:ascii="Times New Roman" w:eastAsia="Times New Roman" w:hAnsi="Times New Roman" w:cs="Times New Roman"/>
          <w:sz w:val="24"/>
          <w:szCs w:val="24"/>
        </w:rPr>
        <w:t xml:space="preserve">“ patvirtintas </w:t>
      </w:r>
      <w:r w:rsidRPr="00EC5BF8">
        <w:rPr>
          <w:rFonts w:ascii="Times New Roman" w:eastAsia="Times New Roman" w:hAnsi="Times New Roman" w:cs="Times New Roman"/>
          <w:sz w:val="24"/>
          <w:szCs w:val="24"/>
        </w:rPr>
        <w:t>Pacientų registravimo asmens sveikatos priežiūros paslaugoms gauti tvarkos aprašas</w:t>
      </w:r>
      <w:r>
        <w:rPr>
          <w:rFonts w:ascii="Times New Roman" w:eastAsia="Times New Roman" w:hAnsi="Times New Roman" w:cs="Times New Roman"/>
          <w:sz w:val="24"/>
          <w:szCs w:val="24"/>
        </w:rPr>
        <w:t>;</w:t>
      </w:r>
    </w:p>
    <w:p w14:paraId="1D7D9AAA" w14:textId="68397F8C" w:rsidR="007F0815" w:rsidRDefault="007F081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Viešosios įstaigos Baisogalos pirminės sveikatos priežiūros centro įstatai, patvirtinti Radviliškio rajono savivaldybės tarybos 2018 m. gruodžio 13 d. sprendimu Nr. T-1029;</w:t>
      </w:r>
    </w:p>
    <w:p w14:paraId="08917482" w14:textId="0BE950B9" w:rsidR="007F0815" w:rsidRDefault="007F081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Viešosios įstaigos Grigiškių sveikatos priežiūros centro įstatai, patvirtinti Vilniaus miesto savivaldybės administracijos direktoriaus 2015 m. lapkričio 18 d. įsakymu Nr. 30-3663;</w:t>
      </w:r>
    </w:p>
    <w:p w14:paraId="444BE9AB" w14:textId="0154160F" w:rsidR="007F0815" w:rsidRDefault="007F081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Viešosios įstaigos Kaišiadorių ligoninės įstatai, patvirtinti Kaišiadorių rajono savivaldybės tarybos 2023 m. balandžio 6 d. sprendimu Nr. V17E-113;</w:t>
      </w:r>
    </w:p>
    <w:p w14:paraId="31743E45" w14:textId="61A3888E" w:rsidR="007F0815" w:rsidRDefault="007F0815"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Viešosios įstaigos Mykolo Marcinkevičiaus ligoninės įstatai, įregistruoti </w:t>
      </w:r>
      <w:r w:rsidR="00C7349E">
        <w:rPr>
          <w:rFonts w:ascii="Times New Roman" w:eastAsia="Times New Roman" w:hAnsi="Times New Roman" w:cs="Times New Roman"/>
          <w:sz w:val="24"/>
          <w:szCs w:val="24"/>
        </w:rPr>
        <w:t>Juridinių asmenų registre 2021 m. lapkričio 10 d. kodu 124245856</w:t>
      </w:r>
      <w:r w:rsidR="00EC50F9">
        <w:rPr>
          <w:rFonts w:ascii="Times New Roman" w:eastAsia="Times New Roman" w:hAnsi="Times New Roman" w:cs="Times New Roman"/>
          <w:sz w:val="24"/>
          <w:szCs w:val="24"/>
        </w:rPr>
        <w:t>;</w:t>
      </w:r>
    </w:p>
    <w:p w14:paraId="435594CA" w14:textId="77777777" w:rsidR="00C7349E" w:rsidRDefault="00C7349E"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Viešosios įstaigos Regioninės Mažeikių ligoninės įstatai, patvirtinti Visuotinio dalininkų susirinkimo 2022 m. liepos 19 d. protokolu Nr. 22-22;</w:t>
      </w:r>
    </w:p>
    <w:p w14:paraId="24756170" w14:textId="77777777" w:rsidR="00C7349E" w:rsidRDefault="00C7349E"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Viešosios įstaigos Sedos pirminės sveikatos priežiūros centro įstatai, patvirtinti Mažeikių rajono savivaldybės tarybos 2021 m. kovo 26 d. sprendimu Nr. T1-80;</w:t>
      </w:r>
    </w:p>
    <w:p w14:paraId="7D56D2CB" w14:textId="59B060C5" w:rsidR="00C7349E" w:rsidRDefault="00C7349E" w:rsidP="00D45E5D">
      <w:pPr>
        <w:pStyle w:val="Sraopastraipa"/>
        <w:numPr>
          <w:ilvl w:val="0"/>
          <w:numId w:val="10"/>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349E">
        <w:rPr>
          <w:rFonts w:ascii="Times New Roman" w:eastAsia="Times New Roman" w:hAnsi="Times New Roman" w:cs="Times New Roman"/>
          <w:sz w:val="24"/>
          <w:szCs w:val="24"/>
        </w:rPr>
        <w:t>Vilniaus m</w:t>
      </w:r>
      <w:r>
        <w:rPr>
          <w:rFonts w:ascii="Times New Roman" w:eastAsia="Times New Roman" w:hAnsi="Times New Roman" w:cs="Times New Roman"/>
          <w:sz w:val="24"/>
          <w:szCs w:val="24"/>
        </w:rPr>
        <w:t>iesto</w:t>
      </w:r>
      <w:r w:rsidRPr="00C7349E">
        <w:rPr>
          <w:rFonts w:ascii="Times New Roman" w:eastAsia="Times New Roman" w:hAnsi="Times New Roman" w:cs="Times New Roman"/>
          <w:sz w:val="24"/>
          <w:szCs w:val="24"/>
        </w:rPr>
        <w:t xml:space="preserve"> savivaldybės administracijos direktoriaus 2023 m. vasario 9 d. įsakymu Nr. 30-370/23 „Dėl gyventojų hospitalizavimo į Vilniaus miesto savivaldybei pavaldžias palaikomojo gydymo ir slaugos paslaugas bei stacionarines </w:t>
      </w:r>
      <w:proofErr w:type="spellStart"/>
      <w:r w:rsidRPr="00C7349E">
        <w:rPr>
          <w:rFonts w:ascii="Times New Roman" w:eastAsia="Times New Roman" w:hAnsi="Times New Roman" w:cs="Times New Roman"/>
          <w:sz w:val="24"/>
          <w:szCs w:val="24"/>
        </w:rPr>
        <w:t>paliatyviosios</w:t>
      </w:r>
      <w:proofErr w:type="spellEnd"/>
      <w:r w:rsidRPr="00C7349E">
        <w:rPr>
          <w:rFonts w:ascii="Times New Roman" w:eastAsia="Times New Roman" w:hAnsi="Times New Roman" w:cs="Times New Roman"/>
          <w:sz w:val="24"/>
          <w:szCs w:val="24"/>
        </w:rPr>
        <w:t xml:space="preserve"> pagalbos paslaugas teikiančias asmens sveikatos priežiūros įstaigas eilės tvarkos aprašo patvirtinimo“ patvirtint</w:t>
      </w:r>
      <w:r w:rsidR="006A36E6">
        <w:rPr>
          <w:rFonts w:ascii="Times New Roman" w:eastAsia="Times New Roman" w:hAnsi="Times New Roman" w:cs="Times New Roman"/>
          <w:sz w:val="24"/>
          <w:szCs w:val="24"/>
        </w:rPr>
        <w:t>as</w:t>
      </w:r>
      <w:r w:rsidRPr="00C7349E">
        <w:rPr>
          <w:rFonts w:ascii="Times New Roman" w:eastAsia="Times New Roman" w:hAnsi="Times New Roman" w:cs="Times New Roman"/>
          <w:sz w:val="24"/>
          <w:szCs w:val="24"/>
        </w:rPr>
        <w:t xml:space="preserve"> Gyventojų hospitalizavimo į Vilniaus miesto savivaldybei pavaldžias palaikomojo gydymo ir slaugos paslaugas bei stacionarines </w:t>
      </w:r>
      <w:proofErr w:type="spellStart"/>
      <w:r w:rsidRPr="00C7349E">
        <w:rPr>
          <w:rFonts w:ascii="Times New Roman" w:eastAsia="Times New Roman" w:hAnsi="Times New Roman" w:cs="Times New Roman"/>
          <w:sz w:val="24"/>
          <w:szCs w:val="24"/>
        </w:rPr>
        <w:t>paliatyviosios</w:t>
      </w:r>
      <w:proofErr w:type="spellEnd"/>
      <w:r w:rsidRPr="00C7349E">
        <w:rPr>
          <w:rFonts w:ascii="Times New Roman" w:eastAsia="Times New Roman" w:hAnsi="Times New Roman" w:cs="Times New Roman"/>
          <w:sz w:val="24"/>
          <w:szCs w:val="24"/>
        </w:rPr>
        <w:t xml:space="preserve"> pagalbos paslaugas teikiančias asmens sveikatos priežiūros įstaigas eilės tvarkos apraš</w:t>
      </w:r>
      <w:r w:rsidR="006A36E6">
        <w:rPr>
          <w:rFonts w:ascii="Times New Roman" w:eastAsia="Times New Roman" w:hAnsi="Times New Roman" w:cs="Times New Roman"/>
          <w:sz w:val="24"/>
          <w:szCs w:val="24"/>
        </w:rPr>
        <w:t>as.</w:t>
      </w:r>
    </w:p>
    <w:p w14:paraId="605D738D" w14:textId="77777777" w:rsidR="0001264D" w:rsidRDefault="0001264D" w:rsidP="00A0470C">
      <w:pPr>
        <w:spacing w:line="360" w:lineRule="auto"/>
        <w:jc w:val="both"/>
        <w:rPr>
          <w:rFonts w:ascii="Times New Roman" w:eastAsia="Times New Roman" w:hAnsi="Times New Roman" w:cs="Times New Roman"/>
          <w:sz w:val="24"/>
          <w:szCs w:val="24"/>
        </w:rPr>
      </w:pPr>
    </w:p>
    <w:p w14:paraId="59FF0F07" w14:textId="77777777" w:rsidR="006A36E6" w:rsidRDefault="006A36E6" w:rsidP="00A0470C">
      <w:pPr>
        <w:spacing w:line="360" w:lineRule="auto"/>
        <w:jc w:val="both"/>
        <w:rPr>
          <w:rFonts w:ascii="Times New Roman" w:eastAsia="Times New Roman" w:hAnsi="Times New Roman" w:cs="Times New Roman"/>
          <w:sz w:val="24"/>
          <w:szCs w:val="24"/>
        </w:rPr>
      </w:pPr>
    </w:p>
    <w:p w14:paraId="4A86EE5C" w14:textId="77777777" w:rsidR="00E761B6" w:rsidRDefault="00E761B6" w:rsidP="00A0470C">
      <w:pPr>
        <w:spacing w:line="360" w:lineRule="auto"/>
        <w:jc w:val="both"/>
        <w:rPr>
          <w:rFonts w:ascii="Times New Roman" w:eastAsia="Times New Roman" w:hAnsi="Times New Roman" w:cs="Times New Roman"/>
          <w:sz w:val="24"/>
          <w:szCs w:val="24"/>
        </w:rPr>
      </w:pPr>
    </w:p>
    <w:p w14:paraId="1E2C5387" w14:textId="77777777" w:rsidR="00E761B6" w:rsidRDefault="00E761B6" w:rsidP="00A0470C">
      <w:pPr>
        <w:spacing w:line="360" w:lineRule="auto"/>
        <w:jc w:val="both"/>
        <w:rPr>
          <w:rFonts w:ascii="Times New Roman" w:eastAsia="Times New Roman" w:hAnsi="Times New Roman" w:cs="Times New Roman"/>
          <w:sz w:val="24"/>
          <w:szCs w:val="24"/>
        </w:rPr>
      </w:pPr>
    </w:p>
    <w:p w14:paraId="01314890" w14:textId="77777777" w:rsidR="000A6DC0" w:rsidRDefault="000A6DC0" w:rsidP="00A0470C">
      <w:pPr>
        <w:spacing w:line="360" w:lineRule="auto"/>
        <w:jc w:val="both"/>
        <w:rPr>
          <w:rFonts w:ascii="Times New Roman" w:eastAsia="Times New Roman" w:hAnsi="Times New Roman" w:cs="Times New Roman"/>
          <w:sz w:val="24"/>
          <w:szCs w:val="24"/>
        </w:rPr>
      </w:pPr>
    </w:p>
    <w:p w14:paraId="33598024" w14:textId="77777777" w:rsidR="00E761B6" w:rsidRDefault="00E761B6" w:rsidP="00A0470C">
      <w:pPr>
        <w:spacing w:line="360" w:lineRule="auto"/>
        <w:jc w:val="both"/>
        <w:rPr>
          <w:rFonts w:ascii="Times New Roman" w:eastAsia="Times New Roman" w:hAnsi="Times New Roman" w:cs="Times New Roman"/>
          <w:sz w:val="24"/>
          <w:szCs w:val="24"/>
        </w:rPr>
      </w:pPr>
    </w:p>
    <w:p w14:paraId="3A1838E2" w14:textId="77777777" w:rsidR="00997B62" w:rsidRDefault="00997B62" w:rsidP="00A0470C">
      <w:pPr>
        <w:spacing w:line="360" w:lineRule="auto"/>
        <w:jc w:val="both"/>
        <w:rPr>
          <w:rFonts w:ascii="Times New Roman" w:eastAsia="Times New Roman" w:hAnsi="Times New Roman" w:cs="Times New Roman"/>
          <w:sz w:val="24"/>
          <w:szCs w:val="24"/>
        </w:rPr>
      </w:pPr>
    </w:p>
    <w:p w14:paraId="09C966FE" w14:textId="77777777" w:rsidR="00D54819" w:rsidRPr="00D54819" w:rsidRDefault="000F7EBC" w:rsidP="00D54819">
      <w:pPr>
        <w:pStyle w:val="Sraopastraipa"/>
        <w:numPr>
          <w:ilvl w:val="0"/>
          <w:numId w:val="9"/>
        </w:numPr>
        <w:spacing w:line="360" w:lineRule="auto"/>
        <w:jc w:val="center"/>
        <w:rPr>
          <w:rFonts w:ascii="Times New Roman" w:eastAsia="Times New Roman" w:hAnsi="Times New Roman" w:cs="Times New Roman"/>
          <w:b/>
          <w:bCs/>
          <w:sz w:val="24"/>
          <w:szCs w:val="24"/>
        </w:rPr>
      </w:pPr>
      <w:r w:rsidRPr="00D54819">
        <w:rPr>
          <w:rFonts w:ascii="Times New Roman" w:eastAsia="Times New Roman" w:hAnsi="Times New Roman" w:cs="Times New Roman"/>
          <w:b/>
          <w:bCs/>
          <w:sz w:val="24"/>
          <w:szCs w:val="24"/>
        </w:rPr>
        <w:lastRenderedPageBreak/>
        <w:t>ATLIEKANT KORUPCIJOS RIZIKOS ANALIZĘ ANALIZUOTI IR VERTINTI TEISĖS AKTAI, DOKUMENTAI IR INFORMACIJA:</w:t>
      </w:r>
    </w:p>
    <w:p w14:paraId="39A4163C" w14:textId="77777777" w:rsidR="00470DF4" w:rsidRDefault="00470DF4"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470DF4">
        <w:rPr>
          <w:rFonts w:ascii="Times New Roman" w:eastAsia="Times New Roman" w:hAnsi="Times New Roman" w:cs="Times New Roman"/>
          <w:sz w:val="24"/>
          <w:szCs w:val="24"/>
        </w:rPr>
        <w:t>VšĮ Baisogalos PSPC direktoriaus 2023 m. vasario 22 d. įsakymu Nr. V-10 patvirtinta Pacientų  kreipimosi ir priėmimo į slaugos ir palaikomojo gydymo skyrių tvarka</w:t>
      </w:r>
      <w:r>
        <w:rPr>
          <w:rFonts w:ascii="Times New Roman" w:eastAsia="Times New Roman" w:hAnsi="Times New Roman" w:cs="Times New Roman"/>
          <w:sz w:val="24"/>
          <w:szCs w:val="24"/>
        </w:rPr>
        <w:t>;</w:t>
      </w:r>
    </w:p>
    <w:p w14:paraId="0E80C5EA" w14:textId="13432A00" w:rsidR="00D54819" w:rsidRDefault="00470DF4"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470DF4">
        <w:rPr>
          <w:rFonts w:ascii="Times New Roman" w:eastAsia="Times New Roman" w:hAnsi="Times New Roman" w:cs="Times New Roman"/>
          <w:sz w:val="24"/>
          <w:szCs w:val="24"/>
        </w:rPr>
        <w:t xml:space="preserve"> VšĮ Baisogalos PSPC direktoriaus 2023 m. vasario 22 d. įsakymu Nr. V-11 patvirtint</w:t>
      </w:r>
      <w:r>
        <w:rPr>
          <w:rFonts w:ascii="Times New Roman" w:eastAsia="Times New Roman" w:hAnsi="Times New Roman" w:cs="Times New Roman"/>
          <w:sz w:val="24"/>
          <w:szCs w:val="24"/>
        </w:rPr>
        <w:t>as</w:t>
      </w:r>
      <w:r w:rsidRPr="00470DF4">
        <w:rPr>
          <w:rFonts w:ascii="Times New Roman" w:eastAsia="Times New Roman" w:hAnsi="Times New Roman" w:cs="Times New Roman"/>
          <w:sz w:val="24"/>
          <w:szCs w:val="24"/>
        </w:rPr>
        <w:t xml:space="preserve"> VšĮ Baisogalos palaikomojo gydymo ir slaugos skyriaus darbo proceso apraš</w:t>
      </w:r>
      <w:r>
        <w:rPr>
          <w:rFonts w:ascii="Times New Roman" w:eastAsia="Times New Roman" w:hAnsi="Times New Roman" w:cs="Times New Roman"/>
          <w:sz w:val="24"/>
          <w:szCs w:val="24"/>
        </w:rPr>
        <w:t>as</w:t>
      </w:r>
      <w:r w:rsidR="00D54819">
        <w:rPr>
          <w:rFonts w:ascii="Times New Roman" w:eastAsia="Times New Roman" w:hAnsi="Times New Roman" w:cs="Times New Roman"/>
          <w:sz w:val="24"/>
          <w:szCs w:val="24"/>
        </w:rPr>
        <w:t>;</w:t>
      </w:r>
    </w:p>
    <w:p w14:paraId="5DFAB042" w14:textId="577DD21A" w:rsidR="00470DF4" w:rsidRDefault="00470DF4"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470DF4">
        <w:rPr>
          <w:rFonts w:ascii="Times New Roman" w:eastAsia="Times New Roman" w:hAnsi="Times New Roman" w:cs="Times New Roman"/>
          <w:sz w:val="24"/>
          <w:szCs w:val="24"/>
        </w:rPr>
        <w:t>VšĮ Grigiškių SPC direktoriaus 2003 m. rugsėjo 22 d. įsakymu Nr. 01-05-19 patvirtintu  procedūrini</w:t>
      </w:r>
      <w:r>
        <w:rPr>
          <w:rFonts w:ascii="Times New Roman" w:eastAsia="Times New Roman" w:hAnsi="Times New Roman" w:cs="Times New Roman"/>
          <w:sz w:val="24"/>
          <w:szCs w:val="24"/>
        </w:rPr>
        <w:t>s</w:t>
      </w:r>
      <w:r w:rsidRPr="00470DF4">
        <w:rPr>
          <w:rFonts w:ascii="Times New Roman" w:eastAsia="Times New Roman" w:hAnsi="Times New Roman" w:cs="Times New Roman"/>
          <w:sz w:val="24"/>
          <w:szCs w:val="24"/>
        </w:rPr>
        <w:t xml:space="preserve"> apraš</w:t>
      </w:r>
      <w:r>
        <w:rPr>
          <w:rFonts w:ascii="Times New Roman" w:eastAsia="Times New Roman" w:hAnsi="Times New Roman" w:cs="Times New Roman"/>
          <w:sz w:val="24"/>
          <w:szCs w:val="24"/>
        </w:rPr>
        <w:t>as</w:t>
      </w:r>
      <w:r w:rsidRPr="00470DF4">
        <w:rPr>
          <w:rFonts w:ascii="Times New Roman" w:eastAsia="Times New Roman" w:hAnsi="Times New Roman" w:cs="Times New Roman"/>
          <w:sz w:val="24"/>
          <w:szCs w:val="24"/>
        </w:rPr>
        <w:t xml:space="preserve"> P 07-2003 „Ligonių hospitalizavimo į palaikomojo gydymo ir slaugos ligoninę tvarka“</w:t>
      </w:r>
      <w:r w:rsidR="00E122D1">
        <w:rPr>
          <w:rFonts w:ascii="Times New Roman" w:eastAsia="Times New Roman" w:hAnsi="Times New Roman" w:cs="Times New Roman"/>
          <w:sz w:val="24"/>
          <w:szCs w:val="24"/>
        </w:rPr>
        <w:t>;</w:t>
      </w:r>
    </w:p>
    <w:p w14:paraId="5969ADFF" w14:textId="77777777" w:rsidR="0053153A" w:rsidRDefault="0053153A"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53153A">
        <w:rPr>
          <w:rFonts w:ascii="Times New Roman" w:eastAsia="Times New Roman" w:hAnsi="Times New Roman" w:cs="Times New Roman"/>
          <w:sz w:val="24"/>
          <w:szCs w:val="24"/>
        </w:rPr>
        <w:t>VšĮ Grigiškių SPC direktoriaus</w:t>
      </w:r>
      <w:r>
        <w:rPr>
          <w:rFonts w:ascii="Times New Roman" w:eastAsia="Times New Roman" w:hAnsi="Times New Roman" w:cs="Times New Roman"/>
          <w:sz w:val="24"/>
          <w:szCs w:val="24"/>
        </w:rPr>
        <w:t xml:space="preserve"> funkcijas vykdančio direktoriaus pavaduotojo 2021 m. sausio 13 d. įsakymu Nr. V-1-1 patvirtinta Vidaus kontrolės politika;</w:t>
      </w:r>
    </w:p>
    <w:p w14:paraId="3077C5E6" w14:textId="306FEDB2" w:rsidR="00E122D1" w:rsidRDefault="0053153A"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948" w:rsidRPr="00301948">
        <w:rPr>
          <w:rFonts w:ascii="Times New Roman" w:eastAsia="Times New Roman" w:hAnsi="Times New Roman" w:cs="Times New Roman"/>
          <w:sz w:val="24"/>
          <w:szCs w:val="24"/>
        </w:rPr>
        <w:t>VšĮ Kaišiadorių ligoninės direktoriaus 2018 m. gruodžio 31 d. įsakymu Nr. AD-103</w:t>
      </w:r>
      <w:r w:rsidR="00301948">
        <w:rPr>
          <w:rFonts w:ascii="Times New Roman" w:eastAsia="Times New Roman" w:hAnsi="Times New Roman" w:cs="Times New Roman"/>
          <w:sz w:val="24"/>
          <w:szCs w:val="24"/>
        </w:rPr>
        <w:t xml:space="preserve"> </w:t>
      </w:r>
      <w:r w:rsidR="00301948" w:rsidRPr="00301948">
        <w:rPr>
          <w:rFonts w:ascii="Times New Roman" w:eastAsia="Times New Roman" w:hAnsi="Times New Roman" w:cs="Times New Roman"/>
          <w:sz w:val="24"/>
          <w:szCs w:val="24"/>
        </w:rPr>
        <w:t xml:space="preserve"> patvirtint</w:t>
      </w:r>
      <w:r w:rsidR="00301948">
        <w:rPr>
          <w:rFonts w:ascii="Times New Roman" w:eastAsia="Times New Roman" w:hAnsi="Times New Roman" w:cs="Times New Roman"/>
          <w:sz w:val="24"/>
          <w:szCs w:val="24"/>
        </w:rPr>
        <w:t>as</w:t>
      </w:r>
      <w:r w:rsidR="00301948" w:rsidRPr="00301948">
        <w:rPr>
          <w:rFonts w:ascii="Times New Roman" w:eastAsia="Times New Roman" w:hAnsi="Times New Roman" w:cs="Times New Roman"/>
          <w:sz w:val="24"/>
          <w:szCs w:val="24"/>
        </w:rPr>
        <w:t xml:space="preserve"> Viešosios įstaigos Kaišiadorių ligoninės slaugos proceso valdymo apraš</w:t>
      </w:r>
      <w:r w:rsidR="00301948">
        <w:rPr>
          <w:rFonts w:ascii="Times New Roman" w:eastAsia="Times New Roman" w:hAnsi="Times New Roman" w:cs="Times New Roman"/>
          <w:sz w:val="24"/>
          <w:szCs w:val="24"/>
        </w:rPr>
        <w:t>as;</w:t>
      </w:r>
    </w:p>
    <w:p w14:paraId="4F20B8BD" w14:textId="5C69C3D6" w:rsidR="00301948" w:rsidRDefault="0030194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301948">
        <w:rPr>
          <w:rFonts w:ascii="Times New Roman" w:eastAsia="Times New Roman" w:hAnsi="Times New Roman" w:cs="Times New Roman"/>
          <w:sz w:val="24"/>
          <w:szCs w:val="24"/>
        </w:rPr>
        <w:t>VšĮ Kaišiadorių ligoninės direktoriaus 2018 m. gruodžio 31 d. įsakymu Nr. AD-108 patvirtint</w:t>
      </w:r>
      <w:r>
        <w:rPr>
          <w:rFonts w:ascii="Times New Roman" w:eastAsia="Times New Roman" w:hAnsi="Times New Roman" w:cs="Times New Roman"/>
          <w:sz w:val="24"/>
          <w:szCs w:val="24"/>
        </w:rPr>
        <w:t>as</w:t>
      </w:r>
      <w:r w:rsidRPr="00301948">
        <w:rPr>
          <w:rFonts w:ascii="Times New Roman" w:eastAsia="Times New Roman" w:hAnsi="Times New Roman" w:cs="Times New Roman"/>
          <w:sz w:val="24"/>
          <w:szCs w:val="24"/>
        </w:rPr>
        <w:t xml:space="preserve"> Viešosios įstaigos Kaišiadorių ligoninės Slaugos protokolų rengimo tvarkos aprašu bei slaugos protokolai</w:t>
      </w:r>
      <w:r>
        <w:rPr>
          <w:rFonts w:ascii="Times New Roman" w:eastAsia="Times New Roman" w:hAnsi="Times New Roman" w:cs="Times New Roman"/>
          <w:sz w:val="24"/>
          <w:szCs w:val="24"/>
        </w:rPr>
        <w:t>;</w:t>
      </w:r>
    </w:p>
    <w:p w14:paraId="473665D1" w14:textId="07D4FA00" w:rsidR="00301948" w:rsidRDefault="0030194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301948">
        <w:rPr>
          <w:rFonts w:ascii="Times New Roman" w:eastAsia="Times New Roman" w:hAnsi="Times New Roman" w:cs="Times New Roman"/>
          <w:sz w:val="24"/>
          <w:szCs w:val="24"/>
        </w:rPr>
        <w:t>VšĮ Kaišiadorių ligoninės direktoriaus 2019 m. gruodžio 18 d. įsakymais Nr. AD-97 ir Nr. AD-123 patvirtintai slaugos protokolai</w:t>
      </w:r>
      <w:r>
        <w:rPr>
          <w:rFonts w:ascii="Times New Roman" w:eastAsia="Times New Roman" w:hAnsi="Times New Roman" w:cs="Times New Roman"/>
          <w:sz w:val="24"/>
          <w:szCs w:val="24"/>
        </w:rPr>
        <w:t>;</w:t>
      </w:r>
    </w:p>
    <w:p w14:paraId="3901978A" w14:textId="035FCAA3" w:rsidR="00301948" w:rsidRDefault="0030194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301948">
        <w:rPr>
          <w:rFonts w:ascii="Times New Roman" w:eastAsia="Times New Roman" w:hAnsi="Times New Roman" w:cs="Times New Roman"/>
          <w:sz w:val="24"/>
          <w:szCs w:val="24"/>
        </w:rPr>
        <w:t>VšĮ Kaišiadorių ligoninės direktoriaus</w:t>
      </w:r>
      <w:r>
        <w:rPr>
          <w:rFonts w:ascii="Times New Roman" w:eastAsia="Times New Roman" w:hAnsi="Times New Roman" w:cs="Times New Roman"/>
          <w:sz w:val="24"/>
          <w:szCs w:val="24"/>
        </w:rPr>
        <w:t xml:space="preserve"> 2021 m. kovo 23 d. įsakymu Nr. AD-80 patvirtinta Vidaus kontrolės politika;</w:t>
      </w:r>
    </w:p>
    <w:p w14:paraId="0D9C1EE9" w14:textId="596BE819" w:rsidR="00301948" w:rsidRDefault="0030194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301948">
        <w:rPr>
          <w:rFonts w:ascii="Times New Roman" w:eastAsia="Times New Roman" w:hAnsi="Times New Roman" w:cs="Times New Roman"/>
          <w:sz w:val="24"/>
          <w:szCs w:val="24"/>
        </w:rPr>
        <w:t>VšĮ Kaišiadorių ligoninės direktoriaus</w:t>
      </w:r>
      <w:r>
        <w:rPr>
          <w:rFonts w:ascii="Times New Roman" w:eastAsia="Times New Roman" w:hAnsi="Times New Roman" w:cs="Times New Roman"/>
          <w:sz w:val="24"/>
          <w:szCs w:val="24"/>
        </w:rPr>
        <w:t xml:space="preserve"> 2022 m. gruodžio 29 d. įsakymu Nr. AD-149 patvirtinti VšĮ Kaišiadorių ligoninės Slaugos ir palaikomojo gydymo skyriaus nuostatai;</w:t>
      </w:r>
    </w:p>
    <w:p w14:paraId="5E725349" w14:textId="25A62188" w:rsidR="00301948" w:rsidRDefault="0030194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301948">
        <w:rPr>
          <w:rFonts w:ascii="Times New Roman" w:eastAsia="Times New Roman" w:hAnsi="Times New Roman" w:cs="Times New Roman"/>
          <w:sz w:val="24"/>
          <w:szCs w:val="24"/>
        </w:rPr>
        <w:t>VšĮ Mykolo Marcinkevičiaus ligoninės direktoriaus 20212 m. sausio 12 d. patvirtint</w:t>
      </w:r>
      <w:r>
        <w:rPr>
          <w:rFonts w:ascii="Times New Roman" w:eastAsia="Times New Roman" w:hAnsi="Times New Roman" w:cs="Times New Roman"/>
          <w:sz w:val="24"/>
          <w:szCs w:val="24"/>
        </w:rPr>
        <w:t>as</w:t>
      </w:r>
      <w:r w:rsidRPr="00301948">
        <w:rPr>
          <w:rFonts w:ascii="Times New Roman" w:eastAsia="Times New Roman" w:hAnsi="Times New Roman" w:cs="Times New Roman"/>
          <w:sz w:val="24"/>
          <w:szCs w:val="24"/>
        </w:rPr>
        <w:t xml:space="preserve"> procedūriniu apraš</w:t>
      </w:r>
      <w:r>
        <w:rPr>
          <w:rFonts w:ascii="Times New Roman" w:eastAsia="Times New Roman" w:hAnsi="Times New Roman" w:cs="Times New Roman"/>
          <w:sz w:val="24"/>
          <w:szCs w:val="24"/>
        </w:rPr>
        <w:t>as Nr.</w:t>
      </w:r>
      <w:r w:rsidRPr="00301948">
        <w:rPr>
          <w:rFonts w:ascii="Times New Roman" w:eastAsia="Times New Roman" w:hAnsi="Times New Roman" w:cs="Times New Roman"/>
          <w:sz w:val="24"/>
          <w:szCs w:val="24"/>
        </w:rPr>
        <w:t xml:space="preserve"> P39-2012 „Asmens sveikatos priežiūros paslaugų teikimas palaikomojo gydymo ir slaugos skyriuje“</w:t>
      </w:r>
      <w:r>
        <w:rPr>
          <w:rFonts w:ascii="Times New Roman" w:eastAsia="Times New Roman" w:hAnsi="Times New Roman" w:cs="Times New Roman"/>
          <w:sz w:val="24"/>
          <w:szCs w:val="24"/>
        </w:rPr>
        <w:t>;</w:t>
      </w:r>
    </w:p>
    <w:p w14:paraId="3744F6C1" w14:textId="4383CCAA" w:rsidR="00301948" w:rsidRDefault="002963FD"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2963FD">
        <w:rPr>
          <w:rFonts w:ascii="Times New Roman" w:eastAsia="Times New Roman" w:hAnsi="Times New Roman" w:cs="Times New Roman"/>
          <w:sz w:val="24"/>
          <w:szCs w:val="24"/>
        </w:rPr>
        <w:t xml:space="preserve">VšĮ Mykolo Marcinkevičiaus ligoninės direktoriaus 2019 m. liepos 17 d. įsakymu Nr. V-104 patvirtinta Hospitalizavimo palaikomajam gydymui ir slaugai bei stacionarinei </w:t>
      </w:r>
      <w:proofErr w:type="spellStart"/>
      <w:r w:rsidRPr="002963FD">
        <w:rPr>
          <w:rFonts w:ascii="Times New Roman" w:eastAsia="Times New Roman" w:hAnsi="Times New Roman" w:cs="Times New Roman"/>
          <w:sz w:val="24"/>
          <w:szCs w:val="24"/>
        </w:rPr>
        <w:t>paliatyviajai</w:t>
      </w:r>
      <w:proofErr w:type="spellEnd"/>
      <w:r w:rsidRPr="002963FD">
        <w:rPr>
          <w:rFonts w:ascii="Times New Roman" w:eastAsia="Times New Roman" w:hAnsi="Times New Roman" w:cs="Times New Roman"/>
          <w:sz w:val="24"/>
          <w:szCs w:val="24"/>
        </w:rPr>
        <w:t xml:space="preserve"> pagalbai eilių valdymo tvarka</w:t>
      </w:r>
      <w:r>
        <w:rPr>
          <w:rFonts w:ascii="Times New Roman" w:eastAsia="Times New Roman" w:hAnsi="Times New Roman" w:cs="Times New Roman"/>
          <w:sz w:val="24"/>
          <w:szCs w:val="24"/>
        </w:rPr>
        <w:t>;</w:t>
      </w:r>
    </w:p>
    <w:p w14:paraId="2A2EACA3" w14:textId="63F9334B" w:rsidR="002963FD" w:rsidRDefault="002963FD"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2963FD">
        <w:rPr>
          <w:rFonts w:ascii="Times New Roman" w:eastAsia="Times New Roman" w:hAnsi="Times New Roman" w:cs="Times New Roman"/>
          <w:sz w:val="24"/>
          <w:szCs w:val="24"/>
        </w:rPr>
        <w:t>VšĮ Mykolo Marcinkevičiaus ligoninės direktoriaus</w:t>
      </w:r>
      <w:r>
        <w:rPr>
          <w:rFonts w:ascii="Times New Roman" w:eastAsia="Times New Roman" w:hAnsi="Times New Roman" w:cs="Times New Roman"/>
          <w:sz w:val="24"/>
          <w:szCs w:val="24"/>
        </w:rPr>
        <w:t xml:space="preserve"> 2019 m. birželio 13 d. įsakymu Nr. V-87 patvirtintomis </w:t>
      </w:r>
      <w:bookmarkStart w:id="45" w:name="_Hlk159502635"/>
      <w:r w:rsidRPr="002963FD">
        <w:rPr>
          <w:rFonts w:ascii="Times New Roman" w:eastAsia="Times New Roman" w:hAnsi="Times New Roman" w:cs="Times New Roman"/>
          <w:sz w:val="24"/>
          <w:szCs w:val="24"/>
        </w:rPr>
        <w:t>VšĮ Mykolo Marcinkevičiaus ligoninės</w:t>
      </w:r>
      <w:r>
        <w:rPr>
          <w:rFonts w:ascii="Times New Roman" w:eastAsia="Times New Roman" w:hAnsi="Times New Roman" w:cs="Times New Roman"/>
          <w:sz w:val="24"/>
          <w:szCs w:val="24"/>
        </w:rPr>
        <w:t xml:space="preserve"> </w:t>
      </w:r>
      <w:bookmarkEnd w:id="45"/>
      <w:r>
        <w:rPr>
          <w:rFonts w:ascii="Times New Roman" w:eastAsia="Times New Roman" w:hAnsi="Times New Roman" w:cs="Times New Roman"/>
          <w:sz w:val="24"/>
          <w:szCs w:val="24"/>
        </w:rPr>
        <w:t xml:space="preserve">Vidaus tvarkos taisyklės ir </w:t>
      </w:r>
      <w:r w:rsidRPr="002963FD">
        <w:rPr>
          <w:rFonts w:ascii="Times New Roman" w:eastAsia="Times New Roman" w:hAnsi="Times New Roman" w:cs="Times New Roman"/>
          <w:sz w:val="24"/>
          <w:szCs w:val="24"/>
        </w:rPr>
        <w:t>VšĮ Mykolo Marcinkevičiaus ligoninės</w:t>
      </w:r>
      <w:r>
        <w:rPr>
          <w:rFonts w:ascii="Times New Roman" w:eastAsia="Times New Roman" w:hAnsi="Times New Roman" w:cs="Times New Roman"/>
          <w:sz w:val="24"/>
          <w:szCs w:val="24"/>
        </w:rPr>
        <w:t xml:space="preserve"> darbo tvarkos taisyklės;</w:t>
      </w:r>
    </w:p>
    <w:p w14:paraId="0EE068C4" w14:textId="56E958E7" w:rsidR="002963FD" w:rsidRDefault="002963FD"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2963FD">
        <w:rPr>
          <w:rFonts w:ascii="Times New Roman" w:eastAsia="Times New Roman" w:hAnsi="Times New Roman" w:cs="Times New Roman"/>
          <w:sz w:val="24"/>
          <w:szCs w:val="24"/>
        </w:rPr>
        <w:t>VšĮ Mykolo Marcinkevičiaus ligoninės direktoriaus</w:t>
      </w:r>
      <w:r>
        <w:rPr>
          <w:rFonts w:ascii="Times New Roman" w:eastAsia="Times New Roman" w:hAnsi="Times New Roman" w:cs="Times New Roman"/>
          <w:sz w:val="24"/>
          <w:szCs w:val="24"/>
        </w:rPr>
        <w:t xml:space="preserve"> 2023 m. lapkričio 21 d. įsakymu Nr. V-196 patvirtintas VšĮ Mykolo Marcinkevičiaus ligoninės vidaus kontrolės tvarkos </w:t>
      </w:r>
      <w:proofErr w:type="spellStart"/>
      <w:r>
        <w:rPr>
          <w:rFonts w:ascii="Times New Roman" w:eastAsia="Times New Roman" w:hAnsi="Times New Roman" w:cs="Times New Roman"/>
          <w:sz w:val="24"/>
          <w:szCs w:val="24"/>
        </w:rPr>
        <w:t>apsrašas</w:t>
      </w:r>
      <w:proofErr w:type="spellEnd"/>
      <w:r>
        <w:rPr>
          <w:rFonts w:ascii="Times New Roman" w:eastAsia="Times New Roman" w:hAnsi="Times New Roman" w:cs="Times New Roman"/>
          <w:sz w:val="24"/>
          <w:szCs w:val="24"/>
        </w:rPr>
        <w:t>;</w:t>
      </w:r>
    </w:p>
    <w:p w14:paraId="3206B9BC" w14:textId="1B896D6C" w:rsidR="002963FD" w:rsidRDefault="00EE2D70"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EE2D70">
        <w:rPr>
          <w:rFonts w:ascii="Times New Roman" w:eastAsia="Times New Roman" w:hAnsi="Times New Roman" w:cs="Times New Roman"/>
          <w:sz w:val="24"/>
          <w:szCs w:val="24"/>
        </w:rPr>
        <w:t>VšĮ Mažeikių ligoninės direktoriaus 2013 m. gruodžio 2 d. įsakymu Nr. VI-146 patvirtinta Slaugos ir palaikomojo gydymo skyriaus paciento gydymo procedūra KSP 051/3/Pat.0</w:t>
      </w:r>
      <w:r>
        <w:rPr>
          <w:rFonts w:ascii="Times New Roman" w:eastAsia="Times New Roman" w:hAnsi="Times New Roman" w:cs="Times New Roman"/>
          <w:sz w:val="24"/>
          <w:szCs w:val="24"/>
        </w:rPr>
        <w:t>;</w:t>
      </w:r>
    </w:p>
    <w:p w14:paraId="2A1272EE" w14:textId="7AACE481" w:rsidR="00EE2D70" w:rsidRDefault="00EE2D70"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EE2D70">
        <w:rPr>
          <w:rFonts w:ascii="Times New Roman" w:eastAsia="Times New Roman" w:hAnsi="Times New Roman" w:cs="Times New Roman"/>
          <w:sz w:val="24"/>
          <w:szCs w:val="24"/>
        </w:rPr>
        <w:lastRenderedPageBreak/>
        <w:t>VšĮ Mažeikių ligoninės direktoriaus 2023 m. balandžio 13 d. įsakymu Nr. V1-39  patvirtinta Slaugos ir palaikomojo gydymo skyriaus paciento slaugos ir gydymo procedūra KSP 051/Pat.</w:t>
      </w:r>
      <w:r>
        <w:rPr>
          <w:rFonts w:ascii="Times New Roman" w:eastAsia="Times New Roman" w:hAnsi="Times New Roman" w:cs="Times New Roman"/>
          <w:sz w:val="24"/>
          <w:szCs w:val="24"/>
        </w:rPr>
        <w:t>1;</w:t>
      </w:r>
    </w:p>
    <w:p w14:paraId="539F0D02" w14:textId="66AF4370" w:rsidR="00EE2D70" w:rsidRDefault="00CD38F1"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CD38F1">
        <w:rPr>
          <w:rFonts w:ascii="Times New Roman" w:eastAsia="Times New Roman" w:hAnsi="Times New Roman" w:cs="Times New Roman"/>
          <w:sz w:val="24"/>
          <w:szCs w:val="24"/>
        </w:rPr>
        <w:t>VšĮ Mažeikių ligoninės direktoriaus 2013 m. kovo 18 d. įsakymu Nr. V1-36 patvirtint</w:t>
      </w:r>
      <w:r>
        <w:rPr>
          <w:rFonts w:ascii="Times New Roman" w:eastAsia="Times New Roman" w:hAnsi="Times New Roman" w:cs="Times New Roman"/>
          <w:sz w:val="24"/>
          <w:szCs w:val="24"/>
        </w:rPr>
        <w:t>as</w:t>
      </w:r>
      <w:r w:rsidRPr="00CD38F1">
        <w:rPr>
          <w:rFonts w:ascii="Times New Roman" w:eastAsia="Times New Roman" w:hAnsi="Times New Roman" w:cs="Times New Roman"/>
          <w:sz w:val="24"/>
          <w:szCs w:val="24"/>
        </w:rPr>
        <w:t xml:space="preserve"> ir Slaugos ir palaikomojo gydymo skyriaus darbo reglament</w:t>
      </w:r>
      <w:r>
        <w:rPr>
          <w:rFonts w:ascii="Times New Roman" w:eastAsia="Times New Roman" w:hAnsi="Times New Roman" w:cs="Times New Roman"/>
          <w:sz w:val="24"/>
          <w:szCs w:val="24"/>
        </w:rPr>
        <w:t>as;</w:t>
      </w:r>
    </w:p>
    <w:p w14:paraId="5EC6A1E6" w14:textId="5CA5B15D" w:rsidR="00CD38F1" w:rsidRDefault="00555057"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555057">
        <w:rPr>
          <w:rFonts w:ascii="Times New Roman" w:eastAsia="Times New Roman" w:hAnsi="Times New Roman" w:cs="Times New Roman"/>
          <w:sz w:val="24"/>
          <w:szCs w:val="24"/>
        </w:rPr>
        <w:t>VšĮ Sedos PSPC vyriausiojo gydytojo 2018 m. sausio 19 d. įsakymu Nr. 1-V patvirtinto</w:t>
      </w:r>
      <w:r>
        <w:rPr>
          <w:rFonts w:ascii="Times New Roman" w:eastAsia="Times New Roman" w:hAnsi="Times New Roman" w:cs="Times New Roman"/>
          <w:sz w:val="24"/>
          <w:szCs w:val="24"/>
        </w:rPr>
        <w:t>s</w:t>
      </w:r>
      <w:r w:rsidRPr="00555057">
        <w:rPr>
          <w:rFonts w:ascii="Times New Roman" w:eastAsia="Times New Roman" w:hAnsi="Times New Roman" w:cs="Times New Roman"/>
          <w:sz w:val="24"/>
          <w:szCs w:val="24"/>
        </w:rPr>
        <w:t xml:space="preserve"> Vidaus darbo tvarkos taisykl</w:t>
      </w:r>
      <w:r>
        <w:rPr>
          <w:rFonts w:ascii="Times New Roman" w:eastAsia="Times New Roman" w:hAnsi="Times New Roman" w:cs="Times New Roman"/>
          <w:sz w:val="24"/>
          <w:szCs w:val="24"/>
        </w:rPr>
        <w:t>ės;</w:t>
      </w:r>
    </w:p>
    <w:p w14:paraId="12BC38C9" w14:textId="7928DE7C" w:rsidR="00555057" w:rsidRDefault="00555057"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555057">
        <w:rPr>
          <w:rFonts w:ascii="Times New Roman" w:eastAsia="Times New Roman" w:hAnsi="Times New Roman" w:cs="Times New Roman"/>
          <w:sz w:val="24"/>
          <w:szCs w:val="24"/>
        </w:rPr>
        <w:t>VšĮ Sedos PSPC vyriausiojo gydytojo 2022 m. spalio 10 d. įsakymu Nr. 37/1-V patvirtint</w:t>
      </w:r>
      <w:r>
        <w:rPr>
          <w:rFonts w:ascii="Times New Roman" w:eastAsia="Times New Roman" w:hAnsi="Times New Roman" w:cs="Times New Roman"/>
          <w:sz w:val="24"/>
          <w:szCs w:val="24"/>
        </w:rPr>
        <w:t>as</w:t>
      </w:r>
      <w:r w:rsidRPr="00555057">
        <w:rPr>
          <w:rFonts w:ascii="Times New Roman" w:eastAsia="Times New Roman" w:hAnsi="Times New Roman" w:cs="Times New Roman"/>
          <w:sz w:val="24"/>
          <w:szCs w:val="24"/>
        </w:rPr>
        <w:t xml:space="preserve"> Pacientų registravimo guldymui į VšĮ Sedos PSPC slaugos ir palaikomojo gydymo ligoninę tvarkos apraš</w:t>
      </w:r>
      <w:r>
        <w:rPr>
          <w:rFonts w:ascii="Times New Roman" w:eastAsia="Times New Roman" w:hAnsi="Times New Roman" w:cs="Times New Roman"/>
          <w:sz w:val="24"/>
          <w:szCs w:val="24"/>
        </w:rPr>
        <w:t>as;</w:t>
      </w:r>
    </w:p>
    <w:p w14:paraId="14B277B0" w14:textId="37339AA5" w:rsidR="00555057" w:rsidRDefault="00F35184"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bookmarkStart w:id="46" w:name="_Hlk159504320"/>
      <w:r w:rsidRPr="002A1E95">
        <w:rPr>
          <w:rFonts w:ascii="Times New Roman" w:eastAsia="Times New Roman" w:hAnsi="Times New Roman" w:cs="Times New Roman"/>
          <w:sz w:val="24"/>
          <w:szCs w:val="24"/>
        </w:rPr>
        <w:t>VšĮ Sedos</w:t>
      </w:r>
      <w:r w:rsidRPr="00F35184">
        <w:rPr>
          <w:rFonts w:ascii="Times New Roman" w:eastAsia="Times New Roman" w:hAnsi="Times New Roman" w:cs="Times New Roman"/>
          <w:sz w:val="24"/>
          <w:szCs w:val="24"/>
        </w:rPr>
        <w:t xml:space="preserve"> PSPC vyriausiojo gydytojo</w:t>
      </w:r>
      <w:r>
        <w:rPr>
          <w:rFonts w:ascii="Times New Roman" w:eastAsia="Times New Roman" w:hAnsi="Times New Roman" w:cs="Times New Roman"/>
          <w:sz w:val="24"/>
          <w:szCs w:val="24"/>
        </w:rPr>
        <w:t xml:space="preserve"> 2021 m. vasario 1 d. įsakymu Nr. 5-V patvirtintas VšĮ Sedos pirminės sveikatos priežiūros centro vidaus kontrolės tvarkos aprašas</w:t>
      </w:r>
      <w:bookmarkEnd w:id="46"/>
      <w:r>
        <w:rPr>
          <w:rFonts w:ascii="Times New Roman" w:eastAsia="Times New Roman" w:hAnsi="Times New Roman" w:cs="Times New Roman"/>
          <w:sz w:val="24"/>
          <w:szCs w:val="24"/>
        </w:rPr>
        <w:t xml:space="preserve">; </w:t>
      </w:r>
    </w:p>
    <w:p w14:paraId="60FBC549" w14:textId="5533A979" w:rsidR="00F35184" w:rsidRDefault="00BF38BC"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BF38BC">
        <w:rPr>
          <w:rFonts w:ascii="Times New Roman" w:eastAsia="Times New Roman" w:hAnsi="Times New Roman" w:cs="Times New Roman"/>
          <w:sz w:val="24"/>
          <w:szCs w:val="24"/>
        </w:rPr>
        <w:t>V</w:t>
      </w:r>
      <w:r>
        <w:rPr>
          <w:rFonts w:ascii="Times New Roman" w:eastAsia="Times New Roman" w:hAnsi="Times New Roman" w:cs="Times New Roman"/>
          <w:sz w:val="24"/>
          <w:szCs w:val="24"/>
        </w:rPr>
        <w:t>šĮ</w:t>
      </w:r>
      <w:r w:rsidRPr="00BF38BC">
        <w:rPr>
          <w:rFonts w:ascii="Times New Roman" w:eastAsia="Times New Roman" w:hAnsi="Times New Roman" w:cs="Times New Roman"/>
          <w:sz w:val="24"/>
          <w:szCs w:val="24"/>
        </w:rPr>
        <w:t xml:space="preserve"> Šakių ligoninės vyriausiojo gydytojo 2020 m. vasario 24 d. įsakymu Nr. V-7</w:t>
      </w:r>
      <w:r>
        <w:rPr>
          <w:rFonts w:ascii="Times New Roman" w:eastAsia="Times New Roman" w:hAnsi="Times New Roman" w:cs="Times New Roman"/>
          <w:sz w:val="24"/>
          <w:szCs w:val="24"/>
        </w:rPr>
        <w:t xml:space="preserve"> </w:t>
      </w:r>
      <w:r w:rsidRPr="00BF38BC">
        <w:rPr>
          <w:rFonts w:ascii="Times New Roman" w:eastAsia="Times New Roman" w:hAnsi="Times New Roman" w:cs="Times New Roman"/>
          <w:sz w:val="24"/>
          <w:szCs w:val="24"/>
        </w:rPr>
        <w:t xml:space="preserve"> patvirtintomis Vidaus tvarkos taisykl</w:t>
      </w:r>
      <w:r>
        <w:rPr>
          <w:rFonts w:ascii="Times New Roman" w:eastAsia="Times New Roman" w:hAnsi="Times New Roman" w:cs="Times New Roman"/>
          <w:sz w:val="24"/>
          <w:szCs w:val="24"/>
        </w:rPr>
        <w:t>ės;</w:t>
      </w:r>
    </w:p>
    <w:p w14:paraId="152C07CB" w14:textId="354456B5" w:rsidR="00BF38BC" w:rsidRDefault="001B5A24"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1B5A24">
        <w:rPr>
          <w:rFonts w:ascii="Times New Roman" w:eastAsia="Times New Roman" w:hAnsi="Times New Roman" w:cs="Times New Roman"/>
          <w:sz w:val="24"/>
          <w:szCs w:val="24"/>
        </w:rPr>
        <w:t>V</w:t>
      </w:r>
      <w:r>
        <w:rPr>
          <w:rFonts w:ascii="Times New Roman" w:eastAsia="Times New Roman" w:hAnsi="Times New Roman" w:cs="Times New Roman"/>
          <w:sz w:val="24"/>
          <w:szCs w:val="24"/>
        </w:rPr>
        <w:t>šĮ</w:t>
      </w:r>
      <w:r w:rsidRPr="001B5A24">
        <w:rPr>
          <w:rFonts w:ascii="Times New Roman" w:eastAsia="Times New Roman" w:hAnsi="Times New Roman" w:cs="Times New Roman"/>
          <w:sz w:val="24"/>
          <w:szCs w:val="24"/>
        </w:rPr>
        <w:t xml:space="preserve"> Šakių ligoninės vyriausiojo gydytojo 2015 m. liepos 27 d. įsakymu Nr. V- 23-1 patvirtinta Pacientų srauto valdymo slaugos ir palaikomojo gydymo skyriuje tvarka</w:t>
      </w:r>
      <w:r>
        <w:rPr>
          <w:rFonts w:ascii="Times New Roman" w:eastAsia="Times New Roman" w:hAnsi="Times New Roman" w:cs="Times New Roman"/>
          <w:sz w:val="24"/>
          <w:szCs w:val="24"/>
        </w:rPr>
        <w:t>;</w:t>
      </w:r>
    </w:p>
    <w:p w14:paraId="55632F4F" w14:textId="22641830" w:rsidR="001B5A24" w:rsidRDefault="00887898"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887898">
        <w:rPr>
          <w:rFonts w:ascii="Times New Roman" w:eastAsia="Times New Roman" w:hAnsi="Times New Roman" w:cs="Times New Roman"/>
          <w:sz w:val="24"/>
          <w:szCs w:val="24"/>
        </w:rPr>
        <w:t>V</w:t>
      </w:r>
      <w:r>
        <w:rPr>
          <w:rFonts w:ascii="Times New Roman" w:eastAsia="Times New Roman" w:hAnsi="Times New Roman" w:cs="Times New Roman"/>
          <w:sz w:val="24"/>
          <w:szCs w:val="24"/>
        </w:rPr>
        <w:t>šĮ</w:t>
      </w:r>
      <w:r w:rsidRPr="00887898">
        <w:rPr>
          <w:rFonts w:ascii="Times New Roman" w:eastAsia="Times New Roman" w:hAnsi="Times New Roman" w:cs="Times New Roman"/>
          <w:sz w:val="24"/>
          <w:szCs w:val="24"/>
        </w:rPr>
        <w:t xml:space="preserve"> Šakių ligoninės vyriausiojo gydytojo 2018 m. birželio 4 d. įsakymu Nr. V- 23-1 patvirtint</w:t>
      </w:r>
      <w:r>
        <w:rPr>
          <w:rFonts w:ascii="Times New Roman" w:eastAsia="Times New Roman" w:hAnsi="Times New Roman" w:cs="Times New Roman"/>
          <w:sz w:val="24"/>
          <w:szCs w:val="24"/>
        </w:rPr>
        <w:t>as</w:t>
      </w:r>
      <w:r w:rsidRPr="00887898">
        <w:rPr>
          <w:rFonts w:ascii="Times New Roman" w:eastAsia="Times New Roman" w:hAnsi="Times New Roman" w:cs="Times New Roman"/>
          <w:sz w:val="24"/>
          <w:szCs w:val="24"/>
        </w:rPr>
        <w:t xml:space="preserve"> Asmenų registravimo į asmens sveikatos priežiūros paslaugų laukimo eiles ir šių eilių stebėsenos viešojoje įstaigoje Šakių ligoninėje tvarkos apraš</w:t>
      </w:r>
      <w:r>
        <w:rPr>
          <w:rFonts w:ascii="Times New Roman" w:eastAsia="Times New Roman" w:hAnsi="Times New Roman" w:cs="Times New Roman"/>
          <w:sz w:val="24"/>
          <w:szCs w:val="24"/>
        </w:rPr>
        <w:t>as</w:t>
      </w:r>
      <w:r w:rsidR="00584650">
        <w:rPr>
          <w:rFonts w:ascii="Times New Roman" w:eastAsia="Times New Roman" w:hAnsi="Times New Roman" w:cs="Times New Roman"/>
          <w:sz w:val="24"/>
          <w:szCs w:val="24"/>
        </w:rPr>
        <w:t>;</w:t>
      </w:r>
    </w:p>
    <w:p w14:paraId="37A9BF7A" w14:textId="20357E4A" w:rsidR="00584650" w:rsidRDefault="000F5B8D" w:rsidP="00EF7F8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0F5B8D">
        <w:rPr>
          <w:rFonts w:ascii="Times New Roman" w:eastAsia="Times New Roman" w:hAnsi="Times New Roman" w:cs="Times New Roman"/>
          <w:sz w:val="24"/>
          <w:szCs w:val="24"/>
        </w:rPr>
        <w:t>V</w:t>
      </w:r>
      <w:r>
        <w:rPr>
          <w:rFonts w:ascii="Times New Roman" w:eastAsia="Times New Roman" w:hAnsi="Times New Roman" w:cs="Times New Roman"/>
          <w:sz w:val="24"/>
          <w:szCs w:val="24"/>
        </w:rPr>
        <w:t>šĮ</w:t>
      </w:r>
      <w:r w:rsidRPr="000F5B8D">
        <w:rPr>
          <w:rFonts w:ascii="Times New Roman" w:eastAsia="Times New Roman" w:hAnsi="Times New Roman" w:cs="Times New Roman"/>
          <w:sz w:val="24"/>
          <w:szCs w:val="24"/>
        </w:rPr>
        <w:t xml:space="preserve"> Šakių ligoninės vyriausiojo gydytojo 2023 m. sausio 2 d. įsakymu Nr. V-1-8  patvirtinta </w:t>
      </w:r>
      <w:proofErr w:type="spellStart"/>
      <w:r w:rsidRPr="000F5B8D">
        <w:rPr>
          <w:rFonts w:ascii="Times New Roman" w:eastAsia="Times New Roman" w:hAnsi="Times New Roman" w:cs="Times New Roman"/>
          <w:sz w:val="24"/>
          <w:szCs w:val="24"/>
        </w:rPr>
        <w:t>Stacionarizavimo</w:t>
      </w:r>
      <w:proofErr w:type="spellEnd"/>
      <w:r w:rsidRPr="000F5B8D">
        <w:rPr>
          <w:rFonts w:ascii="Times New Roman" w:eastAsia="Times New Roman" w:hAnsi="Times New Roman" w:cs="Times New Roman"/>
          <w:sz w:val="24"/>
          <w:szCs w:val="24"/>
        </w:rPr>
        <w:t xml:space="preserve"> į viešosios įstaigos Šakių ligoninės palaikomojo gydymo ir slaugos  skyrių pirmumo eil</w:t>
      </w:r>
      <w:r>
        <w:rPr>
          <w:rFonts w:ascii="Times New Roman" w:eastAsia="Times New Roman" w:hAnsi="Times New Roman" w:cs="Times New Roman"/>
          <w:sz w:val="24"/>
          <w:szCs w:val="24"/>
        </w:rPr>
        <w:t>ė</w:t>
      </w:r>
      <w:r w:rsidR="000C7C6B">
        <w:rPr>
          <w:rFonts w:ascii="Times New Roman" w:eastAsia="Times New Roman" w:hAnsi="Times New Roman" w:cs="Times New Roman"/>
          <w:sz w:val="24"/>
          <w:szCs w:val="24"/>
        </w:rPr>
        <w:t>;</w:t>
      </w:r>
    </w:p>
    <w:p w14:paraId="44C46365" w14:textId="74382DDB" w:rsidR="00DA34C1" w:rsidRDefault="00DA34C1" w:rsidP="00261A7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sidRPr="00DA34C1">
        <w:rPr>
          <w:rFonts w:ascii="Times New Roman" w:eastAsia="Times New Roman" w:hAnsi="Times New Roman" w:cs="Times New Roman"/>
          <w:sz w:val="24"/>
          <w:szCs w:val="24"/>
        </w:rPr>
        <w:t xml:space="preserve">Kita </w:t>
      </w:r>
      <w:r w:rsidR="002D02B6">
        <w:rPr>
          <w:rFonts w:ascii="Times New Roman" w:eastAsia="Times New Roman" w:hAnsi="Times New Roman" w:cs="Times New Roman"/>
          <w:sz w:val="24"/>
          <w:szCs w:val="24"/>
        </w:rPr>
        <w:t>subjektų</w:t>
      </w:r>
      <w:r w:rsidRPr="00DA34C1">
        <w:rPr>
          <w:rFonts w:ascii="Times New Roman" w:eastAsia="Times New Roman" w:hAnsi="Times New Roman" w:cs="Times New Roman"/>
          <w:sz w:val="24"/>
          <w:szCs w:val="24"/>
        </w:rPr>
        <w:t xml:space="preserve"> el. paštu </w:t>
      </w:r>
      <w:hyperlink r:id="rId18" w:history="1">
        <w:r w:rsidRPr="00E70CFB">
          <w:rPr>
            <w:rStyle w:val="Hipersaitas"/>
            <w:rFonts w:ascii="Times New Roman" w:eastAsia="Times New Roman" w:hAnsi="Times New Roman"/>
            <w:sz w:val="24"/>
            <w:szCs w:val="24"/>
          </w:rPr>
          <w:t>tomas.motieka@stt.lt</w:t>
        </w:r>
      </w:hyperlink>
      <w:r>
        <w:rPr>
          <w:rFonts w:ascii="Times New Roman" w:eastAsia="Times New Roman" w:hAnsi="Times New Roman" w:cs="Times New Roman"/>
          <w:sz w:val="24"/>
          <w:szCs w:val="24"/>
        </w:rPr>
        <w:t xml:space="preserve"> </w:t>
      </w:r>
      <w:r w:rsidRPr="00DA34C1">
        <w:rPr>
          <w:rFonts w:ascii="Times New Roman" w:eastAsia="Times New Roman" w:hAnsi="Times New Roman" w:cs="Times New Roman"/>
          <w:sz w:val="24"/>
          <w:szCs w:val="24"/>
        </w:rPr>
        <w:t>pateikta informacija</w:t>
      </w:r>
      <w:r>
        <w:rPr>
          <w:rFonts w:ascii="Times New Roman" w:eastAsia="Times New Roman" w:hAnsi="Times New Roman" w:cs="Times New Roman"/>
          <w:sz w:val="24"/>
          <w:szCs w:val="24"/>
        </w:rPr>
        <w:t>;</w:t>
      </w:r>
    </w:p>
    <w:p w14:paraId="3D25FD92" w14:textId="5E76CC75" w:rsidR="00DA34C1" w:rsidRDefault="002D02B6" w:rsidP="00261A7F">
      <w:pPr>
        <w:pStyle w:val="Sraopastraipa"/>
        <w:numPr>
          <w:ilvl w:val="0"/>
          <w:numId w:val="14"/>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Subjektų</w:t>
      </w:r>
      <w:r w:rsidR="00B76416" w:rsidRPr="00B76416">
        <w:rPr>
          <w:rFonts w:ascii="Times New Roman" w:eastAsia="Times New Roman" w:hAnsi="Times New Roman" w:cs="Times New Roman"/>
          <w:sz w:val="24"/>
          <w:szCs w:val="24"/>
        </w:rPr>
        <w:t xml:space="preserve"> interneto svetain</w:t>
      </w:r>
      <w:r w:rsidR="00C9140D">
        <w:rPr>
          <w:rFonts w:ascii="Times New Roman" w:eastAsia="Times New Roman" w:hAnsi="Times New Roman" w:cs="Times New Roman"/>
          <w:sz w:val="24"/>
          <w:szCs w:val="24"/>
        </w:rPr>
        <w:t>ė</w:t>
      </w:r>
      <w:r>
        <w:rPr>
          <w:rFonts w:ascii="Times New Roman" w:eastAsia="Times New Roman" w:hAnsi="Times New Roman" w:cs="Times New Roman"/>
          <w:sz w:val="24"/>
          <w:szCs w:val="24"/>
        </w:rPr>
        <w:t>s</w:t>
      </w:r>
      <w:r w:rsidR="00C9140D">
        <w:rPr>
          <w:rFonts w:ascii="Times New Roman" w:eastAsia="Times New Roman" w:hAnsi="Times New Roman" w:cs="Times New Roman"/>
          <w:sz w:val="24"/>
          <w:szCs w:val="24"/>
        </w:rPr>
        <w:t>e</w:t>
      </w:r>
      <w:r w:rsidR="00B76416" w:rsidRPr="00B76416">
        <w:rPr>
          <w:rFonts w:ascii="Times New Roman" w:eastAsia="Times New Roman" w:hAnsi="Times New Roman" w:cs="Times New Roman"/>
          <w:sz w:val="24"/>
          <w:szCs w:val="24"/>
        </w:rPr>
        <w:t xml:space="preserve"> skelbiama</w:t>
      </w:r>
      <w:r w:rsidR="00C91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kita </w:t>
      </w:r>
      <w:r w:rsidR="00C9140D">
        <w:rPr>
          <w:rFonts w:ascii="Times New Roman" w:eastAsia="Times New Roman" w:hAnsi="Times New Roman" w:cs="Times New Roman"/>
          <w:sz w:val="24"/>
          <w:szCs w:val="24"/>
        </w:rPr>
        <w:t xml:space="preserve">tiesiogiai </w:t>
      </w:r>
      <w:r>
        <w:rPr>
          <w:rFonts w:ascii="Times New Roman" w:eastAsia="Times New Roman" w:hAnsi="Times New Roman" w:cs="Times New Roman"/>
          <w:sz w:val="24"/>
          <w:szCs w:val="24"/>
        </w:rPr>
        <w:t xml:space="preserve">iš subjektų </w:t>
      </w:r>
      <w:r w:rsidR="00C9140D">
        <w:rPr>
          <w:rFonts w:ascii="Times New Roman" w:eastAsia="Times New Roman" w:hAnsi="Times New Roman" w:cs="Times New Roman"/>
          <w:sz w:val="24"/>
          <w:szCs w:val="24"/>
        </w:rPr>
        <w:t>gauta</w:t>
      </w:r>
      <w:r w:rsidR="00B76416" w:rsidRPr="00B76416">
        <w:rPr>
          <w:rFonts w:ascii="Times New Roman" w:eastAsia="Times New Roman" w:hAnsi="Times New Roman" w:cs="Times New Roman"/>
          <w:sz w:val="24"/>
          <w:szCs w:val="24"/>
        </w:rPr>
        <w:t xml:space="preserve"> ir kita viešai pasiekiama informacija</w:t>
      </w:r>
      <w:r w:rsidR="00B76416">
        <w:rPr>
          <w:rFonts w:ascii="Times New Roman" w:eastAsia="Times New Roman" w:hAnsi="Times New Roman" w:cs="Times New Roman"/>
          <w:sz w:val="24"/>
          <w:szCs w:val="24"/>
        </w:rPr>
        <w:t>.</w:t>
      </w:r>
    </w:p>
    <w:p w14:paraId="757DA8BF" w14:textId="77777777" w:rsidR="0052691F" w:rsidRPr="00880999" w:rsidRDefault="0052691F" w:rsidP="0052691F">
      <w:pPr>
        <w:pStyle w:val="Sraopastraipa"/>
        <w:spacing w:line="360" w:lineRule="auto"/>
        <w:ind w:left="1069"/>
        <w:jc w:val="both"/>
        <w:rPr>
          <w:rFonts w:ascii="Times New Roman" w:eastAsia="Times New Roman" w:hAnsi="Times New Roman" w:cs="Times New Roman"/>
          <w:sz w:val="24"/>
          <w:szCs w:val="24"/>
        </w:rPr>
      </w:pPr>
    </w:p>
    <w:sectPr w:rsidR="0052691F" w:rsidRPr="00880999" w:rsidSect="00494028">
      <w:headerReference w:type="even" r:id="rId19"/>
      <w:headerReference w:type="default" r:id="rId20"/>
      <w:footerReference w:type="even" r:id="rId21"/>
      <w:footerReference w:type="default" r:id="rId22"/>
      <w:headerReference w:type="first" r:id="rId23"/>
      <w:footerReference w:type="first" r:id="rId24"/>
      <w:pgSz w:w="11906" w:h="16838"/>
      <w:pgMar w:top="1135"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82EA" w14:textId="77777777" w:rsidR="00494028" w:rsidRDefault="00494028" w:rsidP="00CE0D71">
      <w:pPr>
        <w:spacing w:after="0" w:line="240" w:lineRule="auto"/>
      </w:pPr>
      <w:r>
        <w:separator/>
      </w:r>
    </w:p>
  </w:endnote>
  <w:endnote w:type="continuationSeparator" w:id="0">
    <w:p w14:paraId="684FDB80" w14:textId="77777777" w:rsidR="00494028" w:rsidRDefault="00494028" w:rsidP="00CE0D71">
      <w:pPr>
        <w:spacing w:after="0" w:line="240" w:lineRule="auto"/>
      </w:pPr>
      <w:r>
        <w:continuationSeparator/>
      </w:r>
    </w:p>
  </w:endnote>
  <w:endnote w:type="continuationNotice" w:id="1">
    <w:p w14:paraId="7A56D35B" w14:textId="77777777" w:rsidR="00494028" w:rsidRDefault="00494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5414" w14:textId="77777777" w:rsidR="00C704B8" w:rsidRDefault="00C704B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E33" w14:textId="77777777" w:rsidR="00C704B8" w:rsidRDefault="00C704B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FA8" w14:textId="45580C17" w:rsidR="00C704B8" w:rsidRPr="00C57F6D" w:rsidRDefault="00C704B8">
    <w:pPr>
      <w:pStyle w:val="Porat"/>
      <w:rPr>
        <w:b/>
        <w:bCs/>
      </w:rPr>
    </w:pPr>
  </w:p>
  <w:p w14:paraId="2F6485BE" w14:textId="3EC6CAB8" w:rsidR="00C704B8" w:rsidRPr="00C57F6D" w:rsidRDefault="00C704B8">
    <w:pPr>
      <w:pStyle w:val="Porat"/>
      <w:rPr>
        <w:b/>
        <w:b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E0EA" w14:textId="77777777" w:rsidR="00494028" w:rsidRDefault="00494028" w:rsidP="00CE0D71">
      <w:pPr>
        <w:spacing w:after="0" w:line="240" w:lineRule="auto"/>
      </w:pPr>
      <w:r>
        <w:separator/>
      </w:r>
    </w:p>
  </w:footnote>
  <w:footnote w:type="continuationSeparator" w:id="0">
    <w:p w14:paraId="63CE4B4B" w14:textId="77777777" w:rsidR="00494028" w:rsidRDefault="00494028" w:rsidP="00CE0D71">
      <w:pPr>
        <w:spacing w:after="0" w:line="240" w:lineRule="auto"/>
      </w:pPr>
      <w:r>
        <w:continuationSeparator/>
      </w:r>
    </w:p>
  </w:footnote>
  <w:footnote w:type="continuationNotice" w:id="1">
    <w:p w14:paraId="2A8042E4" w14:textId="77777777" w:rsidR="00494028" w:rsidRDefault="00494028">
      <w:pPr>
        <w:spacing w:after="0" w:line="240" w:lineRule="auto"/>
      </w:pPr>
    </w:p>
  </w:footnote>
  <w:footnote w:id="2">
    <w:p w14:paraId="37FB0C53" w14:textId="77777777" w:rsidR="00C704B8" w:rsidRPr="00D650BB" w:rsidRDefault="00C704B8" w:rsidP="00CE0D71">
      <w:pPr>
        <w:pStyle w:val="Puslapioinaostekstas"/>
        <w:rPr>
          <w:rFonts w:ascii="Times New Roman" w:hAnsi="Times New Roman" w:cs="Times New Roman"/>
        </w:rPr>
      </w:pPr>
      <w:r w:rsidRPr="00D650BB">
        <w:rPr>
          <w:rStyle w:val="Puslapioinaosnuoroda"/>
          <w:rFonts w:ascii="Times New Roman" w:hAnsi="Times New Roman" w:cs="Times New Roman"/>
        </w:rPr>
        <w:footnoteRef/>
      </w:r>
      <w:r w:rsidRPr="00D650BB">
        <w:rPr>
          <w:rFonts w:ascii="Times New Roman" w:hAnsi="Times New Roman" w:cs="Times New Roman"/>
        </w:rPr>
        <w:t xml:space="preserve"> Vertinama atsižvelgiant į analizuojamu laikotarpiu galiojusias aktualias teisės aktų redakcijas.</w:t>
      </w:r>
    </w:p>
  </w:footnote>
  <w:footnote w:id="3">
    <w:p w14:paraId="3514992E" w14:textId="77777777" w:rsidR="00C704B8" w:rsidRPr="0066702D" w:rsidRDefault="00C704B8" w:rsidP="00CE0D71">
      <w:pPr>
        <w:pStyle w:val="Puslapioinaostekstas"/>
        <w:rPr>
          <w:rFonts w:ascii="Times New Roman" w:hAnsi="Times New Roman" w:cs="Times New Roman"/>
        </w:rPr>
      </w:pPr>
      <w:r w:rsidRPr="0066702D">
        <w:rPr>
          <w:rStyle w:val="Puslapioinaosnuoroda"/>
          <w:rFonts w:ascii="Times New Roman" w:hAnsi="Times New Roman" w:cs="Times New Roman"/>
        </w:rPr>
        <w:footnoteRef/>
      </w:r>
      <w:r w:rsidRPr="0066702D">
        <w:rPr>
          <w:rFonts w:ascii="Times New Roman" w:hAnsi="Times New Roman" w:cs="Times New Roman"/>
        </w:rPr>
        <w:t xml:space="preserve"> Informacija gauta el. paštu </w:t>
      </w:r>
      <w:hyperlink r:id="rId1" w:history="1">
        <w:r w:rsidRPr="006D094A">
          <w:rPr>
            <w:rStyle w:val="Hipersaitas"/>
            <w:rFonts w:ascii="Times New Roman" w:hAnsi="Times New Roman"/>
            <w:noProof/>
          </w:rPr>
          <w:t>tomas.motieka@stt.lt</w:t>
        </w:r>
      </w:hyperlink>
      <w:r w:rsidRPr="0066702D">
        <w:rPr>
          <w:rFonts w:ascii="Times New Roman" w:hAnsi="Times New Roman" w:cs="Times New Roman"/>
        </w:rPr>
        <w:t xml:space="preserve"> </w:t>
      </w:r>
    </w:p>
  </w:footnote>
  <w:footnote w:id="4">
    <w:p w14:paraId="7245490F" w14:textId="6AF5815E" w:rsidR="00C704B8" w:rsidRPr="00FD5D57" w:rsidRDefault="00C704B8" w:rsidP="00CE0D71">
      <w:pPr>
        <w:pStyle w:val="Puslapioinaostekstas"/>
        <w:rPr>
          <w:rFonts w:ascii="Times New Roman" w:hAnsi="Times New Roman" w:cs="Times New Roman"/>
        </w:rPr>
      </w:pPr>
      <w:r w:rsidRPr="00FD5D57">
        <w:rPr>
          <w:rStyle w:val="Puslapioinaosnuoroda"/>
          <w:rFonts w:ascii="Times New Roman" w:hAnsi="Times New Roman" w:cs="Times New Roman"/>
        </w:rPr>
        <w:footnoteRef/>
      </w:r>
      <w:r w:rsidRPr="00FD5D57">
        <w:rPr>
          <w:rFonts w:ascii="Times New Roman" w:hAnsi="Times New Roman" w:cs="Times New Roman"/>
        </w:rPr>
        <w:t xml:space="preserve"> </w:t>
      </w:r>
      <w:r>
        <w:rPr>
          <w:rFonts w:ascii="Times New Roman" w:hAnsi="Times New Roman" w:cs="Times New Roman"/>
        </w:rPr>
        <w:t>A</w:t>
      </w:r>
      <w:r w:rsidRPr="00FD5D57">
        <w:rPr>
          <w:rFonts w:ascii="Times New Roman" w:hAnsi="Times New Roman" w:cs="Times New Roman"/>
        </w:rPr>
        <w:t>tsakymai į</w:t>
      </w:r>
      <w:r>
        <w:rPr>
          <w:rFonts w:ascii="Times New Roman" w:hAnsi="Times New Roman" w:cs="Times New Roman"/>
        </w:rPr>
        <w:t xml:space="preserve"> </w:t>
      </w:r>
      <w:r w:rsidR="005B1C78">
        <w:rPr>
          <w:rFonts w:ascii="Times New Roman" w:hAnsi="Times New Roman" w:cs="Times New Roman"/>
        </w:rPr>
        <w:t>2023-05-23</w:t>
      </w:r>
      <w:r w:rsidRPr="00D82B09">
        <w:rPr>
          <w:rFonts w:ascii="Times New Roman" w:hAnsi="Times New Roman" w:cs="Times New Roman"/>
        </w:rPr>
        <w:t xml:space="preserve"> </w:t>
      </w:r>
      <w:r w:rsidRPr="00FD5D57">
        <w:rPr>
          <w:rFonts w:ascii="Times New Roman" w:hAnsi="Times New Roman" w:cs="Times New Roman"/>
        </w:rPr>
        <w:t>rašt</w:t>
      </w:r>
      <w:r>
        <w:rPr>
          <w:rFonts w:ascii="Times New Roman" w:hAnsi="Times New Roman" w:cs="Times New Roman"/>
        </w:rPr>
        <w:t>ą</w:t>
      </w:r>
      <w:r w:rsidRPr="00FD5D57">
        <w:rPr>
          <w:rFonts w:ascii="Times New Roman" w:hAnsi="Times New Roman" w:cs="Times New Roman"/>
        </w:rPr>
        <w:t xml:space="preserve"> </w:t>
      </w:r>
      <w:r w:rsidRPr="00FD5D57">
        <w:rPr>
          <w:rFonts w:ascii="Times New Roman" w:hAnsi="Times New Roman" w:cs="Times New Roman"/>
          <w:noProof/>
        </w:rPr>
        <w:t>reg.</w:t>
      </w:r>
      <w:r w:rsidRPr="00FD5D57">
        <w:rPr>
          <w:rFonts w:ascii="Times New Roman" w:hAnsi="Times New Roman" w:cs="Times New Roman"/>
        </w:rPr>
        <w:t xml:space="preserve"> Nr. </w:t>
      </w:r>
      <w:r w:rsidRPr="00D82B09">
        <w:rPr>
          <w:rFonts w:ascii="Times New Roman" w:hAnsi="Times New Roman" w:cs="Times New Roman"/>
        </w:rPr>
        <w:t>4-01-</w:t>
      </w:r>
      <w:r w:rsidR="005B1C78">
        <w:rPr>
          <w:rFonts w:ascii="Times New Roman" w:hAnsi="Times New Roman" w:cs="Times New Roman"/>
        </w:rPr>
        <w:t xml:space="preserve">4271 ir 2023-06-21 raštą </w:t>
      </w:r>
      <w:r w:rsidR="005B1C78">
        <w:rPr>
          <w:rFonts w:ascii="Times New Roman" w:hAnsi="Times New Roman" w:cs="Times New Roman"/>
          <w:noProof/>
        </w:rPr>
        <w:t xml:space="preserve">reg. </w:t>
      </w:r>
      <w:r w:rsidR="005B1C78">
        <w:rPr>
          <w:rFonts w:ascii="Times New Roman" w:hAnsi="Times New Roman" w:cs="Times New Roman"/>
        </w:rPr>
        <w:t>Nr. 4-01-5196</w:t>
      </w:r>
      <w:r>
        <w:rPr>
          <w:rFonts w:ascii="Times New Roman" w:hAnsi="Times New Roman" w:cs="Times New Roman"/>
        </w:rPr>
        <w:t>.</w:t>
      </w:r>
    </w:p>
  </w:footnote>
  <w:footnote w:id="5">
    <w:p w14:paraId="6710AC00" w14:textId="10C7A666" w:rsidR="00C704B8" w:rsidRPr="00ED0E29" w:rsidRDefault="00C704B8" w:rsidP="00CE0D7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46138">
        <w:rPr>
          <w:rFonts w:ascii="Times New Roman" w:hAnsi="Times New Roman" w:cs="Times New Roman"/>
          <w:vertAlign w:val="superscript"/>
        </w:rPr>
        <w:footnoteRef/>
      </w:r>
      <w:r>
        <w:rPr>
          <w:rFonts w:ascii="Times New Roman" w:eastAsia="Times New Roman" w:hAnsi="Times New Roman" w:cs="Times New Roman"/>
          <w:color w:val="000000"/>
          <w:sz w:val="20"/>
          <w:szCs w:val="20"/>
        </w:rPr>
        <w:t xml:space="preserve"> </w:t>
      </w:r>
      <w:r w:rsidRPr="00F67791">
        <w:rPr>
          <w:rFonts w:ascii="Times New Roman" w:eastAsia="Times New Roman" w:hAnsi="Times New Roman" w:cs="Times New Roman"/>
          <w:color w:val="000000"/>
          <w:sz w:val="20"/>
          <w:szCs w:val="20"/>
        </w:rPr>
        <w:t>Sociologin</w:t>
      </w:r>
      <w:r w:rsidR="001E3995">
        <w:rPr>
          <w:rFonts w:ascii="Times New Roman" w:eastAsia="Times New Roman" w:hAnsi="Times New Roman" w:cs="Times New Roman"/>
          <w:color w:val="000000"/>
          <w:sz w:val="20"/>
          <w:szCs w:val="20"/>
        </w:rPr>
        <w:t>io tyrimo</w:t>
      </w:r>
      <w:r w:rsidR="009F59C3">
        <w:rPr>
          <w:rFonts w:ascii="Times New Roman" w:eastAsia="Times New Roman" w:hAnsi="Times New Roman" w:cs="Times New Roman"/>
          <w:color w:val="000000"/>
          <w:sz w:val="20"/>
          <w:szCs w:val="20"/>
        </w:rPr>
        <w:t xml:space="preserve"> </w:t>
      </w:r>
      <w:hyperlink r:id="rId2" w:history="1">
        <w:r w:rsidR="009F59C3" w:rsidRPr="009F59C3">
          <w:rPr>
            <w:rStyle w:val="Hipersaitas"/>
            <w:rFonts w:ascii="Times New Roman" w:eastAsia="Times New Roman" w:hAnsi="Times New Roman"/>
            <w:sz w:val="20"/>
            <w:szCs w:val="20"/>
          </w:rPr>
          <w:t>„Lietuvos korupcijos žemėlapis 2022/2023“</w:t>
        </w:r>
      </w:hyperlink>
      <w:r w:rsidR="009F59C3">
        <w:rPr>
          <w:rFonts w:ascii="Times New Roman" w:eastAsia="Times New Roman" w:hAnsi="Times New Roman" w:cs="Times New Roman"/>
          <w:color w:val="000000"/>
          <w:sz w:val="20"/>
          <w:szCs w:val="20"/>
        </w:rPr>
        <w:t xml:space="preserve"> duomenimis</w:t>
      </w:r>
      <w:r w:rsidRPr="00F67791">
        <w:rPr>
          <w:rFonts w:ascii="Times New Roman" w:eastAsia="Times New Roman" w:hAnsi="Times New Roman" w:cs="Times New Roman"/>
          <w:color w:val="000000"/>
          <w:sz w:val="20"/>
          <w:szCs w:val="20"/>
        </w:rPr>
        <w:t>,</w:t>
      </w:r>
      <w:r w:rsidR="009F59C3">
        <w:rPr>
          <w:rFonts w:ascii="Times New Roman" w:eastAsia="Times New Roman" w:hAnsi="Times New Roman" w:cs="Times New Roman"/>
          <w:color w:val="000000"/>
          <w:sz w:val="20"/>
          <w:szCs w:val="20"/>
        </w:rPr>
        <w:t xml:space="preserve"> </w:t>
      </w:r>
      <w:r w:rsidR="00302E00">
        <w:rPr>
          <w:rFonts w:ascii="Times New Roman" w:eastAsia="Times New Roman" w:hAnsi="Times New Roman" w:cs="Times New Roman"/>
          <w:color w:val="000000"/>
          <w:sz w:val="20"/>
          <w:szCs w:val="20"/>
        </w:rPr>
        <w:t>gydymo įstaigas, kaip labiausiai  korumpuotas institucijas, įvardino 52</w:t>
      </w:r>
      <w:r w:rsidR="00302E00" w:rsidRPr="00302E00">
        <w:rPr>
          <w:rFonts w:ascii="Times New Roman" w:eastAsia="Times New Roman" w:hAnsi="Times New Roman" w:cs="Times New Roman"/>
          <w:color w:val="000000"/>
          <w:sz w:val="20"/>
          <w:szCs w:val="20"/>
        </w:rPr>
        <w:t>%</w:t>
      </w:r>
      <w:r w:rsidR="00302E00">
        <w:rPr>
          <w:rFonts w:ascii="Times New Roman" w:eastAsia="Times New Roman" w:hAnsi="Times New Roman" w:cs="Times New Roman"/>
          <w:color w:val="000000"/>
          <w:sz w:val="20"/>
          <w:szCs w:val="20"/>
        </w:rPr>
        <w:t xml:space="preserve"> </w:t>
      </w:r>
      <w:r w:rsidR="009F59C3">
        <w:rPr>
          <w:rFonts w:ascii="Times New Roman" w:eastAsia="Times New Roman" w:hAnsi="Times New Roman" w:cs="Times New Roman"/>
          <w:color w:val="000000"/>
          <w:sz w:val="20"/>
          <w:szCs w:val="20"/>
        </w:rPr>
        <w:t>gyventoj</w:t>
      </w:r>
      <w:r w:rsidR="00302E00">
        <w:rPr>
          <w:rFonts w:ascii="Times New Roman" w:eastAsia="Times New Roman" w:hAnsi="Times New Roman" w:cs="Times New Roman"/>
          <w:color w:val="000000"/>
          <w:sz w:val="20"/>
          <w:szCs w:val="20"/>
        </w:rPr>
        <w:t>ų (49</w:t>
      </w:r>
      <w:r w:rsidR="00302E00" w:rsidRPr="00302E00">
        <w:rPr>
          <w:rFonts w:ascii="Times New Roman" w:eastAsia="Times New Roman" w:hAnsi="Times New Roman" w:cs="Times New Roman"/>
          <w:color w:val="000000"/>
          <w:sz w:val="20"/>
          <w:szCs w:val="20"/>
        </w:rPr>
        <w:t>%</w:t>
      </w:r>
      <w:r w:rsidR="00302E00">
        <w:rPr>
          <w:rFonts w:ascii="Times New Roman" w:eastAsia="Times New Roman" w:hAnsi="Times New Roman" w:cs="Times New Roman"/>
          <w:color w:val="000000"/>
          <w:sz w:val="20"/>
          <w:szCs w:val="20"/>
        </w:rPr>
        <w:t xml:space="preserve"> 2021 m. duomenimis)</w:t>
      </w:r>
      <w:r w:rsidR="009F59C3">
        <w:rPr>
          <w:rFonts w:ascii="Times New Roman" w:eastAsia="Times New Roman" w:hAnsi="Times New Roman" w:cs="Times New Roman"/>
          <w:color w:val="000000"/>
          <w:sz w:val="20"/>
          <w:szCs w:val="20"/>
        </w:rPr>
        <w:t>,</w:t>
      </w:r>
      <w:r w:rsidR="00302E00">
        <w:rPr>
          <w:rFonts w:ascii="Times New Roman" w:eastAsia="Times New Roman" w:hAnsi="Times New Roman" w:cs="Times New Roman"/>
          <w:color w:val="000000"/>
          <w:sz w:val="20"/>
          <w:szCs w:val="20"/>
        </w:rPr>
        <w:t xml:space="preserve"> </w:t>
      </w:r>
      <w:r w:rsidR="00286121">
        <w:rPr>
          <w:rFonts w:ascii="Times New Roman" w:eastAsia="Times New Roman" w:hAnsi="Times New Roman" w:cs="Times New Roman"/>
          <w:color w:val="000000"/>
          <w:sz w:val="20"/>
          <w:szCs w:val="20"/>
        </w:rPr>
        <w:t>36</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apklaustų įmonių atstovų (36</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2021 m. duomenimis) ir 53</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valstybės tarnautojų (49</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2021 m. duomenimis). Atsižvelgus į korupcijos paplitimą su sveikatos priežiūrą susijusiose įstaigose, miestų ir rajonų ligonines, kaip labai korumpuotas įvardino 31</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gyventojų, 21</w:t>
      </w:r>
      <w:r w:rsidR="00286121" w:rsidRPr="00286121">
        <w:rPr>
          <w:rFonts w:ascii="Times New Roman" w:eastAsia="Times New Roman" w:hAnsi="Times New Roman" w:cs="Times New Roman"/>
          <w:color w:val="000000"/>
          <w:sz w:val="20"/>
          <w:szCs w:val="20"/>
        </w:rPr>
        <w:t>%</w:t>
      </w:r>
      <w:r w:rsidR="00286121">
        <w:rPr>
          <w:rFonts w:ascii="Times New Roman" w:eastAsia="Times New Roman" w:hAnsi="Times New Roman" w:cs="Times New Roman"/>
          <w:color w:val="000000"/>
          <w:sz w:val="20"/>
          <w:szCs w:val="20"/>
        </w:rPr>
        <w:t xml:space="preserve"> įmonių atstovų ir 38</w:t>
      </w:r>
      <w:r w:rsidR="00286121" w:rsidRPr="00286121">
        <w:rPr>
          <w:rFonts w:ascii="Times New Roman" w:eastAsia="Times New Roman" w:hAnsi="Times New Roman" w:cs="Times New Roman"/>
          <w:color w:val="000000"/>
          <w:sz w:val="20"/>
          <w:szCs w:val="20"/>
        </w:rPr>
        <w:t xml:space="preserve">% </w:t>
      </w:r>
      <w:r w:rsidR="00286121">
        <w:rPr>
          <w:rFonts w:ascii="Times New Roman" w:eastAsia="Times New Roman" w:hAnsi="Times New Roman" w:cs="Times New Roman"/>
          <w:color w:val="000000"/>
          <w:sz w:val="20"/>
          <w:szCs w:val="20"/>
        </w:rPr>
        <w:t xml:space="preserve">valstybės tarnautojų. Įvertinus apklaustų gyventojų nuomonę, </w:t>
      </w:r>
      <w:r w:rsidR="00286121" w:rsidRPr="00286121">
        <w:rPr>
          <w:rFonts w:ascii="Times New Roman" w:eastAsia="Times New Roman" w:hAnsi="Times New Roman" w:cs="Times New Roman"/>
          <w:color w:val="000000"/>
          <w:sz w:val="20"/>
          <w:szCs w:val="20"/>
        </w:rPr>
        <w:t>kyšininkavimo indeksas – kyšio prievartavimo (</w:t>
      </w:r>
      <w:r w:rsidR="00286121" w:rsidRPr="00286121">
        <w:rPr>
          <w:rFonts w:ascii="Times New Roman" w:eastAsia="Times New Roman" w:hAnsi="Times New Roman" w:cs="Times New Roman"/>
          <w:bCs/>
          <w:color w:val="000000"/>
          <w:sz w:val="20"/>
          <w:szCs w:val="20"/>
        </w:rPr>
        <w:t xml:space="preserve">dalis respondentų, kurių manymu, įstaigoje, kurioje jis apsilankė buvo norima gauti kyšį) </w:t>
      </w:r>
      <w:r w:rsidR="00286121" w:rsidRPr="00286121">
        <w:rPr>
          <w:rFonts w:ascii="Times New Roman" w:eastAsia="Times New Roman" w:hAnsi="Times New Roman" w:cs="Times New Roman"/>
          <w:color w:val="000000"/>
          <w:sz w:val="20"/>
          <w:szCs w:val="20"/>
        </w:rPr>
        <w:t xml:space="preserve"> / davimo </w:t>
      </w:r>
      <w:r w:rsidR="00286121" w:rsidRPr="00286121">
        <w:rPr>
          <w:rFonts w:ascii="Times New Roman" w:eastAsia="Times New Roman" w:hAnsi="Times New Roman" w:cs="Times New Roman"/>
          <w:bCs/>
          <w:color w:val="000000"/>
          <w:sz w:val="20"/>
          <w:szCs w:val="20"/>
        </w:rPr>
        <w:t>(dalis respondentų, kurių teigimu, jie apsilankymo įstaigoje metu davė kyšį</w:t>
      </w:r>
      <w:r w:rsidR="00286121" w:rsidRPr="00286121">
        <w:rPr>
          <w:rFonts w:ascii="Times New Roman" w:eastAsia="Times New Roman" w:hAnsi="Times New Roman" w:cs="Times New Roman"/>
          <w:color w:val="000000"/>
          <w:sz w:val="20"/>
          <w:szCs w:val="20"/>
        </w:rPr>
        <w:t>)</w:t>
      </w:r>
      <w:r w:rsidR="00DB69C8">
        <w:rPr>
          <w:rFonts w:ascii="Times New Roman" w:eastAsia="Times New Roman" w:hAnsi="Times New Roman" w:cs="Times New Roman"/>
          <w:color w:val="000000"/>
          <w:sz w:val="20"/>
          <w:szCs w:val="20"/>
        </w:rPr>
        <w:t xml:space="preserve"> dalis</w:t>
      </w:r>
      <w:r w:rsidR="00286121" w:rsidRPr="00286121">
        <w:rPr>
          <w:rFonts w:ascii="Times New Roman" w:eastAsia="Times New Roman" w:hAnsi="Times New Roman" w:cs="Times New Roman"/>
          <w:color w:val="000000"/>
          <w:sz w:val="20"/>
          <w:szCs w:val="20"/>
        </w:rPr>
        <w:t xml:space="preserve"> per pastaruosius 5 metus</w:t>
      </w:r>
      <w:r w:rsidR="00CF386B">
        <w:rPr>
          <w:rFonts w:ascii="Times New Roman" w:eastAsia="Times New Roman" w:hAnsi="Times New Roman" w:cs="Times New Roman"/>
          <w:color w:val="000000"/>
          <w:sz w:val="20"/>
          <w:szCs w:val="20"/>
        </w:rPr>
        <w:t xml:space="preserve"> mi</w:t>
      </w:r>
      <w:r w:rsidR="0051551D">
        <w:rPr>
          <w:rFonts w:ascii="Times New Roman" w:eastAsia="Times New Roman" w:hAnsi="Times New Roman" w:cs="Times New Roman"/>
          <w:color w:val="000000"/>
          <w:sz w:val="20"/>
          <w:szCs w:val="20"/>
        </w:rPr>
        <w:t>e</w:t>
      </w:r>
      <w:r w:rsidR="00CF386B">
        <w:rPr>
          <w:rFonts w:ascii="Times New Roman" w:eastAsia="Times New Roman" w:hAnsi="Times New Roman" w:cs="Times New Roman"/>
          <w:color w:val="000000"/>
          <w:sz w:val="20"/>
          <w:szCs w:val="20"/>
        </w:rPr>
        <w:t xml:space="preserve">stų ir rajonų ligoninėse buvo 0,18 ir atitinkamai 0,12, o jo efektyvumo indeksas sudarė 0,92; </w:t>
      </w:r>
      <w:r w:rsidR="00AF2C2D">
        <w:rPr>
          <w:rFonts w:ascii="Times New Roman" w:eastAsia="Times New Roman" w:hAnsi="Times New Roman" w:cs="Times New Roman"/>
          <w:color w:val="000000"/>
          <w:sz w:val="20"/>
          <w:szCs w:val="20"/>
        </w:rPr>
        <w:t>išskirtinas nustatytas kyšininkavimo indeksas konkrečių procedūrų srityje, kuomet gyventojų nuomone</w:t>
      </w:r>
      <w:r w:rsidR="002460EE">
        <w:rPr>
          <w:rFonts w:ascii="Times New Roman" w:eastAsia="Times New Roman" w:hAnsi="Times New Roman" w:cs="Times New Roman"/>
          <w:color w:val="000000"/>
          <w:sz w:val="20"/>
          <w:szCs w:val="20"/>
        </w:rPr>
        <w:t>,</w:t>
      </w:r>
      <w:r w:rsidR="00AF2C2D">
        <w:rPr>
          <w:rFonts w:ascii="Times New Roman" w:eastAsia="Times New Roman" w:hAnsi="Times New Roman" w:cs="Times New Roman"/>
          <w:color w:val="000000"/>
          <w:sz w:val="20"/>
          <w:szCs w:val="20"/>
        </w:rPr>
        <w:t xml:space="preserve"> teikiant slaugos paslaugas ligoninėse pasinaudojimo pažintimis indeksas buvo 0,16, prievartavimo indeksas 0,25, davimo 0,19, o efektyvumo 0,67. </w:t>
      </w:r>
    </w:p>
  </w:footnote>
  <w:footnote w:id="6">
    <w:p w14:paraId="550B1468" w14:textId="77777777" w:rsidR="007445A0" w:rsidRPr="001F5DE5" w:rsidRDefault="007445A0" w:rsidP="007445A0">
      <w:pPr>
        <w:pStyle w:val="Puslapioinaostekstas"/>
        <w:jc w:val="both"/>
        <w:rPr>
          <w:rFonts w:ascii="Times New Roman" w:hAnsi="Times New Roman" w:cs="Times New Roman"/>
        </w:rPr>
      </w:pPr>
      <w:r w:rsidRPr="001F5DE5">
        <w:rPr>
          <w:rStyle w:val="Puslapioinaosnuoroda"/>
          <w:rFonts w:ascii="Times New Roman" w:hAnsi="Times New Roman" w:cs="Times New Roman"/>
        </w:rPr>
        <w:footnoteRef/>
      </w:r>
      <w:r w:rsidRPr="001F5DE5">
        <w:rPr>
          <w:rFonts w:ascii="Times New Roman" w:hAnsi="Times New Roman" w:cs="Times New Roman"/>
        </w:rPr>
        <w:t xml:space="preserve"> Prieiga internete: </w:t>
      </w:r>
      <w:hyperlink r:id="rId3" w:history="1">
        <w:r w:rsidRPr="001F5DE5">
          <w:rPr>
            <w:rStyle w:val="Hipersaitas"/>
            <w:rFonts w:ascii="Times New Roman" w:hAnsi="Times New Roman"/>
          </w:rPr>
          <w:t>https://sam.lrv.lt/lt/veiklos-sritys/asmens-sveikatos-prieziura/slauga-asmens-sveikatos-prieziura</w:t>
        </w:r>
      </w:hyperlink>
      <w:r w:rsidRPr="001F5DE5">
        <w:rPr>
          <w:rFonts w:ascii="Times New Roman" w:hAnsi="Times New Roman" w:cs="Times New Roman"/>
        </w:rPr>
        <w:t xml:space="preserve"> </w:t>
      </w:r>
    </w:p>
  </w:footnote>
  <w:footnote w:id="7">
    <w:p w14:paraId="251AC05C" w14:textId="77777777" w:rsidR="007445A0" w:rsidRPr="001F5DE5" w:rsidRDefault="007445A0" w:rsidP="007445A0">
      <w:pPr>
        <w:pStyle w:val="Puslapioinaostekstas"/>
        <w:jc w:val="both"/>
        <w:rPr>
          <w:rFonts w:ascii="Times New Roman" w:hAnsi="Times New Roman" w:cs="Times New Roman"/>
        </w:rPr>
      </w:pPr>
      <w:r w:rsidRPr="001F5DE5">
        <w:rPr>
          <w:rStyle w:val="Puslapioinaosnuoroda"/>
          <w:rFonts w:ascii="Times New Roman" w:hAnsi="Times New Roman" w:cs="Times New Roman"/>
        </w:rPr>
        <w:footnoteRef/>
      </w:r>
      <w:r w:rsidRPr="001F5DE5">
        <w:rPr>
          <w:rFonts w:ascii="Times New Roman" w:hAnsi="Times New Roman" w:cs="Times New Roman"/>
        </w:rPr>
        <w:t xml:space="preserve"> Prieiga internete: </w:t>
      </w:r>
      <w:hyperlink r:id="rId4" w:history="1">
        <w:r w:rsidRPr="001F5DE5">
          <w:rPr>
            <w:rStyle w:val="Hipersaitas"/>
            <w:rFonts w:ascii="Times New Roman" w:hAnsi="Times New Roman"/>
          </w:rPr>
          <w:t>https://e-seimas.lrs.lt/portal/legalAct/lt/TAD/TAIS.5905/asr</w:t>
        </w:r>
      </w:hyperlink>
      <w:r w:rsidRPr="001F5DE5">
        <w:rPr>
          <w:rFonts w:ascii="Times New Roman" w:hAnsi="Times New Roman" w:cs="Times New Roman"/>
        </w:rPr>
        <w:t xml:space="preserve"> </w:t>
      </w:r>
    </w:p>
  </w:footnote>
  <w:footnote w:id="8">
    <w:p w14:paraId="0E525674" w14:textId="77777777" w:rsidR="007445A0" w:rsidRPr="001F5DE5" w:rsidRDefault="007445A0" w:rsidP="007445A0">
      <w:pPr>
        <w:pStyle w:val="Puslapioinaostekstas"/>
        <w:jc w:val="both"/>
        <w:rPr>
          <w:rFonts w:ascii="Times New Roman" w:hAnsi="Times New Roman" w:cs="Times New Roman"/>
        </w:rPr>
      </w:pPr>
      <w:r w:rsidRPr="001F5DE5">
        <w:rPr>
          <w:rStyle w:val="Puslapioinaosnuoroda"/>
          <w:rFonts w:ascii="Times New Roman" w:hAnsi="Times New Roman" w:cs="Times New Roman"/>
        </w:rPr>
        <w:footnoteRef/>
      </w:r>
      <w:r w:rsidRPr="001F5DE5">
        <w:rPr>
          <w:rFonts w:ascii="Times New Roman" w:hAnsi="Times New Roman" w:cs="Times New Roman"/>
        </w:rPr>
        <w:t xml:space="preserve"> Prieiga internete: </w:t>
      </w:r>
      <w:hyperlink r:id="rId5" w:history="1">
        <w:r w:rsidRPr="001F5DE5">
          <w:rPr>
            <w:rStyle w:val="Hipersaitas"/>
            <w:rFonts w:ascii="Times New Roman" w:hAnsi="Times New Roman"/>
          </w:rPr>
          <w:t>https://e-seimas.lrs.lt/portal/legalAct/lt/TAD/TAIS.424177/asr</w:t>
        </w:r>
      </w:hyperlink>
      <w:r w:rsidRPr="001F5DE5">
        <w:rPr>
          <w:rFonts w:ascii="Times New Roman" w:hAnsi="Times New Roman" w:cs="Times New Roman"/>
        </w:rPr>
        <w:t xml:space="preserve"> </w:t>
      </w:r>
    </w:p>
  </w:footnote>
  <w:footnote w:id="9">
    <w:p w14:paraId="317FA775" w14:textId="77777777" w:rsidR="00933E83" w:rsidRDefault="00933E83" w:rsidP="00933E83">
      <w:pPr>
        <w:pStyle w:val="Puslapioinaostekstas"/>
        <w:jc w:val="both"/>
      </w:pPr>
      <w:r w:rsidRPr="001F5DE5">
        <w:rPr>
          <w:rStyle w:val="Puslapioinaosnuoroda"/>
          <w:rFonts w:ascii="Times New Roman" w:hAnsi="Times New Roman" w:cs="Times New Roman"/>
        </w:rPr>
        <w:footnoteRef/>
      </w:r>
      <w:r w:rsidRPr="001F5DE5">
        <w:rPr>
          <w:rFonts w:ascii="Times New Roman" w:hAnsi="Times New Roman" w:cs="Times New Roman"/>
        </w:rPr>
        <w:t xml:space="preserve"> Prieiga internete: </w:t>
      </w:r>
      <w:hyperlink r:id="rId6" w:history="1">
        <w:r w:rsidRPr="001F5DE5">
          <w:rPr>
            <w:rStyle w:val="Hipersaitas"/>
            <w:rFonts w:ascii="Times New Roman" w:hAnsi="Times New Roman"/>
          </w:rPr>
          <w:t>https://www.e-tar.lt/portal/lt/legalAct/035852e0d09611e583a295d9366c7ab3/asr</w:t>
        </w:r>
      </w:hyperlink>
      <w:r>
        <w:t xml:space="preserve"> </w:t>
      </w:r>
    </w:p>
  </w:footnote>
  <w:footnote w:id="10">
    <w:p w14:paraId="7C530212" w14:textId="77777777" w:rsidR="00170681" w:rsidRPr="00D831D2" w:rsidRDefault="00170681" w:rsidP="00170681">
      <w:pPr>
        <w:pStyle w:val="Puslapioinaostekstas"/>
        <w:jc w:val="both"/>
        <w:rPr>
          <w:rFonts w:ascii="Times New Roman" w:hAnsi="Times New Roman" w:cs="Times New Roman"/>
        </w:rPr>
      </w:pPr>
      <w:r w:rsidRPr="00D831D2">
        <w:rPr>
          <w:rStyle w:val="Puslapioinaosnuoroda"/>
          <w:rFonts w:ascii="Times New Roman" w:hAnsi="Times New Roman" w:cs="Times New Roman"/>
        </w:rPr>
        <w:footnoteRef/>
      </w:r>
      <w:r w:rsidRPr="00D831D2">
        <w:rPr>
          <w:rFonts w:ascii="Times New Roman" w:hAnsi="Times New Roman" w:cs="Times New Roman"/>
        </w:rPr>
        <w:t xml:space="preserve"> Prieiga internete: </w:t>
      </w:r>
      <w:hyperlink r:id="rId7" w:history="1">
        <w:r w:rsidRPr="00D831D2">
          <w:rPr>
            <w:rStyle w:val="Hipersaitas"/>
            <w:rFonts w:ascii="Times New Roman" w:hAnsi="Times New Roman"/>
          </w:rPr>
          <w:t>https://www.valstybeskontrole.lt/LT/Product/24031/slaugos-ir-socialines-paslaugos-senyvo-amziaus-asmenims</w:t>
        </w:r>
      </w:hyperlink>
      <w:r w:rsidRPr="00D831D2">
        <w:rPr>
          <w:rFonts w:ascii="Times New Roman" w:hAnsi="Times New Roman" w:cs="Times New Roman"/>
        </w:rPr>
        <w:t xml:space="preserve"> </w:t>
      </w:r>
    </w:p>
  </w:footnote>
  <w:footnote w:id="11">
    <w:p w14:paraId="1783578A" w14:textId="77777777" w:rsidR="00170681" w:rsidRPr="00D831D2" w:rsidRDefault="00170681" w:rsidP="00170681">
      <w:pPr>
        <w:pStyle w:val="Puslapioinaostekstas"/>
        <w:jc w:val="both"/>
        <w:rPr>
          <w:rFonts w:ascii="Times New Roman" w:hAnsi="Times New Roman" w:cs="Times New Roman"/>
        </w:rPr>
      </w:pPr>
      <w:r w:rsidRPr="00D831D2">
        <w:rPr>
          <w:rStyle w:val="Puslapioinaosnuoroda"/>
          <w:rFonts w:ascii="Times New Roman" w:hAnsi="Times New Roman" w:cs="Times New Roman"/>
        </w:rPr>
        <w:footnoteRef/>
      </w:r>
      <w:r w:rsidRPr="00D831D2">
        <w:rPr>
          <w:rFonts w:ascii="Times New Roman" w:hAnsi="Times New Roman" w:cs="Times New Roman"/>
        </w:rPr>
        <w:t xml:space="preserve"> Prieiga internete: </w:t>
      </w:r>
      <w:hyperlink r:id="rId8" w:history="1">
        <w:r w:rsidRPr="00D831D2">
          <w:rPr>
            <w:rStyle w:val="Hipersaitas"/>
            <w:rFonts w:ascii="Times New Roman" w:hAnsi="Times New Roman"/>
          </w:rPr>
          <w:t>https://e-seimas.lrs.lt/portal/legalAct/lt/TAD/TAIS.28356/asr</w:t>
        </w:r>
      </w:hyperlink>
      <w:r w:rsidRPr="00D831D2">
        <w:rPr>
          <w:rFonts w:ascii="Times New Roman" w:hAnsi="Times New Roman" w:cs="Times New Roman"/>
        </w:rPr>
        <w:t xml:space="preserve"> </w:t>
      </w:r>
    </w:p>
  </w:footnote>
  <w:footnote w:id="12">
    <w:p w14:paraId="2377C117" w14:textId="77777777" w:rsidR="00D01899" w:rsidRPr="00D831D2" w:rsidRDefault="00D01899" w:rsidP="00D01899">
      <w:pPr>
        <w:pStyle w:val="Puslapioinaostekstas"/>
        <w:jc w:val="both"/>
        <w:rPr>
          <w:rFonts w:ascii="Times New Roman" w:hAnsi="Times New Roman" w:cs="Times New Roman"/>
        </w:rPr>
      </w:pPr>
      <w:r w:rsidRPr="00D831D2">
        <w:rPr>
          <w:rStyle w:val="Puslapioinaosnuoroda"/>
          <w:rFonts w:ascii="Times New Roman" w:hAnsi="Times New Roman" w:cs="Times New Roman"/>
        </w:rPr>
        <w:footnoteRef/>
      </w:r>
      <w:r w:rsidRPr="00D831D2">
        <w:rPr>
          <w:rFonts w:ascii="Times New Roman" w:hAnsi="Times New Roman" w:cs="Times New Roman"/>
        </w:rPr>
        <w:t xml:space="preserve"> Demografijos, migracijos ir integracijos politikos 2018-2030 metų strategija </w:t>
      </w:r>
      <w:hyperlink r:id="rId9" w:history="1">
        <w:r w:rsidRPr="00D831D2">
          <w:rPr>
            <w:rStyle w:val="Hipersaitas"/>
            <w:rFonts w:ascii="Times New Roman" w:hAnsi="Times New Roman"/>
          </w:rPr>
          <w:t>https://e-seimas.lrs.lt/portal/legalAct/lt/TAD/fbb35e02c21811e883c7a8f929bfc500</w:t>
        </w:r>
      </w:hyperlink>
      <w:r w:rsidRPr="00D831D2">
        <w:rPr>
          <w:rFonts w:ascii="Times New Roman" w:hAnsi="Times New Roman" w:cs="Times New Roman"/>
        </w:rPr>
        <w:t xml:space="preserve"> </w:t>
      </w:r>
    </w:p>
  </w:footnote>
  <w:footnote w:id="13">
    <w:p w14:paraId="0E243C84" w14:textId="5DB8CDE4" w:rsidR="005B1910" w:rsidRPr="00E75D13" w:rsidRDefault="005B1910">
      <w:pPr>
        <w:pStyle w:val="Puslapioinaostekstas"/>
        <w:rPr>
          <w:rFonts w:ascii="Times New Roman" w:hAnsi="Times New Roman" w:cs="Times New Roman"/>
        </w:rPr>
      </w:pPr>
      <w:r w:rsidRPr="00E75D13">
        <w:rPr>
          <w:rStyle w:val="Puslapioinaosnuoroda"/>
          <w:rFonts w:ascii="Times New Roman" w:hAnsi="Times New Roman" w:cs="Times New Roman"/>
        </w:rPr>
        <w:footnoteRef/>
      </w:r>
      <w:r w:rsidRPr="00E75D13">
        <w:rPr>
          <w:rFonts w:ascii="Times New Roman" w:hAnsi="Times New Roman" w:cs="Times New Roman"/>
        </w:rPr>
        <w:t xml:space="preserve"> </w:t>
      </w:r>
      <w:bookmarkStart w:id="12" w:name="_Hlk148010559"/>
      <w:r w:rsidRPr="00E75D13">
        <w:rPr>
          <w:rFonts w:ascii="Times New Roman" w:hAnsi="Times New Roman" w:cs="Times New Roman"/>
        </w:rPr>
        <w:t>Vadovaujantis galiojančios aktualios redakcijos Lietuvos Respublikos korupcijos prevencijos įstatymo 7 straipsni</w:t>
      </w:r>
      <w:r w:rsidR="00E75D13" w:rsidRPr="00E75D13">
        <w:rPr>
          <w:rFonts w:ascii="Times New Roman" w:hAnsi="Times New Roman" w:cs="Times New Roman"/>
        </w:rPr>
        <w:t>o 1 dalimi yra rengiami viešojo sektoriaus subjekto korupcijos prevencijos veiksmų planai.</w:t>
      </w:r>
      <w:bookmarkEnd w:id="12"/>
    </w:p>
  </w:footnote>
  <w:footnote w:id="14">
    <w:p w14:paraId="2A6F11A6" w14:textId="17946922" w:rsidR="0073197C" w:rsidRPr="0073197C" w:rsidRDefault="0073197C">
      <w:pPr>
        <w:pStyle w:val="Puslapioinaostekstas"/>
        <w:rPr>
          <w:rFonts w:ascii="Times New Roman" w:hAnsi="Times New Roman" w:cs="Times New Roman"/>
        </w:rPr>
      </w:pPr>
      <w:r w:rsidRPr="0073197C">
        <w:rPr>
          <w:rStyle w:val="Puslapioinaosnuoroda"/>
          <w:rFonts w:ascii="Times New Roman" w:hAnsi="Times New Roman" w:cs="Times New Roman"/>
        </w:rPr>
        <w:footnoteRef/>
      </w:r>
      <w:r w:rsidRPr="0073197C">
        <w:rPr>
          <w:rFonts w:ascii="Times New Roman" w:hAnsi="Times New Roman" w:cs="Times New Roman"/>
        </w:rPr>
        <w:t xml:space="preserve"> Čia ir toliau – </w:t>
      </w:r>
      <w:r w:rsidR="00B0000D">
        <w:rPr>
          <w:rFonts w:ascii="Times New Roman" w:hAnsi="Times New Roman" w:cs="Times New Roman"/>
        </w:rPr>
        <w:t xml:space="preserve">taip, </w:t>
      </w:r>
      <w:r w:rsidRPr="0073197C">
        <w:rPr>
          <w:rFonts w:ascii="Times New Roman" w:hAnsi="Times New Roman" w:cs="Times New Roman"/>
        </w:rPr>
        <w:t>kaip jos suprantamos Lietuvos Respublikos korupcijos prevencijos įstatymo 5 straipsnio 2 dalies kontekste.</w:t>
      </w:r>
    </w:p>
  </w:footnote>
  <w:footnote w:id="15">
    <w:p w14:paraId="34015127" w14:textId="5D0B0244" w:rsidR="004265B6" w:rsidRPr="001C3D2B" w:rsidRDefault="004265B6" w:rsidP="004265B6">
      <w:pPr>
        <w:pStyle w:val="Puslapioinaostekstas"/>
        <w:rPr>
          <w:rFonts w:ascii="Times New Roman" w:hAnsi="Times New Roman" w:cs="Times New Roman"/>
        </w:rPr>
      </w:pPr>
      <w:r w:rsidRPr="001C3D2B">
        <w:rPr>
          <w:rStyle w:val="Puslapioinaosnuoroda"/>
          <w:rFonts w:ascii="Times New Roman" w:hAnsi="Times New Roman" w:cs="Times New Roman"/>
        </w:rPr>
        <w:footnoteRef/>
      </w:r>
      <w:r w:rsidRPr="001C3D2B">
        <w:rPr>
          <w:rFonts w:ascii="Times New Roman" w:hAnsi="Times New Roman" w:cs="Times New Roman"/>
        </w:rPr>
        <w:t xml:space="preserve"> </w:t>
      </w:r>
      <w:r>
        <w:rPr>
          <w:rFonts w:ascii="Times New Roman" w:hAnsi="Times New Roman" w:cs="Times New Roman"/>
        </w:rPr>
        <w:t>Baisogalos PSPC tinklapis peržiūrėtas</w:t>
      </w:r>
      <w:r w:rsidRPr="001C3D2B">
        <w:rPr>
          <w:rFonts w:ascii="Times New Roman" w:hAnsi="Times New Roman" w:cs="Times New Roman"/>
        </w:rPr>
        <w:t xml:space="preserve"> 2023-10-12.</w:t>
      </w:r>
    </w:p>
  </w:footnote>
  <w:footnote w:id="16">
    <w:p w14:paraId="7A7C0A25" w14:textId="1573A0B9" w:rsidR="00295EE5" w:rsidRDefault="00295EE5">
      <w:pPr>
        <w:pStyle w:val="Puslapioinaostekstas"/>
      </w:pPr>
      <w:r w:rsidRPr="00451A37">
        <w:rPr>
          <w:rStyle w:val="Puslapioinaosnuoroda"/>
          <w:rFonts w:ascii="Times New Roman" w:hAnsi="Times New Roman" w:cs="Times New Roman"/>
        </w:rPr>
        <w:footnoteRef/>
      </w:r>
      <w:r w:rsidRPr="00451A37">
        <w:rPr>
          <w:rFonts w:ascii="Times New Roman" w:hAnsi="Times New Roman" w:cs="Times New Roman"/>
        </w:rPr>
        <w:t xml:space="preserve"> </w:t>
      </w:r>
      <w:r w:rsidR="00685451">
        <w:rPr>
          <w:rFonts w:ascii="Times New Roman" w:hAnsi="Times New Roman" w:cs="Times New Roman"/>
        </w:rPr>
        <w:t>Analogiška</w:t>
      </w:r>
      <w:r w:rsidR="00E86E79">
        <w:rPr>
          <w:rFonts w:ascii="Times New Roman" w:hAnsi="Times New Roman" w:cs="Times New Roman"/>
        </w:rPr>
        <w:t>s</w:t>
      </w:r>
      <w:r w:rsidR="00685451">
        <w:rPr>
          <w:rFonts w:ascii="Times New Roman" w:hAnsi="Times New Roman" w:cs="Times New Roman"/>
        </w:rPr>
        <w:t xml:space="preserve"> pastebėjimui nuorodoje Nr. 12.</w:t>
      </w:r>
    </w:p>
  </w:footnote>
  <w:footnote w:id="17">
    <w:p w14:paraId="66B8D154" w14:textId="75F7432B" w:rsidR="00FE3798" w:rsidRPr="001C3D2B" w:rsidRDefault="00FE3798" w:rsidP="00FE3798">
      <w:pPr>
        <w:pStyle w:val="Puslapioinaostekstas"/>
        <w:rPr>
          <w:rFonts w:ascii="Times New Roman" w:hAnsi="Times New Roman" w:cs="Times New Roman"/>
        </w:rPr>
      </w:pPr>
      <w:r w:rsidRPr="001C3D2B">
        <w:rPr>
          <w:rStyle w:val="Puslapioinaosnuoroda"/>
          <w:rFonts w:ascii="Times New Roman" w:hAnsi="Times New Roman" w:cs="Times New Roman"/>
        </w:rPr>
        <w:footnoteRef/>
      </w:r>
      <w:r w:rsidRPr="001C3D2B">
        <w:rPr>
          <w:rFonts w:ascii="Times New Roman" w:hAnsi="Times New Roman" w:cs="Times New Roman"/>
        </w:rPr>
        <w:t xml:space="preserve"> </w:t>
      </w:r>
      <w:r>
        <w:rPr>
          <w:rFonts w:ascii="Times New Roman" w:hAnsi="Times New Roman" w:cs="Times New Roman"/>
        </w:rPr>
        <w:t>Grigiškių SPC tinklapis peržiūrėtas</w:t>
      </w:r>
      <w:r w:rsidRPr="001C3D2B">
        <w:rPr>
          <w:rFonts w:ascii="Times New Roman" w:hAnsi="Times New Roman" w:cs="Times New Roman"/>
        </w:rPr>
        <w:t xml:space="preserve"> 2023-10-12</w:t>
      </w:r>
    </w:p>
  </w:footnote>
  <w:footnote w:id="18">
    <w:p w14:paraId="0D26810E" w14:textId="23BEE9A8" w:rsidR="001D6EF4" w:rsidRPr="001D6EF4" w:rsidRDefault="001D6EF4">
      <w:pPr>
        <w:pStyle w:val="Puslapioinaostekstas"/>
        <w:rPr>
          <w:rFonts w:ascii="Times New Roman" w:hAnsi="Times New Roman" w:cs="Times New Roman"/>
        </w:rPr>
      </w:pPr>
      <w:r w:rsidRPr="001D6EF4">
        <w:rPr>
          <w:rStyle w:val="Puslapioinaosnuoroda"/>
          <w:rFonts w:ascii="Times New Roman" w:hAnsi="Times New Roman" w:cs="Times New Roman"/>
        </w:rPr>
        <w:footnoteRef/>
      </w:r>
      <w:r w:rsidRPr="001D6EF4">
        <w:rPr>
          <w:rFonts w:ascii="Times New Roman" w:hAnsi="Times New Roman" w:cs="Times New Roman"/>
        </w:rPr>
        <w:t xml:space="preserve"> Kaišiadorių ligoninės tinklapis peržiūrėtas 2023-10-12</w:t>
      </w:r>
    </w:p>
  </w:footnote>
  <w:footnote w:id="19">
    <w:p w14:paraId="5F1C396F" w14:textId="757DEFD3" w:rsidR="00710D30" w:rsidRPr="001D6EF4" w:rsidRDefault="00710D30" w:rsidP="00710D30">
      <w:pPr>
        <w:pStyle w:val="Puslapioinaostekstas"/>
        <w:rPr>
          <w:rFonts w:ascii="Times New Roman" w:hAnsi="Times New Roman" w:cs="Times New Roman"/>
        </w:rPr>
      </w:pPr>
      <w:r w:rsidRPr="001D6EF4">
        <w:rPr>
          <w:rStyle w:val="Puslapioinaosnuoroda"/>
          <w:rFonts w:ascii="Times New Roman" w:hAnsi="Times New Roman" w:cs="Times New Roman"/>
        </w:rPr>
        <w:footnoteRef/>
      </w:r>
      <w:r w:rsidRPr="001D6EF4">
        <w:rPr>
          <w:rFonts w:ascii="Times New Roman" w:hAnsi="Times New Roman" w:cs="Times New Roman"/>
        </w:rPr>
        <w:t xml:space="preserve"> </w:t>
      </w:r>
      <w:r>
        <w:rPr>
          <w:rFonts w:ascii="Times New Roman" w:hAnsi="Times New Roman" w:cs="Times New Roman"/>
        </w:rPr>
        <w:t>M. Marcinkevičiaus</w:t>
      </w:r>
      <w:r w:rsidRPr="001D6EF4">
        <w:rPr>
          <w:rFonts w:ascii="Times New Roman" w:hAnsi="Times New Roman" w:cs="Times New Roman"/>
        </w:rPr>
        <w:t xml:space="preserve"> ligoninės tinklapis peržiūrėtas 2023-10-1</w:t>
      </w:r>
      <w:r>
        <w:rPr>
          <w:rFonts w:ascii="Times New Roman" w:hAnsi="Times New Roman" w:cs="Times New Roman"/>
        </w:rPr>
        <w:t>3</w:t>
      </w:r>
    </w:p>
  </w:footnote>
  <w:footnote w:id="20">
    <w:p w14:paraId="352178A3" w14:textId="52A2DCFB" w:rsidR="00C11E4C" w:rsidRPr="00C11E4C" w:rsidRDefault="00C11E4C">
      <w:pPr>
        <w:pStyle w:val="Puslapioinaostekstas"/>
        <w:rPr>
          <w:rFonts w:ascii="Times New Roman" w:hAnsi="Times New Roman" w:cs="Times New Roman"/>
        </w:rPr>
      </w:pPr>
      <w:r w:rsidRPr="00C11E4C">
        <w:rPr>
          <w:rStyle w:val="Puslapioinaosnuoroda"/>
          <w:rFonts w:ascii="Times New Roman" w:hAnsi="Times New Roman" w:cs="Times New Roman"/>
        </w:rPr>
        <w:footnoteRef/>
      </w:r>
      <w:r w:rsidRPr="00C11E4C">
        <w:rPr>
          <w:rFonts w:ascii="Times New Roman" w:hAnsi="Times New Roman" w:cs="Times New Roman"/>
        </w:rPr>
        <w:t xml:space="preserve"> </w:t>
      </w:r>
      <w:bookmarkStart w:id="16" w:name="_Hlk148430692"/>
      <w:r w:rsidRPr="00C11E4C">
        <w:rPr>
          <w:rFonts w:ascii="Times New Roman" w:hAnsi="Times New Roman" w:cs="Times New Roman"/>
        </w:rPr>
        <w:t>Vadovaujantis galiojančios aktualios redakcijos Lietuvos Respublikos korupcijos prevencijos įstatymo 7 straipsnio 1 dalimi yra rengiami viešojo sektoriaus subjekto korupcijos prevencijos veiksmų planai.</w:t>
      </w:r>
    </w:p>
    <w:bookmarkEnd w:id="16"/>
  </w:footnote>
  <w:footnote w:id="21">
    <w:p w14:paraId="72BCA67F" w14:textId="05205E1B" w:rsidR="00C9091E" w:rsidRPr="001D6EF4" w:rsidRDefault="00C9091E" w:rsidP="00C9091E">
      <w:pPr>
        <w:pStyle w:val="Puslapioinaostekstas"/>
        <w:rPr>
          <w:rFonts w:ascii="Times New Roman" w:hAnsi="Times New Roman" w:cs="Times New Roman"/>
        </w:rPr>
      </w:pPr>
      <w:r w:rsidRPr="001D6EF4">
        <w:rPr>
          <w:rStyle w:val="Puslapioinaosnuoroda"/>
          <w:rFonts w:ascii="Times New Roman" w:hAnsi="Times New Roman" w:cs="Times New Roman"/>
        </w:rPr>
        <w:footnoteRef/>
      </w:r>
      <w:r w:rsidRPr="001D6EF4">
        <w:rPr>
          <w:rFonts w:ascii="Times New Roman" w:hAnsi="Times New Roman" w:cs="Times New Roman"/>
        </w:rPr>
        <w:t xml:space="preserve"> </w:t>
      </w:r>
      <w:r>
        <w:rPr>
          <w:rFonts w:ascii="Times New Roman" w:hAnsi="Times New Roman" w:cs="Times New Roman"/>
        </w:rPr>
        <w:t>Mažeikių</w:t>
      </w:r>
      <w:r w:rsidRPr="001D6EF4">
        <w:rPr>
          <w:rFonts w:ascii="Times New Roman" w:hAnsi="Times New Roman" w:cs="Times New Roman"/>
        </w:rPr>
        <w:t xml:space="preserve"> ligoninės tinklapis peržiūrėtas 2023-10-1</w:t>
      </w:r>
      <w:r>
        <w:rPr>
          <w:rFonts w:ascii="Times New Roman" w:hAnsi="Times New Roman" w:cs="Times New Roman"/>
        </w:rPr>
        <w:t>3</w:t>
      </w:r>
    </w:p>
  </w:footnote>
  <w:footnote w:id="22">
    <w:p w14:paraId="1C7BC32E" w14:textId="2FB526F1" w:rsidR="00664970" w:rsidRPr="00664970" w:rsidRDefault="00664970">
      <w:pPr>
        <w:pStyle w:val="Puslapioinaostekstas"/>
        <w:rPr>
          <w:rFonts w:ascii="Times New Roman" w:hAnsi="Times New Roman" w:cs="Times New Roman"/>
        </w:rPr>
      </w:pPr>
      <w:r w:rsidRPr="00664970">
        <w:rPr>
          <w:rStyle w:val="Puslapioinaosnuoroda"/>
          <w:rFonts w:ascii="Times New Roman" w:hAnsi="Times New Roman" w:cs="Times New Roman"/>
        </w:rPr>
        <w:footnoteRef/>
      </w:r>
      <w:r w:rsidRPr="00664970">
        <w:rPr>
          <w:rFonts w:ascii="Times New Roman" w:hAnsi="Times New Roman" w:cs="Times New Roman"/>
        </w:rPr>
        <w:t xml:space="preserve"> Vadovaujantis galiojančios aktualios redakcijos Lietuvos Respublikos korupcijos prevencijos įstatymo 7 straipsnio 1 dalimi yra rengiami viešojo sektoriaus subjekto korupcijos prevencijos veiksmų planai.</w:t>
      </w:r>
    </w:p>
  </w:footnote>
  <w:footnote w:id="23">
    <w:p w14:paraId="36190F01" w14:textId="75288FD7" w:rsidR="00F842EA" w:rsidRPr="00F842EA" w:rsidRDefault="00F842EA">
      <w:pPr>
        <w:pStyle w:val="Puslapioinaostekstas"/>
        <w:rPr>
          <w:rFonts w:ascii="Times New Roman" w:hAnsi="Times New Roman" w:cs="Times New Roman"/>
        </w:rPr>
      </w:pPr>
      <w:r w:rsidRPr="00F842EA">
        <w:rPr>
          <w:rStyle w:val="Puslapioinaosnuoroda"/>
          <w:rFonts w:ascii="Times New Roman" w:hAnsi="Times New Roman" w:cs="Times New Roman"/>
        </w:rPr>
        <w:footnoteRef/>
      </w:r>
      <w:r w:rsidRPr="00F842EA">
        <w:rPr>
          <w:rFonts w:ascii="Times New Roman" w:hAnsi="Times New Roman" w:cs="Times New Roman"/>
        </w:rPr>
        <w:t xml:space="preserve"> </w:t>
      </w:r>
      <w:r w:rsidR="00FF4FDC">
        <w:rPr>
          <w:rFonts w:ascii="Times New Roman" w:hAnsi="Times New Roman" w:cs="Times New Roman"/>
        </w:rPr>
        <w:t>Sedos PSPC tinklapis perž</w:t>
      </w:r>
      <w:r w:rsidRPr="00F842EA">
        <w:rPr>
          <w:rFonts w:ascii="Times New Roman" w:hAnsi="Times New Roman" w:cs="Times New Roman"/>
        </w:rPr>
        <w:t>iūrėta</w:t>
      </w:r>
      <w:r w:rsidR="00FF4FDC">
        <w:rPr>
          <w:rFonts w:ascii="Times New Roman" w:hAnsi="Times New Roman" w:cs="Times New Roman"/>
        </w:rPr>
        <w:t>s</w:t>
      </w:r>
      <w:r w:rsidRPr="00F842EA">
        <w:rPr>
          <w:rFonts w:ascii="Times New Roman" w:hAnsi="Times New Roman" w:cs="Times New Roman"/>
        </w:rPr>
        <w:t xml:space="preserve"> 2023-10-17</w:t>
      </w:r>
    </w:p>
  </w:footnote>
  <w:footnote w:id="24">
    <w:p w14:paraId="21562FE9" w14:textId="523999DC" w:rsidR="00F86A89" w:rsidRPr="00F86A89" w:rsidRDefault="00F86A89">
      <w:pPr>
        <w:pStyle w:val="Puslapioinaostekstas"/>
        <w:rPr>
          <w:rFonts w:ascii="Times New Roman" w:hAnsi="Times New Roman" w:cs="Times New Roman"/>
        </w:rPr>
      </w:pPr>
      <w:r w:rsidRPr="00F86A89">
        <w:rPr>
          <w:rStyle w:val="Puslapioinaosnuoroda"/>
          <w:rFonts w:ascii="Times New Roman" w:hAnsi="Times New Roman" w:cs="Times New Roman"/>
        </w:rPr>
        <w:footnoteRef/>
      </w:r>
      <w:r w:rsidRPr="00F86A89">
        <w:rPr>
          <w:rFonts w:ascii="Times New Roman" w:hAnsi="Times New Roman" w:cs="Times New Roman"/>
        </w:rPr>
        <w:t xml:space="preserve"> Žiūrėti nuorodą Nr. 21.</w:t>
      </w:r>
    </w:p>
  </w:footnote>
  <w:footnote w:id="25">
    <w:p w14:paraId="2614DA64" w14:textId="1CF53778" w:rsidR="00210542" w:rsidRPr="00210542" w:rsidRDefault="00210542">
      <w:pPr>
        <w:pStyle w:val="Puslapioinaostekstas"/>
        <w:rPr>
          <w:rFonts w:ascii="Times New Roman" w:hAnsi="Times New Roman" w:cs="Times New Roman"/>
        </w:rPr>
      </w:pPr>
      <w:r w:rsidRPr="00210542">
        <w:rPr>
          <w:rStyle w:val="Puslapioinaosnuoroda"/>
          <w:rFonts w:ascii="Times New Roman" w:hAnsi="Times New Roman" w:cs="Times New Roman"/>
        </w:rPr>
        <w:footnoteRef/>
      </w:r>
      <w:r w:rsidRPr="00210542">
        <w:rPr>
          <w:rFonts w:ascii="Times New Roman" w:hAnsi="Times New Roman" w:cs="Times New Roman"/>
        </w:rPr>
        <w:t xml:space="preserve"> Šakių ligoninės tinklapis peržiūrėtas 2023-10-17.</w:t>
      </w:r>
    </w:p>
  </w:footnote>
  <w:footnote w:id="26">
    <w:p w14:paraId="72120AB1" w14:textId="23B6E51E" w:rsidR="00656552" w:rsidRPr="00656552" w:rsidRDefault="00656552">
      <w:pPr>
        <w:pStyle w:val="Puslapioinaostekstas"/>
        <w:rPr>
          <w:rFonts w:ascii="Times New Roman" w:hAnsi="Times New Roman" w:cs="Times New Roman"/>
        </w:rPr>
      </w:pPr>
      <w:r w:rsidRPr="00656552">
        <w:rPr>
          <w:rStyle w:val="Puslapioinaosnuoroda"/>
          <w:rFonts w:ascii="Times New Roman" w:hAnsi="Times New Roman" w:cs="Times New Roman"/>
        </w:rPr>
        <w:footnoteRef/>
      </w:r>
      <w:r w:rsidRPr="00656552">
        <w:rPr>
          <w:rFonts w:ascii="Times New Roman" w:hAnsi="Times New Roman" w:cs="Times New Roman"/>
        </w:rPr>
        <w:t xml:space="preserve"> Vadovaujantis Lietuvos Respublikos viešųjų įstaigų įstatymo 7 straipsnio 3 dalimi „</w:t>
      </w:r>
      <w:r w:rsidRPr="00E35796">
        <w:rPr>
          <w:rFonts w:ascii="Times New Roman" w:hAnsi="Times New Roman" w:cs="Times New Roman"/>
          <w:i/>
          <w:iCs/>
        </w:rPr>
        <w:t>3. Jeigu viešosios įstaigos dalininkas yra vienas asmuo, jis vadinamas viešosios įstaigos savininku. Šio Įstatymo nuostatos, kurios taikomos dalininkams, taikomos ir savininkui.</w:t>
      </w:r>
      <w:r w:rsidRPr="00656552">
        <w:rPr>
          <w:rFonts w:ascii="Times New Roman" w:hAnsi="Times New Roman" w:cs="Times New Roman"/>
        </w:rPr>
        <w:t>“</w:t>
      </w:r>
    </w:p>
  </w:footnote>
  <w:footnote w:id="27">
    <w:p w14:paraId="14244AE6" w14:textId="77D5904C" w:rsidR="0095646C" w:rsidRPr="0095646C" w:rsidRDefault="0095646C">
      <w:pPr>
        <w:pStyle w:val="Puslapioinaostekstas"/>
        <w:rPr>
          <w:rFonts w:ascii="Times New Roman" w:hAnsi="Times New Roman" w:cs="Times New Roman"/>
        </w:rPr>
      </w:pPr>
      <w:r w:rsidRPr="0095646C">
        <w:rPr>
          <w:rStyle w:val="Puslapioinaosnuoroda"/>
          <w:rFonts w:ascii="Times New Roman" w:hAnsi="Times New Roman" w:cs="Times New Roman"/>
        </w:rPr>
        <w:footnoteRef/>
      </w:r>
      <w:r w:rsidRPr="0095646C">
        <w:rPr>
          <w:rFonts w:ascii="Times New Roman" w:hAnsi="Times New Roman" w:cs="Times New Roman"/>
        </w:rPr>
        <w:t xml:space="preserve"> Prieiga internete</w:t>
      </w:r>
      <w:r w:rsidR="00DA6033">
        <w:rPr>
          <w:rFonts w:ascii="Times New Roman" w:hAnsi="Times New Roman" w:cs="Times New Roman"/>
        </w:rPr>
        <w:t>:</w:t>
      </w:r>
      <w:r w:rsidRPr="0095646C">
        <w:rPr>
          <w:rFonts w:ascii="Times New Roman" w:hAnsi="Times New Roman" w:cs="Times New Roman"/>
        </w:rPr>
        <w:t xml:space="preserve"> </w:t>
      </w:r>
      <w:hyperlink r:id="rId10" w:history="1">
        <w:r w:rsidRPr="0095646C">
          <w:rPr>
            <w:rStyle w:val="Hipersaitas"/>
            <w:rFonts w:ascii="Times New Roman" w:hAnsi="Times New Roman"/>
          </w:rPr>
          <w:t>http://www.baisogalospspc.lt/biudzeto-ataskaitu-rinkiniai/</w:t>
        </w:r>
      </w:hyperlink>
      <w:r w:rsidRPr="0095646C">
        <w:rPr>
          <w:rFonts w:ascii="Times New Roman" w:hAnsi="Times New Roman" w:cs="Times New Roman"/>
        </w:rPr>
        <w:t>, žiūrėta 2024-02-14</w:t>
      </w:r>
    </w:p>
  </w:footnote>
  <w:footnote w:id="28">
    <w:p w14:paraId="12E2DCE4" w14:textId="0516D52A" w:rsidR="00E41484" w:rsidRPr="00E41484" w:rsidRDefault="00E41484" w:rsidP="00A1153E">
      <w:pPr>
        <w:pStyle w:val="Puslapioinaostekstas"/>
        <w:jc w:val="both"/>
        <w:rPr>
          <w:rFonts w:ascii="Times New Roman" w:hAnsi="Times New Roman" w:cs="Times New Roman"/>
        </w:rPr>
      </w:pPr>
      <w:r w:rsidRPr="00E41484">
        <w:rPr>
          <w:rStyle w:val="Puslapioinaosnuoroda"/>
          <w:rFonts w:ascii="Times New Roman" w:hAnsi="Times New Roman" w:cs="Times New Roman"/>
        </w:rPr>
        <w:footnoteRef/>
      </w:r>
      <w:r w:rsidRPr="00E41484">
        <w:rPr>
          <w:rFonts w:ascii="Times New Roman" w:hAnsi="Times New Roman" w:cs="Times New Roman"/>
        </w:rPr>
        <w:t xml:space="preserve"> </w:t>
      </w:r>
      <w:r w:rsidR="00D64917">
        <w:rPr>
          <w:rFonts w:ascii="Times New Roman" w:hAnsi="Times New Roman" w:cs="Times New Roman"/>
        </w:rPr>
        <w:t xml:space="preserve">Prieiga internete: </w:t>
      </w:r>
      <w:hyperlink r:id="rId11" w:history="1">
        <w:r w:rsidR="00DE384E" w:rsidRPr="001A0E2D">
          <w:rPr>
            <w:rStyle w:val="Hipersaitas"/>
            <w:rFonts w:ascii="Times New Roman" w:hAnsi="Times New Roman"/>
          </w:rPr>
          <w:t>https://www.ligonine.com/administracine-informacija/</w:t>
        </w:r>
      </w:hyperlink>
      <w:r w:rsidRPr="00E41484">
        <w:rPr>
          <w:rFonts w:ascii="Times New Roman" w:hAnsi="Times New Roman" w:cs="Times New Roman"/>
        </w:rPr>
        <w:t xml:space="preserve"> žiūrėta 2024-02-08</w:t>
      </w:r>
    </w:p>
  </w:footnote>
  <w:footnote w:id="29">
    <w:p w14:paraId="4F7E4E93" w14:textId="66AC5E61" w:rsidR="00A1153E" w:rsidRPr="00A1153E" w:rsidRDefault="00A1153E" w:rsidP="00A1153E">
      <w:pPr>
        <w:pStyle w:val="Puslapioinaostekstas"/>
        <w:jc w:val="both"/>
        <w:rPr>
          <w:rFonts w:ascii="Times New Roman" w:hAnsi="Times New Roman" w:cs="Times New Roman"/>
        </w:rPr>
      </w:pPr>
      <w:r w:rsidRPr="00A1153E">
        <w:rPr>
          <w:rStyle w:val="Puslapioinaosnuoroda"/>
          <w:rFonts w:ascii="Times New Roman" w:hAnsi="Times New Roman" w:cs="Times New Roman"/>
        </w:rPr>
        <w:footnoteRef/>
      </w:r>
      <w:r w:rsidRPr="00A1153E">
        <w:rPr>
          <w:rFonts w:ascii="Times New Roman" w:hAnsi="Times New Roman" w:cs="Times New Roman"/>
        </w:rPr>
        <w:t xml:space="preserve"> Lietuvos Respublikos sveikatos apsaugos ministro 2012 m. gegužės 4 d. įsakymu Nr. V-393 „Dėl palaikomojo gydymo ir slaugos paslaugos teikimo reikalavimų ir šios paslaugos apmokėjimo tvarkos aprašo patvirtinimo“ patvirtinto Palaikomojo gydymo ir slaugos paslaugos teikimo reikalavimų ir šios paslaugos apmokėjimo tvarkos aprašo 20 punktas „</w:t>
      </w:r>
      <w:r w:rsidRPr="00A1153E">
        <w:rPr>
          <w:rFonts w:ascii="Times New Roman" w:hAnsi="Times New Roman" w:cs="Times New Roman"/>
          <w:i/>
          <w:iCs/>
        </w:rPr>
        <w:t>20. Apie hospitalizuotus ir išrašytus pacientus ASPĮ informuoja paciento deklaruotos gyvenamosios vietos savivaldybės administraciją</w:t>
      </w:r>
      <w:r w:rsidRPr="00A1153E">
        <w:rPr>
          <w:rFonts w:ascii="Times New Roman" w:hAnsi="Times New Roman" w:cs="Times New Roman"/>
        </w:rPr>
        <w:t>.“</w:t>
      </w:r>
    </w:p>
  </w:footnote>
  <w:footnote w:id="30">
    <w:p w14:paraId="5D31C5A3" w14:textId="279E6E8D" w:rsidR="007E2813" w:rsidRPr="00101924" w:rsidRDefault="007E2813">
      <w:pPr>
        <w:pStyle w:val="Puslapioinaostekstas"/>
        <w:rPr>
          <w:rFonts w:ascii="Times New Roman" w:hAnsi="Times New Roman" w:cs="Times New Roman"/>
        </w:rPr>
      </w:pPr>
      <w:r w:rsidRPr="00A64B25">
        <w:rPr>
          <w:rStyle w:val="Puslapioinaosnuoroda"/>
          <w:rFonts w:ascii="Times New Roman" w:hAnsi="Times New Roman" w:cs="Times New Roman"/>
        </w:rPr>
        <w:footnoteRef/>
      </w:r>
      <w:r w:rsidRPr="00A64B25">
        <w:rPr>
          <w:rFonts w:ascii="Times New Roman" w:hAnsi="Times New Roman" w:cs="Times New Roman"/>
        </w:rPr>
        <w:t xml:space="preserve"> Argumentai, pastabos bei pasiūlymai nurodyti KRA išvados </w:t>
      </w:r>
      <w:r w:rsidR="00A64B25" w:rsidRPr="00A64B25">
        <w:rPr>
          <w:rFonts w:ascii="Times New Roman" w:hAnsi="Times New Roman" w:cs="Times New Roman"/>
        </w:rPr>
        <w:t>2.1.</w:t>
      </w:r>
      <w:r w:rsidRPr="00A64B25">
        <w:rPr>
          <w:rFonts w:ascii="Times New Roman" w:hAnsi="Times New Roman" w:cs="Times New Roman"/>
        </w:rPr>
        <w:t xml:space="preserve"> skirsnyje.</w:t>
      </w:r>
    </w:p>
  </w:footnote>
  <w:footnote w:id="31">
    <w:p w14:paraId="4D30D71E" w14:textId="613E49AB" w:rsidR="006D7756" w:rsidRPr="00297A37" w:rsidRDefault="006D7756">
      <w:pPr>
        <w:pStyle w:val="Puslapioinaostekstas"/>
        <w:rPr>
          <w:rFonts w:ascii="Times New Roman" w:hAnsi="Times New Roman" w:cs="Times New Roman"/>
        </w:rPr>
      </w:pPr>
      <w:r w:rsidRPr="00297A37">
        <w:rPr>
          <w:rStyle w:val="Puslapioinaosnuoroda"/>
          <w:rFonts w:ascii="Times New Roman" w:hAnsi="Times New Roman" w:cs="Times New Roman"/>
        </w:rPr>
        <w:footnoteRef/>
      </w:r>
      <w:r w:rsidRPr="00297A37">
        <w:rPr>
          <w:rFonts w:ascii="Times New Roman" w:hAnsi="Times New Roman" w:cs="Times New Roman"/>
        </w:rPr>
        <w:t xml:space="preserve"> Prieiga internete: </w:t>
      </w:r>
      <w:hyperlink r:id="rId12" w:history="1">
        <w:r w:rsidRPr="00297A37">
          <w:rPr>
            <w:rStyle w:val="Hipersaitas"/>
            <w:rFonts w:ascii="Times New Roman" w:hAnsi="Times New Roman"/>
          </w:rPr>
          <w:t>http://www.baisogalospspc.lt/slaugos-ir-palaikomojo-gydymo-skyrius/</w:t>
        </w:r>
      </w:hyperlink>
      <w:r w:rsidR="00297A37" w:rsidRPr="00297A37">
        <w:rPr>
          <w:rFonts w:ascii="Times New Roman" w:hAnsi="Times New Roman" w:cs="Times New Roman"/>
        </w:rPr>
        <w:t xml:space="preserve"> žiūrėta 2024-02-20</w:t>
      </w:r>
      <w:r w:rsidRPr="00297A37">
        <w:rPr>
          <w:rFonts w:ascii="Times New Roman" w:hAnsi="Times New Roman" w:cs="Times New Roman"/>
        </w:rPr>
        <w:t xml:space="preserve"> </w:t>
      </w:r>
    </w:p>
  </w:footnote>
  <w:footnote w:id="32">
    <w:p w14:paraId="3C27482E" w14:textId="5BEE93F2" w:rsidR="00DC7ADD" w:rsidRPr="00DC7ADD" w:rsidRDefault="00DC7ADD">
      <w:pPr>
        <w:pStyle w:val="Puslapioinaostekstas"/>
        <w:rPr>
          <w:rFonts w:ascii="Times New Roman" w:hAnsi="Times New Roman" w:cs="Times New Roman"/>
        </w:rPr>
      </w:pPr>
      <w:r w:rsidRPr="00DC7ADD">
        <w:rPr>
          <w:rStyle w:val="Puslapioinaosnuoroda"/>
          <w:rFonts w:ascii="Times New Roman" w:hAnsi="Times New Roman" w:cs="Times New Roman"/>
        </w:rPr>
        <w:footnoteRef/>
      </w:r>
      <w:r w:rsidRPr="00DC7ADD">
        <w:rPr>
          <w:rFonts w:ascii="Times New Roman" w:hAnsi="Times New Roman" w:cs="Times New Roman"/>
        </w:rPr>
        <w:t xml:space="preserve"> Prieiga internete: </w:t>
      </w:r>
      <w:hyperlink r:id="rId13" w:history="1">
        <w:r w:rsidRPr="00DC7ADD">
          <w:rPr>
            <w:rStyle w:val="Hipersaitas"/>
            <w:rFonts w:ascii="Times New Roman" w:hAnsi="Times New Roman"/>
          </w:rPr>
          <w:t>https://pinreg.vtek.lt/app/deklaraciju-paieska</w:t>
        </w:r>
      </w:hyperlink>
      <w:r w:rsidRPr="00DC7ADD">
        <w:rPr>
          <w:rFonts w:ascii="Times New Roman" w:hAnsi="Times New Roman" w:cs="Times New Roman"/>
        </w:rPr>
        <w:t xml:space="preserve"> žiūrėta 2023-09-05 ir 2024-02-20</w:t>
      </w:r>
    </w:p>
  </w:footnote>
  <w:footnote w:id="33">
    <w:p w14:paraId="30C16547" w14:textId="77777777" w:rsidR="00C704B8" w:rsidRPr="0055175A" w:rsidRDefault="00C704B8" w:rsidP="00045E9C">
      <w:pPr>
        <w:pStyle w:val="Puslapioinaostekstas"/>
        <w:jc w:val="both"/>
        <w:rPr>
          <w:rFonts w:ascii="Times New Roman" w:hAnsi="Times New Roman" w:cs="Times New Roman"/>
        </w:rPr>
      </w:pPr>
      <w:r w:rsidRPr="0055175A">
        <w:rPr>
          <w:rStyle w:val="Puslapioinaosnuoroda"/>
          <w:rFonts w:ascii="Times New Roman" w:hAnsi="Times New Roman" w:cs="Times New Roman"/>
        </w:rPr>
        <w:footnoteRef/>
      </w:r>
      <w:r w:rsidRPr="0055175A">
        <w:rPr>
          <w:rFonts w:ascii="Times New Roman" w:hAnsi="Times New Roman" w:cs="Times New Roman"/>
        </w:rPr>
        <w:t xml:space="preserve"> </w:t>
      </w:r>
      <w:r>
        <w:rPr>
          <w:rFonts w:ascii="Times New Roman" w:hAnsi="Times New Roman" w:cs="Times New Roman"/>
        </w:rPr>
        <w:t>V</w:t>
      </w:r>
      <w:r w:rsidRPr="0055175A">
        <w:rPr>
          <w:rFonts w:ascii="Times New Roman" w:hAnsi="Times New Roman" w:cs="Times New Roman"/>
        </w:rPr>
        <w:t xml:space="preserve">adovaujantis </w:t>
      </w:r>
      <w:r>
        <w:rPr>
          <w:rFonts w:ascii="Times New Roman" w:hAnsi="Times New Roman" w:cs="Times New Roman"/>
        </w:rPr>
        <w:t>Lietuvos Respublikos k</w:t>
      </w:r>
      <w:r w:rsidRPr="0055175A">
        <w:rPr>
          <w:rFonts w:ascii="Times New Roman" w:hAnsi="Times New Roman" w:cs="Times New Roman"/>
        </w:rPr>
        <w:t>orupcijos prevencijos įstatymo  6 str. 9 d. prašome</w:t>
      </w:r>
      <w:r>
        <w:rPr>
          <w:rFonts w:ascii="Times New Roman" w:hAnsi="Times New Roman" w:cs="Times New Roman"/>
        </w:rPr>
        <w:t>, per tris mėnesius nuo šios analizės išvados gavimo dienos,</w:t>
      </w:r>
      <w:r w:rsidRPr="0055175A">
        <w:rPr>
          <w:rFonts w:ascii="Times New Roman" w:hAnsi="Times New Roman" w:cs="Times New Roman"/>
        </w:rPr>
        <w:t xml:space="preserve"> viešai paskelbti savo interneto svetainėje informaciją, kaip yra ar bus įgyvendinami šioje išvadoje pateikti pasiūlymai, ir pateikti </w:t>
      </w:r>
      <w:r>
        <w:rPr>
          <w:rFonts w:ascii="Times New Roman" w:hAnsi="Times New Roman" w:cs="Times New Roman"/>
        </w:rPr>
        <w:t>Lietuvos Respublikos s</w:t>
      </w:r>
      <w:r w:rsidRPr="0055175A">
        <w:rPr>
          <w:rFonts w:ascii="Times New Roman" w:hAnsi="Times New Roman" w:cs="Times New Roman"/>
        </w:rPr>
        <w:t>pecialiųjų tyrimų tarnybai nuorodą į šią informaciją.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BBA" w14:textId="1F4FBE59" w:rsidR="00C704B8" w:rsidRDefault="00C704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A43A" w14:textId="288DDAE1" w:rsidR="00C704B8" w:rsidRDefault="00000000">
    <w:pPr>
      <w:pStyle w:val="Antrats"/>
      <w:jc w:val="center"/>
    </w:pPr>
    <w:sdt>
      <w:sdtPr>
        <w:id w:val="-1662000946"/>
        <w:docPartObj>
          <w:docPartGallery w:val="Page Numbers (Top of Page)"/>
          <w:docPartUnique/>
        </w:docPartObj>
      </w:sdtPr>
      <w:sdtContent>
        <w:r w:rsidR="00C704B8">
          <w:fldChar w:fldCharType="begin"/>
        </w:r>
        <w:r w:rsidR="00C704B8">
          <w:instrText>PAGE   \* MERGEFORMAT</w:instrText>
        </w:r>
        <w:r w:rsidR="00C704B8">
          <w:fldChar w:fldCharType="separate"/>
        </w:r>
        <w:r w:rsidR="00C15195">
          <w:rPr>
            <w:noProof/>
          </w:rPr>
          <w:t>32</w:t>
        </w:r>
        <w:r w:rsidR="00C704B8">
          <w:fldChar w:fldCharType="end"/>
        </w:r>
      </w:sdtContent>
    </w:sdt>
  </w:p>
  <w:p w14:paraId="404602BD" w14:textId="77777777" w:rsidR="00C704B8" w:rsidRDefault="00C704B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322E" w14:textId="525844AF" w:rsidR="00C704B8" w:rsidRDefault="00C704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915"/>
    <w:multiLevelType w:val="multilevel"/>
    <w:tmpl w:val="13C6E18C"/>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784331"/>
    <w:multiLevelType w:val="multilevel"/>
    <w:tmpl w:val="AE907D20"/>
    <w:lvl w:ilvl="0">
      <w:start w:val="4"/>
      <w:numFmt w:val="decimal"/>
      <w:lvlText w:val="%1."/>
      <w:lvlJc w:val="left"/>
      <w:pPr>
        <w:ind w:left="360" w:hanging="360"/>
      </w:pPr>
      <w:rPr>
        <w:rFonts w:hint="default"/>
        <w:i w:val="0"/>
      </w:rPr>
    </w:lvl>
    <w:lvl w:ilvl="1">
      <w:start w:val="1"/>
      <w:numFmt w:val="decimal"/>
      <w:lvlText w:val="%1.%2."/>
      <w:lvlJc w:val="left"/>
      <w:pPr>
        <w:ind w:left="1353" w:hanging="360"/>
      </w:pPr>
      <w:rPr>
        <w:rFonts w:hint="default"/>
        <w:i/>
        <w:iCs w:val="0"/>
      </w:rPr>
    </w:lvl>
    <w:lvl w:ilvl="2">
      <w:start w:val="1"/>
      <w:numFmt w:val="decimal"/>
      <w:lvlText w:val="%1.%2.%3."/>
      <w:lvlJc w:val="left"/>
      <w:pPr>
        <w:ind w:left="2706" w:hanging="720"/>
      </w:pPr>
      <w:rPr>
        <w:rFonts w:hint="default"/>
        <w:i w:val="0"/>
      </w:rPr>
    </w:lvl>
    <w:lvl w:ilvl="3">
      <w:start w:val="1"/>
      <w:numFmt w:val="decimal"/>
      <w:lvlText w:val="%1.%2.%3.%4."/>
      <w:lvlJc w:val="left"/>
      <w:pPr>
        <w:ind w:left="3699" w:hanging="72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045" w:hanging="1080"/>
      </w:pPr>
      <w:rPr>
        <w:rFonts w:hint="default"/>
        <w:i w:val="0"/>
      </w:rPr>
    </w:lvl>
    <w:lvl w:ilvl="6">
      <w:start w:val="1"/>
      <w:numFmt w:val="decimal"/>
      <w:lvlText w:val="%1.%2.%3.%4.%5.%6.%7."/>
      <w:lvlJc w:val="left"/>
      <w:pPr>
        <w:ind w:left="7398" w:hanging="1440"/>
      </w:pPr>
      <w:rPr>
        <w:rFonts w:hint="default"/>
        <w:i w:val="0"/>
      </w:rPr>
    </w:lvl>
    <w:lvl w:ilvl="7">
      <w:start w:val="1"/>
      <w:numFmt w:val="decimal"/>
      <w:lvlText w:val="%1.%2.%3.%4.%5.%6.%7.%8."/>
      <w:lvlJc w:val="left"/>
      <w:pPr>
        <w:ind w:left="8391" w:hanging="1440"/>
      </w:pPr>
      <w:rPr>
        <w:rFonts w:hint="default"/>
        <w:i w:val="0"/>
      </w:rPr>
    </w:lvl>
    <w:lvl w:ilvl="8">
      <w:start w:val="1"/>
      <w:numFmt w:val="decimal"/>
      <w:lvlText w:val="%1.%2.%3.%4.%5.%6.%7.%8.%9."/>
      <w:lvlJc w:val="left"/>
      <w:pPr>
        <w:ind w:left="9744" w:hanging="1800"/>
      </w:pPr>
      <w:rPr>
        <w:rFonts w:hint="default"/>
        <w:i w:val="0"/>
      </w:rPr>
    </w:lvl>
  </w:abstractNum>
  <w:abstractNum w:abstractNumId="2" w15:restartNumberingAfterBreak="0">
    <w:nsid w:val="17C64B4E"/>
    <w:multiLevelType w:val="hybridMultilevel"/>
    <w:tmpl w:val="6FA6A470"/>
    <w:lvl w:ilvl="0" w:tplc="7220A2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8F240B8"/>
    <w:multiLevelType w:val="hybridMultilevel"/>
    <w:tmpl w:val="96722F42"/>
    <w:lvl w:ilvl="0" w:tplc="3C9C854E">
      <w:start w:val="2"/>
      <w:numFmt w:val="decimal"/>
      <w:lvlText w:val="%1."/>
      <w:lvlJc w:val="left"/>
      <w:pPr>
        <w:ind w:left="1440" w:hanging="360"/>
      </w:pPr>
      <w:rPr>
        <w:rFonts w:eastAsiaTheme="minorHAnsi" w:hint="default"/>
        <w:i/>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E2B205D"/>
    <w:multiLevelType w:val="hybridMultilevel"/>
    <w:tmpl w:val="A5B48EEC"/>
    <w:lvl w:ilvl="0" w:tplc="FD4CF6C6">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5" w15:restartNumberingAfterBreak="0">
    <w:nsid w:val="23470761"/>
    <w:multiLevelType w:val="multilevel"/>
    <w:tmpl w:val="7194A04A"/>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27B91AEC"/>
    <w:multiLevelType w:val="multilevel"/>
    <w:tmpl w:val="F06AD938"/>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992A3F"/>
    <w:multiLevelType w:val="multilevel"/>
    <w:tmpl w:val="5DA4E188"/>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92F235A"/>
    <w:multiLevelType w:val="hybridMultilevel"/>
    <w:tmpl w:val="BC6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D2A69"/>
    <w:multiLevelType w:val="multilevel"/>
    <w:tmpl w:val="6EDA18F2"/>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CBD057A"/>
    <w:multiLevelType w:val="multilevel"/>
    <w:tmpl w:val="6CC402FC"/>
    <w:lvl w:ilvl="0">
      <w:start w:val="2"/>
      <w:numFmt w:val="decimal"/>
      <w:lvlText w:val="%1."/>
      <w:lvlJc w:val="left"/>
      <w:pPr>
        <w:ind w:left="360" w:hanging="360"/>
      </w:pPr>
      <w:rPr>
        <w:rFonts w:eastAsiaTheme="minorHAnsi" w:hint="default"/>
        <w:i/>
        <w:color w:val="auto"/>
      </w:rPr>
    </w:lvl>
    <w:lvl w:ilvl="1">
      <w:start w:val="1"/>
      <w:numFmt w:val="decimal"/>
      <w:lvlText w:val="%1.%2."/>
      <w:lvlJc w:val="left"/>
      <w:pPr>
        <w:ind w:left="1069" w:hanging="360"/>
      </w:pPr>
      <w:rPr>
        <w:rFonts w:eastAsiaTheme="minorHAnsi" w:hint="default"/>
        <w:i/>
        <w:color w:val="auto"/>
      </w:rPr>
    </w:lvl>
    <w:lvl w:ilvl="2">
      <w:start w:val="1"/>
      <w:numFmt w:val="decimal"/>
      <w:lvlText w:val="%1.%2.%3."/>
      <w:lvlJc w:val="left"/>
      <w:pPr>
        <w:ind w:left="2138" w:hanging="720"/>
      </w:pPr>
      <w:rPr>
        <w:rFonts w:eastAsiaTheme="minorHAnsi" w:hint="default"/>
        <w:i/>
        <w:color w:val="auto"/>
      </w:rPr>
    </w:lvl>
    <w:lvl w:ilvl="3">
      <w:start w:val="1"/>
      <w:numFmt w:val="decimal"/>
      <w:lvlText w:val="%1.%2.%3.%4."/>
      <w:lvlJc w:val="left"/>
      <w:pPr>
        <w:ind w:left="2847" w:hanging="720"/>
      </w:pPr>
      <w:rPr>
        <w:rFonts w:eastAsiaTheme="minorHAnsi" w:hint="default"/>
        <w:i/>
        <w:color w:val="auto"/>
      </w:rPr>
    </w:lvl>
    <w:lvl w:ilvl="4">
      <w:start w:val="1"/>
      <w:numFmt w:val="decimal"/>
      <w:lvlText w:val="%1.%2.%3.%4.%5."/>
      <w:lvlJc w:val="left"/>
      <w:pPr>
        <w:ind w:left="3916" w:hanging="1080"/>
      </w:pPr>
      <w:rPr>
        <w:rFonts w:eastAsiaTheme="minorHAnsi" w:hint="default"/>
        <w:i/>
        <w:color w:val="auto"/>
      </w:rPr>
    </w:lvl>
    <w:lvl w:ilvl="5">
      <w:start w:val="1"/>
      <w:numFmt w:val="decimal"/>
      <w:lvlText w:val="%1.%2.%3.%4.%5.%6."/>
      <w:lvlJc w:val="left"/>
      <w:pPr>
        <w:ind w:left="4625" w:hanging="1080"/>
      </w:pPr>
      <w:rPr>
        <w:rFonts w:eastAsiaTheme="minorHAnsi" w:hint="default"/>
        <w:i/>
        <w:color w:val="auto"/>
      </w:rPr>
    </w:lvl>
    <w:lvl w:ilvl="6">
      <w:start w:val="1"/>
      <w:numFmt w:val="decimal"/>
      <w:lvlText w:val="%1.%2.%3.%4.%5.%6.%7."/>
      <w:lvlJc w:val="left"/>
      <w:pPr>
        <w:ind w:left="5694" w:hanging="1440"/>
      </w:pPr>
      <w:rPr>
        <w:rFonts w:eastAsiaTheme="minorHAnsi" w:hint="default"/>
        <w:i/>
        <w:color w:val="auto"/>
      </w:rPr>
    </w:lvl>
    <w:lvl w:ilvl="7">
      <w:start w:val="1"/>
      <w:numFmt w:val="decimal"/>
      <w:lvlText w:val="%1.%2.%3.%4.%5.%6.%7.%8."/>
      <w:lvlJc w:val="left"/>
      <w:pPr>
        <w:ind w:left="6403" w:hanging="1440"/>
      </w:pPr>
      <w:rPr>
        <w:rFonts w:eastAsiaTheme="minorHAnsi" w:hint="default"/>
        <w:i/>
        <w:color w:val="auto"/>
      </w:rPr>
    </w:lvl>
    <w:lvl w:ilvl="8">
      <w:start w:val="1"/>
      <w:numFmt w:val="decimal"/>
      <w:lvlText w:val="%1.%2.%3.%4.%5.%6.%7.%8.%9."/>
      <w:lvlJc w:val="left"/>
      <w:pPr>
        <w:ind w:left="7472" w:hanging="1800"/>
      </w:pPr>
      <w:rPr>
        <w:rFonts w:eastAsiaTheme="minorHAnsi" w:hint="default"/>
        <w:i/>
        <w:color w:val="auto"/>
      </w:rPr>
    </w:lvl>
  </w:abstractNum>
  <w:abstractNum w:abstractNumId="11" w15:restartNumberingAfterBreak="0">
    <w:nsid w:val="3A160D39"/>
    <w:multiLevelType w:val="hybridMultilevel"/>
    <w:tmpl w:val="B3926FFC"/>
    <w:lvl w:ilvl="0" w:tplc="04CA07AC">
      <w:start w:val="1"/>
      <w:numFmt w:val="decimal"/>
      <w:lvlText w:val="%1."/>
      <w:lvlJc w:val="left"/>
      <w:pPr>
        <w:ind w:left="1789" w:hanging="360"/>
      </w:pPr>
      <w:rPr>
        <w:rFonts w:hint="default"/>
        <w:b w:val="0"/>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2" w15:restartNumberingAfterBreak="0">
    <w:nsid w:val="3D855672"/>
    <w:multiLevelType w:val="multilevel"/>
    <w:tmpl w:val="1C46077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E3246A1"/>
    <w:multiLevelType w:val="hybridMultilevel"/>
    <w:tmpl w:val="C63C5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A844A1"/>
    <w:multiLevelType w:val="multilevel"/>
    <w:tmpl w:val="4EE0377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4E5A6F"/>
    <w:multiLevelType w:val="hybridMultilevel"/>
    <w:tmpl w:val="A3AEF574"/>
    <w:lvl w:ilvl="0" w:tplc="A9581EAA">
      <w:start w:val="1"/>
      <w:numFmt w:val="decimal"/>
      <w:lvlText w:val="%1."/>
      <w:lvlJc w:val="left"/>
      <w:pPr>
        <w:ind w:left="1211"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5691DE5"/>
    <w:multiLevelType w:val="multilevel"/>
    <w:tmpl w:val="B088F33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AEE4284"/>
    <w:multiLevelType w:val="hybridMultilevel"/>
    <w:tmpl w:val="56C42BE0"/>
    <w:lvl w:ilvl="0" w:tplc="21BC9B6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15:restartNumberingAfterBreak="0">
    <w:nsid w:val="4E3D37D0"/>
    <w:multiLevelType w:val="multilevel"/>
    <w:tmpl w:val="A6F47476"/>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3272" w:hanging="720"/>
      </w:pPr>
      <w:rPr>
        <w:rFonts w:hint="default"/>
        <w:i w:val="0"/>
      </w:rPr>
    </w:lvl>
    <w:lvl w:ilvl="3">
      <w:start w:val="1"/>
      <w:numFmt w:val="decimal"/>
      <w:lvlText w:val="%1.%2.%3.%4."/>
      <w:lvlJc w:val="left"/>
      <w:pPr>
        <w:ind w:left="4548" w:hanging="720"/>
      </w:pPr>
      <w:rPr>
        <w:rFonts w:hint="default"/>
        <w:i w:val="0"/>
      </w:rPr>
    </w:lvl>
    <w:lvl w:ilvl="4">
      <w:start w:val="1"/>
      <w:numFmt w:val="decimal"/>
      <w:lvlText w:val="%1.%2.%3.%4.%5."/>
      <w:lvlJc w:val="left"/>
      <w:pPr>
        <w:ind w:left="6184" w:hanging="1080"/>
      </w:pPr>
      <w:rPr>
        <w:rFonts w:hint="default"/>
        <w:i w:val="0"/>
      </w:rPr>
    </w:lvl>
    <w:lvl w:ilvl="5">
      <w:start w:val="1"/>
      <w:numFmt w:val="decimal"/>
      <w:lvlText w:val="%1.%2.%3.%4.%5.%6."/>
      <w:lvlJc w:val="left"/>
      <w:pPr>
        <w:ind w:left="7460" w:hanging="1080"/>
      </w:pPr>
      <w:rPr>
        <w:rFonts w:hint="default"/>
        <w:i w:val="0"/>
      </w:rPr>
    </w:lvl>
    <w:lvl w:ilvl="6">
      <w:start w:val="1"/>
      <w:numFmt w:val="decimal"/>
      <w:lvlText w:val="%1.%2.%3.%4.%5.%6.%7."/>
      <w:lvlJc w:val="left"/>
      <w:pPr>
        <w:ind w:left="9096" w:hanging="1440"/>
      </w:pPr>
      <w:rPr>
        <w:rFonts w:hint="default"/>
        <w:i w:val="0"/>
      </w:rPr>
    </w:lvl>
    <w:lvl w:ilvl="7">
      <w:start w:val="1"/>
      <w:numFmt w:val="decimal"/>
      <w:lvlText w:val="%1.%2.%3.%4.%5.%6.%7.%8."/>
      <w:lvlJc w:val="left"/>
      <w:pPr>
        <w:ind w:left="10372" w:hanging="1440"/>
      </w:pPr>
      <w:rPr>
        <w:rFonts w:hint="default"/>
        <w:i w:val="0"/>
      </w:rPr>
    </w:lvl>
    <w:lvl w:ilvl="8">
      <w:start w:val="1"/>
      <w:numFmt w:val="decimal"/>
      <w:lvlText w:val="%1.%2.%3.%4.%5.%6.%7.%8.%9."/>
      <w:lvlJc w:val="left"/>
      <w:pPr>
        <w:ind w:left="12008" w:hanging="1800"/>
      </w:pPr>
      <w:rPr>
        <w:rFonts w:hint="default"/>
        <w:i w:val="0"/>
      </w:rPr>
    </w:lvl>
  </w:abstractNum>
  <w:abstractNum w:abstractNumId="19" w15:restartNumberingAfterBreak="0">
    <w:nsid w:val="4FA6540B"/>
    <w:multiLevelType w:val="hybridMultilevel"/>
    <w:tmpl w:val="FFF86394"/>
    <w:lvl w:ilvl="0" w:tplc="F2C298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6890CA1"/>
    <w:multiLevelType w:val="multilevel"/>
    <w:tmpl w:val="5DA4E188"/>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651B7D77"/>
    <w:multiLevelType w:val="multilevel"/>
    <w:tmpl w:val="AC025D66"/>
    <w:lvl w:ilvl="0">
      <w:start w:val="1"/>
      <w:numFmt w:val="decimal"/>
      <w:lvlText w:val="%1."/>
      <w:lvlJc w:val="left"/>
      <w:pPr>
        <w:ind w:left="720" w:hanging="360"/>
      </w:pPr>
      <w:rPr>
        <w:rFonts w:hint="default"/>
        <w:i w:val="0"/>
        <w:iCs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713C6D"/>
    <w:multiLevelType w:val="hybridMultilevel"/>
    <w:tmpl w:val="BA586AB0"/>
    <w:lvl w:ilvl="0" w:tplc="04270003">
      <w:start w:val="1"/>
      <w:numFmt w:val="bullet"/>
      <w:lvlText w:val="o"/>
      <w:lvlJc w:val="left"/>
      <w:pPr>
        <w:ind w:left="1922" w:hanging="360"/>
      </w:pPr>
      <w:rPr>
        <w:rFonts w:ascii="Courier New" w:hAnsi="Courier New" w:cs="Courier New" w:hint="default"/>
      </w:rPr>
    </w:lvl>
    <w:lvl w:ilvl="1" w:tplc="04270003" w:tentative="1">
      <w:start w:val="1"/>
      <w:numFmt w:val="bullet"/>
      <w:lvlText w:val="o"/>
      <w:lvlJc w:val="left"/>
      <w:pPr>
        <w:ind w:left="2642" w:hanging="360"/>
      </w:pPr>
      <w:rPr>
        <w:rFonts w:ascii="Courier New" w:hAnsi="Courier New" w:cs="Courier New" w:hint="default"/>
      </w:rPr>
    </w:lvl>
    <w:lvl w:ilvl="2" w:tplc="04270005" w:tentative="1">
      <w:start w:val="1"/>
      <w:numFmt w:val="bullet"/>
      <w:lvlText w:val=""/>
      <w:lvlJc w:val="left"/>
      <w:pPr>
        <w:ind w:left="3362" w:hanging="360"/>
      </w:pPr>
      <w:rPr>
        <w:rFonts w:ascii="Wingdings" w:hAnsi="Wingdings" w:hint="default"/>
      </w:rPr>
    </w:lvl>
    <w:lvl w:ilvl="3" w:tplc="04270001" w:tentative="1">
      <w:start w:val="1"/>
      <w:numFmt w:val="bullet"/>
      <w:lvlText w:val=""/>
      <w:lvlJc w:val="left"/>
      <w:pPr>
        <w:ind w:left="4082" w:hanging="360"/>
      </w:pPr>
      <w:rPr>
        <w:rFonts w:ascii="Symbol" w:hAnsi="Symbol" w:hint="default"/>
      </w:rPr>
    </w:lvl>
    <w:lvl w:ilvl="4" w:tplc="04270003" w:tentative="1">
      <w:start w:val="1"/>
      <w:numFmt w:val="bullet"/>
      <w:lvlText w:val="o"/>
      <w:lvlJc w:val="left"/>
      <w:pPr>
        <w:ind w:left="4802" w:hanging="360"/>
      </w:pPr>
      <w:rPr>
        <w:rFonts w:ascii="Courier New" w:hAnsi="Courier New" w:cs="Courier New" w:hint="default"/>
      </w:rPr>
    </w:lvl>
    <w:lvl w:ilvl="5" w:tplc="04270005" w:tentative="1">
      <w:start w:val="1"/>
      <w:numFmt w:val="bullet"/>
      <w:lvlText w:val=""/>
      <w:lvlJc w:val="left"/>
      <w:pPr>
        <w:ind w:left="5522" w:hanging="360"/>
      </w:pPr>
      <w:rPr>
        <w:rFonts w:ascii="Wingdings" w:hAnsi="Wingdings" w:hint="default"/>
      </w:rPr>
    </w:lvl>
    <w:lvl w:ilvl="6" w:tplc="04270001" w:tentative="1">
      <w:start w:val="1"/>
      <w:numFmt w:val="bullet"/>
      <w:lvlText w:val=""/>
      <w:lvlJc w:val="left"/>
      <w:pPr>
        <w:ind w:left="6242" w:hanging="360"/>
      </w:pPr>
      <w:rPr>
        <w:rFonts w:ascii="Symbol" w:hAnsi="Symbol" w:hint="default"/>
      </w:rPr>
    </w:lvl>
    <w:lvl w:ilvl="7" w:tplc="04270003" w:tentative="1">
      <w:start w:val="1"/>
      <w:numFmt w:val="bullet"/>
      <w:lvlText w:val="o"/>
      <w:lvlJc w:val="left"/>
      <w:pPr>
        <w:ind w:left="6962" w:hanging="360"/>
      </w:pPr>
      <w:rPr>
        <w:rFonts w:ascii="Courier New" w:hAnsi="Courier New" w:cs="Courier New" w:hint="default"/>
      </w:rPr>
    </w:lvl>
    <w:lvl w:ilvl="8" w:tplc="04270005" w:tentative="1">
      <w:start w:val="1"/>
      <w:numFmt w:val="bullet"/>
      <w:lvlText w:val=""/>
      <w:lvlJc w:val="left"/>
      <w:pPr>
        <w:ind w:left="7682" w:hanging="360"/>
      </w:pPr>
      <w:rPr>
        <w:rFonts w:ascii="Wingdings" w:hAnsi="Wingdings" w:hint="default"/>
      </w:rPr>
    </w:lvl>
  </w:abstractNum>
  <w:abstractNum w:abstractNumId="23" w15:restartNumberingAfterBreak="0">
    <w:nsid w:val="696F0867"/>
    <w:multiLevelType w:val="hybridMultilevel"/>
    <w:tmpl w:val="8FD422D6"/>
    <w:lvl w:ilvl="0" w:tplc="4830AD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CD32921"/>
    <w:multiLevelType w:val="hybridMultilevel"/>
    <w:tmpl w:val="24A4FED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763E6E07"/>
    <w:multiLevelType w:val="multilevel"/>
    <w:tmpl w:val="9234510E"/>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783E305A"/>
    <w:multiLevelType w:val="hybridMultilevel"/>
    <w:tmpl w:val="2C0082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E4A202E"/>
    <w:multiLevelType w:val="multilevel"/>
    <w:tmpl w:val="E472669A"/>
    <w:lvl w:ilvl="0">
      <w:start w:val="1"/>
      <w:numFmt w:val="decimal"/>
      <w:lvlText w:val="%1."/>
      <w:lvlJc w:val="left"/>
      <w:pPr>
        <w:ind w:left="927"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8" w15:restartNumberingAfterBreak="0">
    <w:nsid w:val="7EBC532B"/>
    <w:multiLevelType w:val="hybridMultilevel"/>
    <w:tmpl w:val="D4D0B12A"/>
    <w:lvl w:ilvl="0" w:tplc="313C42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606497398">
    <w:abstractNumId w:val="21"/>
  </w:num>
  <w:num w:numId="2" w16cid:durableId="1606040340">
    <w:abstractNumId w:val="16"/>
  </w:num>
  <w:num w:numId="3" w16cid:durableId="1628855229">
    <w:abstractNumId w:val="23"/>
  </w:num>
  <w:num w:numId="4" w16cid:durableId="219755018">
    <w:abstractNumId w:val="27"/>
  </w:num>
  <w:num w:numId="5" w16cid:durableId="1131940531">
    <w:abstractNumId w:val="19"/>
  </w:num>
  <w:num w:numId="6" w16cid:durableId="42573714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12253">
    <w:abstractNumId w:val="10"/>
  </w:num>
  <w:num w:numId="8" w16cid:durableId="2090230217">
    <w:abstractNumId w:val="3"/>
  </w:num>
  <w:num w:numId="9" w16cid:durableId="1861309169">
    <w:abstractNumId w:val="2"/>
  </w:num>
  <w:num w:numId="10" w16cid:durableId="297035329">
    <w:abstractNumId w:val="15"/>
  </w:num>
  <w:num w:numId="11" w16cid:durableId="844828030">
    <w:abstractNumId w:val="4"/>
  </w:num>
  <w:num w:numId="12" w16cid:durableId="1215846595">
    <w:abstractNumId w:val="13"/>
  </w:num>
  <w:num w:numId="13" w16cid:durableId="1279026302">
    <w:abstractNumId w:val="11"/>
  </w:num>
  <w:num w:numId="14" w16cid:durableId="182206228">
    <w:abstractNumId w:val="17"/>
  </w:num>
  <w:num w:numId="15" w16cid:durableId="343555640">
    <w:abstractNumId w:val="28"/>
  </w:num>
  <w:num w:numId="16" w16cid:durableId="319236699">
    <w:abstractNumId w:val="9"/>
  </w:num>
  <w:num w:numId="17" w16cid:durableId="1876695594">
    <w:abstractNumId w:val="20"/>
  </w:num>
  <w:num w:numId="18" w16cid:durableId="504783251">
    <w:abstractNumId w:val="7"/>
  </w:num>
  <w:num w:numId="19" w16cid:durableId="1868719215">
    <w:abstractNumId w:val="22"/>
  </w:num>
  <w:num w:numId="20" w16cid:durableId="1128208640">
    <w:abstractNumId w:val="24"/>
  </w:num>
  <w:num w:numId="21" w16cid:durableId="1654018539">
    <w:abstractNumId w:val="25"/>
  </w:num>
  <w:num w:numId="22" w16cid:durableId="1874809632">
    <w:abstractNumId w:val="12"/>
  </w:num>
  <w:num w:numId="23" w16cid:durableId="2046514200">
    <w:abstractNumId w:val="26"/>
  </w:num>
  <w:num w:numId="24" w16cid:durableId="913978583">
    <w:abstractNumId w:val="14"/>
  </w:num>
  <w:num w:numId="25" w16cid:durableId="150870548">
    <w:abstractNumId w:val="1"/>
  </w:num>
  <w:num w:numId="26" w16cid:durableId="1696886872">
    <w:abstractNumId w:val="0"/>
  </w:num>
  <w:num w:numId="27" w16cid:durableId="314191375">
    <w:abstractNumId w:val="8"/>
  </w:num>
  <w:num w:numId="28" w16cid:durableId="594676039">
    <w:abstractNumId w:val="6"/>
  </w:num>
  <w:num w:numId="29" w16cid:durableId="4695909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81"/>
    <w:rsid w:val="000008BF"/>
    <w:rsid w:val="00000AC0"/>
    <w:rsid w:val="00000B2C"/>
    <w:rsid w:val="00001543"/>
    <w:rsid w:val="00001D76"/>
    <w:rsid w:val="00001E26"/>
    <w:rsid w:val="00001E3E"/>
    <w:rsid w:val="00002D1F"/>
    <w:rsid w:val="0000434D"/>
    <w:rsid w:val="000055F5"/>
    <w:rsid w:val="000059F8"/>
    <w:rsid w:val="00006358"/>
    <w:rsid w:val="00006F11"/>
    <w:rsid w:val="00007035"/>
    <w:rsid w:val="00007248"/>
    <w:rsid w:val="0000749E"/>
    <w:rsid w:val="00010748"/>
    <w:rsid w:val="00010E30"/>
    <w:rsid w:val="0001150B"/>
    <w:rsid w:val="0001264D"/>
    <w:rsid w:val="0001286F"/>
    <w:rsid w:val="00012BD7"/>
    <w:rsid w:val="00013463"/>
    <w:rsid w:val="00013A0B"/>
    <w:rsid w:val="000140C7"/>
    <w:rsid w:val="00015ED1"/>
    <w:rsid w:val="000160A4"/>
    <w:rsid w:val="00017631"/>
    <w:rsid w:val="00020356"/>
    <w:rsid w:val="000207C3"/>
    <w:rsid w:val="000216AF"/>
    <w:rsid w:val="0002334D"/>
    <w:rsid w:val="000234D9"/>
    <w:rsid w:val="00023DF7"/>
    <w:rsid w:val="00023FC5"/>
    <w:rsid w:val="0002512A"/>
    <w:rsid w:val="000256D5"/>
    <w:rsid w:val="00025EF9"/>
    <w:rsid w:val="00026D69"/>
    <w:rsid w:val="000278C4"/>
    <w:rsid w:val="000302C8"/>
    <w:rsid w:val="00030458"/>
    <w:rsid w:val="00030C32"/>
    <w:rsid w:val="00031006"/>
    <w:rsid w:val="0003157C"/>
    <w:rsid w:val="00031643"/>
    <w:rsid w:val="00032566"/>
    <w:rsid w:val="000325C2"/>
    <w:rsid w:val="0003271B"/>
    <w:rsid w:val="000327EB"/>
    <w:rsid w:val="00032C82"/>
    <w:rsid w:val="00033B0E"/>
    <w:rsid w:val="00033CD0"/>
    <w:rsid w:val="00033FA4"/>
    <w:rsid w:val="000345F1"/>
    <w:rsid w:val="00037156"/>
    <w:rsid w:val="0003771F"/>
    <w:rsid w:val="00037AAB"/>
    <w:rsid w:val="00037D5D"/>
    <w:rsid w:val="00040820"/>
    <w:rsid w:val="0004105A"/>
    <w:rsid w:val="00041091"/>
    <w:rsid w:val="000411C3"/>
    <w:rsid w:val="00041C2F"/>
    <w:rsid w:val="00041E9E"/>
    <w:rsid w:val="00042C3D"/>
    <w:rsid w:val="00042D7B"/>
    <w:rsid w:val="0004399A"/>
    <w:rsid w:val="00043E6F"/>
    <w:rsid w:val="00044260"/>
    <w:rsid w:val="00045060"/>
    <w:rsid w:val="00045E9C"/>
    <w:rsid w:val="0004651C"/>
    <w:rsid w:val="00050864"/>
    <w:rsid w:val="00050F5A"/>
    <w:rsid w:val="0005114B"/>
    <w:rsid w:val="000511AD"/>
    <w:rsid w:val="00052133"/>
    <w:rsid w:val="00052323"/>
    <w:rsid w:val="0005255E"/>
    <w:rsid w:val="00052751"/>
    <w:rsid w:val="00052894"/>
    <w:rsid w:val="000528C2"/>
    <w:rsid w:val="00053412"/>
    <w:rsid w:val="00053534"/>
    <w:rsid w:val="0005631A"/>
    <w:rsid w:val="00056554"/>
    <w:rsid w:val="00056783"/>
    <w:rsid w:val="0006039C"/>
    <w:rsid w:val="00060465"/>
    <w:rsid w:val="0006051B"/>
    <w:rsid w:val="00060A6C"/>
    <w:rsid w:val="0006139C"/>
    <w:rsid w:val="0006141F"/>
    <w:rsid w:val="00061512"/>
    <w:rsid w:val="000615D3"/>
    <w:rsid w:val="00062174"/>
    <w:rsid w:val="00062321"/>
    <w:rsid w:val="000623F5"/>
    <w:rsid w:val="00062406"/>
    <w:rsid w:val="000632C8"/>
    <w:rsid w:val="00063F04"/>
    <w:rsid w:val="00064216"/>
    <w:rsid w:val="0006497E"/>
    <w:rsid w:val="00064B39"/>
    <w:rsid w:val="00065704"/>
    <w:rsid w:val="0006590B"/>
    <w:rsid w:val="00065B78"/>
    <w:rsid w:val="00066F17"/>
    <w:rsid w:val="00067529"/>
    <w:rsid w:val="000677A9"/>
    <w:rsid w:val="000710B9"/>
    <w:rsid w:val="00071C0B"/>
    <w:rsid w:val="00072920"/>
    <w:rsid w:val="000735D6"/>
    <w:rsid w:val="00073BFD"/>
    <w:rsid w:val="00074652"/>
    <w:rsid w:val="00074730"/>
    <w:rsid w:val="00075193"/>
    <w:rsid w:val="00075764"/>
    <w:rsid w:val="00075906"/>
    <w:rsid w:val="000759C9"/>
    <w:rsid w:val="000760A3"/>
    <w:rsid w:val="00076A04"/>
    <w:rsid w:val="00076AE2"/>
    <w:rsid w:val="00077780"/>
    <w:rsid w:val="00077C78"/>
    <w:rsid w:val="000804BA"/>
    <w:rsid w:val="000809D8"/>
    <w:rsid w:val="00081014"/>
    <w:rsid w:val="00081AC9"/>
    <w:rsid w:val="00081BCC"/>
    <w:rsid w:val="00081DB1"/>
    <w:rsid w:val="000821A8"/>
    <w:rsid w:val="000821CD"/>
    <w:rsid w:val="000829A2"/>
    <w:rsid w:val="00082E91"/>
    <w:rsid w:val="00082FE5"/>
    <w:rsid w:val="000831AB"/>
    <w:rsid w:val="0008349F"/>
    <w:rsid w:val="000838F0"/>
    <w:rsid w:val="0008392F"/>
    <w:rsid w:val="000862C7"/>
    <w:rsid w:val="000871B5"/>
    <w:rsid w:val="000875E5"/>
    <w:rsid w:val="00087890"/>
    <w:rsid w:val="00090C0C"/>
    <w:rsid w:val="00090D49"/>
    <w:rsid w:val="00091A0E"/>
    <w:rsid w:val="00091DC8"/>
    <w:rsid w:val="000924C0"/>
    <w:rsid w:val="000928FD"/>
    <w:rsid w:val="00092A7B"/>
    <w:rsid w:val="00092F68"/>
    <w:rsid w:val="000937B3"/>
    <w:rsid w:val="0009401C"/>
    <w:rsid w:val="00094257"/>
    <w:rsid w:val="00094BC5"/>
    <w:rsid w:val="00095418"/>
    <w:rsid w:val="00095A17"/>
    <w:rsid w:val="00095FF1"/>
    <w:rsid w:val="00096444"/>
    <w:rsid w:val="0009699E"/>
    <w:rsid w:val="00096C0E"/>
    <w:rsid w:val="000A04C3"/>
    <w:rsid w:val="000A21B5"/>
    <w:rsid w:val="000A2AF0"/>
    <w:rsid w:val="000A2B48"/>
    <w:rsid w:val="000A2FCA"/>
    <w:rsid w:val="000A2FDC"/>
    <w:rsid w:val="000A3EA1"/>
    <w:rsid w:val="000A4B2A"/>
    <w:rsid w:val="000A5AEE"/>
    <w:rsid w:val="000A5B22"/>
    <w:rsid w:val="000A5B81"/>
    <w:rsid w:val="000A5BD2"/>
    <w:rsid w:val="000A6071"/>
    <w:rsid w:val="000A6DC0"/>
    <w:rsid w:val="000A6DE9"/>
    <w:rsid w:val="000A7608"/>
    <w:rsid w:val="000A785C"/>
    <w:rsid w:val="000B0275"/>
    <w:rsid w:val="000B18DB"/>
    <w:rsid w:val="000B26E8"/>
    <w:rsid w:val="000B2A81"/>
    <w:rsid w:val="000B322E"/>
    <w:rsid w:val="000B332F"/>
    <w:rsid w:val="000B4050"/>
    <w:rsid w:val="000B426D"/>
    <w:rsid w:val="000B4EE4"/>
    <w:rsid w:val="000B5542"/>
    <w:rsid w:val="000B5551"/>
    <w:rsid w:val="000B5C09"/>
    <w:rsid w:val="000B6E3F"/>
    <w:rsid w:val="000B79BE"/>
    <w:rsid w:val="000C02F1"/>
    <w:rsid w:val="000C04D0"/>
    <w:rsid w:val="000C0782"/>
    <w:rsid w:val="000C0A8B"/>
    <w:rsid w:val="000C0FF5"/>
    <w:rsid w:val="000C1E2A"/>
    <w:rsid w:val="000C1FDA"/>
    <w:rsid w:val="000C2328"/>
    <w:rsid w:val="000C35F5"/>
    <w:rsid w:val="000C3B23"/>
    <w:rsid w:val="000C56F1"/>
    <w:rsid w:val="000C586F"/>
    <w:rsid w:val="000C729A"/>
    <w:rsid w:val="000C77F9"/>
    <w:rsid w:val="000C7890"/>
    <w:rsid w:val="000C7A09"/>
    <w:rsid w:val="000C7C6B"/>
    <w:rsid w:val="000C7D02"/>
    <w:rsid w:val="000D0F92"/>
    <w:rsid w:val="000D161C"/>
    <w:rsid w:val="000D201F"/>
    <w:rsid w:val="000D2385"/>
    <w:rsid w:val="000D3EA2"/>
    <w:rsid w:val="000D4A33"/>
    <w:rsid w:val="000D4FFF"/>
    <w:rsid w:val="000D5BB9"/>
    <w:rsid w:val="000D69D4"/>
    <w:rsid w:val="000E00FD"/>
    <w:rsid w:val="000E028A"/>
    <w:rsid w:val="000E0319"/>
    <w:rsid w:val="000E0B36"/>
    <w:rsid w:val="000E1133"/>
    <w:rsid w:val="000E2828"/>
    <w:rsid w:val="000E2B5D"/>
    <w:rsid w:val="000E40F8"/>
    <w:rsid w:val="000E4666"/>
    <w:rsid w:val="000E4CBA"/>
    <w:rsid w:val="000E5557"/>
    <w:rsid w:val="000E5A7F"/>
    <w:rsid w:val="000E5F9B"/>
    <w:rsid w:val="000E672D"/>
    <w:rsid w:val="000E68F5"/>
    <w:rsid w:val="000E6D2A"/>
    <w:rsid w:val="000E6D30"/>
    <w:rsid w:val="000F04BA"/>
    <w:rsid w:val="000F0AC3"/>
    <w:rsid w:val="000F1665"/>
    <w:rsid w:val="000F1E59"/>
    <w:rsid w:val="000F1E6E"/>
    <w:rsid w:val="000F353F"/>
    <w:rsid w:val="000F3CFB"/>
    <w:rsid w:val="000F4849"/>
    <w:rsid w:val="000F4959"/>
    <w:rsid w:val="000F49B9"/>
    <w:rsid w:val="000F5134"/>
    <w:rsid w:val="000F54EC"/>
    <w:rsid w:val="000F550F"/>
    <w:rsid w:val="000F59E3"/>
    <w:rsid w:val="000F5B8D"/>
    <w:rsid w:val="000F5EED"/>
    <w:rsid w:val="000F5EF0"/>
    <w:rsid w:val="000F6262"/>
    <w:rsid w:val="000F7EBC"/>
    <w:rsid w:val="00100809"/>
    <w:rsid w:val="00100B38"/>
    <w:rsid w:val="00101924"/>
    <w:rsid w:val="00101E20"/>
    <w:rsid w:val="0010329E"/>
    <w:rsid w:val="0010385F"/>
    <w:rsid w:val="00104091"/>
    <w:rsid w:val="00105CB6"/>
    <w:rsid w:val="00106D1C"/>
    <w:rsid w:val="00107CE3"/>
    <w:rsid w:val="00110B70"/>
    <w:rsid w:val="00112F4A"/>
    <w:rsid w:val="001131D8"/>
    <w:rsid w:val="001160C0"/>
    <w:rsid w:val="001168A7"/>
    <w:rsid w:val="00116ED5"/>
    <w:rsid w:val="001173F3"/>
    <w:rsid w:val="0012070A"/>
    <w:rsid w:val="00120747"/>
    <w:rsid w:val="001208BA"/>
    <w:rsid w:val="00121D67"/>
    <w:rsid w:val="001220ED"/>
    <w:rsid w:val="0012425D"/>
    <w:rsid w:val="0012492A"/>
    <w:rsid w:val="001258FF"/>
    <w:rsid w:val="00125A41"/>
    <w:rsid w:val="001263A4"/>
    <w:rsid w:val="00126F70"/>
    <w:rsid w:val="00127CC0"/>
    <w:rsid w:val="001302EA"/>
    <w:rsid w:val="001312FF"/>
    <w:rsid w:val="00133FBC"/>
    <w:rsid w:val="001350FE"/>
    <w:rsid w:val="0013642A"/>
    <w:rsid w:val="00136E2C"/>
    <w:rsid w:val="00137131"/>
    <w:rsid w:val="001374DD"/>
    <w:rsid w:val="001375B4"/>
    <w:rsid w:val="001376CF"/>
    <w:rsid w:val="001407EE"/>
    <w:rsid w:val="00140963"/>
    <w:rsid w:val="00142687"/>
    <w:rsid w:val="001430CE"/>
    <w:rsid w:val="001450EB"/>
    <w:rsid w:val="00145E78"/>
    <w:rsid w:val="001467D1"/>
    <w:rsid w:val="00146F8D"/>
    <w:rsid w:val="001475EE"/>
    <w:rsid w:val="00151220"/>
    <w:rsid w:val="0015145B"/>
    <w:rsid w:val="00151754"/>
    <w:rsid w:val="0015185C"/>
    <w:rsid w:val="00151FD4"/>
    <w:rsid w:val="001527B3"/>
    <w:rsid w:val="00152C4C"/>
    <w:rsid w:val="001535EE"/>
    <w:rsid w:val="001537FB"/>
    <w:rsid w:val="00154B9C"/>
    <w:rsid w:val="00155027"/>
    <w:rsid w:val="001559D6"/>
    <w:rsid w:val="001560EC"/>
    <w:rsid w:val="00157DDA"/>
    <w:rsid w:val="00157EA0"/>
    <w:rsid w:val="00157F9F"/>
    <w:rsid w:val="00161982"/>
    <w:rsid w:val="00161B1A"/>
    <w:rsid w:val="00162330"/>
    <w:rsid w:val="001625CF"/>
    <w:rsid w:val="001635E5"/>
    <w:rsid w:val="00163AD3"/>
    <w:rsid w:val="00163F68"/>
    <w:rsid w:val="001642F8"/>
    <w:rsid w:val="00164DAC"/>
    <w:rsid w:val="0016501A"/>
    <w:rsid w:val="00165A7A"/>
    <w:rsid w:val="00165C27"/>
    <w:rsid w:val="00165FEC"/>
    <w:rsid w:val="00165FFC"/>
    <w:rsid w:val="001666E5"/>
    <w:rsid w:val="0016691F"/>
    <w:rsid w:val="00166C9D"/>
    <w:rsid w:val="00167A70"/>
    <w:rsid w:val="00167CC6"/>
    <w:rsid w:val="00167F16"/>
    <w:rsid w:val="00170681"/>
    <w:rsid w:val="001708B8"/>
    <w:rsid w:val="00170C3D"/>
    <w:rsid w:val="001714AC"/>
    <w:rsid w:val="0017210A"/>
    <w:rsid w:val="001722A5"/>
    <w:rsid w:val="00172F3C"/>
    <w:rsid w:val="00173340"/>
    <w:rsid w:val="0017392C"/>
    <w:rsid w:val="001742C8"/>
    <w:rsid w:val="0017606D"/>
    <w:rsid w:val="001760D2"/>
    <w:rsid w:val="00176249"/>
    <w:rsid w:val="00176A11"/>
    <w:rsid w:val="00177014"/>
    <w:rsid w:val="0018003D"/>
    <w:rsid w:val="00180525"/>
    <w:rsid w:val="00180B58"/>
    <w:rsid w:val="0018220A"/>
    <w:rsid w:val="0018371F"/>
    <w:rsid w:val="00183F14"/>
    <w:rsid w:val="00184159"/>
    <w:rsid w:val="001841BB"/>
    <w:rsid w:val="00184A8A"/>
    <w:rsid w:val="00185729"/>
    <w:rsid w:val="0018608A"/>
    <w:rsid w:val="0018615C"/>
    <w:rsid w:val="001864C4"/>
    <w:rsid w:val="00186D49"/>
    <w:rsid w:val="0018757B"/>
    <w:rsid w:val="00187677"/>
    <w:rsid w:val="00187D29"/>
    <w:rsid w:val="00190DBD"/>
    <w:rsid w:val="0019108A"/>
    <w:rsid w:val="001919AD"/>
    <w:rsid w:val="0019304C"/>
    <w:rsid w:val="001932BF"/>
    <w:rsid w:val="001941CC"/>
    <w:rsid w:val="001944CA"/>
    <w:rsid w:val="00194FE6"/>
    <w:rsid w:val="00194FFD"/>
    <w:rsid w:val="0019508C"/>
    <w:rsid w:val="0019553B"/>
    <w:rsid w:val="00196686"/>
    <w:rsid w:val="001A026F"/>
    <w:rsid w:val="001A0851"/>
    <w:rsid w:val="001A0BC5"/>
    <w:rsid w:val="001A223F"/>
    <w:rsid w:val="001A399E"/>
    <w:rsid w:val="001A461E"/>
    <w:rsid w:val="001A4818"/>
    <w:rsid w:val="001A5E64"/>
    <w:rsid w:val="001A642E"/>
    <w:rsid w:val="001A6B62"/>
    <w:rsid w:val="001A6DB7"/>
    <w:rsid w:val="001A725D"/>
    <w:rsid w:val="001A734E"/>
    <w:rsid w:val="001A75A9"/>
    <w:rsid w:val="001A7A35"/>
    <w:rsid w:val="001B08EC"/>
    <w:rsid w:val="001B0910"/>
    <w:rsid w:val="001B2531"/>
    <w:rsid w:val="001B2679"/>
    <w:rsid w:val="001B3A39"/>
    <w:rsid w:val="001B5A24"/>
    <w:rsid w:val="001B6007"/>
    <w:rsid w:val="001B6712"/>
    <w:rsid w:val="001B6C5E"/>
    <w:rsid w:val="001B6ED6"/>
    <w:rsid w:val="001B75C3"/>
    <w:rsid w:val="001C00BE"/>
    <w:rsid w:val="001C1535"/>
    <w:rsid w:val="001C29E8"/>
    <w:rsid w:val="001C3164"/>
    <w:rsid w:val="001C38FC"/>
    <w:rsid w:val="001C3D2B"/>
    <w:rsid w:val="001C3F10"/>
    <w:rsid w:val="001C44B5"/>
    <w:rsid w:val="001C48DC"/>
    <w:rsid w:val="001C640F"/>
    <w:rsid w:val="001C67FD"/>
    <w:rsid w:val="001C694B"/>
    <w:rsid w:val="001C76EA"/>
    <w:rsid w:val="001D04A3"/>
    <w:rsid w:val="001D0AB3"/>
    <w:rsid w:val="001D1033"/>
    <w:rsid w:val="001D1658"/>
    <w:rsid w:val="001D1D4B"/>
    <w:rsid w:val="001D2062"/>
    <w:rsid w:val="001D477A"/>
    <w:rsid w:val="001D4D45"/>
    <w:rsid w:val="001D6EF4"/>
    <w:rsid w:val="001D79BA"/>
    <w:rsid w:val="001E0901"/>
    <w:rsid w:val="001E13CE"/>
    <w:rsid w:val="001E1A11"/>
    <w:rsid w:val="001E1D49"/>
    <w:rsid w:val="001E3995"/>
    <w:rsid w:val="001E3BCC"/>
    <w:rsid w:val="001E3BD7"/>
    <w:rsid w:val="001E4EA7"/>
    <w:rsid w:val="001E75F7"/>
    <w:rsid w:val="001E7614"/>
    <w:rsid w:val="001F00BB"/>
    <w:rsid w:val="001F06AF"/>
    <w:rsid w:val="001F1960"/>
    <w:rsid w:val="001F2D90"/>
    <w:rsid w:val="001F33E8"/>
    <w:rsid w:val="001F346C"/>
    <w:rsid w:val="001F362F"/>
    <w:rsid w:val="001F47C3"/>
    <w:rsid w:val="001F4904"/>
    <w:rsid w:val="001F5B50"/>
    <w:rsid w:val="001F5DE5"/>
    <w:rsid w:val="001F6AFD"/>
    <w:rsid w:val="00200FA3"/>
    <w:rsid w:val="0020363E"/>
    <w:rsid w:val="00203C02"/>
    <w:rsid w:val="002057E3"/>
    <w:rsid w:val="0020638C"/>
    <w:rsid w:val="00207044"/>
    <w:rsid w:val="002070AD"/>
    <w:rsid w:val="002071E7"/>
    <w:rsid w:val="00207271"/>
    <w:rsid w:val="00207A17"/>
    <w:rsid w:val="00207C08"/>
    <w:rsid w:val="00207CE7"/>
    <w:rsid w:val="00210129"/>
    <w:rsid w:val="00210493"/>
    <w:rsid w:val="00210542"/>
    <w:rsid w:val="00210E45"/>
    <w:rsid w:val="002112C5"/>
    <w:rsid w:val="00211BC9"/>
    <w:rsid w:val="00211BDA"/>
    <w:rsid w:val="00211D92"/>
    <w:rsid w:val="00212098"/>
    <w:rsid w:val="002125BB"/>
    <w:rsid w:val="0021290D"/>
    <w:rsid w:val="0021291C"/>
    <w:rsid w:val="00213635"/>
    <w:rsid w:val="00213AAA"/>
    <w:rsid w:val="00214021"/>
    <w:rsid w:val="002140CE"/>
    <w:rsid w:val="00214498"/>
    <w:rsid w:val="00214D1D"/>
    <w:rsid w:val="00215F3A"/>
    <w:rsid w:val="00216B4A"/>
    <w:rsid w:val="00216D8D"/>
    <w:rsid w:val="00217397"/>
    <w:rsid w:val="00217E4F"/>
    <w:rsid w:val="0022173E"/>
    <w:rsid w:val="00221821"/>
    <w:rsid w:val="002218A0"/>
    <w:rsid w:val="002219D0"/>
    <w:rsid w:val="002221D6"/>
    <w:rsid w:val="00222D6A"/>
    <w:rsid w:val="002231B9"/>
    <w:rsid w:val="002237DE"/>
    <w:rsid w:val="002244BE"/>
    <w:rsid w:val="002248C1"/>
    <w:rsid w:val="00226FE1"/>
    <w:rsid w:val="00230260"/>
    <w:rsid w:val="002314A8"/>
    <w:rsid w:val="00231D2F"/>
    <w:rsid w:val="002328DE"/>
    <w:rsid w:val="002338FD"/>
    <w:rsid w:val="00234B4B"/>
    <w:rsid w:val="00234F08"/>
    <w:rsid w:val="002354C1"/>
    <w:rsid w:val="0023587B"/>
    <w:rsid w:val="00235918"/>
    <w:rsid w:val="002377B9"/>
    <w:rsid w:val="0023798B"/>
    <w:rsid w:val="00237F11"/>
    <w:rsid w:val="0024112B"/>
    <w:rsid w:val="002417C2"/>
    <w:rsid w:val="0024287B"/>
    <w:rsid w:val="00242D5D"/>
    <w:rsid w:val="002446A9"/>
    <w:rsid w:val="00244E06"/>
    <w:rsid w:val="00244EFD"/>
    <w:rsid w:val="0024502B"/>
    <w:rsid w:val="00245F2A"/>
    <w:rsid w:val="002460EE"/>
    <w:rsid w:val="00246287"/>
    <w:rsid w:val="00246837"/>
    <w:rsid w:val="002469CE"/>
    <w:rsid w:val="0025044A"/>
    <w:rsid w:val="00250A43"/>
    <w:rsid w:val="00250FE3"/>
    <w:rsid w:val="00251508"/>
    <w:rsid w:val="00251839"/>
    <w:rsid w:val="00251E59"/>
    <w:rsid w:val="0025297C"/>
    <w:rsid w:val="00252E48"/>
    <w:rsid w:val="00253566"/>
    <w:rsid w:val="0025411C"/>
    <w:rsid w:val="00254C1C"/>
    <w:rsid w:val="00254E81"/>
    <w:rsid w:val="002556E9"/>
    <w:rsid w:val="00255917"/>
    <w:rsid w:val="002559D7"/>
    <w:rsid w:val="00255E57"/>
    <w:rsid w:val="0025774B"/>
    <w:rsid w:val="00257CC9"/>
    <w:rsid w:val="0026020E"/>
    <w:rsid w:val="00260403"/>
    <w:rsid w:val="00260E77"/>
    <w:rsid w:val="00261A7F"/>
    <w:rsid w:val="0026432A"/>
    <w:rsid w:val="0026489C"/>
    <w:rsid w:val="00264AC7"/>
    <w:rsid w:val="00264B38"/>
    <w:rsid w:val="00264C2E"/>
    <w:rsid w:val="00265FC3"/>
    <w:rsid w:val="00266C6C"/>
    <w:rsid w:val="00267E07"/>
    <w:rsid w:val="00270447"/>
    <w:rsid w:val="00271155"/>
    <w:rsid w:val="00272521"/>
    <w:rsid w:val="0027292F"/>
    <w:rsid w:val="0027354B"/>
    <w:rsid w:val="00273DF0"/>
    <w:rsid w:val="00274120"/>
    <w:rsid w:val="002743BB"/>
    <w:rsid w:val="002746F6"/>
    <w:rsid w:val="00274B60"/>
    <w:rsid w:val="00275EDA"/>
    <w:rsid w:val="00275FA4"/>
    <w:rsid w:val="00276054"/>
    <w:rsid w:val="00276BA0"/>
    <w:rsid w:val="00276D86"/>
    <w:rsid w:val="00277E4F"/>
    <w:rsid w:val="00280018"/>
    <w:rsid w:val="002803DE"/>
    <w:rsid w:val="00280B8B"/>
    <w:rsid w:val="00280C8B"/>
    <w:rsid w:val="00280D7C"/>
    <w:rsid w:val="002812B1"/>
    <w:rsid w:val="00281C9B"/>
    <w:rsid w:val="002829C0"/>
    <w:rsid w:val="00282FF5"/>
    <w:rsid w:val="00283342"/>
    <w:rsid w:val="0028382B"/>
    <w:rsid w:val="00283F51"/>
    <w:rsid w:val="002849D3"/>
    <w:rsid w:val="00284B54"/>
    <w:rsid w:val="00285295"/>
    <w:rsid w:val="00286121"/>
    <w:rsid w:val="00286961"/>
    <w:rsid w:val="002871A1"/>
    <w:rsid w:val="00287E7B"/>
    <w:rsid w:val="002906FF"/>
    <w:rsid w:val="00291062"/>
    <w:rsid w:val="002911ED"/>
    <w:rsid w:val="00291674"/>
    <w:rsid w:val="00292196"/>
    <w:rsid w:val="00292442"/>
    <w:rsid w:val="00293521"/>
    <w:rsid w:val="00293E81"/>
    <w:rsid w:val="00294834"/>
    <w:rsid w:val="00294DF6"/>
    <w:rsid w:val="00295EE5"/>
    <w:rsid w:val="00295F88"/>
    <w:rsid w:val="00296131"/>
    <w:rsid w:val="002963FD"/>
    <w:rsid w:val="00296AEF"/>
    <w:rsid w:val="0029733A"/>
    <w:rsid w:val="002978EF"/>
    <w:rsid w:val="00297A37"/>
    <w:rsid w:val="002A02F4"/>
    <w:rsid w:val="002A052E"/>
    <w:rsid w:val="002A072C"/>
    <w:rsid w:val="002A0A63"/>
    <w:rsid w:val="002A1434"/>
    <w:rsid w:val="002A1481"/>
    <w:rsid w:val="002A1520"/>
    <w:rsid w:val="002A1E95"/>
    <w:rsid w:val="002A21A3"/>
    <w:rsid w:val="002A25A6"/>
    <w:rsid w:val="002A25FA"/>
    <w:rsid w:val="002A2C20"/>
    <w:rsid w:val="002A3358"/>
    <w:rsid w:val="002A4948"/>
    <w:rsid w:val="002A546B"/>
    <w:rsid w:val="002A5F92"/>
    <w:rsid w:val="002A68D5"/>
    <w:rsid w:val="002A73CF"/>
    <w:rsid w:val="002B015C"/>
    <w:rsid w:val="002B099A"/>
    <w:rsid w:val="002B0C94"/>
    <w:rsid w:val="002B1F29"/>
    <w:rsid w:val="002B2898"/>
    <w:rsid w:val="002B2DDB"/>
    <w:rsid w:val="002B4472"/>
    <w:rsid w:val="002B4626"/>
    <w:rsid w:val="002B57D7"/>
    <w:rsid w:val="002B6D08"/>
    <w:rsid w:val="002B7099"/>
    <w:rsid w:val="002B7383"/>
    <w:rsid w:val="002B7563"/>
    <w:rsid w:val="002B795F"/>
    <w:rsid w:val="002B7A1D"/>
    <w:rsid w:val="002B7B05"/>
    <w:rsid w:val="002B7DD4"/>
    <w:rsid w:val="002C0086"/>
    <w:rsid w:val="002C03CB"/>
    <w:rsid w:val="002C0B77"/>
    <w:rsid w:val="002C12AB"/>
    <w:rsid w:val="002C1572"/>
    <w:rsid w:val="002C2CD8"/>
    <w:rsid w:val="002C2E53"/>
    <w:rsid w:val="002C36AB"/>
    <w:rsid w:val="002C39C5"/>
    <w:rsid w:val="002C39D7"/>
    <w:rsid w:val="002C457B"/>
    <w:rsid w:val="002C4999"/>
    <w:rsid w:val="002C5486"/>
    <w:rsid w:val="002C5ACB"/>
    <w:rsid w:val="002C7326"/>
    <w:rsid w:val="002C7C84"/>
    <w:rsid w:val="002C7CC4"/>
    <w:rsid w:val="002D02B6"/>
    <w:rsid w:val="002D0901"/>
    <w:rsid w:val="002D0F61"/>
    <w:rsid w:val="002D2074"/>
    <w:rsid w:val="002D293C"/>
    <w:rsid w:val="002D477A"/>
    <w:rsid w:val="002D4C4A"/>
    <w:rsid w:val="002D4F8B"/>
    <w:rsid w:val="002D50C0"/>
    <w:rsid w:val="002D547F"/>
    <w:rsid w:val="002D783E"/>
    <w:rsid w:val="002D78BE"/>
    <w:rsid w:val="002E0411"/>
    <w:rsid w:val="002E045C"/>
    <w:rsid w:val="002E0563"/>
    <w:rsid w:val="002E0821"/>
    <w:rsid w:val="002E08A9"/>
    <w:rsid w:val="002E0DA8"/>
    <w:rsid w:val="002E12B4"/>
    <w:rsid w:val="002E1665"/>
    <w:rsid w:val="002E1779"/>
    <w:rsid w:val="002E17F8"/>
    <w:rsid w:val="002E30E6"/>
    <w:rsid w:val="002E3651"/>
    <w:rsid w:val="002E39A1"/>
    <w:rsid w:val="002E3D1A"/>
    <w:rsid w:val="002E411A"/>
    <w:rsid w:val="002E4925"/>
    <w:rsid w:val="002E4EA5"/>
    <w:rsid w:val="002E648B"/>
    <w:rsid w:val="002E68BA"/>
    <w:rsid w:val="002E7080"/>
    <w:rsid w:val="002E722A"/>
    <w:rsid w:val="002F02CD"/>
    <w:rsid w:val="002F1768"/>
    <w:rsid w:val="002F20A1"/>
    <w:rsid w:val="002F45FC"/>
    <w:rsid w:val="002F4A05"/>
    <w:rsid w:val="002F624D"/>
    <w:rsid w:val="003000C8"/>
    <w:rsid w:val="003008F7"/>
    <w:rsid w:val="00301948"/>
    <w:rsid w:val="00301E22"/>
    <w:rsid w:val="003020DC"/>
    <w:rsid w:val="00302E00"/>
    <w:rsid w:val="00303CA0"/>
    <w:rsid w:val="00303CE0"/>
    <w:rsid w:val="003040FC"/>
    <w:rsid w:val="00304AEC"/>
    <w:rsid w:val="003050C5"/>
    <w:rsid w:val="00305203"/>
    <w:rsid w:val="00305545"/>
    <w:rsid w:val="00305FAC"/>
    <w:rsid w:val="00306353"/>
    <w:rsid w:val="00307DA2"/>
    <w:rsid w:val="00307E3F"/>
    <w:rsid w:val="00307F89"/>
    <w:rsid w:val="00310982"/>
    <w:rsid w:val="00311493"/>
    <w:rsid w:val="003115FC"/>
    <w:rsid w:val="00311927"/>
    <w:rsid w:val="00311F9F"/>
    <w:rsid w:val="003125EA"/>
    <w:rsid w:val="0031353C"/>
    <w:rsid w:val="00314B08"/>
    <w:rsid w:val="003169CF"/>
    <w:rsid w:val="0031749E"/>
    <w:rsid w:val="003201B6"/>
    <w:rsid w:val="00320BA4"/>
    <w:rsid w:val="003213FD"/>
    <w:rsid w:val="00321B07"/>
    <w:rsid w:val="00322AD5"/>
    <w:rsid w:val="00323C37"/>
    <w:rsid w:val="00323C58"/>
    <w:rsid w:val="00323F16"/>
    <w:rsid w:val="0032546F"/>
    <w:rsid w:val="00325814"/>
    <w:rsid w:val="00325F93"/>
    <w:rsid w:val="00326BE6"/>
    <w:rsid w:val="0032747C"/>
    <w:rsid w:val="00327D0C"/>
    <w:rsid w:val="00327E3C"/>
    <w:rsid w:val="003302D9"/>
    <w:rsid w:val="00330717"/>
    <w:rsid w:val="00330C75"/>
    <w:rsid w:val="003314D4"/>
    <w:rsid w:val="003322D9"/>
    <w:rsid w:val="0033259B"/>
    <w:rsid w:val="00332EDC"/>
    <w:rsid w:val="0033335C"/>
    <w:rsid w:val="00333903"/>
    <w:rsid w:val="00335B80"/>
    <w:rsid w:val="00336783"/>
    <w:rsid w:val="00336BFF"/>
    <w:rsid w:val="00337318"/>
    <w:rsid w:val="00337601"/>
    <w:rsid w:val="00337C0A"/>
    <w:rsid w:val="00340EC7"/>
    <w:rsid w:val="00341D47"/>
    <w:rsid w:val="003432B6"/>
    <w:rsid w:val="003443BF"/>
    <w:rsid w:val="00344A5C"/>
    <w:rsid w:val="0034514F"/>
    <w:rsid w:val="003451DA"/>
    <w:rsid w:val="00346461"/>
    <w:rsid w:val="003475CB"/>
    <w:rsid w:val="00347CA7"/>
    <w:rsid w:val="003504DF"/>
    <w:rsid w:val="00350628"/>
    <w:rsid w:val="00352AD3"/>
    <w:rsid w:val="00352D46"/>
    <w:rsid w:val="00353212"/>
    <w:rsid w:val="0035362A"/>
    <w:rsid w:val="00353666"/>
    <w:rsid w:val="003538C9"/>
    <w:rsid w:val="00353D36"/>
    <w:rsid w:val="003542B0"/>
    <w:rsid w:val="00354357"/>
    <w:rsid w:val="003549D5"/>
    <w:rsid w:val="00354EF6"/>
    <w:rsid w:val="00355F21"/>
    <w:rsid w:val="00357824"/>
    <w:rsid w:val="00357AB9"/>
    <w:rsid w:val="00357CAF"/>
    <w:rsid w:val="00357F4A"/>
    <w:rsid w:val="00360D26"/>
    <w:rsid w:val="0036104F"/>
    <w:rsid w:val="003616BE"/>
    <w:rsid w:val="00361838"/>
    <w:rsid w:val="003632E2"/>
    <w:rsid w:val="00364291"/>
    <w:rsid w:val="0036445C"/>
    <w:rsid w:val="0036491C"/>
    <w:rsid w:val="00365191"/>
    <w:rsid w:val="00365CC4"/>
    <w:rsid w:val="00365E5B"/>
    <w:rsid w:val="00365FCA"/>
    <w:rsid w:val="00366583"/>
    <w:rsid w:val="003670CE"/>
    <w:rsid w:val="00370337"/>
    <w:rsid w:val="0037036F"/>
    <w:rsid w:val="00370963"/>
    <w:rsid w:val="00370967"/>
    <w:rsid w:val="00370FBA"/>
    <w:rsid w:val="0037126D"/>
    <w:rsid w:val="00371876"/>
    <w:rsid w:val="00372101"/>
    <w:rsid w:val="00373733"/>
    <w:rsid w:val="00373AFD"/>
    <w:rsid w:val="003748A0"/>
    <w:rsid w:val="00374BC4"/>
    <w:rsid w:val="00375496"/>
    <w:rsid w:val="00375746"/>
    <w:rsid w:val="0037649E"/>
    <w:rsid w:val="00376B8D"/>
    <w:rsid w:val="00376E82"/>
    <w:rsid w:val="00377464"/>
    <w:rsid w:val="00377EBE"/>
    <w:rsid w:val="0038029D"/>
    <w:rsid w:val="00380B61"/>
    <w:rsid w:val="00380DC9"/>
    <w:rsid w:val="00380EC9"/>
    <w:rsid w:val="0038127D"/>
    <w:rsid w:val="003835A5"/>
    <w:rsid w:val="003839EC"/>
    <w:rsid w:val="00383DD6"/>
    <w:rsid w:val="003846EE"/>
    <w:rsid w:val="00385E4F"/>
    <w:rsid w:val="00386FD7"/>
    <w:rsid w:val="0038726D"/>
    <w:rsid w:val="003877A4"/>
    <w:rsid w:val="00387E29"/>
    <w:rsid w:val="003901C3"/>
    <w:rsid w:val="0039038C"/>
    <w:rsid w:val="003907AD"/>
    <w:rsid w:val="0039187C"/>
    <w:rsid w:val="00391AA8"/>
    <w:rsid w:val="00391FC2"/>
    <w:rsid w:val="00394841"/>
    <w:rsid w:val="003955F3"/>
    <w:rsid w:val="00395766"/>
    <w:rsid w:val="00395A37"/>
    <w:rsid w:val="00396C8F"/>
    <w:rsid w:val="0039737D"/>
    <w:rsid w:val="00397864"/>
    <w:rsid w:val="003A1050"/>
    <w:rsid w:val="003A20E5"/>
    <w:rsid w:val="003A3856"/>
    <w:rsid w:val="003A38D3"/>
    <w:rsid w:val="003A3FEC"/>
    <w:rsid w:val="003A46CA"/>
    <w:rsid w:val="003A4880"/>
    <w:rsid w:val="003A7707"/>
    <w:rsid w:val="003A797F"/>
    <w:rsid w:val="003A7990"/>
    <w:rsid w:val="003A7E1D"/>
    <w:rsid w:val="003B0086"/>
    <w:rsid w:val="003B032D"/>
    <w:rsid w:val="003B07F0"/>
    <w:rsid w:val="003B1063"/>
    <w:rsid w:val="003B1152"/>
    <w:rsid w:val="003B1C09"/>
    <w:rsid w:val="003B25D8"/>
    <w:rsid w:val="003B2762"/>
    <w:rsid w:val="003B2C4C"/>
    <w:rsid w:val="003B2DB2"/>
    <w:rsid w:val="003B3545"/>
    <w:rsid w:val="003B3E53"/>
    <w:rsid w:val="003B42CF"/>
    <w:rsid w:val="003B65E6"/>
    <w:rsid w:val="003B6ADD"/>
    <w:rsid w:val="003B6D6D"/>
    <w:rsid w:val="003B6D80"/>
    <w:rsid w:val="003B74A7"/>
    <w:rsid w:val="003B77FE"/>
    <w:rsid w:val="003B7D00"/>
    <w:rsid w:val="003C055E"/>
    <w:rsid w:val="003C07B1"/>
    <w:rsid w:val="003C236B"/>
    <w:rsid w:val="003C2741"/>
    <w:rsid w:val="003C2874"/>
    <w:rsid w:val="003C2B8D"/>
    <w:rsid w:val="003C317C"/>
    <w:rsid w:val="003C37B6"/>
    <w:rsid w:val="003C37E9"/>
    <w:rsid w:val="003C3F1D"/>
    <w:rsid w:val="003C4040"/>
    <w:rsid w:val="003C643B"/>
    <w:rsid w:val="003C6A71"/>
    <w:rsid w:val="003C6EEE"/>
    <w:rsid w:val="003C6FEE"/>
    <w:rsid w:val="003C7005"/>
    <w:rsid w:val="003C708E"/>
    <w:rsid w:val="003C7AE1"/>
    <w:rsid w:val="003D069F"/>
    <w:rsid w:val="003D09FE"/>
    <w:rsid w:val="003D0DE0"/>
    <w:rsid w:val="003D13F1"/>
    <w:rsid w:val="003D3245"/>
    <w:rsid w:val="003D4653"/>
    <w:rsid w:val="003D571B"/>
    <w:rsid w:val="003D66D4"/>
    <w:rsid w:val="003D66EB"/>
    <w:rsid w:val="003D6F57"/>
    <w:rsid w:val="003D7766"/>
    <w:rsid w:val="003D791E"/>
    <w:rsid w:val="003D7D70"/>
    <w:rsid w:val="003D7E29"/>
    <w:rsid w:val="003E020F"/>
    <w:rsid w:val="003E02CF"/>
    <w:rsid w:val="003E0C25"/>
    <w:rsid w:val="003E0E0F"/>
    <w:rsid w:val="003E100E"/>
    <w:rsid w:val="003E18A4"/>
    <w:rsid w:val="003E1A17"/>
    <w:rsid w:val="003E1C87"/>
    <w:rsid w:val="003E29AA"/>
    <w:rsid w:val="003E2E8C"/>
    <w:rsid w:val="003E346E"/>
    <w:rsid w:val="003E35F5"/>
    <w:rsid w:val="003E3F4F"/>
    <w:rsid w:val="003E4D16"/>
    <w:rsid w:val="003E561D"/>
    <w:rsid w:val="003E60E3"/>
    <w:rsid w:val="003E6366"/>
    <w:rsid w:val="003E64E6"/>
    <w:rsid w:val="003E678D"/>
    <w:rsid w:val="003E7DCB"/>
    <w:rsid w:val="003F00C4"/>
    <w:rsid w:val="003F0719"/>
    <w:rsid w:val="003F1AC7"/>
    <w:rsid w:val="003F1B29"/>
    <w:rsid w:val="003F1E79"/>
    <w:rsid w:val="003F2DD6"/>
    <w:rsid w:val="003F38C7"/>
    <w:rsid w:val="003F4BA8"/>
    <w:rsid w:val="003F5242"/>
    <w:rsid w:val="003F5482"/>
    <w:rsid w:val="003F5FA1"/>
    <w:rsid w:val="003F6982"/>
    <w:rsid w:val="003F6D60"/>
    <w:rsid w:val="003F7580"/>
    <w:rsid w:val="004021A2"/>
    <w:rsid w:val="004030CB"/>
    <w:rsid w:val="004031EE"/>
    <w:rsid w:val="004042CF"/>
    <w:rsid w:val="004054DC"/>
    <w:rsid w:val="00405F1B"/>
    <w:rsid w:val="00406C8B"/>
    <w:rsid w:val="00407D29"/>
    <w:rsid w:val="00410075"/>
    <w:rsid w:val="004103E1"/>
    <w:rsid w:val="00410CB5"/>
    <w:rsid w:val="00411129"/>
    <w:rsid w:val="004117F7"/>
    <w:rsid w:val="004128DA"/>
    <w:rsid w:val="00412CA2"/>
    <w:rsid w:val="00412EAC"/>
    <w:rsid w:val="0041318C"/>
    <w:rsid w:val="00413351"/>
    <w:rsid w:val="00413A76"/>
    <w:rsid w:val="0041423A"/>
    <w:rsid w:val="004155DE"/>
    <w:rsid w:val="00415880"/>
    <w:rsid w:val="00415A3C"/>
    <w:rsid w:val="00415C5B"/>
    <w:rsid w:val="00415EEF"/>
    <w:rsid w:val="0041651D"/>
    <w:rsid w:val="00416B78"/>
    <w:rsid w:val="00416BCA"/>
    <w:rsid w:val="00417DD3"/>
    <w:rsid w:val="00420587"/>
    <w:rsid w:val="00420B5D"/>
    <w:rsid w:val="00421378"/>
    <w:rsid w:val="00421546"/>
    <w:rsid w:val="00421D1B"/>
    <w:rsid w:val="004227B7"/>
    <w:rsid w:val="0042319B"/>
    <w:rsid w:val="00424CB2"/>
    <w:rsid w:val="00425256"/>
    <w:rsid w:val="00425E1C"/>
    <w:rsid w:val="00425E2C"/>
    <w:rsid w:val="004265B6"/>
    <w:rsid w:val="00426ADF"/>
    <w:rsid w:val="00426B6B"/>
    <w:rsid w:val="00427C24"/>
    <w:rsid w:val="00427E2D"/>
    <w:rsid w:val="00430C84"/>
    <w:rsid w:val="00431813"/>
    <w:rsid w:val="00432584"/>
    <w:rsid w:val="0043339C"/>
    <w:rsid w:val="00436C5F"/>
    <w:rsid w:val="004376BE"/>
    <w:rsid w:val="0043784E"/>
    <w:rsid w:val="00437D6A"/>
    <w:rsid w:val="00437F4E"/>
    <w:rsid w:val="0044021B"/>
    <w:rsid w:val="00440B6F"/>
    <w:rsid w:val="00441875"/>
    <w:rsid w:val="004421B9"/>
    <w:rsid w:val="0044239B"/>
    <w:rsid w:val="00442405"/>
    <w:rsid w:val="0044255D"/>
    <w:rsid w:val="00443B52"/>
    <w:rsid w:val="004451A8"/>
    <w:rsid w:val="00446495"/>
    <w:rsid w:val="00446514"/>
    <w:rsid w:val="00446736"/>
    <w:rsid w:val="00446A21"/>
    <w:rsid w:val="00446E10"/>
    <w:rsid w:val="00446EB9"/>
    <w:rsid w:val="004501D6"/>
    <w:rsid w:val="004502B9"/>
    <w:rsid w:val="00450715"/>
    <w:rsid w:val="00450B63"/>
    <w:rsid w:val="00451A37"/>
    <w:rsid w:val="0045284B"/>
    <w:rsid w:val="00452B3A"/>
    <w:rsid w:val="00453CCD"/>
    <w:rsid w:val="004547ED"/>
    <w:rsid w:val="00455013"/>
    <w:rsid w:val="0045640F"/>
    <w:rsid w:val="00456F25"/>
    <w:rsid w:val="0045765B"/>
    <w:rsid w:val="00457893"/>
    <w:rsid w:val="00460081"/>
    <w:rsid w:val="004600DF"/>
    <w:rsid w:val="00461447"/>
    <w:rsid w:val="00461945"/>
    <w:rsid w:val="00461E80"/>
    <w:rsid w:val="004622D1"/>
    <w:rsid w:val="0046247C"/>
    <w:rsid w:val="00462480"/>
    <w:rsid w:val="00463AD4"/>
    <w:rsid w:val="00464308"/>
    <w:rsid w:val="00464A75"/>
    <w:rsid w:val="0046526A"/>
    <w:rsid w:val="004660F5"/>
    <w:rsid w:val="004675D3"/>
    <w:rsid w:val="00467B42"/>
    <w:rsid w:val="00467FF9"/>
    <w:rsid w:val="00470588"/>
    <w:rsid w:val="004708D8"/>
    <w:rsid w:val="00470DF4"/>
    <w:rsid w:val="0047116A"/>
    <w:rsid w:val="00473877"/>
    <w:rsid w:val="00474F2D"/>
    <w:rsid w:val="00475458"/>
    <w:rsid w:val="00475696"/>
    <w:rsid w:val="004766CF"/>
    <w:rsid w:val="004778DD"/>
    <w:rsid w:val="004779D8"/>
    <w:rsid w:val="0048149A"/>
    <w:rsid w:val="0048285D"/>
    <w:rsid w:val="004829ED"/>
    <w:rsid w:val="00482B0B"/>
    <w:rsid w:val="00482F90"/>
    <w:rsid w:val="00483568"/>
    <w:rsid w:val="00483896"/>
    <w:rsid w:val="00483B3A"/>
    <w:rsid w:val="00483FC1"/>
    <w:rsid w:val="004850EB"/>
    <w:rsid w:val="00485570"/>
    <w:rsid w:val="00485732"/>
    <w:rsid w:val="004867CD"/>
    <w:rsid w:val="004867D9"/>
    <w:rsid w:val="004868B2"/>
    <w:rsid w:val="00486AB8"/>
    <w:rsid w:val="00487024"/>
    <w:rsid w:val="0048717C"/>
    <w:rsid w:val="004871A3"/>
    <w:rsid w:val="004872FD"/>
    <w:rsid w:val="00487B81"/>
    <w:rsid w:val="00487EC3"/>
    <w:rsid w:val="0049006C"/>
    <w:rsid w:val="004908CA"/>
    <w:rsid w:val="00491121"/>
    <w:rsid w:val="00493F46"/>
    <w:rsid w:val="00494028"/>
    <w:rsid w:val="0049456D"/>
    <w:rsid w:val="00494AFE"/>
    <w:rsid w:val="00494D1E"/>
    <w:rsid w:val="004952D4"/>
    <w:rsid w:val="004959B5"/>
    <w:rsid w:val="00495F7A"/>
    <w:rsid w:val="00496834"/>
    <w:rsid w:val="0049731A"/>
    <w:rsid w:val="004A274E"/>
    <w:rsid w:val="004A338A"/>
    <w:rsid w:val="004A342D"/>
    <w:rsid w:val="004A351D"/>
    <w:rsid w:val="004A3FCC"/>
    <w:rsid w:val="004A414C"/>
    <w:rsid w:val="004A4183"/>
    <w:rsid w:val="004A6BC9"/>
    <w:rsid w:val="004B3CAD"/>
    <w:rsid w:val="004B514D"/>
    <w:rsid w:val="004B6966"/>
    <w:rsid w:val="004B6FBF"/>
    <w:rsid w:val="004B7D84"/>
    <w:rsid w:val="004C1844"/>
    <w:rsid w:val="004C1BE8"/>
    <w:rsid w:val="004C2991"/>
    <w:rsid w:val="004C3133"/>
    <w:rsid w:val="004C441F"/>
    <w:rsid w:val="004C5999"/>
    <w:rsid w:val="004C5B36"/>
    <w:rsid w:val="004C6614"/>
    <w:rsid w:val="004C6825"/>
    <w:rsid w:val="004C70D7"/>
    <w:rsid w:val="004C7CDC"/>
    <w:rsid w:val="004D0239"/>
    <w:rsid w:val="004D129F"/>
    <w:rsid w:val="004D13DE"/>
    <w:rsid w:val="004D19F9"/>
    <w:rsid w:val="004D2063"/>
    <w:rsid w:val="004D355C"/>
    <w:rsid w:val="004D35BF"/>
    <w:rsid w:val="004D4390"/>
    <w:rsid w:val="004D4B29"/>
    <w:rsid w:val="004D5459"/>
    <w:rsid w:val="004D56DB"/>
    <w:rsid w:val="004D62E3"/>
    <w:rsid w:val="004D6AF4"/>
    <w:rsid w:val="004D7CFD"/>
    <w:rsid w:val="004D7FF2"/>
    <w:rsid w:val="004E015B"/>
    <w:rsid w:val="004E03F8"/>
    <w:rsid w:val="004E1315"/>
    <w:rsid w:val="004E1475"/>
    <w:rsid w:val="004E2F3C"/>
    <w:rsid w:val="004E3FBA"/>
    <w:rsid w:val="004E53D5"/>
    <w:rsid w:val="004E5C49"/>
    <w:rsid w:val="004E6777"/>
    <w:rsid w:val="004E67A0"/>
    <w:rsid w:val="004E71E7"/>
    <w:rsid w:val="004E78D7"/>
    <w:rsid w:val="004E7AAF"/>
    <w:rsid w:val="004F01C4"/>
    <w:rsid w:val="004F056A"/>
    <w:rsid w:val="004F0752"/>
    <w:rsid w:val="004F1975"/>
    <w:rsid w:val="004F1AFC"/>
    <w:rsid w:val="004F210E"/>
    <w:rsid w:val="004F28C1"/>
    <w:rsid w:val="004F2E10"/>
    <w:rsid w:val="004F3BE3"/>
    <w:rsid w:val="004F3C7A"/>
    <w:rsid w:val="004F5C4A"/>
    <w:rsid w:val="004F5D44"/>
    <w:rsid w:val="004F5D5E"/>
    <w:rsid w:val="004F63FE"/>
    <w:rsid w:val="004F6FB7"/>
    <w:rsid w:val="004F71A7"/>
    <w:rsid w:val="004F7D01"/>
    <w:rsid w:val="0050115C"/>
    <w:rsid w:val="0050121F"/>
    <w:rsid w:val="00502A63"/>
    <w:rsid w:val="00502D23"/>
    <w:rsid w:val="00502E0A"/>
    <w:rsid w:val="00503AE0"/>
    <w:rsid w:val="00503E75"/>
    <w:rsid w:val="00503F97"/>
    <w:rsid w:val="005047BD"/>
    <w:rsid w:val="00504D0F"/>
    <w:rsid w:val="005059F6"/>
    <w:rsid w:val="00506544"/>
    <w:rsid w:val="005065B8"/>
    <w:rsid w:val="00507208"/>
    <w:rsid w:val="00507360"/>
    <w:rsid w:val="00507C81"/>
    <w:rsid w:val="00510C8A"/>
    <w:rsid w:val="00512313"/>
    <w:rsid w:val="00512872"/>
    <w:rsid w:val="00512E78"/>
    <w:rsid w:val="0051343E"/>
    <w:rsid w:val="00513449"/>
    <w:rsid w:val="0051481F"/>
    <w:rsid w:val="0051551D"/>
    <w:rsid w:val="005161CE"/>
    <w:rsid w:val="00520390"/>
    <w:rsid w:val="00520C75"/>
    <w:rsid w:val="00521F7D"/>
    <w:rsid w:val="00522431"/>
    <w:rsid w:val="00522AE1"/>
    <w:rsid w:val="0052386A"/>
    <w:rsid w:val="00523DB1"/>
    <w:rsid w:val="00524A94"/>
    <w:rsid w:val="00525426"/>
    <w:rsid w:val="00525B5F"/>
    <w:rsid w:val="00525F60"/>
    <w:rsid w:val="00526884"/>
    <w:rsid w:val="0052691F"/>
    <w:rsid w:val="00527D47"/>
    <w:rsid w:val="005303AD"/>
    <w:rsid w:val="005310F0"/>
    <w:rsid w:val="00531153"/>
    <w:rsid w:val="0053153A"/>
    <w:rsid w:val="005322BF"/>
    <w:rsid w:val="00532668"/>
    <w:rsid w:val="0053281D"/>
    <w:rsid w:val="0053307B"/>
    <w:rsid w:val="00533C5A"/>
    <w:rsid w:val="0053425E"/>
    <w:rsid w:val="005352C8"/>
    <w:rsid w:val="0053546E"/>
    <w:rsid w:val="00536A40"/>
    <w:rsid w:val="00536DC4"/>
    <w:rsid w:val="00536F92"/>
    <w:rsid w:val="0053710B"/>
    <w:rsid w:val="00537402"/>
    <w:rsid w:val="00540446"/>
    <w:rsid w:val="00540F7A"/>
    <w:rsid w:val="00542612"/>
    <w:rsid w:val="00542ED0"/>
    <w:rsid w:val="0054300B"/>
    <w:rsid w:val="0054365C"/>
    <w:rsid w:val="005437DA"/>
    <w:rsid w:val="0054393B"/>
    <w:rsid w:val="00543D27"/>
    <w:rsid w:val="00543F18"/>
    <w:rsid w:val="005444DA"/>
    <w:rsid w:val="00544F79"/>
    <w:rsid w:val="0054506C"/>
    <w:rsid w:val="005450FC"/>
    <w:rsid w:val="00545A92"/>
    <w:rsid w:val="00545B8A"/>
    <w:rsid w:val="0054737F"/>
    <w:rsid w:val="005477CE"/>
    <w:rsid w:val="00547AA2"/>
    <w:rsid w:val="005517D1"/>
    <w:rsid w:val="0055192B"/>
    <w:rsid w:val="0055229B"/>
    <w:rsid w:val="005533BA"/>
    <w:rsid w:val="005542C0"/>
    <w:rsid w:val="00555057"/>
    <w:rsid w:val="00555EBC"/>
    <w:rsid w:val="00555F7C"/>
    <w:rsid w:val="0055706F"/>
    <w:rsid w:val="00557613"/>
    <w:rsid w:val="00557EB1"/>
    <w:rsid w:val="0056004F"/>
    <w:rsid w:val="005603BD"/>
    <w:rsid w:val="00560D8E"/>
    <w:rsid w:val="00561055"/>
    <w:rsid w:val="0056133E"/>
    <w:rsid w:val="00561398"/>
    <w:rsid w:val="00561410"/>
    <w:rsid w:val="0056156F"/>
    <w:rsid w:val="00561D46"/>
    <w:rsid w:val="00561D7C"/>
    <w:rsid w:val="00561EE3"/>
    <w:rsid w:val="00562281"/>
    <w:rsid w:val="00562DF0"/>
    <w:rsid w:val="0056310D"/>
    <w:rsid w:val="005643D4"/>
    <w:rsid w:val="00565813"/>
    <w:rsid w:val="0056602C"/>
    <w:rsid w:val="005661D8"/>
    <w:rsid w:val="00567077"/>
    <w:rsid w:val="00570D37"/>
    <w:rsid w:val="0057183E"/>
    <w:rsid w:val="00573516"/>
    <w:rsid w:val="0057356D"/>
    <w:rsid w:val="00574897"/>
    <w:rsid w:val="00574BC9"/>
    <w:rsid w:val="00574FF2"/>
    <w:rsid w:val="00575E7D"/>
    <w:rsid w:val="0057631D"/>
    <w:rsid w:val="005764D2"/>
    <w:rsid w:val="005771BF"/>
    <w:rsid w:val="00577B5D"/>
    <w:rsid w:val="00580339"/>
    <w:rsid w:val="00580508"/>
    <w:rsid w:val="00580558"/>
    <w:rsid w:val="00580949"/>
    <w:rsid w:val="00581A3E"/>
    <w:rsid w:val="00582D1C"/>
    <w:rsid w:val="0058317B"/>
    <w:rsid w:val="005835BD"/>
    <w:rsid w:val="00584164"/>
    <w:rsid w:val="00584242"/>
    <w:rsid w:val="00584650"/>
    <w:rsid w:val="00584751"/>
    <w:rsid w:val="00585007"/>
    <w:rsid w:val="005853F6"/>
    <w:rsid w:val="005868F7"/>
    <w:rsid w:val="00586EEF"/>
    <w:rsid w:val="00587B94"/>
    <w:rsid w:val="00587CF7"/>
    <w:rsid w:val="0059076E"/>
    <w:rsid w:val="00590F19"/>
    <w:rsid w:val="00592345"/>
    <w:rsid w:val="005927AD"/>
    <w:rsid w:val="005936F8"/>
    <w:rsid w:val="0059415D"/>
    <w:rsid w:val="005942ED"/>
    <w:rsid w:val="005946D5"/>
    <w:rsid w:val="00597191"/>
    <w:rsid w:val="005974FD"/>
    <w:rsid w:val="005A01D3"/>
    <w:rsid w:val="005A051E"/>
    <w:rsid w:val="005A0653"/>
    <w:rsid w:val="005A0A02"/>
    <w:rsid w:val="005A1A41"/>
    <w:rsid w:val="005A1AAF"/>
    <w:rsid w:val="005A1DE5"/>
    <w:rsid w:val="005A2308"/>
    <w:rsid w:val="005A29AD"/>
    <w:rsid w:val="005A3EB2"/>
    <w:rsid w:val="005A4279"/>
    <w:rsid w:val="005A6000"/>
    <w:rsid w:val="005A67F5"/>
    <w:rsid w:val="005A6C00"/>
    <w:rsid w:val="005A6F02"/>
    <w:rsid w:val="005A79D0"/>
    <w:rsid w:val="005A7B9D"/>
    <w:rsid w:val="005B0293"/>
    <w:rsid w:val="005B1910"/>
    <w:rsid w:val="005B1C78"/>
    <w:rsid w:val="005B267F"/>
    <w:rsid w:val="005B2936"/>
    <w:rsid w:val="005B3816"/>
    <w:rsid w:val="005B3D00"/>
    <w:rsid w:val="005B46C1"/>
    <w:rsid w:val="005B5D9F"/>
    <w:rsid w:val="005B6027"/>
    <w:rsid w:val="005B665C"/>
    <w:rsid w:val="005B70C6"/>
    <w:rsid w:val="005B781E"/>
    <w:rsid w:val="005B7B1F"/>
    <w:rsid w:val="005B7CF9"/>
    <w:rsid w:val="005C0233"/>
    <w:rsid w:val="005C0879"/>
    <w:rsid w:val="005C2BA5"/>
    <w:rsid w:val="005C2E8C"/>
    <w:rsid w:val="005C3055"/>
    <w:rsid w:val="005C368C"/>
    <w:rsid w:val="005C3FA9"/>
    <w:rsid w:val="005C4242"/>
    <w:rsid w:val="005C444B"/>
    <w:rsid w:val="005C5228"/>
    <w:rsid w:val="005C55A6"/>
    <w:rsid w:val="005C5FB6"/>
    <w:rsid w:val="005C76A8"/>
    <w:rsid w:val="005D0674"/>
    <w:rsid w:val="005D0E6E"/>
    <w:rsid w:val="005D0FC7"/>
    <w:rsid w:val="005D15B6"/>
    <w:rsid w:val="005D24DD"/>
    <w:rsid w:val="005D30BB"/>
    <w:rsid w:val="005D3208"/>
    <w:rsid w:val="005D34BC"/>
    <w:rsid w:val="005D3BFF"/>
    <w:rsid w:val="005D3DF1"/>
    <w:rsid w:val="005D52EB"/>
    <w:rsid w:val="005D5F67"/>
    <w:rsid w:val="005D61C6"/>
    <w:rsid w:val="005D6BC1"/>
    <w:rsid w:val="005D721D"/>
    <w:rsid w:val="005E08EC"/>
    <w:rsid w:val="005E1349"/>
    <w:rsid w:val="005E1605"/>
    <w:rsid w:val="005E1AEA"/>
    <w:rsid w:val="005E2137"/>
    <w:rsid w:val="005E2B94"/>
    <w:rsid w:val="005E2E17"/>
    <w:rsid w:val="005E3A2E"/>
    <w:rsid w:val="005E4910"/>
    <w:rsid w:val="005E497F"/>
    <w:rsid w:val="005E5398"/>
    <w:rsid w:val="005E56AB"/>
    <w:rsid w:val="005E5B84"/>
    <w:rsid w:val="005E640B"/>
    <w:rsid w:val="005E6842"/>
    <w:rsid w:val="005E75E7"/>
    <w:rsid w:val="005E78DF"/>
    <w:rsid w:val="005E7C9D"/>
    <w:rsid w:val="005F014B"/>
    <w:rsid w:val="005F0CFE"/>
    <w:rsid w:val="005F173D"/>
    <w:rsid w:val="005F1983"/>
    <w:rsid w:val="005F1ADF"/>
    <w:rsid w:val="005F2028"/>
    <w:rsid w:val="005F206A"/>
    <w:rsid w:val="005F33AD"/>
    <w:rsid w:val="005F4214"/>
    <w:rsid w:val="005F461E"/>
    <w:rsid w:val="005F5D15"/>
    <w:rsid w:val="005F7524"/>
    <w:rsid w:val="005F7B7D"/>
    <w:rsid w:val="005F7BCA"/>
    <w:rsid w:val="00600174"/>
    <w:rsid w:val="006001D8"/>
    <w:rsid w:val="006009D1"/>
    <w:rsid w:val="00601390"/>
    <w:rsid w:val="00601A05"/>
    <w:rsid w:val="00601E7E"/>
    <w:rsid w:val="006024E1"/>
    <w:rsid w:val="00602A8C"/>
    <w:rsid w:val="00603657"/>
    <w:rsid w:val="00603A85"/>
    <w:rsid w:val="00604275"/>
    <w:rsid w:val="00604339"/>
    <w:rsid w:val="00604419"/>
    <w:rsid w:val="006045B4"/>
    <w:rsid w:val="00604613"/>
    <w:rsid w:val="00604EC2"/>
    <w:rsid w:val="00605170"/>
    <w:rsid w:val="0060797A"/>
    <w:rsid w:val="00607D98"/>
    <w:rsid w:val="00607ED6"/>
    <w:rsid w:val="00610726"/>
    <w:rsid w:val="006115C2"/>
    <w:rsid w:val="00611717"/>
    <w:rsid w:val="00611744"/>
    <w:rsid w:val="00611CAE"/>
    <w:rsid w:val="006127BC"/>
    <w:rsid w:val="006127EE"/>
    <w:rsid w:val="006131E1"/>
    <w:rsid w:val="00613DE0"/>
    <w:rsid w:val="00614349"/>
    <w:rsid w:val="00616B08"/>
    <w:rsid w:val="006171DA"/>
    <w:rsid w:val="006207A0"/>
    <w:rsid w:val="006212D3"/>
    <w:rsid w:val="0062130F"/>
    <w:rsid w:val="00623587"/>
    <w:rsid w:val="00623E37"/>
    <w:rsid w:val="0062497C"/>
    <w:rsid w:val="006261BA"/>
    <w:rsid w:val="006263F6"/>
    <w:rsid w:val="006263F7"/>
    <w:rsid w:val="0063080F"/>
    <w:rsid w:val="00631135"/>
    <w:rsid w:val="00631A81"/>
    <w:rsid w:val="006324BB"/>
    <w:rsid w:val="0063250D"/>
    <w:rsid w:val="00633306"/>
    <w:rsid w:val="0063356D"/>
    <w:rsid w:val="00634740"/>
    <w:rsid w:val="00634791"/>
    <w:rsid w:val="00634FC9"/>
    <w:rsid w:val="006354E8"/>
    <w:rsid w:val="00635B84"/>
    <w:rsid w:val="00635F13"/>
    <w:rsid w:val="0063676A"/>
    <w:rsid w:val="0063697D"/>
    <w:rsid w:val="00637DFC"/>
    <w:rsid w:val="00637FFC"/>
    <w:rsid w:val="00641367"/>
    <w:rsid w:val="00641D3E"/>
    <w:rsid w:val="00642472"/>
    <w:rsid w:val="006424FB"/>
    <w:rsid w:val="00642F24"/>
    <w:rsid w:val="00643446"/>
    <w:rsid w:val="00643885"/>
    <w:rsid w:val="00645244"/>
    <w:rsid w:val="006455BB"/>
    <w:rsid w:val="006467CD"/>
    <w:rsid w:val="006470EB"/>
    <w:rsid w:val="006474E0"/>
    <w:rsid w:val="00647579"/>
    <w:rsid w:val="006478B4"/>
    <w:rsid w:val="006479CD"/>
    <w:rsid w:val="00647C33"/>
    <w:rsid w:val="00650D89"/>
    <w:rsid w:val="006510C2"/>
    <w:rsid w:val="00651216"/>
    <w:rsid w:val="00651541"/>
    <w:rsid w:val="00651742"/>
    <w:rsid w:val="0065198D"/>
    <w:rsid w:val="00652D9A"/>
    <w:rsid w:val="00652F69"/>
    <w:rsid w:val="006536F5"/>
    <w:rsid w:val="00653E46"/>
    <w:rsid w:val="00653EA8"/>
    <w:rsid w:val="00654271"/>
    <w:rsid w:val="00654964"/>
    <w:rsid w:val="006561A0"/>
    <w:rsid w:val="00656552"/>
    <w:rsid w:val="00656735"/>
    <w:rsid w:val="006572B2"/>
    <w:rsid w:val="00661C1C"/>
    <w:rsid w:val="006621D8"/>
    <w:rsid w:val="006623E9"/>
    <w:rsid w:val="006626C7"/>
    <w:rsid w:val="0066326F"/>
    <w:rsid w:val="00664970"/>
    <w:rsid w:val="00665011"/>
    <w:rsid w:val="00665C42"/>
    <w:rsid w:val="006663F3"/>
    <w:rsid w:val="006665F8"/>
    <w:rsid w:val="00666ED5"/>
    <w:rsid w:val="0067072A"/>
    <w:rsid w:val="00670A61"/>
    <w:rsid w:val="0067154F"/>
    <w:rsid w:val="00672ECE"/>
    <w:rsid w:val="006732C6"/>
    <w:rsid w:val="00673658"/>
    <w:rsid w:val="0067478B"/>
    <w:rsid w:val="006757D7"/>
    <w:rsid w:val="006758B9"/>
    <w:rsid w:val="006760B5"/>
    <w:rsid w:val="006760ED"/>
    <w:rsid w:val="006766E9"/>
    <w:rsid w:val="00677794"/>
    <w:rsid w:val="00680BF2"/>
    <w:rsid w:val="00680E47"/>
    <w:rsid w:val="00681257"/>
    <w:rsid w:val="00681CAE"/>
    <w:rsid w:val="006831A5"/>
    <w:rsid w:val="00683A94"/>
    <w:rsid w:val="006841DE"/>
    <w:rsid w:val="00684D51"/>
    <w:rsid w:val="00684DDA"/>
    <w:rsid w:val="00684E7E"/>
    <w:rsid w:val="00684FD1"/>
    <w:rsid w:val="00685250"/>
    <w:rsid w:val="00685451"/>
    <w:rsid w:val="006865E9"/>
    <w:rsid w:val="00690056"/>
    <w:rsid w:val="006900E1"/>
    <w:rsid w:val="0069011E"/>
    <w:rsid w:val="006904AF"/>
    <w:rsid w:val="00690658"/>
    <w:rsid w:val="00690DA1"/>
    <w:rsid w:val="006919BE"/>
    <w:rsid w:val="00691E8C"/>
    <w:rsid w:val="006923A0"/>
    <w:rsid w:val="006925C0"/>
    <w:rsid w:val="006927EE"/>
    <w:rsid w:val="006956D6"/>
    <w:rsid w:val="00695ABB"/>
    <w:rsid w:val="00695B68"/>
    <w:rsid w:val="00696645"/>
    <w:rsid w:val="0069681D"/>
    <w:rsid w:val="006970EF"/>
    <w:rsid w:val="0069777F"/>
    <w:rsid w:val="006A0F4B"/>
    <w:rsid w:val="006A107B"/>
    <w:rsid w:val="006A148A"/>
    <w:rsid w:val="006A2609"/>
    <w:rsid w:val="006A312D"/>
    <w:rsid w:val="006A33AA"/>
    <w:rsid w:val="006A36E6"/>
    <w:rsid w:val="006A4045"/>
    <w:rsid w:val="006A4B25"/>
    <w:rsid w:val="006A55B5"/>
    <w:rsid w:val="006A5E59"/>
    <w:rsid w:val="006A6571"/>
    <w:rsid w:val="006A6578"/>
    <w:rsid w:val="006A76B3"/>
    <w:rsid w:val="006A7E78"/>
    <w:rsid w:val="006B0A6B"/>
    <w:rsid w:val="006B0B42"/>
    <w:rsid w:val="006B0E45"/>
    <w:rsid w:val="006B1A46"/>
    <w:rsid w:val="006B2736"/>
    <w:rsid w:val="006B2A40"/>
    <w:rsid w:val="006B3A59"/>
    <w:rsid w:val="006B44C8"/>
    <w:rsid w:val="006B4D41"/>
    <w:rsid w:val="006B522E"/>
    <w:rsid w:val="006B52E9"/>
    <w:rsid w:val="006B5EBB"/>
    <w:rsid w:val="006C0678"/>
    <w:rsid w:val="006C1C69"/>
    <w:rsid w:val="006C25C4"/>
    <w:rsid w:val="006C390E"/>
    <w:rsid w:val="006C4D46"/>
    <w:rsid w:val="006C5FD4"/>
    <w:rsid w:val="006C64E2"/>
    <w:rsid w:val="006C6C5A"/>
    <w:rsid w:val="006C70AD"/>
    <w:rsid w:val="006C72C3"/>
    <w:rsid w:val="006C7BCF"/>
    <w:rsid w:val="006D0A89"/>
    <w:rsid w:val="006D0AD0"/>
    <w:rsid w:val="006D183F"/>
    <w:rsid w:val="006D18E8"/>
    <w:rsid w:val="006D1A95"/>
    <w:rsid w:val="006D2051"/>
    <w:rsid w:val="006D33AB"/>
    <w:rsid w:val="006D3467"/>
    <w:rsid w:val="006D3D2A"/>
    <w:rsid w:val="006D3DBF"/>
    <w:rsid w:val="006D53A7"/>
    <w:rsid w:val="006D5EEE"/>
    <w:rsid w:val="006D6406"/>
    <w:rsid w:val="006D68BE"/>
    <w:rsid w:val="006D70D7"/>
    <w:rsid w:val="006D73FE"/>
    <w:rsid w:val="006D7756"/>
    <w:rsid w:val="006E04F5"/>
    <w:rsid w:val="006E0D4E"/>
    <w:rsid w:val="006E21B2"/>
    <w:rsid w:val="006E2F13"/>
    <w:rsid w:val="006E37AB"/>
    <w:rsid w:val="006E3CED"/>
    <w:rsid w:val="006E423A"/>
    <w:rsid w:val="006E574B"/>
    <w:rsid w:val="006E5AED"/>
    <w:rsid w:val="006E7631"/>
    <w:rsid w:val="006E776F"/>
    <w:rsid w:val="006E7C16"/>
    <w:rsid w:val="006F1E9F"/>
    <w:rsid w:val="006F2648"/>
    <w:rsid w:val="006F2EE1"/>
    <w:rsid w:val="006F57B1"/>
    <w:rsid w:val="006F5F31"/>
    <w:rsid w:val="006F66A2"/>
    <w:rsid w:val="006F6B14"/>
    <w:rsid w:val="006F6FDD"/>
    <w:rsid w:val="006F7370"/>
    <w:rsid w:val="006F7975"/>
    <w:rsid w:val="006F7B01"/>
    <w:rsid w:val="006F7B88"/>
    <w:rsid w:val="00700FD7"/>
    <w:rsid w:val="0070102A"/>
    <w:rsid w:val="00701523"/>
    <w:rsid w:val="0070211D"/>
    <w:rsid w:val="00702B00"/>
    <w:rsid w:val="007043D0"/>
    <w:rsid w:val="007046CE"/>
    <w:rsid w:val="00704DEF"/>
    <w:rsid w:val="00705BA4"/>
    <w:rsid w:val="00706A79"/>
    <w:rsid w:val="00707E9E"/>
    <w:rsid w:val="0071063E"/>
    <w:rsid w:val="00710D30"/>
    <w:rsid w:val="00710D68"/>
    <w:rsid w:val="0071108B"/>
    <w:rsid w:val="00711B69"/>
    <w:rsid w:val="007120CE"/>
    <w:rsid w:val="007136D1"/>
    <w:rsid w:val="00714C1E"/>
    <w:rsid w:val="00714DA8"/>
    <w:rsid w:val="00715B4D"/>
    <w:rsid w:val="007167E0"/>
    <w:rsid w:val="0072025D"/>
    <w:rsid w:val="00720E62"/>
    <w:rsid w:val="007211D3"/>
    <w:rsid w:val="007211E8"/>
    <w:rsid w:val="00721F4C"/>
    <w:rsid w:val="00722981"/>
    <w:rsid w:val="00722D32"/>
    <w:rsid w:val="00722EF0"/>
    <w:rsid w:val="007241FC"/>
    <w:rsid w:val="00725318"/>
    <w:rsid w:val="007254AD"/>
    <w:rsid w:val="007258D0"/>
    <w:rsid w:val="00726277"/>
    <w:rsid w:val="007265C7"/>
    <w:rsid w:val="007266E3"/>
    <w:rsid w:val="00727024"/>
    <w:rsid w:val="007273E2"/>
    <w:rsid w:val="00727417"/>
    <w:rsid w:val="00727592"/>
    <w:rsid w:val="0072790E"/>
    <w:rsid w:val="007304AD"/>
    <w:rsid w:val="00730793"/>
    <w:rsid w:val="00731903"/>
    <w:rsid w:val="0073197C"/>
    <w:rsid w:val="00731C09"/>
    <w:rsid w:val="00731D39"/>
    <w:rsid w:val="00732879"/>
    <w:rsid w:val="00732B39"/>
    <w:rsid w:val="0073359F"/>
    <w:rsid w:val="00733FD3"/>
    <w:rsid w:val="007352E3"/>
    <w:rsid w:val="00735427"/>
    <w:rsid w:val="0073588E"/>
    <w:rsid w:val="0073592E"/>
    <w:rsid w:val="00736B40"/>
    <w:rsid w:val="0073709B"/>
    <w:rsid w:val="0073759F"/>
    <w:rsid w:val="00740DF8"/>
    <w:rsid w:val="0074145B"/>
    <w:rsid w:val="007418BB"/>
    <w:rsid w:val="00741BA7"/>
    <w:rsid w:val="00742115"/>
    <w:rsid w:val="007423FD"/>
    <w:rsid w:val="00743C1A"/>
    <w:rsid w:val="007445A0"/>
    <w:rsid w:val="00744C44"/>
    <w:rsid w:val="00745804"/>
    <w:rsid w:val="00745F4C"/>
    <w:rsid w:val="007461BB"/>
    <w:rsid w:val="007468FC"/>
    <w:rsid w:val="007473D2"/>
    <w:rsid w:val="007475B8"/>
    <w:rsid w:val="0074766D"/>
    <w:rsid w:val="00747852"/>
    <w:rsid w:val="00751AC1"/>
    <w:rsid w:val="0075244A"/>
    <w:rsid w:val="0075247A"/>
    <w:rsid w:val="00752C8D"/>
    <w:rsid w:val="00752E53"/>
    <w:rsid w:val="00752EF9"/>
    <w:rsid w:val="00752FEF"/>
    <w:rsid w:val="007539AD"/>
    <w:rsid w:val="007544B1"/>
    <w:rsid w:val="007554F9"/>
    <w:rsid w:val="0075550A"/>
    <w:rsid w:val="00757B28"/>
    <w:rsid w:val="00760869"/>
    <w:rsid w:val="00760A86"/>
    <w:rsid w:val="00760E1D"/>
    <w:rsid w:val="00761544"/>
    <w:rsid w:val="00761D27"/>
    <w:rsid w:val="007622E2"/>
    <w:rsid w:val="00762496"/>
    <w:rsid w:val="00762A2E"/>
    <w:rsid w:val="00763772"/>
    <w:rsid w:val="00763C9D"/>
    <w:rsid w:val="00763D64"/>
    <w:rsid w:val="00764C7E"/>
    <w:rsid w:val="00765E62"/>
    <w:rsid w:val="007665CF"/>
    <w:rsid w:val="007670D8"/>
    <w:rsid w:val="007672B1"/>
    <w:rsid w:val="0076731C"/>
    <w:rsid w:val="00767886"/>
    <w:rsid w:val="00770123"/>
    <w:rsid w:val="00770741"/>
    <w:rsid w:val="00770ACE"/>
    <w:rsid w:val="00770E8A"/>
    <w:rsid w:val="00771148"/>
    <w:rsid w:val="007711DE"/>
    <w:rsid w:val="0077149C"/>
    <w:rsid w:val="00771B81"/>
    <w:rsid w:val="00772203"/>
    <w:rsid w:val="007732C4"/>
    <w:rsid w:val="00773440"/>
    <w:rsid w:val="007737E6"/>
    <w:rsid w:val="0077476C"/>
    <w:rsid w:val="007755D8"/>
    <w:rsid w:val="00775D53"/>
    <w:rsid w:val="00777196"/>
    <w:rsid w:val="00780B03"/>
    <w:rsid w:val="00780D2C"/>
    <w:rsid w:val="00780E01"/>
    <w:rsid w:val="007811B3"/>
    <w:rsid w:val="00781E5E"/>
    <w:rsid w:val="00782B0B"/>
    <w:rsid w:val="007835D9"/>
    <w:rsid w:val="0078382F"/>
    <w:rsid w:val="007858E8"/>
    <w:rsid w:val="007863B2"/>
    <w:rsid w:val="00786949"/>
    <w:rsid w:val="00786B60"/>
    <w:rsid w:val="00787335"/>
    <w:rsid w:val="007905F6"/>
    <w:rsid w:val="007910AA"/>
    <w:rsid w:val="0079208D"/>
    <w:rsid w:val="00792A9E"/>
    <w:rsid w:val="0079321F"/>
    <w:rsid w:val="00793D3A"/>
    <w:rsid w:val="007943A5"/>
    <w:rsid w:val="007949E6"/>
    <w:rsid w:val="0079586F"/>
    <w:rsid w:val="007968CB"/>
    <w:rsid w:val="00797E4C"/>
    <w:rsid w:val="007A0C64"/>
    <w:rsid w:val="007A2D20"/>
    <w:rsid w:val="007A37FC"/>
    <w:rsid w:val="007A3DD3"/>
    <w:rsid w:val="007A4096"/>
    <w:rsid w:val="007A56CA"/>
    <w:rsid w:val="007A60EC"/>
    <w:rsid w:val="007A6127"/>
    <w:rsid w:val="007A629C"/>
    <w:rsid w:val="007A762A"/>
    <w:rsid w:val="007A7A1A"/>
    <w:rsid w:val="007B024D"/>
    <w:rsid w:val="007B0473"/>
    <w:rsid w:val="007B0C7F"/>
    <w:rsid w:val="007B0D45"/>
    <w:rsid w:val="007B0F71"/>
    <w:rsid w:val="007B11BD"/>
    <w:rsid w:val="007B1358"/>
    <w:rsid w:val="007B1740"/>
    <w:rsid w:val="007B1A2B"/>
    <w:rsid w:val="007B1B7E"/>
    <w:rsid w:val="007B26AA"/>
    <w:rsid w:val="007B3058"/>
    <w:rsid w:val="007B3223"/>
    <w:rsid w:val="007B34BB"/>
    <w:rsid w:val="007B3B12"/>
    <w:rsid w:val="007B4760"/>
    <w:rsid w:val="007B507F"/>
    <w:rsid w:val="007B5B0F"/>
    <w:rsid w:val="007B5D51"/>
    <w:rsid w:val="007B70EE"/>
    <w:rsid w:val="007B7612"/>
    <w:rsid w:val="007B7696"/>
    <w:rsid w:val="007C0B7F"/>
    <w:rsid w:val="007C2F19"/>
    <w:rsid w:val="007C3A77"/>
    <w:rsid w:val="007C43A7"/>
    <w:rsid w:val="007C6294"/>
    <w:rsid w:val="007C7547"/>
    <w:rsid w:val="007C7586"/>
    <w:rsid w:val="007C7CF3"/>
    <w:rsid w:val="007D0129"/>
    <w:rsid w:val="007D0770"/>
    <w:rsid w:val="007D0C7C"/>
    <w:rsid w:val="007D14A0"/>
    <w:rsid w:val="007D1F26"/>
    <w:rsid w:val="007D269C"/>
    <w:rsid w:val="007D2D94"/>
    <w:rsid w:val="007D3F5B"/>
    <w:rsid w:val="007D4194"/>
    <w:rsid w:val="007D43B9"/>
    <w:rsid w:val="007D5145"/>
    <w:rsid w:val="007D5F06"/>
    <w:rsid w:val="007D62BD"/>
    <w:rsid w:val="007D653E"/>
    <w:rsid w:val="007D67A6"/>
    <w:rsid w:val="007D7BEF"/>
    <w:rsid w:val="007D7F2F"/>
    <w:rsid w:val="007E1213"/>
    <w:rsid w:val="007E1398"/>
    <w:rsid w:val="007E1A8A"/>
    <w:rsid w:val="007E2813"/>
    <w:rsid w:val="007E2860"/>
    <w:rsid w:val="007E3251"/>
    <w:rsid w:val="007E35C6"/>
    <w:rsid w:val="007E411C"/>
    <w:rsid w:val="007E49E2"/>
    <w:rsid w:val="007E4BF7"/>
    <w:rsid w:val="007E56DC"/>
    <w:rsid w:val="007E59F7"/>
    <w:rsid w:val="007E5E25"/>
    <w:rsid w:val="007E60FC"/>
    <w:rsid w:val="007E61E6"/>
    <w:rsid w:val="007E6B6E"/>
    <w:rsid w:val="007E6D1A"/>
    <w:rsid w:val="007E736C"/>
    <w:rsid w:val="007E77E7"/>
    <w:rsid w:val="007E7B78"/>
    <w:rsid w:val="007F00A9"/>
    <w:rsid w:val="007F04FB"/>
    <w:rsid w:val="007F0748"/>
    <w:rsid w:val="007F0815"/>
    <w:rsid w:val="007F13A1"/>
    <w:rsid w:val="007F1665"/>
    <w:rsid w:val="007F1731"/>
    <w:rsid w:val="007F1B1F"/>
    <w:rsid w:val="007F1C9B"/>
    <w:rsid w:val="007F28EB"/>
    <w:rsid w:val="007F29C7"/>
    <w:rsid w:val="007F2AB3"/>
    <w:rsid w:val="007F2B1B"/>
    <w:rsid w:val="007F2F0C"/>
    <w:rsid w:val="007F34A7"/>
    <w:rsid w:val="007F34EB"/>
    <w:rsid w:val="007F377F"/>
    <w:rsid w:val="007F3CE7"/>
    <w:rsid w:val="007F412A"/>
    <w:rsid w:val="007F6822"/>
    <w:rsid w:val="007F6BC0"/>
    <w:rsid w:val="007F7444"/>
    <w:rsid w:val="007F75CB"/>
    <w:rsid w:val="007F7B27"/>
    <w:rsid w:val="007F7C03"/>
    <w:rsid w:val="00800879"/>
    <w:rsid w:val="0080153B"/>
    <w:rsid w:val="00801979"/>
    <w:rsid w:val="008027FB"/>
    <w:rsid w:val="008032D7"/>
    <w:rsid w:val="008039AD"/>
    <w:rsid w:val="0080568C"/>
    <w:rsid w:val="00806155"/>
    <w:rsid w:val="00806E74"/>
    <w:rsid w:val="008070D5"/>
    <w:rsid w:val="008073BF"/>
    <w:rsid w:val="008107CA"/>
    <w:rsid w:val="00811821"/>
    <w:rsid w:val="008119C9"/>
    <w:rsid w:val="0081285F"/>
    <w:rsid w:val="00813669"/>
    <w:rsid w:val="00813909"/>
    <w:rsid w:val="008148A0"/>
    <w:rsid w:val="008159F0"/>
    <w:rsid w:val="0081622F"/>
    <w:rsid w:val="008164FB"/>
    <w:rsid w:val="00816C34"/>
    <w:rsid w:val="00816D3E"/>
    <w:rsid w:val="00816EDB"/>
    <w:rsid w:val="00817179"/>
    <w:rsid w:val="00817546"/>
    <w:rsid w:val="00817EAD"/>
    <w:rsid w:val="008201D1"/>
    <w:rsid w:val="00820D30"/>
    <w:rsid w:val="008219CA"/>
    <w:rsid w:val="00822249"/>
    <w:rsid w:val="008225F4"/>
    <w:rsid w:val="008230AE"/>
    <w:rsid w:val="008234A5"/>
    <w:rsid w:val="00824EED"/>
    <w:rsid w:val="00824F1E"/>
    <w:rsid w:val="00824F5E"/>
    <w:rsid w:val="008260C4"/>
    <w:rsid w:val="008260D2"/>
    <w:rsid w:val="00826D05"/>
    <w:rsid w:val="00826E34"/>
    <w:rsid w:val="00827322"/>
    <w:rsid w:val="00827ACA"/>
    <w:rsid w:val="008302C2"/>
    <w:rsid w:val="00830DA7"/>
    <w:rsid w:val="00830E4B"/>
    <w:rsid w:val="0083117E"/>
    <w:rsid w:val="0083345F"/>
    <w:rsid w:val="0083425D"/>
    <w:rsid w:val="00834CDB"/>
    <w:rsid w:val="00834E39"/>
    <w:rsid w:val="008353BF"/>
    <w:rsid w:val="008369B6"/>
    <w:rsid w:val="00836F3B"/>
    <w:rsid w:val="00837F6E"/>
    <w:rsid w:val="008415EB"/>
    <w:rsid w:val="0084173E"/>
    <w:rsid w:val="00842967"/>
    <w:rsid w:val="00842D61"/>
    <w:rsid w:val="00842F95"/>
    <w:rsid w:val="00843EDB"/>
    <w:rsid w:val="0084407D"/>
    <w:rsid w:val="008446F5"/>
    <w:rsid w:val="0084714A"/>
    <w:rsid w:val="00847327"/>
    <w:rsid w:val="00847F50"/>
    <w:rsid w:val="00850241"/>
    <w:rsid w:val="00850C52"/>
    <w:rsid w:val="00850D80"/>
    <w:rsid w:val="00851383"/>
    <w:rsid w:val="00851898"/>
    <w:rsid w:val="00851A1D"/>
    <w:rsid w:val="008523C4"/>
    <w:rsid w:val="00853950"/>
    <w:rsid w:val="00854FF1"/>
    <w:rsid w:val="00855D3B"/>
    <w:rsid w:val="00855DEE"/>
    <w:rsid w:val="00856010"/>
    <w:rsid w:val="00856672"/>
    <w:rsid w:val="008568FC"/>
    <w:rsid w:val="00857512"/>
    <w:rsid w:val="00857A04"/>
    <w:rsid w:val="0086038D"/>
    <w:rsid w:val="00862EBD"/>
    <w:rsid w:val="00863371"/>
    <w:rsid w:val="00863599"/>
    <w:rsid w:val="008638F6"/>
    <w:rsid w:val="00863A35"/>
    <w:rsid w:val="00863E97"/>
    <w:rsid w:val="00864D3E"/>
    <w:rsid w:val="00864FE9"/>
    <w:rsid w:val="0086516F"/>
    <w:rsid w:val="008653F5"/>
    <w:rsid w:val="008656F0"/>
    <w:rsid w:val="008659D0"/>
    <w:rsid w:val="00865BA8"/>
    <w:rsid w:val="00865BE4"/>
    <w:rsid w:val="00865E9C"/>
    <w:rsid w:val="00865FFD"/>
    <w:rsid w:val="00866546"/>
    <w:rsid w:val="008668AD"/>
    <w:rsid w:val="00870061"/>
    <w:rsid w:val="00870958"/>
    <w:rsid w:val="00870F49"/>
    <w:rsid w:val="0087120B"/>
    <w:rsid w:val="008719DF"/>
    <w:rsid w:val="00871E8C"/>
    <w:rsid w:val="00872F12"/>
    <w:rsid w:val="008743FD"/>
    <w:rsid w:val="00875576"/>
    <w:rsid w:val="0087589E"/>
    <w:rsid w:val="00876AD3"/>
    <w:rsid w:val="00880999"/>
    <w:rsid w:val="00880C42"/>
    <w:rsid w:val="00881A3C"/>
    <w:rsid w:val="00882266"/>
    <w:rsid w:val="0088401C"/>
    <w:rsid w:val="0088418D"/>
    <w:rsid w:val="008843DE"/>
    <w:rsid w:val="008850B8"/>
    <w:rsid w:val="00885E95"/>
    <w:rsid w:val="00886163"/>
    <w:rsid w:val="008861A2"/>
    <w:rsid w:val="00886882"/>
    <w:rsid w:val="00886966"/>
    <w:rsid w:val="00886A15"/>
    <w:rsid w:val="00886D38"/>
    <w:rsid w:val="00887689"/>
    <w:rsid w:val="008877DF"/>
    <w:rsid w:val="00887898"/>
    <w:rsid w:val="00887D98"/>
    <w:rsid w:val="0089087D"/>
    <w:rsid w:val="00890925"/>
    <w:rsid w:val="00891836"/>
    <w:rsid w:val="00891CB4"/>
    <w:rsid w:val="00893645"/>
    <w:rsid w:val="0089461A"/>
    <w:rsid w:val="00894809"/>
    <w:rsid w:val="008952A2"/>
    <w:rsid w:val="00895383"/>
    <w:rsid w:val="00895D61"/>
    <w:rsid w:val="00896180"/>
    <w:rsid w:val="00896FBF"/>
    <w:rsid w:val="008972A9"/>
    <w:rsid w:val="008975F7"/>
    <w:rsid w:val="008A044D"/>
    <w:rsid w:val="008A0A70"/>
    <w:rsid w:val="008A0C57"/>
    <w:rsid w:val="008A150E"/>
    <w:rsid w:val="008A1D45"/>
    <w:rsid w:val="008A1EB8"/>
    <w:rsid w:val="008A2104"/>
    <w:rsid w:val="008A3467"/>
    <w:rsid w:val="008A3774"/>
    <w:rsid w:val="008A38A3"/>
    <w:rsid w:val="008A4191"/>
    <w:rsid w:val="008A43C7"/>
    <w:rsid w:val="008A449B"/>
    <w:rsid w:val="008A5592"/>
    <w:rsid w:val="008A7595"/>
    <w:rsid w:val="008A7B4A"/>
    <w:rsid w:val="008A7EBD"/>
    <w:rsid w:val="008B139D"/>
    <w:rsid w:val="008B165E"/>
    <w:rsid w:val="008B2375"/>
    <w:rsid w:val="008B2789"/>
    <w:rsid w:val="008B2BBD"/>
    <w:rsid w:val="008B39CA"/>
    <w:rsid w:val="008B4040"/>
    <w:rsid w:val="008B4D91"/>
    <w:rsid w:val="008B4DA5"/>
    <w:rsid w:val="008B58B8"/>
    <w:rsid w:val="008B7F7A"/>
    <w:rsid w:val="008C0AD8"/>
    <w:rsid w:val="008C18EE"/>
    <w:rsid w:val="008C1A06"/>
    <w:rsid w:val="008C2939"/>
    <w:rsid w:val="008C2E90"/>
    <w:rsid w:val="008C41BC"/>
    <w:rsid w:val="008C4229"/>
    <w:rsid w:val="008C44CD"/>
    <w:rsid w:val="008C4CFE"/>
    <w:rsid w:val="008C569B"/>
    <w:rsid w:val="008C580C"/>
    <w:rsid w:val="008C592B"/>
    <w:rsid w:val="008C5F8D"/>
    <w:rsid w:val="008C6088"/>
    <w:rsid w:val="008C61EF"/>
    <w:rsid w:val="008C6CF4"/>
    <w:rsid w:val="008C6D69"/>
    <w:rsid w:val="008C6FDE"/>
    <w:rsid w:val="008C7150"/>
    <w:rsid w:val="008C71C9"/>
    <w:rsid w:val="008D0068"/>
    <w:rsid w:val="008D0DDD"/>
    <w:rsid w:val="008D16CE"/>
    <w:rsid w:val="008D3545"/>
    <w:rsid w:val="008D37C8"/>
    <w:rsid w:val="008D3ACB"/>
    <w:rsid w:val="008D3B44"/>
    <w:rsid w:val="008D4547"/>
    <w:rsid w:val="008D4BC0"/>
    <w:rsid w:val="008D5096"/>
    <w:rsid w:val="008D52F2"/>
    <w:rsid w:val="008D647E"/>
    <w:rsid w:val="008D69E0"/>
    <w:rsid w:val="008D70FD"/>
    <w:rsid w:val="008D74C9"/>
    <w:rsid w:val="008E0084"/>
    <w:rsid w:val="008E063D"/>
    <w:rsid w:val="008E06D5"/>
    <w:rsid w:val="008E22DF"/>
    <w:rsid w:val="008E3663"/>
    <w:rsid w:val="008E3BBF"/>
    <w:rsid w:val="008E5549"/>
    <w:rsid w:val="008E5A4C"/>
    <w:rsid w:val="008E5C5F"/>
    <w:rsid w:val="008E5FFC"/>
    <w:rsid w:val="008E63EC"/>
    <w:rsid w:val="008E788E"/>
    <w:rsid w:val="008F089B"/>
    <w:rsid w:val="008F0992"/>
    <w:rsid w:val="008F1482"/>
    <w:rsid w:val="008F2D2A"/>
    <w:rsid w:val="008F3170"/>
    <w:rsid w:val="008F38BA"/>
    <w:rsid w:val="008F3A20"/>
    <w:rsid w:val="008F41E2"/>
    <w:rsid w:val="008F5141"/>
    <w:rsid w:val="008F52AB"/>
    <w:rsid w:val="008F5935"/>
    <w:rsid w:val="008F5E4D"/>
    <w:rsid w:val="008F675E"/>
    <w:rsid w:val="008F74FC"/>
    <w:rsid w:val="008F7658"/>
    <w:rsid w:val="008F79D9"/>
    <w:rsid w:val="008F7BF3"/>
    <w:rsid w:val="008F7F3B"/>
    <w:rsid w:val="00900540"/>
    <w:rsid w:val="009005D3"/>
    <w:rsid w:val="00900E88"/>
    <w:rsid w:val="00902872"/>
    <w:rsid w:val="0090455F"/>
    <w:rsid w:val="00905CD1"/>
    <w:rsid w:val="009077E8"/>
    <w:rsid w:val="00907BCE"/>
    <w:rsid w:val="009100E0"/>
    <w:rsid w:val="0091090E"/>
    <w:rsid w:val="00910D4D"/>
    <w:rsid w:val="00911331"/>
    <w:rsid w:val="0091181B"/>
    <w:rsid w:val="0091295F"/>
    <w:rsid w:val="00913872"/>
    <w:rsid w:val="00916B4A"/>
    <w:rsid w:val="00917658"/>
    <w:rsid w:val="00917987"/>
    <w:rsid w:val="00920840"/>
    <w:rsid w:val="00920E10"/>
    <w:rsid w:val="009210DA"/>
    <w:rsid w:val="009228E4"/>
    <w:rsid w:val="00924294"/>
    <w:rsid w:val="00924473"/>
    <w:rsid w:val="009244B7"/>
    <w:rsid w:val="0092499B"/>
    <w:rsid w:val="009253EE"/>
    <w:rsid w:val="009260BD"/>
    <w:rsid w:val="00927332"/>
    <w:rsid w:val="009275B9"/>
    <w:rsid w:val="00927F4E"/>
    <w:rsid w:val="009306A4"/>
    <w:rsid w:val="009308DD"/>
    <w:rsid w:val="0093193B"/>
    <w:rsid w:val="00931BD6"/>
    <w:rsid w:val="00933121"/>
    <w:rsid w:val="00933501"/>
    <w:rsid w:val="009336C1"/>
    <w:rsid w:val="00933E83"/>
    <w:rsid w:val="00934688"/>
    <w:rsid w:val="0093492A"/>
    <w:rsid w:val="009351CB"/>
    <w:rsid w:val="00935307"/>
    <w:rsid w:val="00937456"/>
    <w:rsid w:val="00937F9A"/>
    <w:rsid w:val="00940F69"/>
    <w:rsid w:val="0094162E"/>
    <w:rsid w:val="009423C0"/>
    <w:rsid w:val="00942840"/>
    <w:rsid w:val="00942B11"/>
    <w:rsid w:val="00942BBA"/>
    <w:rsid w:val="0094334A"/>
    <w:rsid w:val="00943BD7"/>
    <w:rsid w:val="00943DD7"/>
    <w:rsid w:val="009441BF"/>
    <w:rsid w:val="00944230"/>
    <w:rsid w:val="009451DB"/>
    <w:rsid w:val="009457CF"/>
    <w:rsid w:val="009457F2"/>
    <w:rsid w:val="009460AE"/>
    <w:rsid w:val="00947B4F"/>
    <w:rsid w:val="00950310"/>
    <w:rsid w:val="00951068"/>
    <w:rsid w:val="00951D01"/>
    <w:rsid w:val="00954B99"/>
    <w:rsid w:val="00954FA7"/>
    <w:rsid w:val="00955F13"/>
    <w:rsid w:val="0095618E"/>
    <w:rsid w:val="0095646C"/>
    <w:rsid w:val="009564B5"/>
    <w:rsid w:val="00957576"/>
    <w:rsid w:val="00957BE1"/>
    <w:rsid w:val="009601AA"/>
    <w:rsid w:val="00960924"/>
    <w:rsid w:val="0096174A"/>
    <w:rsid w:val="00961926"/>
    <w:rsid w:val="00961E61"/>
    <w:rsid w:val="00961F81"/>
    <w:rsid w:val="0096226F"/>
    <w:rsid w:val="009642AE"/>
    <w:rsid w:val="00965D8E"/>
    <w:rsid w:val="009664B2"/>
    <w:rsid w:val="00966DF3"/>
    <w:rsid w:val="0096708C"/>
    <w:rsid w:val="009679D4"/>
    <w:rsid w:val="009702BE"/>
    <w:rsid w:val="00970903"/>
    <w:rsid w:val="00971556"/>
    <w:rsid w:val="00971745"/>
    <w:rsid w:val="00971CF6"/>
    <w:rsid w:val="00972934"/>
    <w:rsid w:val="009733D9"/>
    <w:rsid w:val="00973D23"/>
    <w:rsid w:val="00973F4C"/>
    <w:rsid w:val="00974261"/>
    <w:rsid w:val="009744A7"/>
    <w:rsid w:val="009753E3"/>
    <w:rsid w:val="00975598"/>
    <w:rsid w:val="00976410"/>
    <w:rsid w:val="00977D3B"/>
    <w:rsid w:val="00980417"/>
    <w:rsid w:val="00980BDD"/>
    <w:rsid w:val="00981106"/>
    <w:rsid w:val="0098211E"/>
    <w:rsid w:val="00982716"/>
    <w:rsid w:val="009827DE"/>
    <w:rsid w:val="00982E2C"/>
    <w:rsid w:val="00982E6F"/>
    <w:rsid w:val="00985FD0"/>
    <w:rsid w:val="00986163"/>
    <w:rsid w:val="009863EF"/>
    <w:rsid w:val="009907D5"/>
    <w:rsid w:val="009908BB"/>
    <w:rsid w:val="00991BD6"/>
    <w:rsid w:val="00991C07"/>
    <w:rsid w:val="00993C19"/>
    <w:rsid w:val="00993F7D"/>
    <w:rsid w:val="00994445"/>
    <w:rsid w:val="00994D39"/>
    <w:rsid w:val="0099545A"/>
    <w:rsid w:val="00996252"/>
    <w:rsid w:val="00996AB6"/>
    <w:rsid w:val="00997B62"/>
    <w:rsid w:val="009A00D4"/>
    <w:rsid w:val="009A049E"/>
    <w:rsid w:val="009A0B69"/>
    <w:rsid w:val="009A1B1B"/>
    <w:rsid w:val="009A216C"/>
    <w:rsid w:val="009A278E"/>
    <w:rsid w:val="009A27E6"/>
    <w:rsid w:val="009A310B"/>
    <w:rsid w:val="009A3281"/>
    <w:rsid w:val="009A4A86"/>
    <w:rsid w:val="009A4CE9"/>
    <w:rsid w:val="009A4D73"/>
    <w:rsid w:val="009A59E5"/>
    <w:rsid w:val="009A631C"/>
    <w:rsid w:val="009A67D2"/>
    <w:rsid w:val="009A6ABF"/>
    <w:rsid w:val="009A6F0F"/>
    <w:rsid w:val="009A74D2"/>
    <w:rsid w:val="009A754B"/>
    <w:rsid w:val="009A769C"/>
    <w:rsid w:val="009B06E8"/>
    <w:rsid w:val="009B0703"/>
    <w:rsid w:val="009B18A3"/>
    <w:rsid w:val="009B18FA"/>
    <w:rsid w:val="009B2B6E"/>
    <w:rsid w:val="009B2DD7"/>
    <w:rsid w:val="009B2FBB"/>
    <w:rsid w:val="009B360C"/>
    <w:rsid w:val="009B4B0D"/>
    <w:rsid w:val="009B53BD"/>
    <w:rsid w:val="009B553A"/>
    <w:rsid w:val="009B58D9"/>
    <w:rsid w:val="009B5934"/>
    <w:rsid w:val="009B5A0D"/>
    <w:rsid w:val="009B5A2F"/>
    <w:rsid w:val="009B60F6"/>
    <w:rsid w:val="009B6739"/>
    <w:rsid w:val="009B6AA2"/>
    <w:rsid w:val="009B6EFD"/>
    <w:rsid w:val="009B7252"/>
    <w:rsid w:val="009B7D4F"/>
    <w:rsid w:val="009B7E37"/>
    <w:rsid w:val="009C0230"/>
    <w:rsid w:val="009C1B24"/>
    <w:rsid w:val="009C219C"/>
    <w:rsid w:val="009C22AA"/>
    <w:rsid w:val="009C3623"/>
    <w:rsid w:val="009C54E0"/>
    <w:rsid w:val="009C6584"/>
    <w:rsid w:val="009C71CC"/>
    <w:rsid w:val="009C7919"/>
    <w:rsid w:val="009C79F0"/>
    <w:rsid w:val="009C7C4C"/>
    <w:rsid w:val="009D02B0"/>
    <w:rsid w:val="009D090D"/>
    <w:rsid w:val="009D29CB"/>
    <w:rsid w:val="009D351E"/>
    <w:rsid w:val="009D3A1D"/>
    <w:rsid w:val="009D4063"/>
    <w:rsid w:val="009D45B7"/>
    <w:rsid w:val="009D5729"/>
    <w:rsid w:val="009D5837"/>
    <w:rsid w:val="009D5E80"/>
    <w:rsid w:val="009D601B"/>
    <w:rsid w:val="009D7DBF"/>
    <w:rsid w:val="009E0745"/>
    <w:rsid w:val="009E091F"/>
    <w:rsid w:val="009E0A83"/>
    <w:rsid w:val="009E0AE3"/>
    <w:rsid w:val="009E0C6E"/>
    <w:rsid w:val="009E1022"/>
    <w:rsid w:val="009E1B5E"/>
    <w:rsid w:val="009E1F45"/>
    <w:rsid w:val="009E2D61"/>
    <w:rsid w:val="009E3163"/>
    <w:rsid w:val="009E364D"/>
    <w:rsid w:val="009E3BC4"/>
    <w:rsid w:val="009E44F7"/>
    <w:rsid w:val="009E46C0"/>
    <w:rsid w:val="009E4A80"/>
    <w:rsid w:val="009E503E"/>
    <w:rsid w:val="009E6011"/>
    <w:rsid w:val="009E64F7"/>
    <w:rsid w:val="009E6FFA"/>
    <w:rsid w:val="009E70A3"/>
    <w:rsid w:val="009E7D51"/>
    <w:rsid w:val="009F0661"/>
    <w:rsid w:val="009F1397"/>
    <w:rsid w:val="009F19A3"/>
    <w:rsid w:val="009F1CA9"/>
    <w:rsid w:val="009F20F0"/>
    <w:rsid w:val="009F4164"/>
    <w:rsid w:val="009F4510"/>
    <w:rsid w:val="009F4752"/>
    <w:rsid w:val="009F4C34"/>
    <w:rsid w:val="009F55A2"/>
    <w:rsid w:val="009F59C3"/>
    <w:rsid w:val="009F5B1A"/>
    <w:rsid w:val="009F629E"/>
    <w:rsid w:val="009F62E1"/>
    <w:rsid w:val="009F63ED"/>
    <w:rsid w:val="009F7906"/>
    <w:rsid w:val="00A0079D"/>
    <w:rsid w:val="00A02188"/>
    <w:rsid w:val="00A028C2"/>
    <w:rsid w:val="00A02C1B"/>
    <w:rsid w:val="00A030B0"/>
    <w:rsid w:val="00A030BD"/>
    <w:rsid w:val="00A0470C"/>
    <w:rsid w:val="00A04CDE"/>
    <w:rsid w:val="00A06285"/>
    <w:rsid w:val="00A065AB"/>
    <w:rsid w:val="00A06B11"/>
    <w:rsid w:val="00A075EE"/>
    <w:rsid w:val="00A07A93"/>
    <w:rsid w:val="00A07FB9"/>
    <w:rsid w:val="00A1153E"/>
    <w:rsid w:val="00A1158D"/>
    <w:rsid w:val="00A11BAA"/>
    <w:rsid w:val="00A12A60"/>
    <w:rsid w:val="00A12F02"/>
    <w:rsid w:val="00A132B5"/>
    <w:rsid w:val="00A1339E"/>
    <w:rsid w:val="00A13786"/>
    <w:rsid w:val="00A13DB1"/>
    <w:rsid w:val="00A14782"/>
    <w:rsid w:val="00A14D8B"/>
    <w:rsid w:val="00A16ECD"/>
    <w:rsid w:val="00A174FE"/>
    <w:rsid w:val="00A176C9"/>
    <w:rsid w:val="00A205A5"/>
    <w:rsid w:val="00A205C6"/>
    <w:rsid w:val="00A206BD"/>
    <w:rsid w:val="00A218F3"/>
    <w:rsid w:val="00A2195C"/>
    <w:rsid w:val="00A2229E"/>
    <w:rsid w:val="00A22A94"/>
    <w:rsid w:val="00A22FBA"/>
    <w:rsid w:val="00A23478"/>
    <w:rsid w:val="00A234D1"/>
    <w:rsid w:val="00A245FB"/>
    <w:rsid w:val="00A248F2"/>
    <w:rsid w:val="00A25053"/>
    <w:rsid w:val="00A254CA"/>
    <w:rsid w:val="00A2638D"/>
    <w:rsid w:val="00A26A51"/>
    <w:rsid w:val="00A26FEE"/>
    <w:rsid w:val="00A27380"/>
    <w:rsid w:val="00A27971"/>
    <w:rsid w:val="00A27A93"/>
    <w:rsid w:val="00A3099E"/>
    <w:rsid w:val="00A317D4"/>
    <w:rsid w:val="00A31D59"/>
    <w:rsid w:val="00A31DB8"/>
    <w:rsid w:val="00A31F2A"/>
    <w:rsid w:val="00A33B27"/>
    <w:rsid w:val="00A34293"/>
    <w:rsid w:val="00A3556C"/>
    <w:rsid w:val="00A35FC6"/>
    <w:rsid w:val="00A36841"/>
    <w:rsid w:val="00A36C43"/>
    <w:rsid w:val="00A36FCF"/>
    <w:rsid w:val="00A37B6A"/>
    <w:rsid w:val="00A40E52"/>
    <w:rsid w:val="00A40FAF"/>
    <w:rsid w:val="00A41D37"/>
    <w:rsid w:val="00A425D3"/>
    <w:rsid w:val="00A43B06"/>
    <w:rsid w:val="00A43C4E"/>
    <w:rsid w:val="00A444E8"/>
    <w:rsid w:val="00A44748"/>
    <w:rsid w:val="00A44931"/>
    <w:rsid w:val="00A44D9D"/>
    <w:rsid w:val="00A450B6"/>
    <w:rsid w:val="00A45F00"/>
    <w:rsid w:val="00A462D2"/>
    <w:rsid w:val="00A46711"/>
    <w:rsid w:val="00A47D4E"/>
    <w:rsid w:val="00A5159F"/>
    <w:rsid w:val="00A5174A"/>
    <w:rsid w:val="00A51755"/>
    <w:rsid w:val="00A51795"/>
    <w:rsid w:val="00A51C89"/>
    <w:rsid w:val="00A51F4D"/>
    <w:rsid w:val="00A5226C"/>
    <w:rsid w:val="00A527C3"/>
    <w:rsid w:val="00A52D27"/>
    <w:rsid w:val="00A53617"/>
    <w:rsid w:val="00A5386B"/>
    <w:rsid w:val="00A5393C"/>
    <w:rsid w:val="00A539B6"/>
    <w:rsid w:val="00A539BC"/>
    <w:rsid w:val="00A53E80"/>
    <w:rsid w:val="00A5414D"/>
    <w:rsid w:val="00A54354"/>
    <w:rsid w:val="00A547F1"/>
    <w:rsid w:val="00A55C58"/>
    <w:rsid w:val="00A56411"/>
    <w:rsid w:val="00A56A4E"/>
    <w:rsid w:val="00A571F2"/>
    <w:rsid w:val="00A604CA"/>
    <w:rsid w:val="00A60653"/>
    <w:rsid w:val="00A607B2"/>
    <w:rsid w:val="00A60809"/>
    <w:rsid w:val="00A627F4"/>
    <w:rsid w:val="00A62CF4"/>
    <w:rsid w:val="00A634BF"/>
    <w:rsid w:val="00A63C61"/>
    <w:rsid w:val="00A6400C"/>
    <w:rsid w:val="00A64B25"/>
    <w:rsid w:val="00A64C26"/>
    <w:rsid w:val="00A650A0"/>
    <w:rsid w:val="00A6562D"/>
    <w:rsid w:val="00A65C70"/>
    <w:rsid w:val="00A65ED4"/>
    <w:rsid w:val="00A65F6D"/>
    <w:rsid w:val="00A6723E"/>
    <w:rsid w:val="00A6747D"/>
    <w:rsid w:val="00A67D73"/>
    <w:rsid w:val="00A716E3"/>
    <w:rsid w:val="00A724FA"/>
    <w:rsid w:val="00A735A9"/>
    <w:rsid w:val="00A74003"/>
    <w:rsid w:val="00A740FF"/>
    <w:rsid w:val="00A75EDF"/>
    <w:rsid w:val="00A76259"/>
    <w:rsid w:val="00A7664D"/>
    <w:rsid w:val="00A76F47"/>
    <w:rsid w:val="00A77282"/>
    <w:rsid w:val="00A77485"/>
    <w:rsid w:val="00A775C4"/>
    <w:rsid w:val="00A80A8B"/>
    <w:rsid w:val="00A80AB2"/>
    <w:rsid w:val="00A81C58"/>
    <w:rsid w:val="00A81EF5"/>
    <w:rsid w:val="00A824F4"/>
    <w:rsid w:val="00A8328B"/>
    <w:rsid w:val="00A83CD8"/>
    <w:rsid w:val="00A83EF0"/>
    <w:rsid w:val="00A8449B"/>
    <w:rsid w:val="00A854CA"/>
    <w:rsid w:val="00A85AD0"/>
    <w:rsid w:val="00A870CF"/>
    <w:rsid w:val="00A87B0F"/>
    <w:rsid w:val="00A90554"/>
    <w:rsid w:val="00A90600"/>
    <w:rsid w:val="00A9319E"/>
    <w:rsid w:val="00A93646"/>
    <w:rsid w:val="00A936E0"/>
    <w:rsid w:val="00A9462D"/>
    <w:rsid w:val="00A947D8"/>
    <w:rsid w:val="00A949A9"/>
    <w:rsid w:val="00A94DFF"/>
    <w:rsid w:val="00A94EEB"/>
    <w:rsid w:val="00A95074"/>
    <w:rsid w:val="00A9689C"/>
    <w:rsid w:val="00A96CB4"/>
    <w:rsid w:val="00A9797B"/>
    <w:rsid w:val="00A97FF0"/>
    <w:rsid w:val="00AA0070"/>
    <w:rsid w:val="00AA0E40"/>
    <w:rsid w:val="00AA1042"/>
    <w:rsid w:val="00AA110D"/>
    <w:rsid w:val="00AA15D7"/>
    <w:rsid w:val="00AA1732"/>
    <w:rsid w:val="00AA1816"/>
    <w:rsid w:val="00AA1AE3"/>
    <w:rsid w:val="00AA2A3F"/>
    <w:rsid w:val="00AA37B5"/>
    <w:rsid w:val="00AA38B5"/>
    <w:rsid w:val="00AA515F"/>
    <w:rsid w:val="00AA5AD2"/>
    <w:rsid w:val="00AA670C"/>
    <w:rsid w:val="00AA6D66"/>
    <w:rsid w:val="00AA720A"/>
    <w:rsid w:val="00AA74E3"/>
    <w:rsid w:val="00AA79A2"/>
    <w:rsid w:val="00AA7E26"/>
    <w:rsid w:val="00AB125E"/>
    <w:rsid w:val="00AB13F8"/>
    <w:rsid w:val="00AB1748"/>
    <w:rsid w:val="00AB1B16"/>
    <w:rsid w:val="00AB23B4"/>
    <w:rsid w:val="00AB26B5"/>
    <w:rsid w:val="00AB2A03"/>
    <w:rsid w:val="00AB3602"/>
    <w:rsid w:val="00AB37EC"/>
    <w:rsid w:val="00AB3A27"/>
    <w:rsid w:val="00AB4BF0"/>
    <w:rsid w:val="00AB4CEF"/>
    <w:rsid w:val="00AB4F02"/>
    <w:rsid w:val="00AB55F1"/>
    <w:rsid w:val="00AB5D62"/>
    <w:rsid w:val="00AB5E9A"/>
    <w:rsid w:val="00AB7969"/>
    <w:rsid w:val="00AC0F20"/>
    <w:rsid w:val="00AC2911"/>
    <w:rsid w:val="00AC2DFE"/>
    <w:rsid w:val="00AC378A"/>
    <w:rsid w:val="00AC3795"/>
    <w:rsid w:val="00AC3809"/>
    <w:rsid w:val="00AC3ECD"/>
    <w:rsid w:val="00AC4102"/>
    <w:rsid w:val="00AC4522"/>
    <w:rsid w:val="00AC4DC2"/>
    <w:rsid w:val="00AC54EA"/>
    <w:rsid w:val="00AC6D96"/>
    <w:rsid w:val="00AD110C"/>
    <w:rsid w:val="00AD1C20"/>
    <w:rsid w:val="00AD1C3C"/>
    <w:rsid w:val="00AD2C1A"/>
    <w:rsid w:val="00AD2FF0"/>
    <w:rsid w:val="00AD48EB"/>
    <w:rsid w:val="00AD4E54"/>
    <w:rsid w:val="00AD4F50"/>
    <w:rsid w:val="00AD50A0"/>
    <w:rsid w:val="00AD5B6E"/>
    <w:rsid w:val="00AD5DBA"/>
    <w:rsid w:val="00AD68F0"/>
    <w:rsid w:val="00AD6A44"/>
    <w:rsid w:val="00AD760C"/>
    <w:rsid w:val="00AE0762"/>
    <w:rsid w:val="00AE0BC5"/>
    <w:rsid w:val="00AE1BA6"/>
    <w:rsid w:val="00AE2262"/>
    <w:rsid w:val="00AE2C71"/>
    <w:rsid w:val="00AE3FDA"/>
    <w:rsid w:val="00AE56F7"/>
    <w:rsid w:val="00AE611F"/>
    <w:rsid w:val="00AE669E"/>
    <w:rsid w:val="00AE72BF"/>
    <w:rsid w:val="00AF0732"/>
    <w:rsid w:val="00AF2C2D"/>
    <w:rsid w:val="00AF2EE2"/>
    <w:rsid w:val="00AF3629"/>
    <w:rsid w:val="00AF3A67"/>
    <w:rsid w:val="00AF3CA7"/>
    <w:rsid w:val="00AF4013"/>
    <w:rsid w:val="00AF42D7"/>
    <w:rsid w:val="00AF46A8"/>
    <w:rsid w:val="00AF46D4"/>
    <w:rsid w:val="00AF4C07"/>
    <w:rsid w:val="00AF5614"/>
    <w:rsid w:val="00AF5D9A"/>
    <w:rsid w:val="00AF6480"/>
    <w:rsid w:val="00AF7274"/>
    <w:rsid w:val="00AF7DFF"/>
    <w:rsid w:val="00B0000D"/>
    <w:rsid w:val="00B00097"/>
    <w:rsid w:val="00B0250A"/>
    <w:rsid w:val="00B0293F"/>
    <w:rsid w:val="00B0306C"/>
    <w:rsid w:val="00B0442D"/>
    <w:rsid w:val="00B04458"/>
    <w:rsid w:val="00B05423"/>
    <w:rsid w:val="00B05CEF"/>
    <w:rsid w:val="00B0647A"/>
    <w:rsid w:val="00B0654C"/>
    <w:rsid w:val="00B06ABF"/>
    <w:rsid w:val="00B06B5A"/>
    <w:rsid w:val="00B074AF"/>
    <w:rsid w:val="00B105ED"/>
    <w:rsid w:val="00B10E06"/>
    <w:rsid w:val="00B11013"/>
    <w:rsid w:val="00B110C3"/>
    <w:rsid w:val="00B111E7"/>
    <w:rsid w:val="00B115C8"/>
    <w:rsid w:val="00B11FA7"/>
    <w:rsid w:val="00B12287"/>
    <w:rsid w:val="00B12489"/>
    <w:rsid w:val="00B131F9"/>
    <w:rsid w:val="00B13A61"/>
    <w:rsid w:val="00B1492B"/>
    <w:rsid w:val="00B15EDE"/>
    <w:rsid w:val="00B16468"/>
    <w:rsid w:val="00B16795"/>
    <w:rsid w:val="00B1737D"/>
    <w:rsid w:val="00B175D3"/>
    <w:rsid w:val="00B17666"/>
    <w:rsid w:val="00B20A5B"/>
    <w:rsid w:val="00B2189C"/>
    <w:rsid w:val="00B21C3C"/>
    <w:rsid w:val="00B21D91"/>
    <w:rsid w:val="00B2203C"/>
    <w:rsid w:val="00B23591"/>
    <w:rsid w:val="00B244B3"/>
    <w:rsid w:val="00B25438"/>
    <w:rsid w:val="00B2573E"/>
    <w:rsid w:val="00B2726D"/>
    <w:rsid w:val="00B312E7"/>
    <w:rsid w:val="00B3164B"/>
    <w:rsid w:val="00B32D5C"/>
    <w:rsid w:val="00B32F02"/>
    <w:rsid w:val="00B33AC3"/>
    <w:rsid w:val="00B33F5C"/>
    <w:rsid w:val="00B34395"/>
    <w:rsid w:val="00B3523B"/>
    <w:rsid w:val="00B35A87"/>
    <w:rsid w:val="00B37FEA"/>
    <w:rsid w:val="00B40320"/>
    <w:rsid w:val="00B411BC"/>
    <w:rsid w:val="00B41440"/>
    <w:rsid w:val="00B4236B"/>
    <w:rsid w:val="00B4243C"/>
    <w:rsid w:val="00B42EED"/>
    <w:rsid w:val="00B42F44"/>
    <w:rsid w:val="00B4444B"/>
    <w:rsid w:val="00B46C85"/>
    <w:rsid w:val="00B46D8C"/>
    <w:rsid w:val="00B471E8"/>
    <w:rsid w:val="00B4761B"/>
    <w:rsid w:val="00B47817"/>
    <w:rsid w:val="00B47B0E"/>
    <w:rsid w:val="00B5206B"/>
    <w:rsid w:val="00B52304"/>
    <w:rsid w:val="00B524D4"/>
    <w:rsid w:val="00B52CD7"/>
    <w:rsid w:val="00B5338B"/>
    <w:rsid w:val="00B53F0D"/>
    <w:rsid w:val="00B56317"/>
    <w:rsid w:val="00B567F7"/>
    <w:rsid w:val="00B569FE"/>
    <w:rsid w:val="00B56E8F"/>
    <w:rsid w:val="00B57AC7"/>
    <w:rsid w:val="00B57BC0"/>
    <w:rsid w:val="00B57CD6"/>
    <w:rsid w:val="00B57D90"/>
    <w:rsid w:val="00B60F94"/>
    <w:rsid w:val="00B610D9"/>
    <w:rsid w:val="00B62766"/>
    <w:rsid w:val="00B62A1C"/>
    <w:rsid w:val="00B62F20"/>
    <w:rsid w:val="00B63FB0"/>
    <w:rsid w:val="00B64386"/>
    <w:rsid w:val="00B648E2"/>
    <w:rsid w:val="00B64FFE"/>
    <w:rsid w:val="00B654F4"/>
    <w:rsid w:val="00B65744"/>
    <w:rsid w:val="00B65849"/>
    <w:rsid w:val="00B665EE"/>
    <w:rsid w:val="00B66AD2"/>
    <w:rsid w:val="00B66B71"/>
    <w:rsid w:val="00B679E5"/>
    <w:rsid w:val="00B70CA5"/>
    <w:rsid w:val="00B713BA"/>
    <w:rsid w:val="00B719D9"/>
    <w:rsid w:val="00B727A6"/>
    <w:rsid w:val="00B72A3A"/>
    <w:rsid w:val="00B72B91"/>
    <w:rsid w:val="00B72CD7"/>
    <w:rsid w:val="00B730C5"/>
    <w:rsid w:val="00B734C9"/>
    <w:rsid w:val="00B73B79"/>
    <w:rsid w:val="00B73EDC"/>
    <w:rsid w:val="00B73FBC"/>
    <w:rsid w:val="00B746E2"/>
    <w:rsid w:val="00B757B9"/>
    <w:rsid w:val="00B75BCC"/>
    <w:rsid w:val="00B76416"/>
    <w:rsid w:val="00B81134"/>
    <w:rsid w:val="00B81437"/>
    <w:rsid w:val="00B81F4C"/>
    <w:rsid w:val="00B829DC"/>
    <w:rsid w:val="00B83AEC"/>
    <w:rsid w:val="00B83CA5"/>
    <w:rsid w:val="00B85B61"/>
    <w:rsid w:val="00B85EAC"/>
    <w:rsid w:val="00B87C4D"/>
    <w:rsid w:val="00B90036"/>
    <w:rsid w:val="00B90681"/>
    <w:rsid w:val="00B90E41"/>
    <w:rsid w:val="00B91887"/>
    <w:rsid w:val="00B918B1"/>
    <w:rsid w:val="00B91BF6"/>
    <w:rsid w:val="00B91FCF"/>
    <w:rsid w:val="00B926B7"/>
    <w:rsid w:val="00B92DB0"/>
    <w:rsid w:val="00B92FED"/>
    <w:rsid w:val="00B93716"/>
    <w:rsid w:val="00B9390C"/>
    <w:rsid w:val="00B95257"/>
    <w:rsid w:val="00B9551F"/>
    <w:rsid w:val="00B95707"/>
    <w:rsid w:val="00B9579A"/>
    <w:rsid w:val="00B9646C"/>
    <w:rsid w:val="00B96513"/>
    <w:rsid w:val="00B968AF"/>
    <w:rsid w:val="00B973FB"/>
    <w:rsid w:val="00B97C9D"/>
    <w:rsid w:val="00BA0E87"/>
    <w:rsid w:val="00BA158E"/>
    <w:rsid w:val="00BA2321"/>
    <w:rsid w:val="00BA381F"/>
    <w:rsid w:val="00BA405D"/>
    <w:rsid w:val="00BA4594"/>
    <w:rsid w:val="00BA4DED"/>
    <w:rsid w:val="00BA554C"/>
    <w:rsid w:val="00BA5AFB"/>
    <w:rsid w:val="00BA5E64"/>
    <w:rsid w:val="00BA5FD1"/>
    <w:rsid w:val="00BA67E7"/>
    <w:rsid w:val="00BA6916"/>
    <w:rsid w:val="00BA74C8"/>
    <w:rsid w:val="00BA7869"/>
    <w:rsid w:val="00BB1067"/>
    <w:rsid w:val="00BB154B"/>
    <w:rsid w:val="00BB1883"/>
    <w:rsid w:val="00BB1C43"/>
    <w:rsid w:val="00BB2557"/>
    <w:rsid w:val="00BB284D"/>
    <w:rsid w:val="00BB2F8B"/>
    <w:rsid w:val="00BB49A2"/>
    <w:rsid w:val="00BB4AF2"/>
    <w:rsid w:val="00BB4D43"/>
    <w:rsid w:val="00BB5472"/>
    <w:rsid w:val="00BB54D8"/>
    <w:rsid w:val="00BB559D"/>
    <w:rsid w:val="00BB5F06"/>
    <w:rsid w:val="00BB6660"/>
    <w:rsid w:val="00BB67FC"/>
    <w:rsid w:val="00BB6E4A"/>
    <w:rsid w:val="00BC06BC"/>
    <w:rsid w:val="00BC1E3F"/>
    <w:rsid w:val="00BC22B5"/>
    <w:rsid w:val="00BC241D"/>
    <w:rsid w:val="00BC24FD"/>
    <w:rsid w:val="00BC38DF"/>
    <w:rsid w:val="00BC3C97"/>
    <w:rsid w:val="00BC47D8"/>
    <w:rsid w:val="00BC49AF"/>
    <w:rsid w:val="00BC51ED"/>
    <w:rsid w:val="00BC5B77"/>
    <w:rsid w:val="00BC642E"/>
    <w:rsid w:val="00BC6BA0"/>
    <w:rsid w:val="00BC6E73"/>
    <w:rsid w:val="00BC75D0"/>
    <w:rsid w:val="00BC7656"/>
    <w:rsid w:val="00BD0412"/>
    <w:rsid w:val="00BD07A5"/>
    <w:rsid w:val="00BD0A47"/>
    <w:rsid w:val="00BD0C9C"/>
    <w:rsid w:val="00BD178A"/>
    <w:rsid w:val="00BD362D"/>
    <w:rsid w:val="00BD3C04"/>
    <w:rsid w:val="00BD431F"/>
    <w:rsid w:val="00BD43F7"/>
    <w:rsid w:val="00BD4F07"/>
    <w:rsid w:val="00BD556B"/>
    <w:rsid w:val="00BD6F08"/>
    <w:rsid w:val="00BD74A2"/>
    <w:rsid w:val="00BE058F"/>
    <w:rsid w:val="00BE1847"/>
    <w:rsid w:val="00BE2081"/>
    <w:rsid w:val="00BE3BFF"/>
    <w:rsid w:val="00BE4094"/>
    <w:rsid w:val="00BE434E"/>
    <w:rsid w:val="00BE535C"/>
    <w:rsid w:val="00BE5BC8"/>
    <w:rsid w:val="00BE5CD9"/>
    <w:rsid w:val="00BE71D4"/>
    <w:rsid w:val="00BF0C28"/>
    <w:rsid w:val="00BF0F4C"/>
    <w:rsid w:val="00BF1397"/>
    <w:rsid w:val="00BF1A36"/>
    <w:rsid w:val="00BF31B2"/>
    <w:rsid w:val="00BF32C2"/>
    <w:rsid w:val="00BF354B"/>
    <w:rsid w:val="00BF38BC"/>
    <w:rsid w:val="00BF4430"/>
    <w:rsid w:val="00BF5C7F"/>
    <w:rsid w:val="00BF5FC4"/>
    <w:rsid w:val="00BF6192"/>
    <w:rsid w:val="00BF62AD"/>
    <w:rsid w:val="00BF65B6"/>
    <w:rsid w:val="00BF68A7"/>
    <w:rsid w:val="00BF7BC1"/>
    <w:rsid w:val="00BF7C97"/>
    <w:rsid w:val="00C00087"/>
    <w:rsid w:val="00C015BC"/>
    <w:rsid w:val="00C02E18"/>
    <w:rsid w:val="00C03937"/>
    <w:rsid w:val="00C03FD4"/>
    <w:rsid w:val="00C04381"/>
    <w:rsid w:val="00C04AC5"/>
    <w:rsid w:val="00C04BB6"/>
    <w:rsid w:val="00C0521D"/>
    <w:rsid w:val="00C05E7D"/>
    <w:rsid w:val="00C06089"/>
    <w:rsid w:val="00C0649C"/>
    <w:rsid w:val="00C0664F"/>
    <w:rsid w:val="00C06E1E"/>
    <w:rsid w:val="00C06EEA"/>
    <w:rsid w:val="00C06FAB"/>
    <w:rsid w:val="00C07209"/>
    <w:rsid w:val="00C078A8"/>
    <w:rsid w:val="00C11E4C"/>
    <w:rsid w:val="00C126C5"/>
    <w:rsid w:val="00C13C2D"/>
    <w:rsid w:val="00C13C9D"/>
    <w:rsid w:val="00C13E65"/>
    <w:rsid w:val="00C14088"/>
    <w:rsid w:val="00C15195"/>
    <w:rsid w:val="00C162FB"/>
    <w:rsid w:val="00C16C14"/>
    <w:rsid w:val="00C1703C"/>
    <w:rsid w:val="00C17877"/>
    <w:rsid w:val="00C17BCE"/>
    <w:rsid w:val="00C2046D"/>
    <w:rsid w:val="00C20903"/>
    <w:rsid w:val="00C20A86"/>
    <w:rsid w:val="00C20CEF"/>
    <w:rsid w:val="00C2154D"/>
    <w:rsid w:val="00C21726"/>
    <w:rsid w:val="00C21CE4"/>
    <w:rsid w:val="00C2304D"/>
    <w:rsid w:val="00C23259"/>
    <w:rsid w:val="00C23466"/>
    <w:rsid w:val="00C23D46"/>
    <w:rsid w:val="00C244AD"/>
    <w:rsid w:val="00C246E4"/>
    <w:rsid w:val="00C24B86"/>
    <w:rsid w:val="00C2582E"/>
    <w:rsid w:val="00C26310"/>
    <w:rsid w:val="00C26824"/>
    <w:rsid w:val="00C27567"/>
    <w:rsid w:val="00C27DB8"/>
    <w:rsid w:val="00C3053D"/>
    <w:rsid w:val="00C30B55"/>
    <w:rsid w:val="00C30CB5"/>
    <w:rsid w:val="00C311FC"/>
    <w:rsid w:val="00C32347"/>
    <w:rsid w:val="00C329C4"/>
    <w:rsid w:val="00C33C42"/>
    <w:rsid w:val="00C34007"/>
    <w:rsid w:val="00C341E6"/>
    <w:rsid w:val="00C34643"/>
    <w:rsid w:val="00C3549D"/>
    <w:rsid w:val="00C3617F"/>
    <w:rsid w:val="00C36CCA"/>
    <w:rsid w:val="00C370D1"/>
    <w:rsid w:val="00C3727E"/>
    <w:rsid w:val="00C37AF2"/>
    <w:rsid w:val="00C40FE2"/>
    <w:rsid w:val="00C42139"/>
    <w:rsid w:val="00C4267E"/>
    <w:rsid w:val="00C442A5"/>
    <w:rsid w:val="00C44FA8"/>
    <w:rsid w:val="00C455B2"/>
    <w:rsid w:val="00C45860"/>
    <w:rsid w:val="00C459EE"/>
    <w:rsid w:val="00C46B98"/>
    <w:rsid w:val="00C474CC"/>
    <w:rsid w:val="00C4764D"/>
    <w:rsid w:val="00C50B2B"/>
    <w:rsid w:val="00C5131D"/>
    <w:rsid w:val="00C51583"/>
    <w:rsid w:val="00C52233"/>
    <w:rsid w:val="00C53ABF"/>
    <w:rsid w:val="00C540AF"/>
    <w:rsid w:val="00C5417B"/>
    <w:rsid w:val="00C5514C"/>
    <w:rsid w:val="00C55193"/>
    <w:rsid w:val="00C55472"/>
    <w:rsid w:val="00C55A59"/>
    <w:rsid w:val="00C55E54"/>
    <w:rsid w:val="00C55F73"/>
    <w:rsid w:val="00C5685F"/>
    <w:rsid w:val="00C57614"/>
    <w:rsid w:val="00C57F6D"/>
    <w:rsid w:val="00C609ED"/>
    <w:rsid w:val="00C60BBE"/>
    <w:rsid w:val="00C61272"/>
    <w:rsid w:val="00C6132B"/>
    <w:rsid w:val="00C6153A"/>
    <w:rsid w:val="00C61F88"/>
    <w:rsid w:val="00C62260"/>
    <w:rsid w:val="00C6242F"/>
    <w:rsid w:val="00C6260E"/>
    <w:rsid w:val="00C62B55"/>
    <w:rsid w:val="00C6311E"/>
    <w:rsid w:val="00C63578"/>
    <w:rsid w:val="00C63D70"/>
    <w:rsid w:val="00C645B7"/>
    <w:rsid w:val="00C645FF"/>
    <w:rsid w:val="00C64E8D"/>
    <w:rsid w:val="00C65205"/>
    <w:rsid w:val="00C65B82"/>
    <w:rsid w:val="00C666D4"/>
    <w:rsid w:val="00C667F7"/>
    <w:rsid w:val="00C677B0"/>
    <w:rsid w:val="00C704B8"/>
    <w:rsid w:val="00C70884"/>
    <w:rsid w:val="00C70C84"/>
    <w:rsid w:val="00C71CC1"/>
    <w:rsid w:val="00C732F9"/>
    <w:rsid w:val="00C7349E"/>
    <w:rsid w:val="00C73CCA"/>
    <w:rsid w:val="00C74647"/>
    <w:rsid w:val="00C747FC"/>
    <w:rsid w:val="00C748CB"/>
    <w:rsid w:val="00C74FC4"/>
    <w:rsid w:val="00C7507E"/>
    <w:rsid w:val="00C760CA"/>
    <w:rsid w:val="00C76C25"/>
    <w:rsid w:val="00C7771C"/>
    <w:rsid w:val="00C7792D"/>
    <w:rsid w:val="00C77E0E"/>
    <w:rsid w:val="00C8096D"/>
    <w:rsid w:val="00C81C8C"/>
    <w:rsid w:val="00C82AD6"/>
    <w:rsid w:val="00C836E7"/>
    <w:rsid w:val="00C83CA5"/>
    <w:rsid w:val="00C85978"/>
    <w:rsid w:val="00C86005"/>
    <w:rsid w:val="00C86874"/>
    <w:rsid w:val="00C86B6D"/>
    <w:rsid w:val="00C87262"/>
    <w:rsid w:val="00C9091E"/>
    <w:rsid w:val="00C90F0A"/>
    <w:rsid w:val="00C91039"/>
    <w:rsid w:val="00C9140D"/>
    <w:rsid w:val="00C9164B"/>
    <w:rsid w:val="00C930C5"/>
    <w:rsid w:val="00C942E2"/>
    <w:rsid w:val="00C9454F"/>
    <w:rsid w:val="00C94DC9"/>
    <w:rsid w:val="00C957EB"/>
    <w:rsid w:val="00C9626F"/>
    <w:rsid w:val="00C9664A"/>
    <w:rsid w:val="00C96D5A"/>
    <w:rsid w:val="00C96F2F"/>
    <w:rsid w:val="00CA08B5"/>
    <w:rsid w:val="00CA178C"/>
    <w:rsid w:val="00CA2EB3"/>
    <w:rsid w:val="00CA39A7"/>
    <w:rsid w:val="00CA4E75"/>
    <w:rsid w:val="00CA5A45"/>
    <w:rsid w:val="00CA5D4A"/>
    <w:rsid w:val="00CA60E7"/>
    <w:rsid w:val="00CA6739"/>
    <w:rsid w:val="00CA6E8F"/>
    <w:rsid w:val="00CA7AB0"/>
    <w:rsid w:val="00CA7F5A"/>
    <w:rsid w:val="00CB00FE"/>
    <w:rsid w:val="00CB0AA0"/>
    <w:rsid w:val="00CB0E16"/>
    <w:rsid w:val="00CB1408"/>
    <w:rsid w:val="00CB2163"/>
    <w:rsid w:val="00CB25BA"/>
    <w:rsid w:val="00CB41D8"/>
    <w:rsid w:val="00CB4452"/>
    <w:rsid w:val="00CB550B"/>
    <w:rsid w:val="00CB57C8"/>
    <w:rsid w:val="00CB66B1"/>
    <w:rsid w:val="00CB6986"/>
    <w:rsid w:val="00CB6A9F"/>
    <w:rsid w:val="00CB7B92"/>
    <w:rsid w:val="00CB7F28"/>
    <w:rsid w:val="00CB7FAF"/>
    <w:rsid w:val="00CC01C2"/>
    <w:rsid w:val="00CC071E"/>
    <w:rsid w:val="00CC0833"/>
    <w:rsid w:val="00CC0943"/>
    <w:rsid w:val="00CC0F4F"/>
    <w:rsid w:val="00CC22EF"/>
    <w:rsid w:val="00CC2576"/>
    <w:rsid w:val="00CC2642"/>
    <w:rsid w:val="00CC2681"/>
    <w:rsid w:val="00CC47F8"/>
    <w:rsid w:val="00CC4F15"/>
    <w:rsid w:val="00CC4F93"/>
    <w:rsid w:val="00CC50A5"/>
    <w:rsid w:val="00CC5666"/>
    <w:rsid w:val="00CC5B0F"/>
    <w:rsid w:val="00CC5F2F"/>
    <w:rsid w:val="00CC6E74"/>
    <w:rsid w:val="00CC6F1A"/>
    <w:rsid w:val="00CC6F6C"/>
    <w:rsid w:val="00CD0703"/>
    <w:rsid w:val="00CD0F8A"/>
    <w:rsid w:val="00CD2168"/>
    <w:rsid w:val="00CD2420"/>
    <w:rsid w:val="00CD31A7"/>
    <w:rsid w:val="00CD31C4"/>
    <w:rsid w:val="00CD35F3"/>
    <w:rsid w:val="00CD38F1"/>
    <w:rsid w:val="00CD3BC4"/>
    <w:rsid w:val="00CD3C22"/>
    <w:rsid w:val="00CD4666"/>
    <w:rsid w:val="00CD4892"/>
    <w:rsid w:val="00CD4A8C"/>
    <w:rsid w:val="00CD4BE6"/>
    <w:rsid w:val="00CD6089"/>
    <w:rsid w:val="00CD626C"/>
    <w:rsid w:val="00CD689A"/>
    <w:rsid w:val="00CD7432"/>
    <w:rsid w:val="00CD7CE4"/>
    <w:rsid w:val="00CD7ECD"/>
    <w:rsid w:val="00CE0330"/>
    <w:rsid w:val="00CE08B1"/>
    <w:rsid w:val="00CE0D71"/>
    <w:rsid w:val="00CE0E49"/>
    <w:rsid w:val="00CE21A4"/>
    <w:rsid w:val="00CE226E"/>
    <w:rsid w:val="00CE3663"/>
    <w:rsid w:val="00CE5073"/>
    <w:rsid w:val="00CE5E85"/>
    <w:rsid w:val="00CE6882"/>
    <w:rsid w:val="00CE7A3B"/>
    <w:rsid w:val="00CE7BE5"/>
    <w:rsid w:val="00CF0413"/>
    <w:rsid w:val="00CF0844"/>
    <w:rsid w:val="00CF08ED"/>
    <w:rsid w:val="00CF291B"/>
    <w:rsid w:val="00CF33EC"/>
    <w:rsid w:val="00CF386B"/>
    <w:rsid w:val="00CF4381"/>
    <w:rsid w:val="00CF4562"/>
    <w:rsid w:val="00CF49F4"/>
    <w:rsid w:val="00CF5FE1"/>
    <w:rsid w:val="00CF730A"/>
    <w:rsid w:val="00CF7BDA"/>
    <w:rsid w:val="00D010B1"/>
    <w:rsid w:val="00D017FB"/>
    <w:rsid w:val="00D01899"/>
    <w:rsid w:val="00D01A9B"/>
    <w:rsid w:val="00D0218D"/>
    <w:rsid w:val="00D03D0A"/>
    <w:rsid w:val="00D03ECB"/>
    <w:rsid w:val="00D05850"/>
    <w:rsid w:val="00D06250"/>
    <w:rsid w:val="00D0689E"/>
    <w:rsid w:val="00D069FA"/>
    <w:rsid w:val="00D06AE4"/>
    <w:rsid w:val="00D07F98"/>
    <w:rsid w:val="00D10233"/>
    <w:rsid w:val="00D10A17"/>
    <w:rsid w:val="00D10C05"/>
    <w:rsid w:val="00D112BE"/>
    <w:rsid w:val="00D11321"/>
    <w:rsid w:val="00D1140B"/>
    <w:rsid w:val="00D1195F"/>
    <w:rsid w:val="00D11B33"/>
    <w:rsid w:val="00D11B57"/>
    <w:rsid w:val="00D1263B"/>
    <w:rsid w:val="00D13045"/>
    <w:rsid w:val="00D13B25"/>
    <w:rsid w:val="00D14EA0"/>
    <w:rsid w:val="00D1578E"/>
    <w:rsid w:val="00D15BAD"/>
    <w:rsid w:val="00D166E7"/>
    <w:rsid w:val="00D17794"/>
    <w:rsid w:val="00D20521"/>
    <w:rsid w:val="00D20A96"/>
    <w:rsid w:val="00D211EA"/>
    <w:rsid w:val="00D224F7"/>
    <w:rsid w:val="00D22652"/>
    <w:rsid w:val="00D22E4C"/>
    <w:rsid w:val="00D235C3"/>
    <w:rsid w:val="00D23739"/>
    <w:rsid w:val="00D23C81"/>
    <w:rsid w:val="00D23CAA"/>
    <w:rsid w:val="00D246A4"/>
    <w:rsid w:val="00D24F35"/>
    <w:rsid w:val="00D253CC"/>
    <w:rsid w:val="00D25936"/>
    <w:rsid w:val="00D25F5B"/>
    <w:rsid w:val="00D2683E"/>
    <w:rsid w:val="00D26F73"/>
    <w:rsid w:val="00D270A9"/>
    <w:rsid w:val="00D305E5"/>
    <w:rsid w:val="00D31863"/>
    <w:rsid w:val="00D31CE1"/>
    <w:rsid w:val="00D31D68"/>
    <w:rsid w:val="00D3243A"/>
    <w:rsid w:val="00D3286A"/>
    <w:rsid w:val="00D3346D"/>
    <w:rsid w:val="00D3366E"/>
    <w:rsid w:val="00D341F7"/>
    <w:rsid w:val="00D3528E"/>
    <w:rsid w:val="00D35660"/>
    <w:rsid w:val="00D35A61"/>
    <w:rsid w:val="00D3795D"/>
    <w:rsid w:val="00D408FD"/>
    <w:rsid w:val="00D40C44"/>
    <w:rsid w:val="00D40D3E"/>
    <w:rsid w:val="00D4269A"/>
    <w:rsid w:val="00D4354B"/>
    <w:rsid w:val="00D43B5A"/>
    <w:rsid w:val="00D44017"/>
    <w:rsid w:val="00D4570B"/>
    <w:rsid w:val="00D45E5D"/>
    <w:rsid w:val="00D47D45"/>
    <w:rsid w:val="00D5066A"/>
    <w:rsid w:val="00D50928"/>
    <w:rsid w:val="00D50DB7"/>
    <w:rsid w:val="00D50E24"/>
    <w:rsid w:val="00D51292"/>
    <w:rsid w:val="00D523E1"/>
    <w:rsid w:val="00D53FD7"/>
    <w:rsid w:val="00D54819"/>
    <w:rsid w:val="00D54FD2"/>
    <w:rsid w:val="00D5508B"/>
    <w:rsid w:val="00D55187"/>
    <w:rsid w:val="00D5599A"/>
    <w:rsid w:val="00D559BE"/>
    <w:rsid w:val="00D55C8E"/>
    <w:rsid w:val="00D55CA4"/>
    <w:rsid w:val="00D574EA"/>
    <w:rsid w:val="00D578C1"/>
    <w:rsid w:val="00D62342"/>
    <w:rsid w:val="00D6281A"/>
    <w:rsid w:val="00D62A8B"/>
    <w:rsid w:val="00D62D5F"/>
    <w:rsid w:val="00D62EFD"/>
    <w:rsid w:val="00D63A95"/>
    <w:rsid w:val="00D63EBF"/>
    <w:rsid w:val="00D64917"/>
    <w:rsid w:val="00D64F7B"/>
    <w:rsid w:val="00D65383"/>
    <w:rsid w:val="00D653B4"/>
    <w:rsid w:val="00D65492"/>
    <w:rsid w:val="00D659AE"/>
    <w:rsid w:val="00D66383"/>
    <w:rsid w:val="00D66E7E"/>
    <w:rsid w:val="00D67FEB"/>
    <w:rsid w:val="00D71506"/>
    <w:rsid w:val="00D71745"/>
    <w:rsid w:val="00D71A56"/>
    <w:rsid w:val="00D71C57"/>
    <w:rsid w:val="00D721A3"/>
    <w:rsid w:val="00D727BB"/>
    <w:rsid w:val="00D72C3B"/>
    <w:rsid w:val="00D73CC0"/>
    <w:rsid w:val="00D75497"/>
    <w:rsid w:val="00D76634"/>
    <w:rsid w:val="00D76AF1"/>
    <w:rsid w:val="00D76B2B"/>
    <w:rsid w:val="00D81697"/>
    <w:rsid w:val="00D81893"/>
    <w:rsid w:val="00D824C9"/>
    <w:rsid w:val="00D82B09"/>
    <w:rsid w:val="00D82C2C"/>
    <w:rsid w:val="00D82E6A"/>
    <w:rsid w:val="00D831D2"/>
    <w:rsid w:val="00D84860"/>
    <w:rsid w:val="00D851E8"/>
    <w:rsid w:val="00D85693"/>
    <w:rsid w:val="00D85ADE"/>
    <w:rsid w:val="00D85C49"/>
    <w:rsid w:val="00D85CFE"/>
    <w:rsid w:val="00D8706B"/>
    <w:rsid w:val="00D873BE"/>
    <w:rsid w:val="00D91D1D"/>
    <w:rsid w:val="00D922EF"/>
    <w:rsid w:val="00D92F6E"/>
    <w:rsid w:val="00D934F7"/>
    <w:rsid w:val="00D93526"/>
    <w:rsid w:val="00D95043"/>
    <w:rsid w:val="00D952EA"/>
    <w:rsid w:val="00D95E0D"/>
    <w:rsid w:val="00D95ED9"/>
    <w:rsid w:val="00D96393"/>
    <w:rsid w:val="00D96687"/>
    <w:rsid w:val="00D9707A"/>
    <w:rsid w:val="00D97A4A"/>
    <w:rsid w:val="00D97FFA"/>
    <w:rsid w:val="00DA0B1D"/>
    <w:rsid w:val="00DA0B24"/>
    <w:rsid w:val="00DA240D"/>
    <w:rsid w:val="00DA34C1"/>
    <w:rsid w:val="00DA366E"/>
    <w:rsid w:val="00DA4618"/>
    <w:rsid w:val="00DA470B"/>
    <w:rsid w:val="00DA48D3"/>
    <w:rsid w:val="00DA4BF8"/>
    <w:rsid w:val="00DA5E7B"/>
    <w:rsid w:val="00DA6033"/>
    <w:rsid w:val="00DA6683"/>
    <w:rsid w:val="00DA701A"/>
    <w:rsid w:val="00DB0761"/>
    <w:rsid w:val="00DB16A5"/>
    <w:rsid w:val="00DB2CB4"/>
    <w:rsid w:val="00DB2CD0"/>
    <w:rsid w:val="00DB2FB5"/>
    <w:rsid w:val="00DB32D8"/>
    <w:rsid w:val="00DB342D"/>
    <w:rsid w:val="00DB40EB"/>
    <w:rsid w:val="00DB46A0"/>
    <w:rsid w:val="00DB4B35"/>
    <w:rsid w:val="00DB4EC6"/>
    <w:rsid w:val="00DB69C8"/>
    <w:rsid w:val="00DB6A2A"/>
    <w:rsid w:val="00DB74C0"/>
    <w:rsid w:val="00DB7F5D"/>
    <w:rsid w:val="00DC1D8A"/>
    <w:rsid w:val="00DC1DC1"/>
    <w:rsid w:val="00DC1F48"/>
    <w:rsid w:val="00DC2678"/>
    <w:rsid w:val="00DC3A65"/>
    <w:rsid w:val="00DC3E72"/>
    <w:rsid w:val="00DC5985"/>
    <w:rsid w:val="00DC616C"/>
    <w:rsid w:val="00DC7336"/>
    <w:rsid w:val="00DC778D"/>
    <w:rsid w:val="00DC7ADD"/>
    <w:rsid w:val="00DD1266"/>
    <w:rsid w:val="00DD1EE7"/>
    <w:rsid w:val="00DD22F8"/>
    <w:rsid w:val="00DD3330"/>
    <w:rsid w:val="00DD3691"/>
    <w:rsid w:val="00DD45A2"/>
    <w:rsid w:val="00DD511A"/>
    <w:rsid w:val="00DD6620"/>
    <w:rsid w:val="00DD6B1C"/>
    <w:rsid w:val="00DD7E5A"/>
    <w:rsid w:val="00DE0861"/>
    <w:rsid w:val="00DE1E0B"/>
    <w:rsid w:val="00DE241E"/>
    <w:rsid w:val="00DE3030"/>
    <w:rsid w:val="00DE384E"/>
    <w:rsid w:val="00DE40A5"/>
    <w:rsid w:val="00DE4333"/>
    <w:rsid w:val="00DE61A2"/>
    <w:rsid w:val="00DE6218"/>
    <w:rsid w:val="00DE625B"/>
    <w:rsid w:val="00DE6A3E"/>
    <w:rsid w:val="00DE7A65"/>
    <w:rsid w:val="00DF03D1"/>
    <w:rsid w:val="00DF08C3"/>
    <w:rsid w:val="00DF0B4A"/>
    <w:rsid w:val="00DF0D1F"/>
    <w:rsid w:val="00DF0DCB"/>
    <w:rsid w:val="00DF1D8B"/>
    <w:rsid w:val="00DF211C"/>
    <w:rsid w:val="00DF2565"/>
    <w:rsid w:val="00DF2E36"/>
    <w:rsid w:val="00DF2FD3"/>
    <w:rsid w:val="00DF38F8"/>
    <w:rsid w:val="00DF3AC1"/>
    <w:rsid w:val="00DF3B7C"/>
    <w:rsid w:val="00DF47A0"/>
    <w:rsid w:val="00DF4E10"/>
    <w:rsid w:val="00DF714F"/>
    <w:rsid w:val="00DF7885"/>
    <w:rsid w:val="00E001DB"/>
    <w:rsid w:val="00E003AA"/>
    <w:rsid w:val="00E00DC4"/>
    <w:rsid w:val="00E02063"/>
    <w:rsid w:val="00E02CAB"/>
    <w:rsid w:val="00E02D2D"/>
    <w:rsid w:val="00E03EE7"/>
    <w:rsid w:val="00E054A1"/>
    <w:rsid w:val="00E06077"/>
    <w:rsid w:val="00E07B3F"/>
    <w:rsid w:val="00E1086F"/>
    <w:rsid w:val="00E11615"/>
    <w:rsid w:val="00E117AE"/>
    <w:rsid w:val="00E122D1"/>
    <w:rsid w:val="00E12514"/>
    <w:rsid w:val="00E12D3F"/>
    <w:rsid w:val="00E13490"/>
    <w:rsid w:val="00E1423E"/>
    <w:rsid w:val="00E1494F"/>
    <w:rsid w:val="00E154B1"/>
    <w:rsid w:val="00E15790"/>
    <w:rsid w:val="00E15AAC"/>
    <w:rsid w:val="00E16439"/>
    <w:rsid w:val="00E1770E"/>
    <w:rsid w:val="00E17E43"/>
    <w:rsid w:val="00E205C3"/>
    <w:rsid w:val="00E209FA"/>
    <w:rsid w:val="00E211AF"/>
    <w:rsid w:val="00E21513"/>
    <w:rsid w:val="00E21966"/>
    <w:rsid w:val="00E221A5"/>
    <w:rsid w:val="00E22879"/>
    <w:rsid w:val="00E22CC6"/>
    <w:rsid w:val="00E22F44"/>
    <w:rsid w:val="00E23356"/>
    <w:rsid w:val="00E2402E"/>
    <w:rsid w:val="00E2483E"/>
    <w:rsid w:val="00E24A38"/>
    <w:rsid w:val="00E253E9"/>
    <w:rsid w:val="00E255DE"/>
    <w:rsid w:val="00E25F6C"/>
    <w:rsid w:val="00E261F7"/>
    <w:rsid w:val="00E26893"/>
    <w:rsid w:val="00E26C37"/>
    <w:rsid w:val="00E26F27"/>
    <w:rsid w:val="00E271FA"/>
    <w:rsid w:val="00E30269"/>
    <w:rsid w:val="00E30422"/>
    <w:rsid w:val="00E31354"/>
    <w:rsid w:val="00E31660"/>
    <w:rsid w:val="00E3177B"/>
    <w:rsid w:val="00E31AB6"/>
    <w:rsid w:val="00E327A9"/>
    <w:rsid w:val="00E329A5"/>
    <w:rsid w:val="00E33217"/>
    <w:rsid w:val="00E335E8"/>
    <w:rsid w:val="00E35796"/>
    <w:rsid w:val="00E36F7A"/>
    <w:rsid w:val="00E40A05"/>
    <w:rsid w:val="00E40B16"/>
    <w:rsid w:val="00E41484"/>
    <w:rsid w:val="00E41644"/>
    <w:rsid w:val="00E41A6B"/>
    <w:rsid w:val="00E41E30"/>
    <w:rsid w:val="00E4248F"/>
    <w:rsid w:val="00E4349B"/>
    <w:rsid w:val="00E44001"/>
    <w:rsid w:val="00E443A7"/>
    <w:rsid w:val="00E45221"/>
    <w:rsid w:val="00E455EA"/>
    <w:rsid w:val="00E4656F"/>
    <w:rsid w:val="00E46DBA"/>
    <w:rsid w:val="00E47CD1"/>
    <w:rsid w:val="00E50381"/>
    <w:rsid w:val="00E50A2A"/>
    <w:rsid w:val="00E50A47"/>
    <w:rsid w:val="00E50B04"/>
    <w:rsid w:val="00E512E5"/>
    <w:rsid w:val="00E516AD"/>
    <w:rsid w:val="00E516CC"/>
    <w:rsid w:val="00E518E1"/>
    <w:rsid w:val="00E530F0"/>
    <w:rsid w:val="00E5313E"/>
    <w:rsid w:val="00E53561"/>
    <w:rsid w:val="00E53841"/>
    <w:rsid w:val="00E53848"/>
    <w:rsid w:val="00E53B2A"/>
    <w:rsid w:val="00E53FF3"/>
    <w:rsid w:val="00E5471D"/>
    <w:rsid w:val="00E55B52"/>
    <w:rsid w:val="00E55B5F"/>
    <w:rsid w:val="00E55E5A"/>
    <w:rsid w:val="00E560AE"/>
    <w:rsid w:val="00E56C17"/>
    <w:rsid w:val="00E56D65"/>
    <w:rsid w:val="00E57739"/>
    <w:rsid w:val="00E57AE2"/>
    <w:rsid w:val="00E60138"/>
    <w:rsid w:val="00E6156A"/>
    <w:rsid w:val="00E62750"/>
    <w:rsid w:val="00E62BDE"/>
    <w:rsid w:val="00E63075"/>
    <w:rsid w:val="00E6369A"/>
    <w:rsid w:val="00E65434"/>
    <w:rsid w:val="00E67386"/>
    <w:rsid w:val="00E67571"/>
    <w:rsid w:val="00E6760C"/>
    <w:rsid w:val="00E6783A"/>
    <w:rsid w:val="00E70574"/>
    <w:rsid w:val="00E706DF"/>
    <w:rsid w:val="00E71212"/>
    <w:rsid w:val="00E7148F"/>
    <w:rsid w:val="00E72361"/>
    <w:rsid w:val="00E735EA"/>
    <w:rsid w:val="00E73ABB"/>
    <w:rsid w:val="00E741EC"/>
    <w:rsid w:val="00E751A4"/>
    <w:rsid w:val="00E75D13"/>
    <w:rsid w:val="00E761B6"/>
    <w:rsid w:val="00E76741"/>
    <w:rsid w:val="00E76E26"/>
    <w:rsid w:val="00E771DD"/>
    <w:rsid w:val="00E80367"/>
    <w:rsid w:val="00E806C1"/>
    <w:rsid w:val="00E81AF4"/>
    <w:rsid w:val="00E81E4B"/>
    <w:rsid w:val="00E81EA4"/>
    <w:rsid w:val="00E8231F"/>
    <w:rsid w:val="00E824C8"/>
    <w:rsid w:val="00E83AAE"/>
    <w:rsid w:val="00E84701"/>
    <w:rsid w:val="00E85019"/>
    <w:rsid w:val="00E85542"/>
    <w:rsid w:val="00E86227"/>
    <w:rsid w:val="00E86E79"/>
    <w:rsid w:val="00E86FE9"/>
    <w:rsid w:val="00E876F2"/>
    <w:rsid w:val="00E879B6"/>
    <w:rsid w:val="00E91682"/>
    <w:rsid w:val="00E927F4"/>
    <w:rsid w:val="00E93808"/>
    <w:rsid w:val="00E94623"/>
    <w:rsid w:val="00E9516D"/>
    <w:rsid w:val="00E95183"/>
    <w:rsid w:val="00E956F1"/>
    <w:rsid w:val="00E95A2F"/>
    <w:rsid w:val="00E965B6"/>
    <w:rsid w:val="00E96A2B"/>
    <w:rsid w:val="00E9710D"/>
    <w:rsid w:val="00EA011E"/>
    <w:rsid w:val="00EA0AFA"/>
    <w:rsid w:val="00EA1706"/>
    <w:rsid w:val="00EA17E9"/>
    <w:rsid w:val="00EA248D"/>
    <w:rsid w:val="00EA3A85"/>
    <w:rsid w:val="00EA4FE8"/>
    <w:rsid w:val="00EA51A5"/>
    <w:rsid w:val="00EA68A9"/>
    <w:rsid w:val="00EA6A94"/>
    <w:rsid w:val="00EA7E70"/>
    <w:rsid w:val="00EB021E"/>
    <w:rsid w:val="00EB08DB"/>
    <w:rsid w:val="00EB208F"/>
    <w:rsid w:val="00EB286B"/>
    <w:rsid w:val="00EB3C76"/>
    <w:rsid w:val="00EB3F00"/>
    <w:rsid w:val="00EB42C2"/>
    <w:rsid w:val="00EB4A89"/>
    <w:rsid w:val="00EB4D6B"/>
    <w:rsid w:val="00EB7EA7"/>
    <w:rsid w:val="00EC0249"/>
    <w:rsid w:val="00EC0E28"/>
    <w:rsid w:val="00EC1D28"/>
    <w:rsid w:val="00EC1DF4"/>
    <w:rsid w:val="00EC2149"/>
    <w:rsid w:val="00EC314C"/>
    <w:rsid w:val="00EC42EB"/>
    <w:rsid w:val="00EC4570"/>
    <w:rsid w:val="00EC4B38"/>
    <w:rsid w:val="00EC4EDA"/>
    <w:rsid w:val="00EC4EE2"/>
    <w:rsid w:val="00EC50F9"/>
    <w:rsid w:val="00EC5503"/>
    <w:rsid w:val="00EC5BF8"/>
    <w:rsid w:val="00EC5BFD"/>
    <w:rsid w:val="00EC648C"/>
    <w:rsid w:val="00EC713A"/>
    <w:rsid w:val="00ED0E29"/>
    <w:rsid w:val="00ED0F01"/>
    <w:rsid w:val="00ED12FA"/>
    <w:rsid w:val="00ED21AB"/>
    <w:rsid w:val="00ED2743"/>
    <w:rsid w:val="00ED2BEE"/>
    <w:rsid w:val="00ED2E4B"/>
    <w:rsid w:val="00ED34B3"/>
    <w:rsid w:val="00ED362E"/>
    <w:rsid w:val="00ED4BD3"/>
    <w:rsid w:val="00ED5043"/>
    <w:rsid w:val="00ED5159"/>
    <w:rsid w:val="00ED600A"/>
    <w:rsid w:val="00ED60F6"/>
    <w:rsid w:val="00ED658D"/>
    <w:rsid w:val="00ED665B"/>
    <w:rsid w:val="00ED717C"/>
    <w:rsid w:val="00ED71F5"/>
    <w:rsid w:val="00EE0286"/>
    <w:rsid w:val="00EE130A"/>
    <w:rsid w:val="00EE16C1"/>
    <w:rsid w:val="00EE243F"/>
    <w:rsid w:val="00EE2701"/>
    <w:rsid w:val="00EE2A7F"/>
    <w:rsid w:val="00EE2D70"/>
    <w:rsid w:val="00EE30A1"/>
    <w:rsid w:val="00EE316C"/>
    <w:rsid w:val="00EE3558"/>
    <w:rsid w:val="00EE3B67"/>
    <w:rsid w:val="00EE3BDA"/>
    <w:rsid w:val="00EE3D8A"/>
    <w:rsid w:val="00EE4F0A"/>
    <w:rsid w:val="00EE4FF7"/>
    <w:rsid w:val="00EE57D5"/>
    <w:rsid w:val="00EE5899"/>
    <w:rsid w:val="00EE67C2"/>
    <w:rsid w:val="00EE721E"/>
    <w:rsid w:val="00EE731F"/>
    <w:rsid w:val="00EE76C6"/>
    <w:rsid w:val="00EE7C5A"/>
    <w:rsid w:val="00EE7D63"/>
    <w:rsid w:val="00EF0745"/>
    <w:rsid w:val="00EF07E8"/>
    <w:rsid w:val="00EF132C"/>
    <w:rsid w:val="00EF16F0"/>
    <w:rsid w:val="00EF2B1B"/>
    <w:rsid w:val="00EF467A"/>
    <w:rsid w:val="00EF50F3"/>
    <w:rsid w:val="00EF5D06"/>
    <w:rsid w:val="00EF673F"/>
    <w:rsid w:val="00EF7CC9"/>
    <w:rsid w:val="00EF7E0A"/>
    <w:rsid w:val="00EF7F8F"/>
    <w:rsid w:val="00F01D69"/>
    <w:rsid w:val="00F046B7"/>
    <w:rsid w:val="00F048C5"/>
    <w:rsid w:val="00F04D67"/>
    <w:rsid w:val="00F0626A"/>
    <w:rsid w:val="00F06940"/>
    <w:rsid w:val="00F06F28"/>
    <w:rsid w:val="00F07082"/>
    <w:rsid w:val="00F07421"/>
    <w:rsid w:val="00F07873"/>
    <w:rsid w:val="00F07C8B"/>
    <w:rsid w:val="00F07DA4"/>
    <w:rsid w:val="00F10853"/>
    <w:rsid w:val="00F10915"/>
    <w:rsid w:val="00F12137"/>
    <w:rsid w:val="00F122B9"/>
    <w:rsid w:val="00F12DF5"/>
    <w:rsid w:val="00F12FB9"/>
    <w:rsid w:val="00F13936"/>
    <w:rsid w:val="00F13B3B"/>
    <w:rsid w:val="00F14321"/>
    <w:rsid w:val="00F1586C"/>
    <w:rsid w:val="00F15BB6"/>
    <w:rsid w:val="00F15DFB"/>
    <w:rsid w:val="00F17906"/>
    <w:rsid w:val="00F17961"/>
    <w:rsid w:val="00F17982"/>
    <w:rsid w:val="00F17A37"/>
    <w:rsid w:val="00F200B0"/>
    <w:rsid w:val="00F20207"/>
    <w:rsid w:val="00F20F4D"/>
    <w:rsid w:val="00F21215"/>
    <w:rsid w:val="00F229B1"/>
    <w:rsid w:val="00F231BA"/>
    <w:rsid w:val="00F2376C"/>
    <w:rsid w:val="00F24039"/>
    <w:rsid w:val="00F245A8"/>
    <w:rsid w:val="00F24F97"/>
    <w:rsid w:val="00F25333"/>
    <w:rsid w:val="00F2565A"/>
    <w:rsid w:val="00F25E9A"/>
    <w:rsid w:val="00F2604A"/>
    <w:rsid w:val="00F2632B"/>
    <w:rsid w:val="00F26375"/>
    <w:rsid w:val="00F26F04"/>
    <w:rsid w:val="00F27A96"/>
    <w:rsid w:val="00F3033C"/>
    <w:rsid w:val="00F303A0"/>
    <w:rsid w:val="00F303F3"/>
    <w:rsid w:val="00F30D39"/>
    <w:rsid w:val="00F3187F"/>
    <w:rsid w:val="00F330AC"/>
    <w:rsid w:val="00F343DF"/>
    <w:rsid w:val="00F35184"/>
    <w:rsid w:val="00F35A1C"/>
    <w:rsid w:val="00F36DB8"/>
    <w:rsid w:val="00F37C8E"/>
    <w:rsid w:val="00F37EEA"/>
    <w:rsid w:val="00F400E9"/>
    <w:rsid w:val="00F4027E"/>
    <w:rsid w:val="00F40B84"/>
    <w:rsid w:val="00F432DB"/>
    <w:rsid w:val="00F43379"/>
    <w:rsid w:val="00F43BBA"/>
    <w:rsid w:val="00F444AC"/>
    <w:rsid w:val="00F44A33"/>
    <w:rsid w:val="00F45004"/>
    <w:rsid w:val="00F452E2"/>
    <w:rsid w:val="00F46504"/>
    <w:rsid w:val="00F4663F"/>
    <w:rsid w:val="00F50668"/>
    <w:rsid w:val="00F50A52"/>
    <w:rsid w:val="00F51394"/>
    <w:rsid w:val="00F514EF"/>
    <w:rsid w:val="00F5251E"/>
    <w:rsid w:val="00F52E13"/>
    <w:rsid w:val="00F53885"/>
    <w:rsid w:val="00F54586"/>
    <w:rsid w:val="00F54921"/>
    <w:rsid w:val="00F54A55"/>
    <w:rsid w:val="00F55376"/>
    <w:rsid w:val="00F555EB"/>
    <w:rsid w:val="00F563AC"/>
    <w:rsid w:val="00F57013"/>
    <w:rsid w:val="00F5724C"/>
    <w:rsid w:val="00F57300"/>
    <w:rsid w:val="00F57E06"/>
    <w:rsid w:val="00F6027C"/>
    <w:rsid w:val="00F61213"/>
    <w:rsid w:val="00F6145D"/>
    <w:rsid w:val="00F615E8"/>
    <w:rsid w:val="00F6302A"/>
    <w:rsid w:val="00F63401"/>
    <w:rsid w:val="00F6347F"/>
    <w:rsid w:val="00F6559C"/>
    <w:rsid w:val="00F6676F"/>
    <w:rsid w:val="00F66AA7"/>
    <w:rsid w:val="00F671C0"/>
    <w:rsid w:val="00F67214"/>
    <w:rsid w:val="00F67791"/>
    <w:rsid w:val="00F679B6"/>
    <w:rsid w:val="00F70684"/>
    <w:rsid w:val="00F70F90"/>
    <w:rsid w:val="00F71059"/>
    <w:rsid w:val="00F710AC"/>
    <w:rsid w:val="00F720DF"/>
    <w:rsid w:val="00F72751"/>
    <w:rsid w:val="00F72A60"/>
    <w:rsid w:val="00F72D3E"/>
    <w:rsid w:val="00F72E1F"/>
    <w:rsid w:val="00F73716"/>
    <w:rsid w:val="00F737C4"/>
    <w:rsid w:val="00F74636"/>
    <w:rsid w:val="00F74AB0"/>
    <w:rsid w:val="00F7584F"/>
    <w:rsid w:val="00F758C0"/>
    <w:rsid w:val="00F75A74"/>
    <w:rsid w:val="00F75D2A"/>
    <w:rsid w:val="00F76191"/>
    <w:rsid w:val="00F76594"/>
    <w:rsid w:val="00F76B0D"/>
    <w:rsid w:val="00F773BB"/>
    <w:rsid w:val="00F778F5"/>
    <w:rsid w:val="00F77E68"/>
    <w:rsid w:val="00F8024F"/>
    <w:rsid w:val="00F80705"/>
    <w:rsid w:val="00F811D8"/>
    <w:rsid w:val="00F82093"/>
    <w:rsid w:val="00F82184"/>
    <w:rsid w:val="00F82312"/>
    <w:rsid w:val="00F826D5"/>
    <w:rsid w:val="00F82939"/>
    <w:rsid w:val="00F82E6F"/>
    <w:rsid w:val="00F84162"/>
    <w:rsid w:val="00F842EA"/>
    <w:rsid w:val="00F84522"/>
    <w:rsid w:val="00F84BEB"/>
    <w:rsid w:val="00F850C9"/>
    <w:rsid w:val="00F854D3"/>
    <w:rsid w:val="00F86A89"/>
    <w:rsid w:val="00F873D2"/>
    <w:rsid w:val="00F87522"/>
    <w:rsid w:val="00F879BD"/>
    <w:rsid w:val="00F902FB"/>
    <w:rsid w:val="00F90AC4"/>
    <w:rsid w:val="00F90E7B"/>
    <w:rsid w:val="00F91087"/>
    <w:rsid w:val="00F9108F"/>
    <w:rsid w:val="00F9183D"/>
    <w:rsid w:val="00F91D74"/>
    <w:rsid w:val="00F92847"/>
    <w:rsid w:val="00F92C6C"/>
    <w:rsid w:val="00F92E0D"/>
    <w:rsid w:val="00F935F4"/>
    <w:rsid w:val="00F93C9C"/>
    <w:rsid w:val="00F94974"/>
    <w:rsid w:val="00F94C2C"/>
    <w:rsid w:val="00F958C7"/>
    <w:rsid w:val="00F97C4A"/>
    <w:rsid w:val="00FA108D"/>
    <w:rsid w:val="00FA14B6"/>
    <w:rsid w:val="00FA2725"/>
    <w:rsid w:val="00FA2F34"/>
    <w:rsid w:val="00FA3F4F"/>
    <w:rsid w:val="00FA400A"/>
    <w:rsid w:val="00FA5A38"/>
    <w:rsid w:val="00FA5C41"/>
    <w:rsid w:val="00FA6BC1"/>
    <w:rsid w:val="00FA77BF"/>
    <w:rsid w:val="00FA798A"/>
    <w:rsid w:val="00FB0D26"/>
    <w:rsid w:val="00FB31DA"/>
    <w:rsid w:val="00FB3816"/>
    <w:rsid w:val="00FB43DA"/>
    <w:rsid w:val="00FB4665"/>
    <w:rsid w:val="00FB4793"/>
    <w:rsid w:val="00FB4986"/>
    <w:rsid w:val="00FB5159"/>
    <w:rsid w:val="00FB577F"/>
    <w:rsid w:val="00FB7795"/>
    <w:rsid w:val="00FC02A6"/>
    <w:rsid w:val="00FC1241"/>
    <w:rsid w:val="00FC1789"/>
    <w:rsid w:val="00FC1AFF"/>
    <w:rsid w:val="00FC25FB"/>
    <w:rsid w:val="00FC305E"/>
    <w:rsid w:val="00FC330E"/>
    <w:rsid w:val="00FC3914"/>
    <w:rsid w:val="00FC3A72"/>
    <w:rsid w:val="00FC4172"/>
    <w:rsid w:val="00FC4C40"/>
    <w:rsid w:val="00FC61BF"/>
    <w:rsid w:val="00FC6B08"/>
    <w:rsid w:val="00FC6C17"/>
    <w:rsid w:val="00FC6F23"/>
    <w:rsid w:val="00FC72C9"/>
    <w:rsid w:val="00FC7BE3"/>
    <w:rsid w:val="00FD0B49"/>
    <w:rsid w:val="00FD0D08"/>
    <w:rsid w:val="00FD101E"/>
    <w:rsid w:val="00FD343A"/>
    <w:rsid w:val="00FD5ABC"/>
    <w:rsid w:val="00FD5E65"/>
    <w:rsid w:val="00FD5FE9"/>
    <w:rsid w:val="00FD7038"/>
    <w:rsid w:val="00FD7156"/>
    <w:rsid w:val="00FD73E8"/>
    <w:rsid w:val="00FD7987"/>
    <w:rsid w:val="00FE1542"/>
    <w:rsid w:val="00FE1C89"/>
    <w:rsid w:val="00FE1DDB"/>
    <w:rsid w:val="00FE2C5A"/>
    <w:rsid w:val="00FE3798"/>
    <w:rsid w:val="00FE3FEE"/>
    <w:rsid w:val="00FE7E4B"/>
    <w:rsid w:val="00FE7E81"/>
    <w:rsid w:val="00FE7F79"/>
    <w:rsid w:val="00FF1F06"/>
    <w:rsid w:val="00FF2AEB"/>
    <w:rsid w:val="00FF33FD"/>
    <w:rsid w:val="00FF47DA"/>
    <w:rsid w:val="00FF4C9F"/>
    <w:rsid w:val="00FF4F3B"/>
    <w:rsid w:val="00FF4FDC"/>
    <w:rsid w:val="00FF58B1"/>
    <w:rsid w:val="00FF618A"/>
    <w:rsid w:val="00FF629A"/>
    <w:rsid w:val="00FF671B"/>
    <w:rsid w:val="00FF6ABE"/>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FACDE"/>
  <w15:chartTrackingRefBased/>
  <w15:docId w15:val="{3EEACD7D-6E19-4E1E-93F2-12470E0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7B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7B81"/>
    <w:pPr>
      <w:ind w:left="720"/>
      <w:contextualSpacing/>
    </w:pPr>
  </w:style>
  <w:style w:type="paragraph" w:styleId="Puslapioinaostekstas">
    <w:name w:val="footnote text"/>
    <w:basedOn w:val="prastasis"/>
    <w:link w:val="PuslapioinaostekstasDiagrama"/>
    <w:uiPriority w:val="99"/>
    <w:semiHidden/>
    <w:unhideWhenUsed/>
    <w:rsid w:val="00CE0D7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E0D71"/>
    <w:rPr>
      <w:sz w:val="20"/>
      <w:szCs w:val="20"/>
    </w:rPr>
  </w:style>
  <w:style w:type="character" w:styleId="Puslapioinaosnuoroda">
    <w:name w:val="footnote reference"/>
    <w:aliases w:val="BVI fnr,fr,ftref,Footnote symbol,16 Point,Superscript 6 Point,Voetnootverwijzing,Times 10 Point,Exposant 3 Point,Footnote Reference Superscript,Footnote number,o,Footnotemark,FR,Footnotemark1,Footnotemark2, Exposant 3 Point"/>
    <w:basedOn w:val="Numatytasispastraiposriftas"/>
    <w:unhideWhenUsed/>
    <w:rsid w:val="00CE0D71"/>
    <w:rPr>
      <w:vertAlign w:val="superscript"/>
    </w:rPr>
  </w:style>
  <w:style w:type="character" w:styleId="Hipersaitas">
    <w:name w:val="Hyperlink"/>
    <w:basedOn w:val="Numatytasispastraiposriftas"/>
    <w:uiPriority w:val="99"/>
    <w:rsid w:val="00CE0D71"/>
    <w:rPr>
      <w:rFonts w:cs="Times New Roman"/>
      <w:color w:val="0563C1"/>
      <w:u w:val="single"/>
    </w:rPr>
  </w:style>
  <w:style w:type="character" w:customStyle="1" w:styleId="Neapdorotaspaminjimas1">
    <w:name w:val="Neapdorotas paminėjimas1"/>
    <w:basedOn w:val="Numatytasispastraiposriftas"/>
    <w:uiPriority w:val="99"/>
    <w:semiHidden/>
    <w:unhideWhenUsed/>
    <w:rsid w:val="003B7D00"/>
    <w:rPr>
      <w:color w:val="605E5C"/>
      <w:shd w:val="clear" w:color="auto" w:fill="E1DFDD"/>
    </w:rPr>
  </w:style>
  <w:style w:type="paragraph" w:styleId="Antrats">
    <w:name w:val="header"/>
    <w:basedOn w:val="prastasis"/>
    <w:link w:val="AntratsDiagrama"/>
    <w:uiPriority w:val="99"/>
    <w:unhideWhenUsed/>
    <w:rsid w:val="003A38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38D3"/>
  </w:style>
  <w:style w:type="paragraph" w:styleId="Porat">
    <w:name w:val="footer"/>
    <w:basedOn w:val="prastasis"/>
    <w:link w:val="PoratDiagrama"/>
    <w:uiPriority w:val="99"/>
    <w:unhideWhenUsed/>
    <w:rsid w:val="003A38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38D3"/>
  </w:style>
  <w:style w:type="paragraph" w:styleId="Debesliotekstas">
    <w:name w:val="Balloon Text"/>
    <w:basedOn w:val="prastasis"/>
    <w:link w:val="DebesliotekstasDiagrama"/>
    <w:uiPriority w:val="99"/>
    <w:semiHidden/>
    <w:unhideWhenUsed/>
    <w:rsid w:val="00410C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0CB5"/>
    <w:rPr>
      <w:rFonts w:ascii="Segoe UI" w:hAnsi="Segoe UI" w:cs="Segoe UI"/>
      <w:sz w:val="18"/>
      <w:szCs w:val="18"/>
    </w:rPr>
  </w:style>
  <w:style w:type="character" w:styleId="Komentaronuoroda">
    <w:name w:val="annotation reference"/>
    <w:basedOn w:val="Numatytasispastraiposriftas"/>
    <w:semiHidden/>
    <w:unhideWhenUsed/>
    <w:rsid w:val="00752E53"/>
    <w:rPr>
      <w:sz w:val="16"/>
      <w:szCs w:val="16"/>
    </w:rPr>
  </w:style>
  <w:style w:type="paragraph" w:styleId="Komentarotekstas">
    <w:name w:val="annotation text"/>
    <w:basedOn w:val="prastasis"/>
    <w:link w:val="KomentarotekstasDiagrama"/>
    <w:uiPriority w:val="99"/>
    <w:unhideWhenUsed/>
    <w:rsid w:val="00752E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52E53"/>
    <w:rPr>
      <w:sz w:val="20"/>
      <w:szCs w:val="20"/>
    </w:rPr>
  </w:style>
  <w:style w:type="paragraph" w:styleId="Komentarotema">
    <w:name w:val="annotation subject"/>
    <w:basedOn w:val="Komentarotekstas"/>
    <w:next w:val="Komentarotekstas"/>
    <w:link w:val="KomentarotemaDiagrama"/>
    <w:uiPriority w:val="99"/>
    <w:semiHidden/>
    <w:unhideWhenUsed/>
    <w:rsid w:val="00752E53"/>
    <w:rPr>
      <w:b/>
      <w:bCs/>
    </w:rPr>
  </w:style>
  <w:style w:type="character" w:customStyle="1" w:styleId="KomentarotemaDiagrama">
    <w:name w:val="Komentaro tema Diagrama"/>
    <w:basedOn w:val="KomentarotekstasDiagrama"/>
    <w:link w:val="Komentarotema"/>
    <w:uiPriority w:val="99"/>
    <w:semiHidden/>
    <w:rsid w:val="00752E53"/>
    <w:rPr>
      <w:b/>
      <w:bCs/>
      <w:sz w:val="20"/>
      <w:szCs w:val="20"/>
    </w:rPr>
  </w:style>
  <w:style w:type="paragraph" w:styleId="Pataisymai">
    <w:name w:val="Revision"/>
    <w:hidden/>
    <w:uiPriority w:val="99"/>
    <w:semiHidden/>
    <w:rsid w:val="00254C1C"/>
    <w:pPr>
      <w:spacing w:after="0" w:line="240" w:lineRule="auto"/>
    </w:pPr>
  </w:style>
  <w:style w:type="character" w:customStyle="1" w:styleId="Neapdorotaspaminjimas2">
    <w:name w:val="Neapdorotas paminėjimas2"/>
    <w:basedOn w:val="Numatytasispastraiposriftas"/>
    <w:uiPriority w:val="99"/>
    <w:semiHidden/>
    <w:unhideWhenUsed/>
    <w:rsid w:val="00F67791"/>
    <w:rPr>
      <w:color w:val="605E5C"/>
      <w:shd w:val="clear" w:color="auto" w:fill="E1DFDD"/>
    </w:rPr>
  </w:style>
  <w:style w:type="character" w:styleId="Perirtashipersaitas">
    <w:name w:val="FollowedHyperlink"/>
    <w:basedOn w:val="Numatytasispastraiposriftas"/>
    <w:uiPriority w:val="99"/>
    <w:semiHidden/>
    <w:unhideWhenUsed/>
    <w:rsid w:val="00E03EE7"/>
    <w:rPr>
      <w:color w:val="954F72" w:themeColor="followedHyperlink"/>
      <w:u w:val="single"/>
    </w:rPr>
  </w:style>
  <w:style w:type="character" w:customStyle="1" w:styleId="Neapdorotaspaminjimas3">
    <w:name w:val="Neapdorotas paminėjimas3"/>
    <w:basedOn w:val="Numatytasispastraiposriftas"/>
    <w:uiPriority w:val="99"/>
    <w:semiHidden/>
    <w:unhideWhenUsed/>
    <w:rsid w:val="009D351E"/>
    <w:rPr>
      <w:color w:val="605E5C"/>
      <w:shd w:val="clear" w:color="auto" w:fill="E1DFDD"/>
    </w:rPr>
  </w:style>
  <w:style w:type="character" w:customStyle="1" w:styleId="Neapdorotaspaminjimas4">
    <w:name w:val="Neapdorotas paminėjimas4"/>
    <w:basedOn w:val="Numatytasispastraiposriftas"/>
    <w:uiPriority w:val="99"/>
    <w:unhideWhenUsed/>
    <w:rsid w:val="00AD4F50"/>
    <w:rPr>
      <w:color w:val="605E5C"/>
      <w:shd w:val="clear" w:color="auto" w:fill="E1DFDD"/>
    </w:rPr>
  </w:style>
  <w:style w:type="character" w:customStyle="1" w:styleId="Paminjimas1">
    <w:name w:val="Paminėjimas1"/>
    <w:basedOn w:val="Numatytasispastraiposriftas"/>
    <w:uiPriority w:val="99"/>
    <w:unhideWhenUsed/>
    <w:rsid w:val="00000B2C"/>
    <w:rPr>
      <w:color w:val="2B579A"/>
      <w:shd w:val="clear" w:color="auto" w:fill="E1DFDD"/>
    </w:rPr>
  </w:style>
  <w:style w:type="character" w:customStyle="1" w:styleId="UnresolvedMention1">
    <w:name w:val="Unresolved Mention1"/>
    <w:basedOn w:val="Numatytasispastraiposriftas"/>
    <w:uiPriority w:val="99"/>
    <w:semiHidden/>
    <w:unhideWhenUsed/>
    <w:rsid w:val="001E3995"/>
    <w:rPr>
      <w:color w:val="605E5C"/>
      <w:shd w:val="clear" w:color="auto" w:fill="E1DFDD"/>
    </w:rPr>
  </w:style>
  <w:style w:type="character" w:customStyle="1" w:styleId="Bodytext2">
    <w:name w:val="Body text (2)_"/>
    <w:basedOn w:val="Numatytasispastraiposriftas"/>
    <w:link w:val="Bodytext20"/>
    <w:rsid w:val="00041E9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041E9E"/>
    <w:pPr>
      <w:widowControl w:val="0"/>
      <w:shd w:val="clear" w:color="auto" w:fill="FFFFFF"/>
      <w:spacing w:before="600" w:after="1020"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ogalospspc.lt/korupcijos-prevencija/" TargetMode="External"/><Relationship Id="rId13" Type="http://schemas.openxmlformats.org/officeDocument/2006/relationships/hyperlink" Target="https://www.sedospspc.lt/korupcijos-prevencija/" TargetMode="External"/><Relationship Id="rId18" Type="http://schemas.openxmlformats.org/officeDocument/2006/relationships/hyperlink" Target="mailto:tomas.motieka@stt.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zeikiuligonine.lt/korupcijos-prevencija/" TargetMode="External"/><Relationship Id="rId17" Type="http://schemas.openxmlformats.org/officeDocument/2006/relationships/hyperlink" Target="mailto:domantas.lukauskas@stt.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motieka@stt.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ligonine.lt/korupcijos-prevencij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laugos@kaisiadoriuligonine.lt" TargetMode="External"/><Relationship Id="rId23" Type="http://schemas.openxmlformats.org/officeDocument/2006/relationships/header" Target="header3.xml"/><Relationship Id="rId10" Type="http://schemas.openxmlformats.org/officeDocument/2006/relationships/hyperlink" Target="https://kaisiadoriuligonine.lt/teisine-informacija/informaciniai-pranesim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pc.lt/apie-mus-korupcijos-prevencija/" TargetMode="External"/><Relationship Id="rId14" Type="http://schemas.openxmlformats.org/officeDocument/2006/relationships/hyperlink" Target="https://www.ligonine.com/korupcijos-prevencij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28356/asr" TargetMode="External"/><Relationship Id="rId13" Type="http://schemas.openxmlformats.org/officeDocument/2006/relationships/hyperlink" Target="https://pinreg.vtek.lt/app/deklaraciju-paieska" TargetMode="External"/><Relationship Id="rId3" Type="http://schemas.openxmlformats.org/officeDocument/2006/relationships/hyperlink" Target="https://sam.lrv.lt/lt/veiklos-sritys/asmens-sveikatos-prieziura/slauga-asmens-sveikatos-prieziura" TargetMode="External"/><Relationship Id="rId7" Type="http://schemas.openxmlformats.org/officeDocument/2006/relationships/hyperlink" Target="https://www.valstybeskontrole.lt/LT/Product/24031/slaugos-ir-socialines-paslaugos-senyvo-amziaus-asmenims" TargetMode="External"/><Relationship Id="rId12" Type="http://schemas.openxmlformats.org/officeDocument/2006/relationships/hyperlink" Target="http://www.baisogalospspc.lt/slaugos-ir-palaikomojo-gydymo-skyrius/" TargetMode="External"/><Relationship Id="rId2" Type="http://schemas.openxmlformats.org/officeDocument/2006/relationships/hyperlink" Target="https://www.stt.lt/analitine-antikorupcine-zvalgyba/lietuvos-korupcijos-zemelapis/7437" TargetMode="External"/><Relationship Id="rId1" Type="http://schemas.openxmlformats.org/officeDocument/2006/relationships/hyperlink" Target="mailto:tomas.motieka@stt.lt" TargetMode="External"/><Relationship Id="rId6" Type="http://schemas.openxmlformats.org/officeDocument/2006/relationships/hyperlink" Target="https://www.e-tar.lt/portal/lt/legalAct/035852e0d09611e583a295d9366c7ab3/asr" TargetMode="External"/><Relationship Id="rId11" Type="http://schemas.openxmlformats.org/officeDocument/2006/relationships/hyperlink" Target="https://www.ligonine.com/administracine-informacija/" TargetMode="External"/><Relationship Id="rId5" Type="http://schemas.openxmlformats.org/officeDocument/2006/relationships/hyperlink" Target="https://e-seimas.lrs.lt/portal/legalAct/lt/TAD/TAIS.424177/asr" TargetMode="External"/><Relationship Id="rId10" Type="http://schemas.openxmlformats.org/officeDocument/2006/relationships/hyperlink" Target="http://www.baisogalospspc.lt/biudzeto-ataskaitu-rinkiniai/" TargetMode="External"/><Relationship Id="rId4" Type="http://schemas.openxmlformats.org/officeDocument/2006/relationships/hyperlink" Target="https://e-seimas.lrs.lt/portal/legalAct/lt/TAD/TAIS.5905/asr" TargetMode="External"/><Relationship Id="rId9" Type="http://schemas.openxmlformats.org/officeDocument/2006/relationships/hyperlink" Target="https://e-seimas.lrs.lt/portal/legalAct/lt/TAD/fbb35e02c21811e883c7a8f929bfc5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0AC7-F669-43B8-9F06-E426B0D1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56811</Words>
  <Characters>32383</Characters>
  <Application>Microsoft Office Word</Application>
  <DocSecurity>0</DocSecurity>
  <Lines>269</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89016</CharactersWithSpaces>
  <SharedDoc>false</SharedDoc>
  <HLinks>
    <vt:vector size="84" baseType="variant">
      <vt:variant>
        <vt:i4>8257565</vt:i4>
      </vt:variant>
      <vt:variant>
        <vt:i4>18</vt:i4>
      </vt:variant>
      <vt:variant>
        <vt:i4>0</vt:i4>
      </vt:variant>
      <vt:variant>
        <vt:i4>5</vt:i4>
      </vt:variant>
      <vt:variant>
        <vt:lpwstr>mailto:tomas.motieka@stt.lt</vt:lpwstr>
      </vt:variant>
      <vt:variant>
        <vt:lpwstr/>
      </vt:variant>
      <vt:variant>
        <vt:i4>2228290</vt:i4>
      </vt:variant>
      <vt:variant>
        <vt:i4>15</vt:i4>
      </vt:variant>
      <vt:variant>
        <vt:i4>0</vt:i4>
      </vt:variant>
      <vt:variant>
        <vt:i4>5</vt:i4>
      </vt:variant>
      <vt:variant>
        <vt:lpwstr>mailto:domantas.lukauskas@stt.lt</vt:lpwstr>
      </vt:variant>
      <vt:variant>
        <vt:lpwstr/>
      </vt:variant>
      <vt:variant>
        <vt:i4>8257565</vt:i4>
      </vt:variant>
      <vt:variant>
        <vt:i4>12</vt:i4>
      </vt:variant>
      <vt:variant>
        <vt:i4>0</vt:i4>
      </vt:variant>
      <vt:variant>
        <vt:i4>5</vt:i4>
      </vt:variant>
      <vt:variant>
        <vt:lpwstr>mailto:tomas.motieka@stt.lt</vt:lpwstr>
      </vt:variant>
      <vt:variant>
        <vt:lpwstr/>
      </vt:variant>
      <vt:variant>
        <vt:i4>1704021</vt:i4>
      </vt:variant>
      <vt:variant>
        <vt:i4>9</vt:i4>
      </vt:variant>
      <vt:variant>
        <vt:i4>0</vt:i4>
      </vt:variant>
      <vt:variant>
        <vt:i4>5</vt:i4>
      </vt:variant>
      <vt:variant>
        <vt:lpwstr>https://www.regitra.lt/lt/imone/korupcijos-prevencija</vt:lpwstr>
      </vt:variant>
      <vt:variant>
        <vt:lpwstr/>
      </vt:variant>
      <vt:variant>
        <vt:i4>6553650</vt:i4>
      </vt:variant>
      <vt:variant>
        <vt:i4>6</vt:i4>
      </vt:variant>
      <vt:variant>
        <vt:i4>0</vt:i4>
      </vt:variant>
      <vt:variant>
        <vt:i4>5</vt:i4>
      </vt:variant>
      <vt:variant>
        <vt:lpwstr>https://www.lietuva.gov.lt/lt/vairuotoju-egzaminavimas-lngm-drivers-examination/-77;10254.html</vt:lpwstr>
      </vt:variant>
      <vt:variant>
        <vt:lpwstr/>
      </vt:variant>
      <vt:variant>
        <vt:i4>6357037</vt:i4>
      </vt:variant>
      <vt:variant>
        <vt:i4>3</vt:i4>
      </vt:variant>
      <vt:variant>
        <vt:i4>0</vt:i4>
      </vt:variant>
      <vt:variant>
        <vt:i4>5</vt:i4>
      </vt:variant>
      <vt:variant>
        <vt:lpwstr>https://www.lietuva.gov.lt/lt/vairuotojo-pazymejimo-isdavimas-lngm-issuance-of-a-driving-licence/-77;10246.html</vt:lpwstr>
      </vt:variant>
      <vt:variant>
        <vt:lpwstr/>
      </vt:variant>
      <vt:variant>
        <vt:i4>6553632</vt:i4>
      </vt:variant>
      <vt:variant>
        <vt:i4>0</vt:i4>
      </vt:variant>
      <vt:variant>
        <vt:i4>0</vt:i4>
      </vt:variant>
      <vt:variant>
        <vt:i4>5</vt:i4>
      </vt:variant>
      <vt:variant>
        <vt:lpwstr>http://www.lietuva.gov.lt/</vt:lpwstr>
      </vt:variant>
      <vt:variant>
        <vt:lpwstr/>
      </vt:variant>
      <vt:variant>
        <vt:i4>458819</vt:i4>
      </vt:variant>
      <vt:variant>
        <vt:i4>9</vt:i4>
      </vt:variant>
      <vt:variant>
        <vt:i4>0</vt:i4>
      </vt:variant>
      <vt:variant>
        <vt:i4>5</vt:i4>
      </vt:variant>
      <vt:variant>
        <vt:lpwstr>https://www.regitra.lt/lt/imone/administracine-informacija/veiklos-ataskaitos</vt:lpwstr>
      </vt:variant>
      <vt:variant>
        <vt:lpwstr/>
      </vt:variant>
      <vt:variant>
        <vt:i4>1966178</vt:i4>
      </vt:variant>
      <vt:variant>
        <vt:i4>6</vt:i4>
      </vt:variant>
      <vt:variant>
        <vt:i4>0</vt:i4>
      </vt:variant>
      <vt:variant>
        <vt:i4>5</vt:i4>
      </vt:variant>
      <vt:variant>
        <vt:lpwstr>https://lkpt.policija.lrv.lt/uploads/lkpt.policija/documents/files/statistika/2023/202301_apzvalga.pdf</vt:lpwstr>
      </vt:variant>
      <vt:variant>
        <vt:lpwstr/>
      </vt:variant>
      <vt:variant>
        <vt:i4>3932204</vt:i4>
      </vt:variant>
      <vt:variant>
        <vt:i4>3</vt:i4>
      </vt:variant>
      <vt:variant>
        <vt:i4>0</vt:i4>
      </vt:variant>
      <vt:variant>
        <vt:i4>5</vt:i4>
      </vt:variant>
      <vt:variant>
        <vt:lpwstr>https://www.stt.lt/analitine-antikorupcine-zvalgyba/lietuvos-korupcijos-zemelapis/7437</vt:lpwstr>
      </vt:variant>
      <vt:variant>
        <vt:lpwstr/>
      </vt:variant>
      <vt:variant>
        <vt:i4>8257565</vt:i4>
      </vt:variant>
      <vt:variant>
        <vt:i4>0</vt:i4>
      </vt:variant>
      <vt:variant>
        <vt:i4>0</vt:i4>
      </vt:variant>
      <vt:variant>
        <vt:i4>5</vt:i4>
      </vt:variant>
      <vt:variant>
        <vt:lpwstr>mailto:tomas.motieka@stt.lt</vt:lpwstr>
      </vt:variant>
      <vt:variant>
        <vt:lpwstr/>
      </vt:variant>
      <vt:variant>
        <vt:i4>3080300</vt:i4>
      </vt:variant>
      <vt:variant>
        <vt:i4>6</vt:i4>
      </vt:variant>
      <vt:variant>
        <vt:i4>0</vt:i4>
      </vt:variant>
      <vt:variant>
        <vt:i4>5</vt:i4>
      </vt:variant>
      <vt:variant>
        <vt:lpwstr>https://vairavimoegzaminai.lt/</vt:lpwstr>
      </vt:variant>
      <vt:variant>
        <vt:lpwstr/>
      </vt:variant>
      <vt:variant>
        <vt:i4>3539007</vt:i4>
      </vt:variant>
      <vt:variant>
        <vt:i4>3</vt:i4>
      </vt:variant>
      <vt:variant>
        <vt:i4>0</vt:i4>
      </vt:variant>
      <vt:variant>
        <vt:i4>5</vt:i4>
      </vt:variant>
      <vt:variant>
        <vt:lpwstr>https://teorija.lt/</vt:lpwstr>
      </vt:variant>
      <vt:variant>
        <vt:lpwstr/>
      </vt:variant>
      <vt:variant>
        <vt:i4>6094926</vt:i4>
      </vt:variant>
      <vt:variant>
        <vt:i4>0</vt:i4>
      </vt:variant>
      <vt:variant>
        <vt:i4>0</vt:i4>
      </vt:variant>
      <vt:variant>
        <vt:i4>5</vt:i4>
      </vt:variant>
      <vt:variant>
        <vt:lpwstr>https://www.e-tar.lt/portal/lt/legalAct/75ba3410723411e3a1f1b21417c4c75e/asr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Motieka</dc:creator>
  <cp:keywords/>
  <dc:description/>
  <cp:lastModifiedBy>Pranešk</cp:lastModifiedBy>
  <cp:revision>2</cp:revision>
  <cp:lastPrinted>2023-05-09T21:05:00Z</cp:lastPrinted>
  <dcterms:created xsi:type="dcterms:W3CDTF">2024-04-17T06:22:00Z</dcterms:created>
  <dcterms:modified xsi:type="dcterms:W3CDTF">2024-04-17T06:22:00Z</dcterms:modified>
</cp:coreProperties>
</file>