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F1" w:rsidRPr="008C5002" w:rsidRDefault="00705EF1" w:rsidP="00385DD3">
      <w:pPr>
        <w:pStyle w:val="Pagrindinistekstas"/>
        <w:jc w:val="both"/>
        <w:rPr>
          <w:b w:val="0"/>
          <w:color w:val="000000" w:themeColor="text1"/>
        </w:rPr>
      </w:pP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="0011285E">
        <w:rPr>
          <w:b w:val="0"/>
          <w:color w:val="000000" w:themeColor="text1"/>
        </w:rPr>
        <w:tab/>
      </w:r>
      <w:r w:rsidR="0011285E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>PATVIRTINTA:</w:t>
      </w:r>
    </w:p>
    <w:p w:rsidR="0011285E" w:rsidRDefault="00705EF1" w:rsidP="0011285E">
      <w:pPr>
        <w:pStyle w:val="Pagrindinistekstas"/>
        <w:jc w:val="both"/>
        <w:rPr>
          <w:b w:val="0"/>
          <w:color w:val="000000" w:themeColor="text1"/>
        </w:rPr>
      </w:pP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="0011285E">
        <w:rPr>
          <w:b w:val="0"/>
          <w:color w:val="000000" w:themeColor="text1"/>
        </w:rPr>
        <w:tab/>
      </w:r>
      <w:r w:rsidR="0011285E">
        <w:rPr>
          <w:b w:val="0"/>
          <w:color w:val="000000" w:themeColor="text1"/>
        </w:rPr>
        <w:tab/>
      </w:r>
      <w:r w:rsidR="006D306F" w:rsidRPr="008C5002">
        <w:rPr>
          <w:b w:val="0"/>
          <w:color w:val="000000" w:themeColor="text1"/>
        </w:rPr>
        <w:t>Kaišiadorių</w:t>
      </w:r>
      <w:r w:rsidRPr="008C5002">
        <w:rPr>
          <w:b w:val="0"/>
          <w:color w:val="000000" w:themeColor="text1"/>
        </w:rPr>
        <w:t xml:space="preserve"> rajono savivaldybės </w:t>
      </w:r>
    </w:p>
    <w:p w:rsidR="00705EF1" w:rsidRPr="008C5002" w:rsidRDefault="0011285E" w:rsidP="0011285E">
      <w:pPr>
        <w:pStyle w:val="Pagrindinistekstas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="00705EF1" w:rsidRPr="008C5002">
        <w:rPr>
          <w:b w:val="0"/>
          <w:color w:val="000000" w:themeColor="text1"/>
        </w:rPr>
        <w:t xml:space="preserve">administracijos direktoriaus </w:t>
      </w:r>
    </w:p>
    <w:p w:rsidR="0062237C" w:rsidRDefault="00705EF1" w:rsidP="0011285E">
      <w:pPr>
        <w:pStyle w:val="Pagrindinistekstas"/>
        <w:jc w:val="both"/>
        <w:rPr>
          <w:b w:val="0"/>
          <w:color w:val="000000" w:themeColor="text1"/>
        </w:rPr>
      </w:pP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Pr="008C5002">
        <w:rPr>
          <w:b w:val="0"/>
          <w:color w:val="000000" w:themeColor="text1"/>
        </w:rPr>
        <w:tab/>
      </w:r>
      <w:r w:rsidR="0011285E">
        <w:rPr>
          <w:b w:val="0"/>
          <w:color w:val="000000" w:themeColor="text1"/>
        </w:rPr>
        <w:tab/>
      </w:r>
      <w:r w:rsidR="0011285E">
        <w:rPr>
          <w:b w:val="0"/>
          <w:color w:val="000000" w:themeColor="text1"/>
        </w:rPr>
        <w:tab/>
      </w:r>
      <w:r w:rsidR="008E0AE5" w:rsidRPr="008C5002">
        <w:rPr>
          <w:b w:val="0"/>
          <w:color w:val="000000" w:themeColor="text1"/>
        </w:rPr>
        <w:t>2016</w:t>
      </w:r>
      <w:r w:rsidRPr="008C5002">
        <w:rPr>
          <w:b w:val="0"/>
          <w:color w:val="000000" w:themeColor="text1"/>
        </w:rPr>
        <w:t xml:space="preserve"> m. </w:t>
      </w:r>
      <w:r w:rsidR="00825E27">
        <w:rPr>
          <w:b w:val="0"/>
          <w:color w:val="000000" w:themeColor="text1"/>
        </w:rPr>
        <w:t>lapkričio 4</w:t>
      </w:r>
      <w:r w:rsidR="001E3262">
        <w:rPr>
          <w:b w:val="0"/>
          <w:color w:val="000000" w:themeColor="text1"/>
        </w:rPr>
        <w:t xml:space="preserve"> </w:t>
      </w:r>
      <w:r w:rsidRPr="008C5002">
        <w:rPr>
          <w:b w:val="0"/>
          <w:color w:val="000000" w:themeColor="text1"/>
        </w:rPr>
        <w:t xml:space="preserve">d. įsakymu Nr. </w:t>
      </w:r>
      <w:r w:rsidR="006D306F" w:rsidRPr="008C5002">
        <w:rPr>
          <w:b w:val="0"/>
          <w:color w:val="000000" w:themeColor="text1"/>
        </w:rPr>
        <w:t>V1</w:t>
      </w:r>
      <w:r w:rsidR="0011285E">
        <w:rPr>
          <w:b w:val="0"/>
          <w:color w:val="000000" w:themeColor="text1"/>
        </w:rPr>
        <w:t>E-</w:t>
      </w:r>
      <w:r w:rsidR="00835485">
        <w:rPr>
          <w:b w:val="0"/>
          <w:color w:val="000000" w:themeColor="text1"/>
        </w:rPr>
        <w:t xml:space="preserve"> 199</w:t>
      </w:r>
    </w:p>
    <w:p w:rsidR="0011285E" w:rsidRDefault="0011285E" w:rsidP="0011285E">
      <w:pPr>
        <w:pStyle w:val="Pagrindinistekstas"/>
        <w:jc w:val="both"/>
        <w:rPr>
          <w:b w:val="0"/>
          <w:color w:val="000000" w:themeColor="text1"/>
        </w:rPr>
      </w:pPr>
    </w:p>
    <w:p w:rsidR="0011285E" w:rsidRPr="0011285E" w:rsidRDefault="0011285E" w:rsidP="0011285E">
      <w:pPr>
        <w:pStyle w:val="Pagrindinistekstas"/>
        <w:jc w:val="both"/>
        <w:rPr>
          <w:b w:val="0"/>
          <w:color w:val="000000" w:themeColor="text1"/>
        </w:rPr>
      </w:pPr>
    </w:p>
    <w:p w:rsidR="001A37EF" w:rsidRPr="008C5002" w:rsidRDefault="006D306F" w:rsidP="00385DD3">
      <w:pPr>
        <w:pStyle w:val="Pagrindinistekstas"/>
        <w:rPr>
          <w:color w:val="000000" w:themeColor="text1"/>
        </w:rPr>
      </w:pPr>
      <w:r w:rsidRPr="008C50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45261" wp14:editId="12E9479B">
                <wp:simplePos x="0" y="0"/>
                <wp:positionH relativeFrom="column">
                  <wp:posOffset>-800100</wp:posOffset>
                </wp:positionH>
                <wp:positionV relativeFrom="paragraph">
                  <wp:posOffset>144780</wp:posOffset>
                </wp:positionV>
                <wp:extent cx="635" cy="5257800"/>
                <wp:effectExtent l="7620" t="9525" r="10795" b="9525"/>
                <wp:wrapNone/>
                <wp:docPr id="2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7211" id="Tiesioji jungtis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4pt" to="-62.9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" strokeweight="1pt"/>
            </w:pict>
          </mc:Fallback>
        </mc:AlternateContent>
      </w:r>
      <w:r w:rsidRPr="008C50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CBC29" wp14:editId="587B22DF">
                <wp:simplePos x="0" y="0"/>
                <wp:positionH relativeFrom="column">
                  <wp:posOffset>1602105</wp:posOffset>
                </wp:positionH>
                <wp:positionV relativeFrom="paragraph">
                  <wp:posOffset>0</wp:posOffset>
                </wp:positionV>
                <wp:extent cx="635" cy="635"/>
                <wp:effectExtent l="9525" t="7620" r="8890" b="10795"/>
                <wp:wrapNone/>
                <wp:docPr id="1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D3BC" id="Tiesioji jungtis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0" to="126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"/>
            </w:pict>
          </mc:Fallback>
        </mc:AlternateContent>
      </w:r>
      <w:r w:rsidRPr="008C5002">
        <w:rPr>
          <w:color w:val="000000" w:themeColor="text1"/>
        </w:rPr>
        <w:t>KAIŠIADORIŲ</w:t>
      </w:r>
      <w:r w:rsidR="00705EF1" w:rsidRPr="008C5002">
        <w:rPr>
          <w:color w:val="000000" w:themeColor="text1"/>
        </w:rPr>
        <w:t xml:space="preserve"> RAJONO SAVIVALDYBĖS EK</w:t>
      </w:r>
      <w:r w:rsidR="001A37EF" w:rsidRPr="008C5002">
        <w:rPr>
          <w:color w:val="000000" w:themeColor="text1"/>
        </w:rPr>
        <w:t>STREMALIŲ</w:t>
      </w:r>
      <w:r w:rsidR="002C2B08" w:rsidRPr="008C5002">
        <w:rPr>
          <w:color w:val="000000" w:themeColor="text1"/>
        </w:rPr>
        <w:t>JŲ</w:t>
      </w:r>
      <w:r w:rsidR="001A37EF" w:rsidRPr="008C5002">
        <w:rPr>
          <w:color w:val="000000" w:themeColor="text1"/>
        </w:rPr>
        <w:t xml:space="preserve"> SITUACIJŲ KOMISIJOS,</w:t>
      </w:r>
      <w:r w:rsidR="00705EF1" w:rsidRPr="008C5002">
        <w:rPr>
          <w:color w:val="000000" w:themeColor="text1"/>
        </w:rPr>
        <w:t xml:space="preserve"> EKSTREMALIŲ</w:t>
      </w:r>
      <w:r w:rsidR="001A37EF" w:rsidRPr="008C5002">
        <w:rPr>
          <w:color w:val="000000" w:themeColor="text1"/>
        </w:rPr>
        <w:t>JŲ</w:t>
      </w:r>
      <w:r w:rsidR="00705EF1" w:rsidRPr="008C5002">
        <w:rPr>
          <w:color w:val="000000" w:themeColor="text1"/>
        </w:rPr>
        <w:t xml:space="preserve"> SITUACIJŲ OPERACIJŲ CENTRO IR KITŲ </w:t>
      </w:r>
      <w:r w:rsidRPr="008C5002">
        <w:rPr>
          <w:color w:val="000000" w:themeColor="text1"/>
        </w:rPr>
        <w:t>KAIŠIADORIŲ</w:t>
      </w:r>
      <w:r w:rsidR="001A37EF" w:rsidRPr="008C5002">
        <w:rPr>
          <w:color w:val="000000" w:themeColor="text1"/>
        </w:rPr>
        <w:t xml:space="preserve"> RAJONO</w:t>
      </w:r>
      <w:r w:rsidR="002C2B08" w:rsidRPr="008C5002">
        <w:rPr>
          <w:color w:val="000000" w:themeColor="text1"/>
        </w:rPr>
        <w:t xml:space="preserve"> CIVILINĖS SAUGOS SISTEMOS SUBJEKTŲ SĄVEIKOS PLANAS </w:t>
      </w:r>
      <w:r w:rsidR="001A37EF" w:rsidRPr="008C5002">
        <w:rPr>
          <w:color w:val="000000" w:themeColor="text1"/>
        </w:rPr>
        <w:t>GYVŪNŲ UŽKREČIAMŲJŲ LIGŲ PASIREIŠKIMO ATVEJU</w:t>
      </w:r>
    </w:p>
    <w:p w:rsidR="00B9453B" w:rsidRPr="008C5002" w:rsidRDefault="00B9453B" w:rsidP="00385DD3">
      <w:pPr>
        <w:rPr>
          <w:b/>
          <w:color w:val="000000" w:themeColor="text1"/>
          <w:lang w:val="lt-LT"/>
        </w:rPr>
      </w:pPr>
    </w:p>
    <w:p w:rsidR="0062237C" w:rsidRPr="008C5002" w:rsidRDefault="0062237C" w:rsidP="00385DD3">
      <w:pPr>
        <w:rPr>
          <w:b/>
          <w:color w:val="000000" w:themeColor="text1"/>
          <w:lang w:val="lt-LT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1"/>
        <w:gridCol w:w="6803"/>
        <w:gridCol w:w="2553"/>
        <w:gridCol w:w="5103"/>
      </w:tblGrid>
      <w:tr w:rsidR="00A73435" w:rsidRPr="008C5002" w:rsidTr="00D15AA5">
        <w:trPr>
          <w:tblHeader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ind w:firstLine="123"/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Eil.</w:t>
            </w:r>
          </w:p>
          <w:p w:rsidR="00705EF1" w:rsidRPr="008C5002" w:rsidRDefault="00705EF1" w:rsidP="00385DD3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Nr.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Priemonės pavadinimas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Vykdymo terminas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 xml:space="preserve">Atsakingi (tarnybos, </w:t>
            </w:r>
            <w:r w:rsidR="00A73435" w:rsidRPr="008C5002">
              <w:rPr>
                <w:b/>
                <w:color w:val="000000" w:themeColor="text1"/>
                <w:lang w:val="lt-LT"/>
              </w:rPr>
              <w:t>ūkio subjekto, įstaigos, įmonės, organizacijos)</w:t>
            </w:r>
            <w:r w:rsidRPr="008C5002">
              <w:rPr>
                <w:b/>
                <w:color w:val="000000" w:themeColor="text1"/>
                <w:lang w:val="lt-LT"/>
              </w:rPr>
              <w:t xml:space="preserve"> asmenys)</w:t>
            </w:r>
          </w:p>
        </w:tc>
      </w:tr>
      <w:tr w:rsidR="00A73435" w:rsidRPr="008C5002" w:rsidTr="00D15AA5">
        <w:trPr>
          <w:trHeight w:val="513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I. Informacijos gavimas ir perdavimas</w:t>
            </w:r>
          </w:p>
        </w:tc>
      </w:tr>
      <w:tr w:rsidR="008C5002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Vadovo (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viršininko-valstybinio veterinarijos inspektoriaus) informavimas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Nedelsiant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Asmuo gavęs informaciją (gyvūnų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 veterinarijos gydytojas ir kt.)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posėdžio sušaukimas, darbo grupių iškvietimas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Darbo dieną – 1 val., Nedarbo dieną – 2-4 val.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477DF3">
              <w:rPr>
                <w:color w:val="000000" w:themeColor="text1"/>
                <w:lang w:val="lt-LT"/>
              </w:rPr>
              <w:t xml:space="preserve"> VMVT viršininkas</w:t>
            </w:r>
            <w:r w:rsidR="00705EF1" w:rsidRPr="008C5002">
              <w:rPr>
                <w:color w:val="000000" w:themeColor="text1"/>
                <w:lang w:val="lt-LT"/>
              </w:rPr>
              <w:t>-valstybinis veterinarijos inspektorius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neatidėliotinų priemonių atlikimo darbo grupės pasiuntimas į ligos židinį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1,5 val. po ULKC posėdžio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35FB8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A73435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gavimas iš židinio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 val. po atvykimo į AKM/KKM židinį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Neatidėliotinų priemonių atlikimo darbo grupės vadovas</w:t>
            </w:r>
          </w:p>
        </w:tc>
      </w:tr>
      <w:tr w:rsidR="00A73435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perdavimas:</w:t>
            </w:r>
          </w:p>
        </w:tc>
        <w:tc>
          <w:tcPr>
            <w:tcW w:w="2553" w:type="dxa"/>
            <w:vMerge w:val="restart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Nedelsiant, gavus informacijos patvirtinimą</w:t>
            </w:r>
          </w:p>
        </w:tc>
        <w:tc>
          <w:tcPr>
            <w:tcW w:w="5103" w:type="dxa"/>
            <w:vMerge w:val="restart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Neatidėliotinų priemonių ir informacijos valdymo grupė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5.1.</w:t>
            </w:r>
          </w:p>
        </w:tc>
        <w:tc>
          <w:tcPr>
            <w:tcW w:w="6803" w:type="dxa"/>
            <w:vAlign w:val="center"/>
          </w:tcPr>
          <w:p w:rsidR="00705EF1" w:rsidRPr="008C5002" w:rsidRDefault="00CA2CB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VMVT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5.2.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savivaldybės administracijos direktoriui (ESK vadovui)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5.3.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merui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Veterinarijos gydytojams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5.5.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apskrities VPK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Teritorinių VMVT viršininkams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Gyvūninių produktų perdirbimo įmonėms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5.8.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Seniūnijoms</w:t>
            </w:r>
          </w:p>
        </w:tc>
        <w:tc>
          <w:tcPr>
            <w:tcW w:w="2553" w:type="dxa"/>
            <w:vMerge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A73435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ind w:firstLine="108"/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Įtariamų gyvūnų klinikinis tyrimas, </w:t>
            </w:r>
            <w:proofErr w:type="spellStart"/>
            <w:r w:rsidRPr="008C5002">
              <w:rPr>
                <w:color w:val="000000" w:themeColor="text1"/>
                <w:lang w:val="lt-LT"/>
              </w:rPr>
              <w:t>anamnezės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duomenų surinkimas,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3-4 valandos nuo atvykimo į AKM/KKM įtarimo židinį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35FB8" w:rsidRPr="008C5002">
              <w:rPr>
                <w:color w:val="000000" w:themeColor="text1"/>
                <w:lang w:val="lt-LT"/>
              </w:rPr>
              <w:t xml:space="preserve"> VMVT</w:t>
            </w:r>
            <w:r w:rsidR="00705EF1" w:rsidRPr="008C5002">
              <w:rPr>
                <w:color w:val="000000" w:themeColor="text1"/>
                <w:lang w:val="lt-LT"/>
              </w:rPr>
              <w:t xml:space="preserve"> Neatidėliotinų priemonių atlikimo darbo grupė</w:t>
            </w:r>
          </w:p>
        </w:tc>
      </w:tr>
      <w:tr w:rsidR="00A73435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Mėginių pristatymas į NMVRVI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(iki</w:t>
            </w:r>
            <w:r w:rsidR="00A73435" w:rsidRPr="008C5002">
              <w:rPr>
                <w:color w:val="000000" w:themeColor="text1"/>
                <w:lang w:val="lt-LT"/>
              </w:rPr>
              <w:t xml:space="preserve"> 3 valandų nuo mėginių paėmimo)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neatidėliotinų priemonių ir informacijos valdymo grupė,</w:t>
            </w:r>
          </w:p>
        </w:tc>
      </w:tr>
      <w:tr w:rsidR="00A73435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Epizootinio tyrimo atlikimas, sąlyčio ūkių nustatymas, informacijos perdavimas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Po mėginių išsiuntimo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neatidėliotinų priemonių atlikimo darbo grupė</w:t>
            </w:r>
          </w:p>
        </w:tc>
      </w:tr>
      <w:tr w:rsidR="00705EF1" w:rsidRPr="00767D4C" w:rsidTr="00D15AA5">
        <w:trPr>
          <w:trHeight w:val="449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II. Priemonės ūkyje įtarus afrikinį ar/ir klasikinį kiaulių marą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laikymo vietos izoliavimas</w:t>
            </w:r>
          </w:p>
        </w:tc>
        <w:tc>
          <w:tcPr>
            <w:tcW w:w="2553" w:type="dxa"/>
            <w:vMerge w:val="restart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Per 4 valandas 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vietos aptvėrimas</w:t>
            </w:r>
          </w:p>
        </w:tc>
        <w:tc>
          <w:tcPr>
            <w:tcW w:w="2553" w:type="dxa"/>
            <w:vMerge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Align w:val="center"/>
          </w:tcPr>
          <w:p w:rsidR="00705EF1" w:rsidRPr="008C5002" w:rsidRDefault="00CB4FC8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Dez</w:t>
            </w:r>
            <w:r w:rsidR="006840E1" w:rsidRPr="008C5002">
              <w:rPr>
                <w:color w:val="000000" w:themeColor="text1"/>
                <w:lang w:val="lt-LT"/>
              </w:rPr>
              <w:t>infekcijos barjerų</w:t>
            </w:r>
            <w:r w:rsidRPr="008C5002">
              <w:rPr>
                <w:color w:val="000000" w:themeColor="text1"/>
                <w:lang w:val="lt-LT"/>
              </w:rPr>
              <w:t xml:space="preserve"> įrengimas</w:t>
            </w:r>
          </w:p>
        </w:tc>
        <w:tc>
          <w:tcPr>
            <w:tcW w:w="2553" w:type="dxa"/>
            <w:vMerge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Align w:val="center"/>
          </w:tcPr>
          <w:p w:rsidR="00705EF1" w:rsidRPr="008C5002" w:rsidRDefault="00CB4FC8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„KELMYNAS“</w:t>
            </w:r>
          </w:p>
        </w:tc>
      </w:tr>
      <w:tr w:rsidR="00A73435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835FB8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Kiaulių ir kitų gyvūnų, gyvūninių produktų </w:t>
            </w:r>
            <w:r w:rsidR="006840E1" w:rsidRPr="008C5002">
              <w:rPr>
                <w:color w:val="000000" w:themeColor="text1"/>
                <w:lang w:val="lt-LT"/>
              </w:rPr>
              <w:t xml:space="preserve">ir pašarų </w:t>
            </w:r>
            <w:r w:rsidRPr="008C5002">
              <w:rPr>
                <w:color w:val="000000" w:themeColor="text1"/>
                <w:lang w:val="lt-LT"/>
              </w:rPr>
              <w:t xml:space="preserve">judėjimo be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leidimo uždraudimas ligos įtarimo židinyje.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Kontrolės posto įrengimas</w:t>
            </w:r>
            <w:r w:rsidR="006840E1"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835FB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  <w:r w:rsidR="00835FB8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Konkrečių asmenų, kurie atliks gyvūnų priežiūrą ligos įtarim</w:t>
            </w:r>
            <w:r w:rsidR="00A73435" w:rsidRPr="008C5002">
              <w:rPr>
                <w:color w:val="000000" w:themeColor="text1"/>
                <w:lang w:val="lt-LT"/>
              </w:rPr>
              <w:t>o ūkyje, paskyrimas, nurodymas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A73435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Laikinos kontrolės zonos sukūrimas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</w:t>
            </w:r>
          </w:p>
        </w:tc>
      </w:tr>
      <w:tr w:rsidR="00111526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111526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</w:t>
            </w:r>
            <w:r w:rsidR="00705EF1" w:rsidRPr="008C5002">
              <w:rPr>
                <w:color w:val="000000" w:themeColor="text1"/>
                <w:lang w:val="lt-LT"/>
              </w:rPr>
              <w:t xml:space="preserve">yvūninių produktų bei gyvūninių pašarų, pašarų, reikmenų, daiktų ir kitų medžiagų, galinčių pernešti ligą, iš įtariamo ligos židinio </w:t>
            </w:r>
            <w:r w:rsidRPr="008C5002">
              <w:rPr>
                <w:color w:val="000000" w:themeColor="text1"/>
                <w:lang w:val="lt-LT"/>
              </w:rPr>
              <w:t>judėjimo uždraudimas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111526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ind w:firstLine="363"/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Asmens higienos ir </w:t>
            </w:r>
            <w:proofErr w:type="spellStart"/>
            <w:r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priemonių laikymasis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835FB8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laikytojo ūkio nariai ir darbuotojai, 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111526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Atvykstančio/išvykstančio transporto dezinfekcija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35FB8" w:rsidRPr="008C5002">
              <w:rPr>
                <w:color w:val="000000" w:themeColor="text1"/>
                <w:lang w:val="lt-LT"/>
              </w:rPr>
              <w:t xml:space="preserve"> VMVT </w:t>
            </w:r>
            <w:r w:rsidR="00705EF1" w:rsidRPr="008C5002">
              <w:rPr>
                <w:color w:val="000000" w:themeColor="text1"/>
                <w:lang w:val="lt-LT"/>
              </w:rPr>
              <w:t xml:space="preserve">Valymo ir dezinfekavimo grupė,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111526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</w:t>
            </w:r>
          </w:p>
        </w:tc>
      </w:tr>
      <w:tr w:rsidR="00111526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ūkių patikrinimas laikinoje kontrolės zonoje,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35FB8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3C64B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Kelio ženklų</w:t>
            </w:r>
            <w:r w:rsidR="003C64BC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draudžiančių ar ribojančių judėjimą pastatymas</w:t>
            </w:r>
            <w:r w:rsidR="003C64BC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laikinos kontrolės zonoje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nurodytose vietose 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1A37EF" w:rsidRPr="008C5002">
              <w:rPr>
                <w:color w:val="000000" w:themeColor="text1"/>
                <w:lang w:val="lt-LT"/>
              </w:rPr>
              <w:t>Kauno</w:t>
            </w:r>
            <w:r w:rsidRPr="008C5002">
              <w:rPr>
                <w:color w:val="000000" w:themeColor="text1"/>
                <w:lang w:val="lt-LT"/>
              </w:rPr>
              <w:t xml:space="preserve"> regiono keliai“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kelių tarnyba“</w:t>
            </w:r>
            <w:r w:rsidR="003C64BC" w:rsidRPr="008C5002">
              <w:rPr>
                <w:color w:val="000000" w:themeColor="text1"/>
                <w:lang w:val="lt-LT"/>
              </w:rPr>
              <w:t>,</w:t>
            </w:r>
          </w:p>
          <w:p w:rsidR="003C64BC" w:rsidRPr="008C5002" w:rsidRDefault="003C64B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Kaišiadorių miškų urėdija</w:t>
            </w:r>
          </w:p>
        </w:tc>
      </w:tr>
      <w:tr w:rsidR="003C64B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apie</w:t>
            </w:r>
            <w:r w:rsidR="003C64BC" w:rsidRPr="008C5002">
              <w:rPr>
                <w:color w:val="000000" w:themeColor="text1"/>
                <w:lang w:val="lt-LT"/>
              </w:rPr>
              <w:t xml:space="preserve"> AKM židinį</w:t>
            </w:r>
            <w:r w:rsidRPr="008C5002">
              <w:rPr>
                <w:color w:val="000000" w:themeColor="text1"/>
                <w:lang w:val="lt-LT"/>
              </w:rPr>
              <w:t xml:space="preserve"> laikinoje kontrolė</w:t>
            </w:r>
            <w:r w:rsidR="003C64BC" w:rsidRPr="008C5002">
              <w:rPr>
                <w:color w:val="000000" w:themeColor="text1"/>
                <w:lang w:val="lt-LT"/>
              </w:rPr>
              <w:t>s zonoje gyvenantiem</w:t>
            </w:r>
            <w:r w:rsidRPr="008C5002">
              <w:rPr>
                <w:color w:val="000000" w:themeColor="text1"/>
                <w:lang w:val="lt-LT"/>
              </w:rPr>
              <w:t>s asmenis pateikimas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835FB8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3C64BC" w:rsidRPr="008C5002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3C64B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Žmonių ir gyvūnų judėjimo kontrolė. Postų įrengimas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nurodytose vietose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835FB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35FB8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835FB8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705EF1" w:rsidRPr="008C5002" w:rsidTr="00D15AA5">
        <w:trPr>
          <w:cantSplit/>
          <w:trHeight w:val="453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III. Priemonės ligos židinyje nustačius ligą</w:t>
            </w:r>
          </w:p>
        </w:tc>
      </w:tr>
      <w:tr w:rsidR="003C64BC" w:rsidRPr="008C5002" w:rsidTr="00D15AA5">
        <w:trPr>
          <w:cantSplit/>
          <w:trHeight w:val="447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apie AKM ar KKM ligos patvirtinimą gavimas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atlikus tyrimus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35FB8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D22771" w:rsidRPr="008C5002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 posėdžio sušaukimas, savivaldybės</w:t>
            </w:r>
            <w:r w:rsidR="003C64BC" w:rsidRPr="008C5002">
              <w:rPr>
                <w:color w:val="000000" w:themeColor="text1"/>
                <w:lang w:val="lt-LT"/>
              </w:rPr>
              <w:t xml:space="preserve"> ESOC aktyvavimas, Operacijų vadovo skyrimas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Darbo dieną –</w:t>
            </w:r>
            <w:r w:rsidR="001D11B6">
              <w:rPr>
                <w:color w:val="000000" w:themeColor="text1"/>
                <w:lang w:val="lt-LT"/>
              </w:rPr>
              <w:t xml:space="preserve"> </w:t>
            </w:r>
            <w:r w:rsidRPr="008C5002">
              <w:rPr>
                <w:color w:val="000000" w:themeColor="text1"/>
                <w:lang w:val="lt-LT"/>
              </w:rPr>
              <w:t>1 val.</w:t>
            </w:r>
          </w:p>
          <w:p w:rsidR="001D11B6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Nedarbo dieną –</w:t>
            </w:r>
            <w:r w:rsidR="001D11B6">
              <w:rPr>
                <w:color w:val="000000" w:themeColor="text1"/>
                <w:lang w:val="lt-LT"/>
              </w:rPr>
              <w:t xml:space="preserve"> 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2-4 val.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administracijos direktorius arba jo įgaliotas asmuo</w:t>
            </w:r>
          </w:p>
        </w:tc>
      </w:tr>
      <w:tr w:rsidR="008C156B" w:rsidRPr="008C5002" w:rsidTr="008123F1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bookmarkStart w:id="0" w:name="_GoBack" w:colFirst="3" w:colLast="3"/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Kaišiadorių</w:t>
            </w:r>
            <w:r w:rsidR="00705EF1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rajono savivaldybės administracijos direktoriaus ir Valstybinės maisto ir veterinarijos tarnybos </w:t>
            </w: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Kaišiadorių</w:t>
            </w:r>
            <w:r w:rsidR="00705EF1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valstybinės maisto ir veterinarijos tarnybos viršininko-valstybinio veterinarijos inspektoriaus bendro įsakymo „</w:t>
            </w:r>
            <w:r w:rsidR="003C64BC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Dėl af</w:t>
            </w:r>
            <w:r w:rsidR="00705EF1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rikinio ir/ar klasikinio kiaulių maro likvidavimo, profilaktikos ir apsaugos priemonių taikymo</w:t>
            </w:r>
          </w:p>
          <w:p w:rsidR="00705EF1" w:rsidRPr="008C5002" w:rsidRDefault="006D306F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Kaišiadorių</w:t>
            </w:r>
            <w:r w:rsidR="00705EF1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rajono savi</w:t>
            </w:r>
            <w:r w:rsidR="008C156B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valdybės teritorijoje“ išleidimas ir paskelbimas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ESK posėdžio metu</w:t>
            </w:r>
          </w:p>
        </w:tc>
        <w:tc>
          <w:tcPr>
            <w:tcW w:w="5103" w:type="dxa"/>
          </w:tcPr>
          <w:p w:rsidR="00705EF1" w:rsidRPr="008C5002" w:rsidRDefault="006D306F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ESK,</w:t>
            </w:r>
          </w:p>
          <w:p w:rsidR="00705EF1" w:rsidRPr="008C5002" w:rsidRDefault="006D306F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6D306F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Administravimo grupė </w:t>
            </w:r>
          </w:p>
        </w:tc>
      </w:tr>
      <w:bookmarkEnd w:id="0"/>
      <w:tr w:rsidR="008C156B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apie AKM/KKM patvirtinimą perdavimas</w:t>
            </w:r>
            <w:r w:rsidR="008C156B" w:rsidRPr="008C5002">
              <w:rPr>
                <w:color w:val="000000" w:themeColor="text1"/>
                <w:lang w:val="lt-LT"/>
              </w:rPr>
              <w:t xml:space="preserve"> pagal patvirtintą keitimosi informacija tvarką</w:t>
            </w:r>
          </w:p>
        </w:tc>
        <w:tc>
          <w:tcPr>
            <w:tcW w:w="2553" w:type="dxa"/>
            <w:vAlign w:val="center"/>
          </w:tcPr>
          <w:p w:rsidR="00705EF1" w:rsidRPr="008C5002" w:rsidRDefault="008C156B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Nedelsiant, gavus informaciją</w:t>
            </w:r>
          </w:p>
        </w:tc>
        <w:tc>
          <w:tcPr>
            <w:tcW w:w="5103" w:type="dxa"/>
            <w:vAlign w:val="center"/>
          </w:tcPr>
          <w:p w:rsidR="00835FB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savivaldybės ESOC Informacijos valdymo ir visuomenės informavimo grupė</w:t>
            </w:r>
          </w:p>
        </w:tc>
      </w:tr>
      <w:tr w:rsidR="00251C59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bet kokio visų gyvūnų ir asmenų judėjimo į/iš ligos židinio, negavus atskiro rašytinio leidimo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251C59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transporto judėjimo į/iš ligos židinio, negavus atskiro rašytinio leidimo.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Iki baigiamųjų darbų AKM/KKM židinyje atlikimo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251C5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Transporto dezinfekcija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Iki baigiamųjų darbų AKM/KKM židinyje atlikimo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251C59" w:rsidRPr="008C5002" w:rsidTr="00D15AA5">
        <w:trPr>
          <w:trHeight w:val="1103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Praleidim</w:t>
            </w:r>
            <w:r w:rsidR="00251C59" w:rsidRPr="008C5002">
              <w:rPr>
                <w:color w:val="000000" w:themeColor="text1"/>
                <w:lang w:val="lt-LT"/>
              </w:rPr>
              <w:t>o posto įrengimas (persirengimo patalpa</w:t>
            </w:r>
            <w:r w:rsidRPr="008C5002">
              <w:rPr>
                <w:color w:val="000000" w:themeColor="text1"/>
                <w:lang w:val="lt-LT"/>
              </w:rPr>
              <w:t>, vienkartinė apranga,</w:t>
            </w:r>
            <w:r w:rsidR="00251C59" w:rsidRPr="008C5002">
              <w:rPr>
                <w:color w:val="000000" w:themeColor="text1"/>
                <w:lang w:val="lt-LT"/>
              </w:rPr>
              <w:t xml:space="preserve"> dezinfekuojantys </w:t>
            </w:r>
            <w:r w:rsidRPr="008C5002">
              <w:rPr>
                <w:color w:val="000000" w:themeColor="text1"/>
                <w:lang w:val="lt-LT"/>
              </w:rPr>
              <w:t>kilimėliai)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Iki baigiamųjų darbų AKM/KKM židinyje atlikimo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Materialinio techninio aprūpinimo ir elektroninių ryšių organizavimo bei palaikymo grupė,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F60637" w:rsidRPr="008C5002">
              <w:rPr>
                <w:color w:val="000000" w:themeColor="text1"/>
                <w:lang w:val="lt-LT"/>
              </w:rPr>
              <w:t xml:space="preserve"> APGV</w:t>
            </w:r>
          </w:p>
        </w:tc>
      </w:tr>
      <w:tr w:rsidR="00251C59" w:rsidRPr="008C5002" w:rsidTr="00D15AA5">
        <w:trPr>
          <w:trHeight w:val="1248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Maitinimo organizavimas (esant reikalui)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Iki baigiamųjų darbų </w:t>
            </w:r>
            <w:r w:rsidR="00F93C9C" w:rsidRPr="008C5002">
              <w:rPr>
                <w:color w:val="000000" w:themeColor="text1"/>
                <w:lang w:val="lt-LT"/>
              </w:rPr>
              <w:t xml:space="preserve">Nedelsiant, gavus informaciją </w:t>
            </w:r>
            <w:r w:rsidRPr="008C5002">
              <w:rPr>
                <w:color w:val="000000" w:themeColor="text1"/>
                <w:lang w:val="lt-LT"/>
              </w:rPr>
              <w:t>židinyje atlikimo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Materialinio techninio aprūpinimo ir elektroninių ryšių organizavimo bei palaikymo grupė,</w:t>
            </w:r>
          </w:p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251C59" w:rsidRPr="008C5002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F93C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251C59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Vietų</w:t>
            </w:r>
            <w:r w:rsidR="00705EF1" w:rsidRPr="008C5002">
              <w:rPr>
                <w:color w:val="000000" w:themeColor="text1"/>
                <w:lang w:val="lt-LT"/>
              </w:rPr>
              <w:t>, ligai imlių gyvūnų naikinimui</w:t>
            </w:r>
            <w:r w:rsidRPr="008C5002">
              <w:rPr>
                <w:color w:val="000000" w:themeColor="text1"/>
                <w:lang w:val="lt-LT"/>
              </w:rPr>
              <w:t>, nurodymas</w:t>
            </w:r>
            <w:r w:rsidR="00705EF1" w:rsidRPr="008C5002">
              <w:rPr>
                <w:color w:val="000000" w:themeColor="text1"/>
                <w:lang w:val="lt-LT"/>
              </w:rPr>
              <w:t xml:space="preserve"> ūkio teritorijoje ar artimiausioje vietoje, siekiant užkirsti kelią ligos išplitimui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Per 1 valandą nuo ligos patvirtinimo kreipiamasi į Lietuvos geologijos tarnybą</w:t>
            </w:r>
          </w:p>
        </w:tc>
        <w:tc>
          <w:tcPr>
            <w:tcW w:w="5103" w:type="dxa"/>
            <w:vAlign w:val="center"/>
          </w:tcPr>
          <w:p w:rsidR="0096608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966088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aplinkos apsaugos agentūra</w:t>
            </w:r>
            <w:r w:rsidR="00F93C9C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AE6E4B" w:rsidRDefault="00705EF1" w:rsidP="00385DD3">
            <w:pPr>
              <w:rPr>
                <w:strike/>
                <w:color w:val="000000" w:themeColor="text1"/>
                <w:lang w:val="lt-LT"/>
              </w:rPr>
            </w:pPr>
          </w:p>
        </w:tc>
      </w:tr>
      <w:tr w:rsidR="00F93C9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F93C9C" w:rsidRPr="008C5002">
              <w:rPr>
                <w:color w:val="000000" w:themeColor="text1"/>
                <w:lang w:val="lt-LT"/>
              </w:rPr>
              <w:t xml:space="preserve">užmigdymas, skerdimas ir </w:t>
            </w:r>
            <w:r w:rsidRPr="008C5002">
              <w:rPr>
                <w:color w:val="000000" w:themeColor="text1"/>
                <w:lang w:val="lt-LT"/>
              </w:rPr>
              <w:t>sunaikinimas (dengtas konteineris, angliarūgštės dujų balionai, svaiginimo pistoletas)</w:t>
            </w:r>
          </w:p>
        </w:tc>
        <w:tc>
          <w:tcPr>
            <w:tcW w:w="2553" w:type="dxa"/>
            <w:vAlign w:val="center"/>
          </w:tcPr>
          <w:p w:rsidR="00705EF1" w:rsidRPr="008C5002" w:rsidRDefault="00F93C9C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gavus informaciją apie </w:t>
            </w:r>
          </w:p>
          <w:p w:rsidR="00F93C9C" w:rsidRPr="008C5002" w:rsidRDefault="00F93C9C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AKM/KKM</w:t>
            </w:r>
          </w:p>
          <w:p w:rsidR="00F93C9C" w:rsidRPr="008C5002" w:rsidRDefault="00F93C9C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patvirtinimą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F60637" w:rsidRPr="008C5002">
              <w:rPr>
                <w:color w:val="000000" w:themeColor="text1"/>
                <w:lang w:val="lt-LT"/>
              </w:rPr>
              <w:t xml:space="preserve"> </w:t>
            </w:r>
            <w:r w:rsidR="00E54945" w:rsidRPr="008C5002">
              <w:rPr>
                <w:color w:val="000000" w:themeColor="text1"/>
                <w:lang w:val="lt-LT"/>
              </w:rPr>
              <w:t>agrofirma</w:t>
            </w:r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966088" w:rsidRPr="0011285E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 paskirta darbo grupė</w:t>
            </w:r>
            <w:r w:rsidR="00966088" w:rsidRPr="008C5002">
              <w:rPr>
                <w:color w:val="000000" w:themeColor="text1"/>
                <w:lang w:val="lt-LT"/>
              </w:rPr>
              <w:t>,</w:t>
            </w:r>
          </w:p>
        </w:tc>
      </w:tr>
      <w:tr w:rsidR="00F93C9C" w:rsidRPr="0011285E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Reikalingų mėginių paėmimas ir pristatymas į NMVRVI</w:t>
            </w:r>
          </w:p>
        </w:tc>
        <w:tc>
          <w:tcPr>
            <w:tcW w:w="2553" w:type="dxa"/>
            <w:vAlign w:val="center"/>
          </w:tcPr>
          <w:p w:rsidR="00705EF1" w:rsidRPr="008C5002" w:rsidRDefault="00F93C9C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</w:t>
            </w:r>
            <w:r w:rsidR="00705EF1" w:rsidRPr="008C5002">
              <w:rPr>
                <w:color w:val="000000" w:themeColor="text1"/>
                <w:lang w:val="lt-LT"/>
              </w:rPr>
              <w:t xml:space="preserve"> naikinimo metu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  <w:r w:rsidR="00966088" w:rsidRPr="008C5002">
              <w:rPr>
                <w:color w:val="000000" w:themeColor="text1"/>
                <w:lang w:val="lt-LT"/>
              </w:rPr>
              <w:t>,</w:t>
            </w:r>
          </w:p>
          <w:p w:rsidR="00966088" w:rsidRPr="00AE6E4B" w:rsidRDefault="00966088" w:rsidP="00385DD3">
            <w:pPr>
              <w:rPr>
                <w:strike/>
                <w:color w:val="000000" w:themeColor="text1"/>
                <w:lang w:val="lt-LT"/>
              </w:rPr>
            </w:pPr>
          </w:p>
        </w:tc>
      </w:tr>
      <w:tr w:rsidR="00F93C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Sunaikintų gyvūnų, patalpų, įrankių ir įrangos bei pašarų dezinfekcija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sunaikinimo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966088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</w:t>
            </w:r>
          </w:p>
        </w:tc>
      </w:tr>
      <w:tr w:rsidR="00F93C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14.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Pirminės ligos židinio dezinfekcijos atlikimas pagal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nurodytą metodą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gyvūnų sunaikinimo</w:t>
            </w:r>
          </w:p>
        </w:tc>
        <w:tc>
          <w:tcPr>
            <w:tcW w:w="5103" w:type="dxa"/>
            <w:vAlign w:val="center"/>
          </w:tcPr>
          <w:p w:rsidR="0096608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966088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F93C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“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</w:t>
            </w:r>
          </w:p>
        </w:tc>
      </w:tr>
      <w:tr w:rsidR="00F93C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Duobės iškasimas ir pašarų, įrankių bei kitų menkaverčių medžiagų, per kurias gali persiduoti užkratas, sunaikinimas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Po pirminės dezinfekcijos atlikimo</w:t>
            </w:r>
          </w:p>
        </w:tc>
        <w:tc>
          <w:tcPr>
            <w:tcW w:w="5103" w:type="dxa"/>
            <w:vAlign w:val="center"/>
          </w:tcPr>
          <w:p w:rsidR="0096608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966088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Gyvulių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 paskirta darbo grupė,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F60637" w:rsidRPr="008C5002">
              <w:rPr>
                <w:color w:val="000000" w:themeColor="text1"/>
                <w:lang w:val="lt-LT"/>
              </w:rPr>
              <w:t xml:space="preserve"> paslaugos“</w:t>
            </w:r>
            <w:r w:rsidR="00F93C9C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F93C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„Kaišiadorių vandenys“</w:t>
            </w:r>
          </w:p>
        </w:tc>
      </w:tr>
      <w:tr w:rsidR="00F93C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Duobės iškasimas ir gyvūnų sunaikinimas. Jei bus priimtas sprendimas deginti, reikalingų medžiagų deginimui parūpinimas (medžio atliekos, padangos, degus skystis)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naikinimo metu</w:t>
            </w:r>
          </w:p>
        </w:tc>
        <w:tc>
          <w:tcPr>
            <w:tcW w:w="5103" w:type="dxa"/>
            <w:vAlign w:val="center"/>
          </w:tcPr>
          <w:p w:rsidR="0096608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966088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F60637" w:rsidRPr="008C5002" w:rsidRDefault="00F60637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F93C9C" w:rsidRPr="008C5002">
              <w:rPr>
                <w:color w:val="000000" w:themeColor="text1"/>
                <w:lang w:val="lt-LT"/>
              </w:rPr>
              <w:t xml:space="preserve"> vandenys</w:t>
            </w:r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miškų urėdija“,</w:t>
            </w:r>
          </w:p>
          <w:p w:rsidR="00705EF1" w:rsidRPr="008C5002" w:rsidRDefault="00F93C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APGV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PGT</w:t>
            </w:r>
          </w:p>
        </w:tc>
      </w:tr>
      <w:tr w:rsidR="00F93C9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Gyventojų informavimas apie numatomą gyvūnų deginimą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naikinimo metu</w:t>
            </w:r>
          </w:p>
        </w:tc>
        <w:tc>
          <w:tcPr>
            <w:tcW w:w="5103" w:type="dxa"/>
            <w:vAlign w:val="center"/>
          </w:tcPr>
          <w:p w:rsidR="0096608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966088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F93C9C" w:rsidRPr="008C5002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F93C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Ligos židinio deratizacijos atlikimas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gyvulių sunaikinimo, nuolat iki apribojimų dėl AKM/KKM atšaukimo</w:t>
            </w:r>
          </w:p>
        </w:tc>
        <w:tc>
          <w:tcPr>
            <w:tcW w:w="5103" w:type="dxa"/>
            <w:vAlign w:val="center"/>
          </w:tcPr>
          <w:p w:rsidR="00966088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966088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705EF1" w:rsidRPr="008C5002" w:rsidRDefault="00F60637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“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”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FA38D0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Srutų surinkimas, dezinfekavimas (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nurodytomis medžiagomis), saugojimas ir sunaikinimas</w:t>
            </w:r>
          </w:p>
        </w:tc>
        <w:tc>
          <w:tcPr>
            <w:tcW w:w="2553" w:type="dxa"/>
            <w:vAlign w:val="center"/>
          </w:tcPr>
          <w:p w:rsidR="00FA38D0" w:rsidRPr="008C5002" w:rsidRDefault="00FA38D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gyvulių sunaikinimo, nuolat iki apribojimų dėl AKM/KKM atšaukimo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Prie AKM - 60 d.,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prie KKM – 42 d.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 paskirta darbo grupė,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vandenys“</w:t>
            </w:r>
          </w:p>
        </w:tc>
      </w:tr>
      <w:tr w:rsidR="00FA38D0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Mėšlo bei pakratų dezinfekavimas ir sunaikinimas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nurodytu metodu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Laikymas rietuvėse: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prie AKM - 42 d.,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prie KKM – 30 d.</w:t>
            </w:r>
          </w:p>
        </w:tc>
        <w:tc>
          <w:tcPr>
            <w:tcW w:w="5103" w:type="dxa"/>
            <w:vAlign w:val="center"/>
          </w:tcPr>
          <w:p w:rsidR="00775EC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75ECC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705EF1" w:rsidRPr="008C5002" w:rsidRDefault="00FA38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„Kaišiadorių vandenys“</w:t>
            </w:r>
          </w:p>
        </w:tc>
      </w:tr>
      <w:tr w:rsidR="00FA38D0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21.</w:t>
            </w:r>
          </w:p>
        </w:tc>
        <w:tc>
          <w:tcPr>
            <w:tcW w:w="6803" w:type="dxa"/>
            <w:vAlign w:val="center"/>
          </w:tcPr>
          <w:p w:rsidR="00705EF1" w:rsidRPr="008C5002" w:rsidRDefault="00FA38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</w:t>
            </w:r>
            <w:r w:rsidR="00705EF1" w:rsidRPr="008C5002">
              <w:rPr>
                <w:color w:val="000000" w:themeColor="text1"/>
                <w:lang w:val="lt-LT"/>
              </w:rPr>
              <w:t>aikinamų gyvūnų, gyvūninės produkcijos, pašarų, reikmenų ir kitų medžiagų vertės</w:t>
            </w:r>
            <w:r w:rsidRPr="008C5002">
              <w:rPr>
                <w:color w:val="000000" w:themeColor="text1"/>
                <w:lang w:val="lt-LT"/>
              </w:rPr>
              <w:t xml:space="preserve"> nustatymas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Po ligos likvidavimo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administracijos sudaryta komisija</w:t>
            </w:r>
            <w:r w:rsidR="00775ECC" w:rsidRPr="008C5002">
              <w:rPr>
                <w:color w:val="000000" w:themeColor="text1"/>
                <w:lang w:val="lt-LT"/>
              </w:rPr>
              <w:t>,</w:t>
            </w:r>
          </w:p>
          <w:p w:rsidR="00775EC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FA38D0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75ECC" w:rsidRPr="008C5002" w:rsidRDefault="00FA38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Žemės ūkio skyrius</w:t>
            </w:r>
          </w:p>
        </w:tc>
      </w:tr>
      <w:tr w:rsidR="00FA38D0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Žmonių sveikatos apsaugos priemonių, higienos kontrolės organizavimas ligos židinyje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VšĮ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PSPC“</w:t>
            </w:r>
          </w:p>
        </w:tc>
      </w:tr>
      <w:tr w:rsidR="00705EF1" w:rsidRPr="008C5002" w:rsidTr="00D15AA5">
        <w:trPr>
          <w:trHeight w:val="455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IV. Priemonės sąlyčio ūkiuose</w:t>
            </w:r>
          </w:p>
        </w:tc>
      </w:tr>
      <w:tr w:rsidR="00FA38D0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Sąlyčio ūkių patikrinimas, informacijos perdavimas kitoms teritorinėms VMVT tarnyboms</w:t>
            </w:r>
          </w:p>
        </w:tc>
        <w:tc>
          <w:tcPr>
            <w:tcW w:w="2553" w:type="dxa"/>
            <w:vAlign w:val="center"/>
          </w:tcPr>
          <w:p w:rsidR="00705EF1" w:rsidRPr="008C5002" w:rsidRDefault="00FA38D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ūkių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FA38D0" w:rsidRPr="0011285E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Mėginių paėmimas ir pristatymas į NMVRVI</w:t>
            </w:r>
          </w:p>
        </w:tc>
        <w:tc>
          <w:tcPr>
            <w:tcW w:w="2553" w:type="dxa"/>
            <w:vAlign w:val="center"/>
          </w:tcPr>
          <w:p w:rsidR="00705EF1" w:rsidRPr="008C5002" w:rsidRDefault="00FA38D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ūkių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AE6E4B" w:rsidRDefault="00705EF1" w:rsidP="00385DD3">
            <w:pPr>
              <w:rPr>
                <w:strike/>
                <w:color w:val="000000" w:themeColor="text1"/>
                <w:lang w:val="lt-LT"/>
              </w:rPr>
            </w:pPr>
          </w:p>
        </w:tc>
      </w:tr>
      <w:tr w:rsidR="009308B0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laikymo vietos izoliavimas</w:t>
            </w:r>
          </w:p>
        </w:tc>
        <w:tc>
          <w:tcPr>
            <w:tcW w:w="2553" w:type="dxa"/>
            <w:vMerge w:val="restart"/>
            <w:vAlign w:val="center"/>
          </w:tcPr>
          <w:p w:rsidR="00705EF1" w:rsidRPr="008C5002" w:rsidRDefault="00FA38D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Merge w:val="restart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5F0457" w:rsidRPr="008C5002" w:rsidRDefault="00FA38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Kaišiadorių miškų urėdija</w:t>
            </w:r>
            <w:r w:rsidR="005F0457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FA38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APGV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PGT</w:t>
            </w:r>
            <w:r w:rsidR="00705EF1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705EF1" w:rsidRPr="008C5002" w:rsidRDefault="00FA38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„KELMYNAS“</w:t>
            </w:r>
          </w:p>
        </w:tc>
      </w:tr>
      <w:tr w:rsidR="009308B0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vietos aptvėrimas</w:t>
            </w:r>
          </w:p>
        </w:tc>
        <w:tc>
          <w:tcPr>
            <w:tcW w:w="2553" w:type="dxa"/>
            <w:vMerge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9308B0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3.2.</w:t>
            </w:r>
          </w:p>
        </w:tc>
        <w:tc>
          <w:tcPr>
            <w:tcW w:w="6803" w:type="dxa"/>
            <w:vAlign w:val="center"/>
          </w:tcPr>
          <w:p w:rsidR="00705EF1" w:rsidRPr="008C5002" w:rsidRDefault="00FA38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Dezinfekuojančių barjerų</w:t>
            </w:r>
            <w:r w:rsidR="00705EF1" w:rsidRPr="008C5002">
              <w:rPr>
                <w:color w:val="000000" w:themeColor="text1"/>
                <w:lang w:val="lt-LT"/>
              </w:rPr>
              <w:t xml:space="preserve"> įrengimas</w:t>
            </w:r>
          </w:p>
        </w:tc>
        <w:tc>
          <w:tcPr>
            <w:tcW w:w="2553" w:type="dxa"/>
            <w:vMerge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9308B0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Kiaulių ir kitų gyvūnų, gyvūninių produktų ir pašarų judėjimo be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leidimo uždraudimas. Kontrolės posto įrengimas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775ECC" w:rsidRPr="008C5002">
              <w:rPr>
                <w:color w:val="000000" w:themeColor="text1"/>
                <w:lang w:val="lt-LT"/>
              </w:rPr>
              <w:t>,</w:t>
            </w:r>
          </w:p>
          <w:p w:rsidR="00775ECC" w:rsidRPr="008C5002" w:rsidRDefault="009308B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„KELMYNAS“</w:t>
            </w:r>
          </w:p>
        </w:tc>
      </w:tr>
      <w:tr w:rsidR="007A22A2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Konkrečių asmenų, kurie atliks kiaulių priežiūrą sąlyčio ūkyje, </w:t>
            </w:r>
            <w:r w:rsidR="009308B0" w:rsidRPr="008C5002">
              <w:rPr>
                <w:color w:val="000000" w:themeColor="text1"/>
                <w:lang w:val="lt-LT"/>
              </w:rPr>
              <w:t xml:space="preserve">paskyrimas ir </w:t>
            </w:r>
            <w:r w:rsidRPr="008C5002">
              <w:rPr>
                <w:color w:val="000000" w:themeColor="text1"/>
                <w:lang w:val="lt-LT"/>
              </w:rPr>
              <w:t>nurodymas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  <w:r w:rsidR="00775ECC" w:rsidRPr="008C5002">
              <w:rPr>
                <w:color w:val="000000" w:themeColor="text1"/>
                <w:lang w:val="lt-LT"/>
              </w:rPr>
              <w:t>,</w:t>
            </w:r>
          </w:p>
          <w:p w:rsidR="00775ECC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7A22A2" w:rsidRPr="008C5002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7A22A2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Laikinos kontrolės zonos apie sąlyčio ūkius sukūrimas 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75EC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75ECC" w:rsidRPr="008C5002" w:rsidRDefault="007A22A2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</w:p>
        </w:tc>
      </w:tr>
      <w:tr w:rsidR="007A22A2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Kelio ženklų, draudžiančių ar ribojančių judėjimą, pastatymas laikinos kontrolės zonoje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nurodytose vietose (apie sąlyčio ūkį)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1A37EF" w:rsidRPr="008C5002">
              <w:rPr>
                <w:color w:val="000000" w:themeColor="text1"/>
                <w:lang w:val="lt-LT"/>
              </w:rPr>
              <w:t>Kauno</w:t>
            </w:r>
            <w:r w:rsidRPr="008C5002">
              <w:rPr>
                <w:color w:val="000000" w:themeColor="text1"/>
                <w:lang w:val="lt-LT"/>
              </w:rPr>
              <w:t xml:space="preserve"> regiono keliai“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kelių tarnyba“</w:t>
            </w:r>
            <w:r w:rsidR="00775ECC" w:rsidRPr="008C5002">
              <w:rPr>
                <w:color w:val="000000" w:themeColor="text1"/>
                <w:lang w:val="lt-LT"/>
              </w:rPr>
              <w:t>,</w:t>
            </w:r>
          </w:p>
          <w:p w:rsidR="00775ECC" w:rsidRPr="008C5002" w:rsidRDefault="007A22A2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VĮ Kaišiadorių miškų urėdija</w:t>
            </w:r>
          </w:p>
        </w:tc>
      </w:tr>
      <w:tr w:rsidR="00672968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672968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J</w:t>
            </w:r>
            <w:r w:rsidR="00705EF1" w:rsidRPr="008C5002">
              <w:rPr>
                <w:color w:val="000000" w:themeColor="text1"/>
                <w:lang w:val="lt-LT"/>
              </w:rPr>
              <w:t>udėjimo iš įtariamo ligos židinio gyvūninių produktų bei gyvūninių pašarų, pašarų, reikmenų, daiktų ir kitų medžiagų, galinčių pernešti ligą</w:t>
            </w:r>
            <w:r w:rsidRPr="008C5002">
              <w:rPr>
                <w:color w:val="000000" w:themeColor="text1"/>
                <w:lang w:val="lt-LT"/>
              </w:rPr>
              <w:t>, draudimas.</w:t>
            </w:r>
            <w:r w:rsidR="00705EF1" w:rsidRPr="008C5002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672968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Asmens higienos ir </w:t>
            </w:r>
            <w:proofErr w:type="spellStart"/>
            <w:r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priemonių laikymasis 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75EC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75EC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laikytojo ūkio nariai ir darbuotojai, </w:t>
            </w:r>
          </w:p>
          <w:p w:rsidR="00775ECC" w:rsidRPr="008C5002" w:rsidRDefault="00672968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</w:p>
        </w:tc>
      </w:tr>
      <w:tr w:rsidR="00672968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Atvykstančio/išvykstančio transporto dezinfekcija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423A7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="00672968"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423A7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672968" w:rsidRPr="008C5002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E0446E" w:rsidRPr="0011285E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ūkių patikrinimas laikinoje kontrolės zonoje,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423A7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423A71" w:rsidRPr="00AE6E4B" w:rsidRDefault="00423A71" w:rsidP="00385DD3">
            <w:pPr>
              <w:rPr>
                <w:strike/>
                <w:color w:val="000000" w:themeColor="text1"/>
                <w:lang w:val="lt-LT"/>
              </w:rPr>
            </w:pPr>
          </w:p>
        </w:tc>
      </w:tr>
      <w:tr w:rsidR="00E0446E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apie laikinoje kontrolės zonoje gyvenančius asmenis pateikimas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E0446E" w:rsidRPr="008C5002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E0446E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Žmonių ir gyvūnų judėjimo kontrolė. Postų įrengimas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nurodytose vietose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sąlyčio ūkio nustatymo</w:t>
            </w:r>
          </w:p>
        </w:tc>
        <w:tc>
          <w:tcPr>
            <w:tcW w:w="5103" w:type="dxa"/>
            <w:vAlign w:val="center"/>
          </w:tcPr>
          <w:p w:rsidR="00423A7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423A7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705EF1" w:rsidRPr="008C5002" w:rsidTr="00D15AA5">
        <w:trPr>
          <w:cantSplit/>
          <w:trHeight w:val="481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V. Priemonės apsaugos teritorijoje (3 km. spinduliu nuo ligos židinio)</w:t>
            </w:r>
          </w:p>
        </w:tc>
      </w:tr>
      <w:tr w:rsidR="00E0446E" w:rsidRPr="00767D4C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Visų kiaulių ūkių patikrinimas, reikalingų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Per 7 dienas po AKM/KKM patvirtinimo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laikytojai,</w:t>
            </w:r>
          </w:p>
          <w:p w:rsidR="00705EF1" w:rsidRPr="008C5002" w:rsidRDefault="00E0446E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</w:p>
        </w:tc>
      </w:tr>
      <w:tr w:rsidR="00E0446E" w:rsidRPr="008C5002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E0446E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</w:t>
            </w:r>
            <w:r w:rsidR="00705EF1" w:rsidRPr="008C5002">
              <w:rPr>
                <w:color w:val="000000" w:themeColor="text1"/>
                <w:lang w:val="lt-LT"/>
              </w:rPr>
              <w:t>mlių ligai gyvūnų judėjimo viešaisiais ir privačiais keliais, išskyrus ūkio</w:t>
            </w:r>
            <w:r w:rsidRPr="008C5002">
              <w:rPr>
                <w:color w:val="000000" w:themeColor="text1"/>
                <w:lang w:val="lt-LT"/>
              </w:rPr>
              <w:t xml:space="preserve"> aptarnavimo kelius ir kelius į</w:t>
            </w:r>
            <w:r w:rsidR="00705EF1" w:rsidRPr="008C5002">
              <w:rPr>
                <w:color w:val="000000" w:themeColor="text1"/>
                <w:lang w:val="lt-LT"/>
              </w:rPr>
              <w:t xml:space="preserve"> skerdyklas (gyvūnų gabenimas leidžiamas tik tranzitu pagrindiniais keliais bei geležinkeliu)</w:t>
            </w:r>
            <w:r w:rsidRPr="008C5002">
              <w:rPr>
                <w:color w:val="000000" w:themeColor="text1"/>
                <w:lang w:val="lt-LT"/>
              </w:rPr>
              <w:t>, draudimas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E0446E" w:rsidRPr="008C5002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Prekiautojų gyvūnais kontrolė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423A71" w:rsidRPr="008C5002">
              <w:rPr>
                <w:color w:val="000000" w:themeColor="text1"/>
                <w:lang w:val="lt-LT"/>
              </w:rPr>
              <w:t>,</w:t>
            </w:r>
          </w:p>
          <w:p w:rsidR="00423A7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</w:p>
        </w:tc>
      </w:tr>
      <w:tr w:rsidR="00E0446E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Gyvūninės kilmės žaliavų įvežimo ribojimas (gyvūninės kilmės žaliavas galima išvežti, gavus leidimą, tik į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423A71" w:rsidRPr="008C5002">
              <w:rPr>
                <w:color w:val="000000" w:themeColor="text1"/>
                <w:lang w:val="lt-LT"/>
              </w:rPr>
              <w:t xml:space="preserve"> VMVT </w:t>
            </w:r>
            <w:r w:rsidRPr="008C5002">
              <w:rPr>
                <w:color w:val="000000" w:themeColor="text1"/>
                <w:lang w:val="lt-LT"/>
              </w:rPr>
              <w:t xml:space="preserve">nurodytas perdirbimo įmones)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Gyvūninių produktų savininkai</w:t>
            </w:r>
          </w:p>
        </w:tc>
      </w:tr>
      <w:tr w:rsidR="000E62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E0446E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</w:t>
            </w:r>
            <w:r w:rsidR="00705EF1" w:rsidRPr="008C5002">
              <w:rPr>
                <w:color w:val="000000" w:themeColor="text1"/>
                <w:lang w:val="lt-LT"/>
              </w:rPr>
              <w:t>švažiuojamojo gyvūnų sėklin</w:t>
            </w:r>
            <w:r w:rsidRPr="008C5002">
              <w:rPr>
                <w:color w:val="000000" w:themeColor="text1"/>
                <w:lang w:val="lt-LT"/>
              </w:rPr>
              <w:t>imo ūkiuose, laikančiuose kiaule</w:t>
            </w:r>
            <w:r w:rsidR="00705EF1" w:rsidRPr="008C5002">
              <w:rPr>
                <w:color w:val="000000" w:themeColor="text1"/>
                <w:lang w:val="lt-LT"/>
              </w:rPr>
              <w:t>s</w:t>
            </w:r>
            <w:r w:rsidRPr="008C5002">
              <w:rPr>
                <w:color w:val="000000" w:themeColor="text1"/>
                <w:lang w:val="lt-LT"/>
              </w:rPr>
              <w:t>, draudimas</w:t>
            </w:r>
            <w:r w:rsidR="00705EF1" w:rsidRPr="008C5002">
              <w:rPr>
                <w:color w:val="000000" w:themeColor="text1"/>
                <w:lang w:val="lt-LT"/>
              </w:rPr>
              <w:t xml:space="preserve">. Gyvulių sėklintojų informavimas, </w:t>
            </w:r>
            <w:proofErr w:type="spellStart"/>
            <w:r w:rsidR="00705EF1"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="00705EF1" w:rsidRPr="008C5002">
              <w:rPr>
                <w:color w:val="000000" w:themeColor="text1"/>
                <w:lang w:val="lt-LT"/>
              </w:rPr>
              <w:t xml:space="preserve"> priemonių laikymasis</w:t>
            </w:r>
            <w:r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5F0457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Valstybinės gyvulių veislininkystės priežiūros tarny</w:t>
            </w:r>
            <w:r w:rsidR="00423A71" w:rsidRPr="008C5002">
              <w:rPr>
                <w:color w:val="000000" w:themeColor="text1"/>
                <w:lang w:val="lt-LT"/>
              </w:rPr>
              <w:t xml:space="preserve">ba </w:t>
            </w:r>
          </w:p>
        </w:tc>
      </w:tr>
      <w:tr w:rsidR="000E62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0E629C" w:rsidP="000E629C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</w:t>
            </w:r>
            <w:r w:rsidR="00705EF1" w:rsidRPr="008C5002">
              <w:rPr>
                <w:color w:val="000000" w:themeColor="text1"/>
                <w:lang w:val="lt-LT"/>
              </w:rPr>
              <w:t xml:space="preserve"> kontrolės vykdymo</w:t>
            </w:r>
            <w:r w:rsidRPr="008C5002">
              <w:rPr>
                <w:color w:val="000000" w:themeColor="text1"/>
                <w:lang w:val="lt-LT"/>
              </w:rPr>
              <w:t>, gyvūnų ūkiuose laikančiuose kiaule</w:t>
            </w:r>
            <w:r w:rsidR="00705EF1" w:rsidRPr="008C5002">
              <w:rPr>
                <w:color w:val="000000" w:themeColor="text1"/>
                <w:lang w:val="lt-LT"/>
              </w:rPr>
              <w:t>s</w:t>
            </w:r>
            <w:r w:rsidRPr="008C5002">
              <w:rPr>
                <w:color w:val="000000" w:themeColor="text1"/>
                <w:lang w:val="lt-LT"/>
              </w:rPr>
              <w:t>, draudimas</w:t>
            </w:r>
            <w:r w:rsidR="00705EF1" w:rsidRPr="008C5002">
              <w:rPr>
                <w:color w:val="000000" w:themeColor="text1"/>
                <w:lang w:val="lt-LT"/>
              </w:rPr>
              <w:t xml:space="preserve">. Kontrolės asistentų informavimas, </w:t>
            </w:r>
            <w:proofErr w:type="spellStart"/>
            <w:r w:rsidR="00705EF1"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="00705EF1" w:rsidRPr="008C5002">
              <w:rPr>
                <w:color w:val="000000" w:themeColor="text1"/>
                <w:lang w:val="lt-LT"/>
              </w:rPr>
              <w:t xml:space="preserve"> priemonių laikymasis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423A7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423A7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423A7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Gyvulių produktyvumo kontrolė</w:t>
            </w:r>
          </w:p>
        </w:tc>
      </w:tr>
      <w:tr w:rsidR="000E629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</w:t>
            </w:r>
            <w:r w:rsidR="00705EF1" w:rsidRPr="008C5002">
              <w:rPr>
                <w:color w:val="000000" w:themeColor="text1"/>
                <w:lang w:val="lt-LT"/>
              </w:rPr>
              <w:t>yvūnų mugių, parodų, prekybos turgų bei kitų masinių renginių, sutelkiančių daug gyvūnų</w:t>
            </w:r>
            <w:r w:rsidRPr="008C5002">
              <w:rPr>
                <w:color w:val="000000" w:themeColor="text1"/>
                <w:lang w:val="lt-LT"/>
              </w:rPr>
              <w:t>, draudimas.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administracija,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0E629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proofErr w:type="spellStart"/>
            <w:r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laikymasis visuose kiaulių ūkiuose</w:t>
            </w:r>
            <w:r w:rsidR="000E629C"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</w:t>
            </w:r>
          </w:p>
        </w:tc>
      </w:tr>
      <w:tr w:rsidR="000E629C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Draudimas be VMVT leidimo į ūkį įvežti kitus naminius gyvūnus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laikytojai,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11285E">
              <w:rPr>
                <w:lang w:val="lt-LT"/>
              </w:rPr>
              <w:t xml:space="preserve">Kauno apskrities </w:t>
            </w:r>
            <w:r w:rsidR="00705EF1" w:rsidRPr="0011285E">
              <w:rPr>
                <w:lang w:val="lt-LT"/>
              </w:rPr>
              <w:t xml:space="preserve">VPK </w:t>
            </w:r>
            <w:r w:rsidR="006D306F" w:rsidRPr="0011285E">
              <w:rPr>
                <w:lang w:val="lt-LT"/>
              </w:rPr>
              <w:t>Kaišiadorių</w:t>
            </w:r>
            <w:r w:rsidR="00705EF1" w:rsidRPr="0011285E">
              <w:rPr>
                <w:lang w:val="lt-LT"/>
              </w:rPr>
              <w:t xml:space="preserve"> r. PK</w:t>
            </w:r>
            <w:r w:rsidR="0011285E" w:rsidRPr="0011285E">
              <w:rPr>
                <w:lang w:val="lt-LT"/>
              </w:rPr>
              <w:t xml:space="preserve"> </w:t>
            </w:r>
          </w:p>
        </w:tc>
      </w:tr>
      <w:tr w:rsidR="000E629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laikytojų kiemų periodinių patikrinimų atlikimas, reikalingų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423A7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423A71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0E629C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0E629C" w:rsidP="000E629C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Nurodyti</w:t>
            </w:r>
            <w:r w:rsidR="00705EF1" w:rsidRPr="008C5002">
              <w:rPr>
                <w:color w:val="000000" w:themeColor="text1"/>
                <w:lang w:val="lt-LT"/>
              </w:rPr>
              <w:t>, ligai imlių gyvūnų savininkams</w:t>
            </w:r>
            <w:r w:rsidRPr="008C5002">
              <w:rPr>
                <w:color w:val="000000" w:themeColor="text1"/>
                <w:lang w:val="lt-LT"/>
              </w:rPr>
              <w:t>,</w:t>
            </w:r>
            <w:r w:rsidR="00705EF1" w:rsidRPr="008C5002">
              <w:rPr>
                <w:color w:val="000000" w:themeColor="text1"/>
                <w:lang w:val="lt-LT"/>
              </w:rPr>
              <w:t xml:space="preserve"> nedelsiant pranešti apie </w:t>
            </w: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proofErr w:type="spellStart"/>
            <w:r w:rsidR="00705EF1" w:rsidRPr="008C5002">
              <w:rPr>
                <w:color w:val="000000" w:themeColor="text1"/>
                <w:lang w:val="lt-LT"/>
              </w:rPr>
              <w:t>kritimus</w:t>
            </w:r>
            <w:proofErr w:type="spellEnd"/>
            <w:r w:rsidR="00705EF1" w:rsidRPr="008C5002">
              <w:rPr>
                <w:color w:val="000000" w:themeColor="text1"/>
                <w:lang w:val="lt-LT"/>
              </w:rPr>
              <w:t xml:space="preserve"> arb</w:t>
            </w:r>
            <w:r w:rsidRPr="008C5002">
              <w:rPr>
                <w:color w:val="000000" w:themeColor="text1"/>
                <w:lang w:val="lt-LT"/>
              </w:rPr>
              <w:t>a įtariamus susirgimus.</w:t>
            </w:r>
            <w:r w:rsidR="00705EF1" w:rsidRPr="008C5002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</w:t>
            </w:r>
            <w:r w:rsidR="00423A71" w:rsidRPr="008C5002">
              <w:rPr>
                <w:color w:val="000000" w:themeColor="text1"/>
                <w:lang w:val="lt-LT"/>
              </w:rPr>
              <w:t>,</w:t>
            </w:r>
          </w:p>
          <w:p w:rsidR="00423A71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954C25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Deratizacijų ir dezinsekcijų atlikimas visų kategorijų kiaulių ūkiuose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423A7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423A7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</w:t>
            </w:r>
            <w:r w:rsidR="005F0457" w:rsidRPr="008C5002">
              <w:rPr>
                <w:color w:val="000000" w:themeColor="text1"/>
                <w:lang w:val="lt-LT"/>
              </w:rPr>
              <w:t>nfa</w:t>
            </w:r>
            <w:proofErr w:type="spellEnd"/>
            <w:r w:rsidR="005F0457" w:rsidRPr="008C5002">
              <w:rPr>
                <w:color w:val="000000" w:themeColor="text1"/>
                <w:lang w:val="lt-LT"/>
              </w:rPr>
              <w:t>“</w:t>
            </w:r>
          </w:p>
        </w:tc>
      </w:tr>
      <w:tr w:rsidR="008C5002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Nurodymas gyvūninių produktų perdirbimo įmonėms (gyvūninių produktų perdirbimo įmonėms perdirbtus produktus realizuoti tik gavus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5F0457" w:rsidRPr="008C5002">
              <w:rPr>
                <w:color w:val="000000" w:themeColor="text1"/>
                <w:lang w:val="lt-LT"/>
              </w:rPr>
              <w:t xml:space="preserve"> </w:t>
            </w:r>
            <w:r w:rsidRPr="008C5002">
              <w:rPr>
                <w:color w:val="000000" w:themeColor="text1"/>
                <w:lang w:val="lt-LT"/>
              </w:rPr>
              <w:t>VMVT leidimą)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485870" w:rsidP="0032586E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Gyvūninių produktų perdirbimo įmonių vadovai ar jų paskirti atsakingi vykdytojai</w:t>
            </w:r>
          </w:p>
        </w:tc>
      </w:tr>
      <w:tr w:rsidR="005952A1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14.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Prekybos gyvūniniais produktais </w:t>
            </w:r>
            <w:r w:rsidR="00062FBF" w:rsidRPr="008C5002">
              <w:rPr>
                <w:color w:val="000000" w:themeColor="text1"/>
                <w:lang w:val="lt-LT"/>
              </w:rPr>
              <w:t xml:space="preserve">prekyvietėse </w:t>
            </w:r>
            <w:r w:rsidRPr="008C5002">
              <w:rPr>
                <w:color w:val="000000" w:themeColor="text1"/>
                <w:lang w:val="lt-LT"/>
              </w:rPr>
              <w:t>kontrolės sustiprinimas</w:t>
            </w:r>
          </w:p>
        </w:tc>
        <w:tc>
          <w:tcPr>
            <w:tcW w:w="2553" w:type="dxa"/>
            <w:vAlign w:val="center"/>
          </w:tcPr>
          <w:p w:rsidR="00705EF1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  <w:p w:rsidR="007F3C65" w:rsidRPr="008C5002" w:rsidRDefault="007F3C65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Align w:val="center"/>
          </w:tcPr>
          <w:p w:rsidR="00423A7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423A71" w:rsidRPr="008C5002">
              <w:rPr>
                <w:color w:val="000000" w:themeColor="text1"/>
                <w:lang w:val="lt-LT"/>
              </w:rPr>
              <w:t xml:space="preserve"> VMVT</w:t>
            </w:r>
            <w:r w:rsidR="00062FBF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062FB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Prekyviečių</w:t>
            </w:r>
            <w:r w:rsidR="00705EF1" w:rsidRPr="008C5002">
              <w:rPr>
                <w:color w:val="000000" w:themeColor="text1"/>
                <w:lang w:val="lt-LT"/>
              </w:rPr>
              <w:t xml:space="preserve"> savininkai</w:t>
            </w:r>
          </w:p>
        </w:tc>
      </w:tr>
      <w:tr w:rsidR="00D15AA5" w:rsidRPr="0011285E" w:rsidTr="00D15AA5">
        <w:trPr>
          <w:cantSplit/>
          <w:trHeight w:val="414"/>
        </w:trPr>
        <w:tc>
          <w:tcPr>
            <w:tcW w:w="15593" w:type="dxa"/>
            <w:gridSpan w:val="5"/>
            <w:vAlign w:val="center"/>
          </w:tcPr>
          <w:p w:rsidR="00D15AA5" w:rsidRPr="008C5002" w:rsidRDefault="00D15AA5" w:rsidP="00D15AA5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VI. Priemonės priežiūros zonoje (10 km. spinduliu nuo ligos židinio atmetus apsaugos zonos ūkius)</w:t>
            </w:r>
          </w:p>
        </w:tc>
      </w:tr>
      <w:tr w:rsidR="005952A1" w:rsidRPr="00767D4C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Visų kiaulių ūkių patikrinimas ir reikalingų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48587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 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laikytojai, </w:t>
            </w:r>
          </w:p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</w:p>
        </w:tc>
      </w:tr>
      <w:tr w:rsidR="005952A1" w:rsidRPr="008C5002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Imlių ligai gyvūnų judėjimo draudimas visuomeniniais keliais (išskyrus gyvūnų pervežimą į ganyklas ir į gyvūnų skerdyklas)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485870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</w:t>
            </w:r>
          </w:p>
        </w:tc>
      </w:tr>
      <w:tr w:rsidR="005952A1" w:rsidRPr="008C5002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Gyvulių gabenimas į kitas vietas zonos ribose laikantis </w:t>
            </w:r>
            <w:r w:rsidR="00485870" w:rsidRPr="008C5002">
              <w:rPr>
                <w:color w:val="000000" w:themeColor="text1"/>
                <w:lang w:val="lt-LT"/>
              </w:rPr>
              <w:t xml:space="preserve">nustatytų reikalavimų (galimas tik gavus </w:t>
            </w:r>
            <w:r w:rsidRPr="008C5002">
              <w:rPr>
                <w:color w:val="000000" w:themeColor="text1"/>
                <w:lang w:val="lt-LT"/>
              </w:rPr>
              <w:t>VMVT leidimą)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485870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062FB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</w:t>
            </w:r>
          </w:p>
        </w:tc>
      </w:tr>
      <w:tr w:rsidR="005952A1" w:rsidRPr="008C5002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Gyvulinės kilmės žaliavų išvežimas tik laikantis nustatytų reikalavimų (galima išvežti tik gavus leidimą ir tik į nurodytas perdirbimo įmones)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485870" w:rsidRPr="008C5002">
              <w:rPr>
                <w:color w:val="000000" w:themeColor="text1"/>
                <w:lang w:val="lt-LT"/>
              </w:rPr>
              <w:t>,</w:t>
            </w:r>
            <w:r w:rsidR="00705EF1" w:rsidRPr="008C5002">
              <w:rPr>
                <w:color w:val="000000" w:themeColor="text1"/>
                <w:lang w:val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Gyvūninių produktų savininkai</w:t>
            </w:r>
          </w:p>
        </w:tc>
      </w:tr>
      <w:tr w:rsidR="005952A1" w:rsidRPr="008C5002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Biologinės saugos priemonių laikymasis visų kategorijų ūkiuose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062FB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062FBF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laikytojai,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sėklintojai,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Kontrolės asistentai,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Veterinarijos gydytojai,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Prekiautojai gyvuliais,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Kontroliuojančios institucijos</w:t>
            </w:r>
          </w:p>
        </w:tc>
      </w:tr>
      <w:tr w:rsidR="005952A1" w:rsidRPr="00767D4C" w:rsidTr="00D15AA5">
        <w:trPr>
          <w:cantSplit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išvežti / įvežti kitus naminius gyvūnus be VMVT leidimo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 dienos po priežiūros zonos nustatymo</w:t>
            </w:r>
          </w:p>
        </w:tc>
        <w:tc>
          <w:tcPr>
            <w:tcW w:w="5103" w:type="dxa"/>
            <w:vAlign w:val="center"/>
          </w:tcPr>
          <w:p w:rsidR="00062FB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062FBF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laikytojai,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</w:p>
        </w:tc>
      </w:tr>
      <w:tr w:rsidR="0090383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gyvūnų mugių, parodų, prekybos turguose bei kitų masinių renginių, sutelkiančių daug gyvūnų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 </w:t>
            </w:r>
          </w:p>
        </w:tc>
      </w:tr>
      <w:tr w:rsidR="00903839" w:rsidRPr="0011285E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48587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Periodinis</w:t>
            </w:r>
            <w:r w:rsidR="00705EF1" w:rsidRPr="008C5002">
              <w:rPr>
                <w:color w:val="000000" w:themeColor="text1"/>
                <w:lang w:val="lt-LT"/>
              </w:rPr>
              <w:t xml:space="preserve"> gyvūnų laikytojų kiemų patikrinimų atlikimas, reikalingų mėginių ėmimas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062FB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062FBF" w:rsidRPr="008C5002" w:rsidRDefault="0048587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062FBF" w:rsidRPr="008C5002">
              <w:rPr>
                <w:color w:val="000000" w:themeColor="text1"/>
                <w:lang w:val="lt-LT"/>
              </w:rPr>
              <w:t>,</w:t>
            </w:r>
          </w:p>
          <w:p w:rsidR="00062FBF" w:rsidRPr="00AE6E4B" w:rsidRDefault="00062FBF" w:rsidP="00385DD3">
            <w:pPr>
              <w:rPr>
                <w:strike/>
                <w:color w:val="000000" w:themeColor="text1"/>
                <w:lang w:val="lt-LT"/>
              </w:rPr>
            </w:pPr>
          </w:p>
        </w:tc>
      </w:tr>
      <w:tr w:rsidR="0090383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Nurodymo, ligai imlių gyvūnų savininkams nedelsiant pranešti apie įtariamus susirgimus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arba seniūnijų darbo grupėms, vykdymas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</w:t>
            </w:r>
            <w:r w:rsidR="00062FBF" w:rsidRPr="008C5002">
              <w:rPr>
                <w:color w:val="000000" w:themeColor="text1"/>
                <w:lang w:val="lt-LT"/>
              </w:rPr>
              <w:t>,</w:t>
            </w:r>
          </w:p>
          <w:p w:rsidR="00062FBF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903839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Deratizacijų ir dezinsekcijų atlikimas visų kategorijų kiaulių ūkiuose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laikytojai,</w:t>
            </w:r>
          </w:p>
          <w:p w:rsidR="00705EF1" w:rsidRPr="008C5002" w:rsidRDefault="002D6BC3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</w:t>
            </w:r>
            <w:r w:rsidR="00062FBF" w:rsidRPr="008C5002">
              <w:rPr>
                <w:color w:val="000000" w:themeColor="text1"/>
                <w:lang w:val="lt-LT"/>
              </w:rPr>
              <w:t>,</w:t>
            </w:r>
          </w:p>
          <w:p w:rsidR="00062FBF" w:rsidRPr="008C5002" w:rsidRDefault="00F452FF" w:rsidP="00385DD3">
            <w:pPr>
              <w:rPr>
                <w:color w:val="000000" w:themeColor="text1"/>
                <w:u w:val="single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 VMVT</w:t>
            </w:r>
            <w:r w:rsidRPr="008C5002">
              <w:rPr>
                <w:color w:val="000000" w:themeColor="text1"/>
                <w:u w:val="single"/>
                <w:lang w:val="lt-LT"/>
              </w:rPr>
              <w:t xml:space="preserve"> </w:t>
            </w:r>
          </w:p>
        </w:tc>
      </w:tr>
      <w:tr w:rsidR="0090383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F452FF" w:rsidP="00F452FF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Nurodyti</w:t>
            </w:r>
            <w:r w:rsidR="00705EF1" w:rsidRPr="008C5002">
              <w:rPr>
                <w:color w:val="000000" w:themeColor="text1"/>
                <w:lang w:val="lt-LT"/>
              </w:rPr>
              <w:t xml:space="preserve"> gyvūninių</w:t>
            </w:r>
            <w:r w:rsidRPr="008C5002">
              <w:rPr>
                <w:color w:val="000000" w:themeColor="text1"/>
                <w:lang w:val="lt-LT"/>
              </w:rPr>
              <w:t xml:space="preserve"> produktų perdirbimo įmonėms</w:t>
            </w:r>
            <w:r w:rsidR="00705EF1" w:rsidRPr="008C5002">
              <w:rPr>
                <w:color w:val="000000" w:themeColor="text1"/>
                <w:lang w:val="lt-LT"/>
              </w:rPr>
              <w:t xml:space="preserve"> perdirbtus produktus realizuoti tik gavus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leidimą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2D6BC3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903839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12.</w:t>
            </w:r>
          </w:p>
        </w:tc>
        <w:tc>
          <w:tcPr>
            <w:tcW w:w="6803" w:type="dxa"/>
            <w:vAlign w:val="center"/>
          </w:tcPr>
          <w:p w:rsidR="00705EF1" w:rsidRPr="008C5002" w:rsidRDefault="00F452F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Sugriežtinti p</w:t>
            </w:r>
            <w:r w:rsidR="00705EF1" w:rsidRPr="008C5002">
              <w:rPr>
                <w:color w:val="000000" w:themeColor="text1"/>
                <w:lang w:val="lt-LT"/>
              </w:rPr>
              <w:t xml:space="preserve">rekybos gyvūniniais produktais </w:t>
            </w:r>
            <w:r w:rsidR="00062FBF" w:rsidRPr="008C5002">
              <w:rPr>
                <w:color w:val="000000" w:themeColor="text1"/>
                <w:lang w:val="lt-LT"/>
              </w:rPr>
              <w:t>prekyvietėse</w:t>
            </w:r>
            <w:r w:rsidRPr="008C5002">
              <w:rPr>
                <w:color w:val="000000" w:themeColor="text1"/>
                <w:lang w:val="lt-LT"/>
              </w:rPr>
              <w:t xml:space="preserve"> kontrolę.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</w:t>
            </w:r>
          </w:p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atšaukimo</w:t>
            </w:r>
          </w:p>
        </w:tc>
        <w:tc>
          <w:tcPr>
            <w:tcW w:w="5103" w:type="dxa"/>
            <w:vAlign w:val="center"/>
          </w:tcPr>
          <w:p w:rsidR="00062FB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062FB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062FB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Prekyviečių</w:t>
            </w:r>
            <w:r w:rsidR="00705EF1" w:rsidRPr="008C5002">
              <w:rPr>
                <w:color w:val="000000" w:themeColor="text1"/>
                <w:lang w:val="lt-LT"/>
              </w:rPr>
              <w:t xml:space="preserve"> savininkai, </w:t>
            </w:r>
          </w:p>
          <w:p w:rsidR="00705EF1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705EF1" w:rsidRPr="00767D4C" w:rsidTr="00D15AA5">
        <w:trPr>
          <w:trHeight w:val="491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VII. Priemonės įtarus naują susirgimą AKM /KKM</w:t>
            </w:r>
          </w:p>
        </w:tc>
      </w:tr>
      <w:tr w:rsidR="0090383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laikymo vietos izoliavimas</w:t>
            </w:r>
          </w:p>
        </w:tc>
        <w:tc>
          <w:tcPr>
            <w:tcW w:w="2553" w:type="dxa"/>
            <w:vMerge w:val="restart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Per 4 valandas po AKM/KKM įtarimo</w:t>
            </w:r>
          </w:p>
        </w:tc>
        <w:tc>
          <w:tcPr>
            <w:tcW w:w="5103" w:type="dxa"/>
            <w:vMerge w:val="restart"/>
            <w:vAlign w:val="center"/>
          </w:tcPr>
          <w:p w:rsidR="00062FB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  <w:r w:rsidR="00062FBF" w:rsidRPr="008C5002">
              <w:rPr>
                <w:color w:val="000000" w:themeColor="text1"/>
                <w:lang w:val="lt-LT"/>
              </w:rPr>
              <w:t>,</w:t>
            </w:r>
            <w:r w:rsidR="00705EF1" w:rsidRPr="008C5002">
              <w:rPr>
                <w:color w:val="000000" w:themeColor="text1"/>
                <w:lang w:val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705EF1" w:rsidRPr="008C5002" w:rsidRDefault="002D6BC3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DF6443" w:rsidRPr="008C5002">
              <w:rPr>
                <w:color w:val="000000" w:themeColor="text1"/>
                <w:lang w:val="lt-LT"/>
              </w:rPr>
              <w:t>KELMYNAS</w:t>
            </w:r>
            <w:r w:rsidRPr="008C5002">
              <w:rPr>
                <w:color w:val="000000" w:themeColor="text1"/>
                <w:lang w:val="lt-LT"/>
              </w:rPr>
              <w:t>“</w:t>
            </w:r>
            <w:r w:rsidR="00062FBF" w:rsidRPr="008C5002">
              <w:rPr>
                <w:color w:val="000000" w:themeColor="text1"/>
                <w:lang w:val="lt-LT"/>
              </w:rPr>
              <w:t>,</w:t>
            </w:r>
          </w:p>
          <w:p w:rsidR="00062FBF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90383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vietos aptvėrimas</w:t>
            </w:r>
          </w:p>
        </w:tc>
        <w:tc>
          <w:tcPr>
            <w:tcW w:w="2553" w:type="dxa"/>
            <w:vMerge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90383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1.2.</w:t>
            </w:r>
          </w:p>
        </w:tc>
        <w:tc>
          <w:tcPr>
            <w:tcW w:w="6803" w:type="dxa"/>
            <w:vAlign w:val="center"/>
          </w:tcPr>
          <w:p w:rsidR="00705EF1" w:rsidRPr="008C5002" w:rsidRDefault="005952A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Dezinfekcijos barjerų</w:t>
            </w:r>
            <w:r w:rsidR="00705EF1" w:rsidRPr="008C5002">
              <w:rPr>
                <w:color w:val="000000" w:themeColor="text1"/>
                <w:lang w:val="lt-LT"/>
              </w:rPr>
              <w:t xml:space="preserve"> įrengimas</w:t>
            </w:r>
          </w:p>
        </w:tc>
        <w:tc>
          <w:tcPr>
            <w:tcW w:w="2553" w:type="dxa"/>
            <w:vMerge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5103" w:type="dxa"/>
            <w:vMerge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903839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Kiaulių ir kitų gyvūnų, gyvūninių produktų </w:t>
            </w:r>
            <w:r w:rsidR="00DF6443" w:rsidRPr="008C5002">
              <w:rPr>
                <w:color w:val="000000" w:themeColor="text1"/>
                <w:lang w:val="lt-LT"/>
              </w:rPr>
              <w:t xml:space="preserve">ir pašarų </w:t>
            </w:r>
            <w:r w:rsidRPr="008C5002">
              <w:rPr>
                <w:color w:val="000000" w:themeColor="text1"/>
                <w:lang w:val="lt-LT"/>
              </w:rPr>
              <w:t xml:space="preserve">judėjimo be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leidimo uždra</w:t>
            </w:r>
            <w:r w:rsidR="00DF6443" w:rsidRPr="008C5002">
              <w:rPr>
                <w:color w:val="000000" w:themeColor="text1"/>
                <w:lang w:val="lt-LT"/>
              </w:rPr>
              <w:t>udimas. Kontrolės postų</w:t>
            </w:r>
            <w:r w:rsidRPr="008C5002">
              <w:rPr>
                <w:color w:val="000000" w:themeColor="text1"/>
                <w:lang w:val="lt-LT"/>
              </w:rPr>
              <w:t xml:space="preserve"> įrengimas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3B33EF" w:rsidRPr="008C5002">
              <w:rPr>
                <w:color w:val="000000" w:themeColor="text1"/>
                <w:lang w:val="lt-LT"/>
              </w:rPr>
              <w:t>,</w:t>
            </w:r>
          </w:p>
          <w:p w:rsidR="003B33EF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903839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Konkrečių asmenų, kurie atliks kiaulių priežiūrą ūkyje, </w:t>
            </w:r>
            <w:r w:rsidR="00DF6443" w:rsidRPr="008C5002">
              <w:rPr>
                <w:color w:val="000000" w:themeColor="text1"/>
                <w:lang w:val="lt-LT"/>
              </w:rPr>
              <w:t xml:space="preserve">paskyrimas, </w:t>
            </w:r>
            <w:r w:rsidRPr="008C5002">
              <w:rPr>
                <w:color w:val="000000" w:themeColor="text1"/>
                <w:lang w:val="lt-LT"/>
              </w:rPr>
              <w:t>nurodymas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3B33E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  <w:r w:rsidRPr="008C5002">
              <w:rPr>
                <w:color w:val="000000" w:themeColor="text1"/>
                <w:lang w:val="lt-LT"/>
              </w:rPr>
              <w:t>,</w:t>
            </w:r>
          </w:p>
          <w:p w:rsidR="003B33EF" w:rsidRPr="008C5002" w:rsidRDefault="0022308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Seniūnai,  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Laikinos kontrolės zonos sukūrimas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3B33EF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Kelio ženklų draudžiančių ar ribojančių judėjimą pastatymas 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 nurodytose vietose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1032C9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1032C9" w:rsidRPr="008C5002" w:rsidRDefault="001032C9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Kaišiadorių miškų urėdija,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1A37EF" w:rsidRPr="008C5002">
              <w:rPr>
                <w:color w:val="000000" w:themeColor="text1"/>
                <w:lang w:val="lt-LT"/>
              </w:rPr>
              <w:t>Kauno</w:t>
            </w:r>
            <w:r w:rsidRPr="008C5002">
              <w:rPr>
                <w:color w:val="000000" w:themeColor="text1"/>
                <w:lang w:val="lt-LT"/>
              </w:rPr>
              <w:t xml:space="preserve"> regiono keliai“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kelių tarnyba“</w:t>
            </w:r>
            <w:r w:rsidR="003B33EF" w:rsidRPr="008C5002">
              <w:rPr>
                <w:color w:val="000000" w:themeColor="text1"/>
                <w:lang w:val="lt-LT"/>
              </w:rPr>
              <w:t>,</w:t>
            </w:r>
          </w:p>
          <w:p w:rsidR="003B33EF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1032C9" w:rsidRPr="008C5002">
              <w:rPr>
                <w:color w:val="000000" w:themeColor="text1"/>
                <w:lang w:val="lt-LT"/>
              </w:rPr>
              <w:t>KELMYNAS</w:t>
            </w:r>
            <w:r w:rsidRPr="008C5002">
              <w:rPr>
                <w:color w:val="000000" w:themeColor="text1"/>
                <w:lang w:val="lt-LT"/>
              </w:rPr>
              <w:t>“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1032C9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</w:t>
            </w:r>
            <w:r w:rsidR="00705EF1" w:rsidRPr="008C5002">
              <w:rPr>
                <w:color w:val="000000" w:themeColor="text1"/>
                <w:lang w:val="lt-LT"/>
              </w:rPr>
              <w:t>yvūninių produktų bei gyvūninių pašarų, pašarų, reikmenų, daiktų ir kitų m</w:t>
            </w:r>
            <w:r w:rsidRPr="008C5002">
              <w:rPr>
                <w:color w:val="000000" w:themeColor="text1"/>
                <w:lang w:val="lt-LT"/>
              </w:rPr>
              <w:t>edžiagų, galinčių pernešti ligą</w:t>
            </w:r>
            <w:r w:rsidR="00705EF1" w:rsidRPr="008C5002">
              <w:rPr>
                <w:color w:val="000000" w:themeColor="text1"/>
                <w:lang w:val="lt-LT"/>
              </w:rPr>
              <w:t xml:space="preserve"> iš įtariamo ligos židinio</w:t>
            </w:r>
            <w:r w:rsidRPr="008C5002">
              <w:rPr>
                <w:color w:val="000000" w:themeColor="text1"/>
                <w:lang w:val="lt-LT"/>
              </w:rPr>
              <w:t>, judėjimo draudimas.</w:t>
            </w:r>
            <w:r w:rsidR="00705EF1" w:rsidRPr="008C5002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3B33EF" w:rsidRPr="008C5002">
              <w:rPr>
                <w:color w:val="000000" w:themeColor="text1"/>
                <w:lang w:val="lt-LT"/>
              </w:rPr>
              <w:t>,</w:t>
            </w:r>
          </w:p>
          <w:p w:rsidR="003B33EF" w:rsidRPr="008C5002" w:rsidRDefault="000E629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Seniūnai.  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Asmens higienos ir </w:t>
            </w:r>
            <w:proofErr w:type="spellStart"/>
            <w:r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priemonių laikymasis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3B33E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3B33EF" w:rsidRPr="008C5002" w:rsidRDefault="001032C9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3B33EF" w:rsidRPr="008C5002">
              <w:rPr>
                <w:color w:val="000000" w:themeColor="text1"/>
                <w:lang w:val="lt-LT"/>
              </w:rPr>
              <w:t>,</w:t>
            </w:r>
          </w:p>
          <w:p w:rsidR="003B33EF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laikytojo ūkio nariai ir darbuotojai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Atvykstančio/išvykstančio transporto dezinfekcija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3B33EF" w:rsidRPr="008C5002" w:rsidRDefault="0022308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Seniūnai,  </w:t>
            </w:r>
          </w:p>
          <w:p w:rsidR="003B33EF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="0022308D"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</w:t>
            </w:r>
            <w:r w:rsidR="0022308D" w:rsidRPr="008C5002">
              <w:rPr>
                <w:color w:val="000000" w:themeColor="text1"/>
                <w:lang w:val="lt-LT"/>
              </w:rPr>
              <w:t xml:space="preserve">laikytojai  </w:t>
            </w:r>
          </w:p>
        </w:tc>
      </w:tr>
      <w:tr w:rsidR="008C5002" w:rsidRPr="0011285E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ūkių patikrinimas laikinos kontrolės zonoje,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3B33EF" w:rsidRPr="0011285E" w:rsidRDefault="0022308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Seniūnai,  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apie laikinoje kontrolės zonoje gyvenančius asmenis pateikimas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3B33E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Žmonių ir gyvūnų judėjimo kontrolė. Postų įrengimas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nurodytose vietose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įtarimo</w:t>
            </w:r>
          </w:p>
        </w:tc>
        <w:tc>
          <w:tcPr>
            <w:tcW w:w="5103" w:type="dxa"/>
            <w:vAlign w:val="center"/>
          </w:tcPr>
          <w:p w:rsidR="003B33E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3B33EF" w:rsidRPr="008C5002">
              <w:rPr>
                <w:color w:val="000000" w:themeColor="text1"/>
                <w:lang w:val="lt-LT"/>
              </w:rPr>
              <w:t>,</w:t>
            </w:r>
          </w:p>
          <w:p w:rsidR="003B33EF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seniūnai,</w:t>
            </w:r>
          </w:p>
          <w:p w:rsidR="003B33EF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FB5278" w:rsidRPr="008C5002">
              <w:rPr>
                <w:color w:val="000000" w:themeColor="text1"/>
                <w:lang w:val="lt-LT"/>
              </w:rPr>
              <w:t>KELMYNAS</w:t>
            </w:r>
            <w:r w:rsidRPr="008C5002">
              <w:rPr>
                <w:color w:val="000000" w:themeColor="text1"/>
                <w:lang w:val="lt-LT"/>
              </w:rPr>
              <w:t>“,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519"/>
          <w:jc w:val="center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VIII. Priemonės įtarus ar nustačius AKM/KKM skerdykloje ar transporto priemonėje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Oficialaus tyrimo atlikimas, mėginių paėmimas ir pristatymas į NMVRVI ligos įtarimo patvirtinimui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įtarimo</w:t>
            </w:r>
          </w:p>
        </w:tc>
        <w:tc>
          <w:tcPr>
            <w:tcW w:w="5103" w:type="dxa"/>
            <w:vAlign w:val="center"/>
          </w:tcPr>
          <w:p w:rsidR="003B33E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  <w:r w:rsidR="003B33EF" w:rsidRPr="008C5002">
              <w:rPr>
                <w:color w:val="000000" w:themeColor="text1"/>
                <w:lang w:val="lt-LT"/>
              </w:rPr>
              <w:t>,</w:t>
            </w:r>
            <w:r w:rsidR="00705EF1" w:rsidRPr="008C5002">
              <w:rPr>
                <w:color w:val="000000" w:themeColor="text1"/>
                <w:lang w:val="lt-LT"/>
              </w:rPr>
              <w:t xml:space="preserve"> </w:t>
            </w:r>
          </w:p>
          <w:p w:rsidR="00705EF1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Epizootinio tyrimo atlikimas, sąlyčio ūkių nustatymas, informacijos perdavimas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AKM/KKM mėginių išsiuntimo</w:t>
            </w:r>
          </w:p>
        </w:tc>
        <w:tc>
          <w:tcPr>
            <w:tcW w:w="5103" w:type="dxa"/>
            <w:vAlign w:val="center"/>
          </w:tcPr>
          <w:p w:rsidR="003B33E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767D4C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Visų ligai jautrių gyvūnų nužudymas, galimai užkrėstų skerdenų, gyvūninių produktų ir kitų šalutinių gyvūninių produktų išvežimas į utilizacijos įmonę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po AKM/KKM patvirtinimo</w:t>
            </w:r>
          </w:p>
        </w:tc>
        <w:tc>
          <w:tcPr>
            <w:tcW w:w="5103" w:type="dxa"/>
            <w:vAlign w:val="center"/>
          </w:tcPr>
          <w:p w:rsidR="003B33E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B33EF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3B33EF" w:rsidRPr="008C5002" w:rsidRDefault="003B33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FB5278" w:rsidRPr="008C5002">
              <w:rPr>
                <w:color w:val="000000" w:themeColor="text1"/>
                <w:lang w:val="lt-LT"/>
              </w:rPr>
              <w:t xml:space="preserve"> agrofirma</w:t>
            </w:r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Pastatų, įrangos, transporto priemonių valymas, dezinfekavimas ir apdorojimas insekticidais pagal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nurodytą metodiką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po jautrių AKM/KKM ligai gyvūnų sunaikinimo</w:t>
            </w:r>
          </w:p>
        </w:tc>
        <w:tc>
          <w:tcPr>
            <w:tcW w:w="5103" w:type="dxa"/>
            <w:vAlign w:val="center"/>
          </w:tcPr>
          <w:p w:rsidR="00392630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  <w:r w:rsidR="00392630" w:rsidRPr="008C5002">
              <w:rPr>
                <w:color w:val="000000" w:themeColor="text1"/>
                <w:lang w:val="lt-LT"/>
              </w:rPr>
              <w:t>,</w:t>
            </w:r>
          </w:p>
          <w:p w:rsidR="00392630" w:rsidRPr="008C5002" w:rsidRDefault="0039263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UAB „</w:t>
            </w:r>
            <w:proofErr w:type="spellStart"/>
            <w:r w:rsidR="00FB5278" w:rsidRPr="008C5002">
              <w:rPr>
                <w:color w:val="000000" w:themeColor="text1"/>
                <w:lang w:val="lt-LT"/>
              </w:rPr>
              <w:t>Dezinfa</w:t>
            </w:r>
            <w:proofErr w:type="spellEnd"/>
            <w:r w:rsidRPr="008C5002">
              <w:rPr>
                <w:color w:val="000000" w:themeColor="text1"/>
                <w:lang w:val="lt-LT"/>
              </w:rPr>
              <w:t>“,</w:t>
            </w:r>
          </w:p>
          <w:p w:rsidR="00392630" w:rsidRPr="008C5002" w:rsidRDefault="0039263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Transporto priemonės savininkas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Nurodymo, draudžiančio ligai jautrių gyvūnų skerdimą ir gabenimą transporto priemonėmis, vykdymas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FB5278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24 valandos po tinkamo valymo ir dezinfekcijos darbų atlikimo</w:t>
            </w:r>
          </w:p>
        </w:tc>
        <w:tc>
          <w:tcPr>
            <w:tcW w:w="5103" w:type="dxa"/>
            <w:vAlign w:val="center"/>
          </w:tcPr>
          <w:p w:rsidR="00392630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92630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Transporto priemonės savininkas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Draudimas išvežti produkciją be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leidimo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FB5278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Iki atskiro rašytinio leidimo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trHeight w:val="475"/>
          <w:jc w:val="center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IX.  Papildomos priemonės apsaugos ir priežiūros zonose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laikymo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rajono savivaldybės teritorijos gyvenamosiose vietovėse taisyklių laikymosi kontrolė, valkataujančių šunų ir kačių gaudymas ir migdymas</w:t>
            </w:r>
          </w:p>
          <w:p w:rsidR="00241308" w:rsidRPr="008C5002" w:rsidRDefault="00241308" w:rsidP="00385DD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392630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92630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2D6BC3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</w:t>
            </w:r>
            <w:r w:rsidR="00241308" w:rsidRPr="008C5002">
              <w:rPr>
                <w:color w:val="000000" w:themeColor="text1"/>
                <w:lang w:val="lt-LT"/>
              </w:rPr>
              <w:t>administracijos Žemės ūkio</w:t>
            </w:r>
            <w:r w:rsidR="002D6BC3" w:rsidRPr="008C5002">
              <w:rPr>
                <w:color w:val="000000" w:themeColor="text1"/>
                <w:lang w:val="lt-LT"/>
              </w:rPr>
              <w:t xml:space="preserve"> skyrius,</w:t>
            </w:r>
          </w:p>
          <w:p w:rsidR="00705EF1" w:rsidRPr="008C5002" w:rsidRDefault="0039263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Valkataujančių šunų, kačių ir plėšriųjų žvėrių naikinimas priežiūros ir stebėjimo zonų miškuose ir krūmynuose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67D4C" w:rsidRPr="00767D4C" w:rsidRDefault="00767D4C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</w:t>
            </w:r>
            <w:r>
              <w:rPr>
                <w:bCs/>
                <w:lang w:val="lt-LT" w:eastAsia="lt-LT"/>
              </w:rPr>
              <w:t xml:space="preserve">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</w:t>
            </w:r>
            <w:r w:rsidR="00392630" w:rsidRPr="008C5002">
              <w:rPr>
                <w:color w:val="000000" w:themeColor="text1"/>
                <w:lang w:val="lt-LT"/>
              </w:rPr>
              <w:t>,</w:t>
            </w:r>
          </w:p>
          <w:p w:rsidR="00392630" w:rsidRPr="008C5002" w:rsidRDefault="0039263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Papildomų pajėgų ir išteklių, reikalingų veterinarinėms ir ūkinėms priemonėms atlikti, pateikimas ir nurodymų vykdymo kontrolė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241308" w:rsidRPr="008C5002">
              <w:rPr>
                <w:color w:val="000000" w:themeColor="text1"/>
                <w:lang w:val="lt-LT"/>
              </w:rPr>
              <w:t xml:space="preserve"> rajono savivaldybės administracija,</w:t>
            </w:r>
          </w:p>
          <w:p w:rsidR="00241308" w:rsidRPr="008C5002" w:rsidRDefault="00241308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Rajono Savivaldybės ESK ir ESOC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Specialių ilgalaikių ir vienkartinių leidimų išdavimas transporto judėjimui, asmenų judėjimui, gyvūninės kilmės žaliavų ir gyvūnų gabenimui</w:t>
            </w:r>
            <w:r w:rsidR="00241308"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administracijos ir Valstybinės maisto ir veterinarijos tarnybos </w:t>
            </w: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valstybinės maisto ir veterinarijos tarnybos sprendimų ir įsakymų paskelbimas spaudoje</w:t>
            </w:r>
            <w:r w:rsidR="003D4B32"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392630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92630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Informacijos valdymo ir visuomenės informavimo grupė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Visuomenės informavimas apie ligos eigą</w:t>
            </w:r>
            <w:r w:rsidR="003D4B32"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392630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392630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ESOC Informacijos valdymo ir visuomenės informavimo grupė</w:t>
            </w:r>
            <w:r w:rsidR="00392630" w:rsidRPr="008C5002">
              <w:rPr>
                <w:color w:val="000000" w:themeColor="text1"/>
                <w:lang w:val="lt-LT"/>
              </w:rPr>
              <w:t>,</w:t>
            </w:r>
          </w:p>
          <w:p w:rsidR="00392630" w:rsidRPr="008C5002" w:rsidRDefault="0039263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903839" w:rsidP="00385DD3">
            <w:pPr>
              <w:rPr>
                <w:color w:val="000000" w:themeColor="text1"/>
                <w:lang w:val="lt-LT"/>
              </w:rPr>
            </w:pPr>
            <w:proofErr w:type="spellStart"/>
            <w:r w:rsidRPr="008C5002">
              <w:rPr>
                <w:color w:val="000000" w:themeColor="text1"/>
                <w:lang w:val="lt-LT"/>
              </w:rPr>
              <w:t>N</w:t>
            </w:r>
            <w:r w:rsidR="00705EF1" w:rsidRPr="008C5002">
              <w:rPr>
                <w:color w:val="000000" w:themeColor="text1"/>
                <w:lang w:val="lt-LT"/>
              </w:rPr>
              <w:t>evaryminių</w:t>
            </w:r>
            <w:proofErr w:type="spellEnd"/>
            <w:r w:rsidR="00705EF1" w:rsidRPr="008C5002">
              <w:rPr>
                <w:color w:val="000000" w:themeColor="text1"/>
                <w:lang w:val="lt-LT"/>
              </w:rPr>
              <w:t xml:space="preserve"> šernų medžioklių</w:t>
            </w:r>
            <w:r w:rsidRPr="008C5002">
              <w:rPr>
                <w:color w:val="000000" w:themeColor="text1"/>
                <w:lang w:val="lt-LT"/>
              </w:rPr>
              <w:t xml:space="preserve"> organizavimas ir vykdymas,</w:t>
            </w:r>
            <w:r w:rsidR="00705EF1" w:rsidRPr="008C5002">
              <w:rPr>
                <w:color w:val="000000" w:themeColor="text1"/>
                <w:lang w:val="lt-LT"/>
              </w:rPr>
              <w:t xml:space="preserve"> šernų populiacijos sumažinimui, šernų šėryklų įrengimas 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767D4C" w:rsidRPr="00767D4C" w:rsidRDefault="00767D4C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767D4C" w:rsidRDefault="00705EF1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 </w:t>
            </w:r>
          </w:p>
          <w:p w:rsidR="00767D4C" w:rsidRPr="008C5002" w:rsidRDefault="00767D4C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3D4B32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</w:t>
            </w:r>
            <w:r w:rsidR="00705EF1" w:rsidRPr="008C5002">
              <w:rPr>
                <w:color w:val="000000" w:themeColor="text1"/>
                <w:lang w:val="lt-LT"/>
              </w:rPr>
              <w:t xml:space="preserve">edžioklės metu laikytis </w:t>
            </w:r>
            <w:proofErr w:type="spellStart"/>
            <w:r w:rsidR="00705EF1"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="00705EF1" w:rsidRPr="008C5002">
              <w:rPr>
                <w:color w:val="000000" w:themeColor="text1"/>
                <w:lang w:val="lt-LT"/>
              </w:rPr>
              <w:t xml:space="preserve"> reikalavimų, nušautus šernus iki apdorojimo vietos transportuoti skysčiams nelaidžiose talpose. Po apdorojimo atlikti vietos, įrangos ir įrankių bei darbo rūbų ir apavo dezinfekciją, atliktus darbus registruoti žurnaluose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767D4C" w:rsidRPr="00767D4C" w:rsidRDefault="00767D4C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 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medžiotojams laikyti kiaules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67D4C" w:rsidRPr="00767D4C" w:rsidRDefault="00767D4C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</w:t>
            </w:r>
            <w:r w:rsidR="003D4B32" w:rsidRPr="008C5002">
              <w:rPr>
                <w:color w:val="000000" w:themeColor="text1"/>
                <w:lang w:val="lt-LT"/>
              </w:rPr>
              <w:t>ir medžioklės plotų naudotojai</w:t>
            </w:r>
          </w:p>
          <w:p w:rsidR="00767D4C" w:rsidRPr="008C5002" w:rsidRDefault="00767D4C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kitų medžiotojų klubų nariams dalyvauti medžioklėse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767D4C" w:rsidRPr="00767D4C" w:rsidRDefault="00767D4C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  <w:p w:rsidR="00767D4C" w:rsidRPr="008C5002" w:rsidRDefault="00767D4C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Visų nušautų ir rastų negyvų š</w:t>
            </w:r>
            <w:r w:rsidR="003D4B32" w:rsidRPr="008C5002">
              <w:rPr>
                <w:color w:val="000000" w:themeColor="text1"/>
                <w:lang w:val="lt-LT"/>
              </w:rPr>
              <w:t>ernų mėginių privalomas pristatymas į Kaišiadorių VMVT</w:t>
            </w:r>
            <w:r w:rsidRPr="008C5002">
              <w:rPr>
                <w:color w:val="000000" w:themeColor="text1"/>
                <w:lang w:val="lt-LT"/>
              </w:rPr>
              <w:t>, tinkamas užsikrėtusių gyvūnų utilizavimas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767D4C" w:rsidRPr="00767D4C" w:rsidRDefault="00767D4C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 </w:t>
            </w:r>
          </w:p>
          <w:p w:rsidR="00767D4C" w:rsidRPr="008C5002" w:rsidRDefault="00767D4C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705EF1" w:rsidRPr="008C5002" w:rsidTr="00D15AA5">
        <w:trPr>
          <w:trHeight w:val="1488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12.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kiaulių laikymo vietose lankytis asmenims, kurie prieš 48 valandas lankėsi užsienyje, buvo me</w:t>
            </w:r>
            <w:r w:rsidR="005952A1" w:rsidRPr="008C5002">
              <w:rPr>
                <w:color w:val="000000" w:themeColor="text1"/>
                <w:lang w:val="lt-LT"/>
              </w:rPr>
              <w:t xml:space="preserve">džioklėje, kitose kiaulių, šernų </w:t>
            </w:r>
            <w:r w:rsidRPr="008C5002">
              <w:rPr>
                <w:color w:val="000000" w:themeColor="text1"/>
                <w:lang w:val="lt-LT"/>
              </w:rPr>
              <w:t>kiaulių ir šernų laikymo vietose, skerdyklose, šalutinių gyvūninių produktų laikymo įmonėse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67D4C" w:rsidRPr="00767D4C" w:rsidRDefault="00767D4C" w:rsidP="00767D4C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</w:t>
            </w:r>
            <w:r w:rsidR="00347C5C" w:rsidRPr="008C5002">
              <w:rPr>
                <w:color w:val="000000" w:themeColor="text1"/>
                <w:lang w:val="lt-LT"/>
              </w:rPr>
              <w:t>,</w:t>
            </w:r>
          </w:p>
          <w:p w:rsidR="00347C5C" w:rsidRPr="008C5002" w:rsidRDefault="00347C5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seniūnai,</w:t>
            </w:r>
          </w:p>
        </w:tc>
      </w:tr>
      <w:tr w:rsidR="00705EF1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13.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gyvulius šerti iš prekybos ir viešojo maitinimo įmonių gaunamomis maisto atliekomis, nurodymai laikytis biologinio saugumo reikalavimų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laikytojai, </w:t>
            </w:r>
          </w:p>
          <w:p w:rsidR="00705EF1" w:rsidRPr="008C5002" w:rsidRDefault="00347C5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seniūnai,</w:t>
            </w:r>
          </w:p>
        </w:tc>
      </w:tr>
      <w:tr w:rsidR="00705EF1" w:rsidRPr="00767D4C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14.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Tinkamas ūkiuose susidarančių buitinių atliekų tvarkymas (jas išmesti tik į konteinerius)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laikytojai,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</w:tc>
      </w:tr>
      <w:tr w:rsidR="00705EF1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Nurodymų gyvūnų ir gyvūninės produkcijos supirkėjams, perdirbimo įmonėms, prekiautojams pašarais laikytis </w:t>
            </w:r>
            <w:proofErr w:type="spellStart"/>
            <w:r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reikalavimų, vykdymas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Gyvulių supirkėjai,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Prekiautojai pašarais,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Pieno supirkėjai</w:t>
            </w:r>
          </w:p>
        </w:tc>
      </w:tr>
      <w:tr w:rsidR="00705EF1" w:rsidRPr="008C5002" w:rsidTr="00D15AA5"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16.</w:t>
            </w:r>
          </w:p>
        </w:tc>
        <w:tc>
          <w:tcPr>
            <w:tcW w:w="6803" w:type="dxa"/>
            <w:vAlign w:val="center"/>
          </w:tcPr>
          <w:p w:rsidR="00705EF1" w:rsidRPr="008C5002" w:rsidRDefault="002532F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Užtikrinti komunalinių atliekų tinkamą tvarkymą</w:t>
            </w:r>
            <w:r w:rsidR="00705EF1" w:rsidRPr="008C5002">
              <w:rPr>
                <w:color w:val="000000" w:themeColor="text1"/>
                <w:lang w:val="lt-LT"/>
              </w:rPr>
              <w:t xml:space="preserve"> pakelėse, stovėjimo ir poilsio aikštelėse, konteinerių stovėjimo vietose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atšaukimo</w:t>
            </w:r>
          </w:p>
        </w:tc>
        <w:tc>
          <w:tcPr>
            <w:tcW w:w="5103" w:type="dxa"/>
            <w:vAlign w:val="center"/>
          </w:tcPr>
          <w:p w:rsidR="002532FC" w:rsidRPr="008C5002" w:rsidRDefault="002532F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SĮ „Kaišiadorių paslaugos“,</w:t>
            </w:r>
          </w:p>
          <w:p w:rsidR="0044370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administracijos </w:t>
            </w:r>
            <w:r w:rsidR="002532FC" w:rsidRPr="008C5002">
              <w:rPr>
                <w:color w:val="000000" w:themeColor="text1"/>
                <w:lang w:val="lt-LT"/>
              </w:rPr>
              <w:t>Žemės ūkio</w:t>
            </w:r>
            <w:r w:rsidR="0044370F" w:rsidRPr="008C5002">
              <w:rPr>
                <w:color w:val="000000" w:themeColor="text1"/>
                <w:lang w:val="lt-LT"/>
              </w:rPr>
              <w:t xml:space="preserve"> skyrius</w:t>
            </w:r>
            <w:r w:rsidR="00705EF1"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seniūnai,</w:t>
            </w:r>
          </w:p>
          <w:p w:rsidR="00E73C6B" w:rsidRPr="008C5002" w:rsidRDefault="00E73C6B" w:rsidP="00E73C6B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„Kauno regiono keliai“ „Kaišiadorių kelių tarnyba“,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</w:tc>
      </w:tr>
      <w:tr w:rsidR="00705EF1" w:rsidRPr="008C5002" w:rsidTr="00D15AA5">
        <w:trPr>
          <w:cantSplit/>
          <w:trHeight w:val="551"/>
        </w:trPr>
        <w:tc>
          <w:tcPr>
            <w:tcW w:w="15593" w:type="dxa"/>
            <w:gridSpan w:val="5"/>
            <w:vAlign w:val="center"/>
          </w:tcPr>
          <w:p w:rsidR="00705EF1" w:rsidRPr="008C5002" w:rsidRDefault="00705EF1" w:rsidP="00D15AA5">
            <w:pPr>
              <w:jc w:val="center"/>
              <w:rPr>
                <w:b/>
                <w:color w:val="000000" w:themeColor="text1"/>
                <w:lang w:val="lt-LT"/>
              </w:rPr>
            </w:pPr>
            <w:r w:rsidRPr="008C5002">
              <w:rPr>
                <w:b/>
                <w:color w:val="000000" w:themeColor="text1"/>
                <w:lang w:val="lt-LT"/>
              </w:rPr>
              <w:t>X. Priemonės nustačius susirgimą laukiniuose šernuose</w:t>
            </w:r>
          </w:p>
        </w:tc>
      </w:tr>
      <w:tr w:rsidR="008C5002" w:rsidRPr="008C5002" w:rsidTr="00D15AA5">
        <w:trPr>
          <w:cantSplit/>
          <w:trHeight w:val="555"/>
        </w:trPr>
        <w:tc>
          <w:tcPr>
            <w:tcW w:w="110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6834" w:type="dxa"/>
            <w:gridSpan w:val="2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Informacijos apie AKM ar KKM ligos patvirtinimą gavimas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Iš karto atlikus tyrimus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705EF1" w:rsidRPr="008C5002" w:rsidTr="00D15AA5">
        <w:trPr>
          <w:cantSplit/>
        </w:trPr>
        <w:tc>
          <w:tcPr>
            <w:tcW w:w="110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6834" w:type="dxa"/>
            <w:gridSpan w:val="2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Užkrėsto šerno skerdenos, kailio ir kitų atliekų surinkimas ir sunaikinimas. Pirminės žvėrienos apdorojimo aikštelės dezinfekcija</w:t>
            </w:r>
          </w:p>
        </w:tc>
        <w:tc>
          <w:tcPr>
            <w:tcW w:w="2553" w:type="dxa"/>
            <w:vAlign w:val="center"/>
          </w:tcPr>
          <w:p w:rsidR="00705EF1" w:rsidRPr="008C5002" w:rsidRDefault="009308B0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Nedelsiant, </w:t>
            </w:r>
            <w:r w:rsidR="00705EF1" w:rsidRPr="008C5002">
              <w:rPr>
                <w:color w:val="000000" w:themeColor="text1"/>
                <w:lang w:val="lt-LT"/>
              </w:rPr>
              <w:t>patvirtinus ligą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Medžiotojų klubai ir medžioklės plotų naudotojai,</w:t>
            </w:r>
          </w:p>
          <w:p w:rsidR="00705EF1" w:rsidRPr="008C5002" w:rsidRDefault="00347C5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E73C6B" w:rsidRPr="008C5002">
              <w:rPr>
                <w:color w:val="000000" w:themeColor="text1"/>
                <w:lang w:val="lt-LT"/>
              </w:rPr>
              <w:t xml:space="preserve"> miškų urėdija“</w:t>
            </w:r>
          </w:p>
        </w:tc>
      </w:tr>
      <w:tr w:rsidR="00705EF1" w:rsidRPr="008C5002" w:rsidTr="00D15AA5">
        <w:trPr>
          <w:cantSplit/>
        </w:trPr>
        <w:tc>
          <w:tcPr>
            <w:tcW w:w="110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3.</w:t>
            </w:r>
          </w:p>
        </w:tc>
        <w:tc>
          <w:tcPr>
            <w:tcW w:w="6834" w:type="dxa"/>
            <w:gridSpan w:val="2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</w:t>
            </w:r>
            <w:r w:rsidR="00BB3DCC" w:rsidRPr="008C5002">
              <w:rPr>
                <w:color w:val="000000" w:themeColor="text1"/>
                <w:lang w:val="lt-LT"/>
              </w:rPr>
              <w:t>dybės ESK posėdžio sušaukimas, S</w:t>
            </w:r>
            <w:r w:rsidR="00705EF1" w:rsidRPr="008C5002">
              <w:rPr>
                <w:color w:val="000000" w:themeColor="text1"/>
                <w:lang w:val="lt-LT"/>
              </w:rPr>
              <w:t>aviv</w:t>
            </w:r>
            <w:r w:rsidR="00BB3DCC" w:rsidRPr="008C5002">
              <w:rPr>
                <w:color w:val="000000" w:themeColor="text1"/>
                <w:lang w:val="lt-LT"/>
              </w:rPr>
              <w:t>aldybės ESOC aktyvavimas.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Darbo dieną – 1 val., Nedarbo dieną – 2-4 val.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savivaldybės administracijos direktorius arba jo įgaliotas asmuo</w:t>
            </w:r>
          </w:p>
        </w:tc>
      </w:tr>
      <w:tr w:rsidR="008C5002" w:rsidRPr="008C5002" w:rsidTr="008123F1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4.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Kaišiadorių</w:t>
            </w:r>
            <w:r w:rsidR="00705EF1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rajono savivaldybės administracijos direktoriaus ir Valstybinės maisto ir veterinarijos tarnybos </w:t>
            </w: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Kaišiadorių</w:t>
            </w:r>
            <w:r w:rsidR="00705EF1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valstybinės maisto ir veterinarijos tarnybos viršininko-valstybinio veterinarijos inspektorius bendro įsakymo „Dėl afrikinio ir/ar klasikinio kiaulių maro likvidavimo, profilaktikos ir apsaugos priemonių taikymo</w:t>
            </w:r>
          </w:p>
          <w:p w:rsidR="00705EF1" w:rsidRPr="008C5002" w:rsidRDefault="006D306F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Kaišiadorių</w:t>
            </w:r>
            <w:r w:rsidR="00705EF1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rajono savivaldybės teritorijoje“ </w:t>
            </w:r>
            <w:r w:rsidR="00BB3DCC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išleidimas ir paskelbimas</w:t>
            </w:r>
          </w:p>
        </w:tc>
        <w:tc>
          <w:tcPr>
            <w:tcW w:w="2553" w:type="dxa"/>
          </w:tcPr>
          <w:p w:rsidR="00705EF1" w:rsidRPr="008C5002" w:rsidRDefault="00BB3DCC" w:rsidP="008123F1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 val. po ESK posėdžio</w:t>
            </w:r>
          </w:p>
        </w:tc>
        <w:tc>
          <w:tcPr>
            <w:tcW w:w="5103" w:type="dxa"/>
          </w:tcPr>
          <w:p w:rsidR="00705EF1" w:rsidRPr="008C5002" w:rsidRDefault="006D306F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ESK,</w:t>
            </w:r>
          </w:p>
          <w:p w:rsidR="00705EF1" w:rsidRPr="008C5002" w:rsidRDefault="006D306F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6D306F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Administravimo grupė</w:t>
            </w:r>
          </w:p>
        </w:tc>
      </w:tr>
      <w:tr w:rsidR="008C5002" w:rsidRPr="00767D4C" w:rsidTr="008123F1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Informacijos apie AKM/KKM patvirtinimą perdavimas</w:t>
            </w:r>
          </w:p>
        </w:tc>
        <w:tc>
          <w:tcPr>
            <w:tcW w:w="2553" w:type="dxa"/>
          </w:tcPr>
          <w:p w:rsidR="00705EF1" w:rsidRPr="008C5002" w:rsidRDefault="00885B5F" w:rsidP="008123F1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Nedelsiant, gavus informaciją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Informacijos valdymo ir visuomenės informavimo grupė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Visų kiaulių ūkių registracija, reikalingų mėginių paėmimas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Kiaulių laikytojai, </w:t>
            </w:r>
          </w:p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Draudimas kiaules išvežti ar atvežti į ūkius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347C5C" w:rsidRPr="008C5002">
              <w:rPr>
                <w:color w:val="000000" w:themeColor="text1"/>
                <w:lang w:val="lt-LT"/>
              </w:rPr>
              <w:t>,</w:t>
            </w:r>
          </w:p>
          <w:p w:rsidR="00347C5C" w:rsidRPr="008C5002" w:rsidRDefault="00347C5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Kiaulių laikytojai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Biosaugos</w:t>
            </w:r>
            <w:proofErr w:type="spellEnd"/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priemonių laikymasis kiaulių ūkiuose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347C5C" w:rsidRPr="008C5002">
              <w:rPr>
                <w:color w:val="000000" w:themeColor="text1"/>
                <w:lang w:val="lt-LT"/>
              </w:rPr>
              <w:t>,</w:t>
            </w:r>
          </w:p>
          <w:p w:rsidR="00347C5C" w:rsidRDefault="00347C5C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Kiaulių laikytojai, </w:t>
            </w:r>
          </w:p>
          <w:p w:rsidR="008123F1" w:rsidRPr="008C5002" w:rsidRDefault="008123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Draudimas kiaulių laikymo vietose lankytis asmenims, kurie prieš 48 valandas lankėsi užsienyje, buvo me</w:t>
            </w:r>
            <w:r w:rsidR="00903839"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džioklėje, kitose kiaulių, šernų </w:t>
            </w: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kiaulių ir šernų laikymo vietose, skerdyklose, šalutinių gyvūninių produktų laikymo įmonėse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347C5C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347C5C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10.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Draudimas gyvulius šerti iš prekybos ir viešojo maitinimo įmonių gaunamomis maisto atliekomis, nurodymai laikytis kitų biologinio saugumo reikalavimų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88162A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88162A" w:rsidRPr="008C5002">
              <w:rPr>
                <w:color w:val="000000" w:themeColor="text1"/>
                <w:lang w:val="lt-LT"/>
              </w:rPr>
              <w:t>,</w:t>
            </w:r>
          </w:p>
          <w:p w:rsidR="00705EF1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Gyvūnų laikytojai, </w:t>
            </w:r>
          </w:p>
          <w:p w:rsidR="008123F1" w:rsidRPr="008C5002" w:rsidRDefault="008123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767D4C" w:rsidTr="00D15AA5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pStyle w:val="Betarp1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C500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Draudimas medžiotojams laikyti kiaules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Medžiotojų klubai ir medžioklės plotų naudotojai</w:t>
            </w:r>
            <w:r w:rsidR="0044370F" w:rsidRPr="008C5002">
              <w:rPr>
                <w:color w:val="000000" w:themeColor="text1"/>
                <w:lang w:val="lt-LT"/>
              </w:rPr>
              <w:t>,</w:t>
            </w:r>
          </w:p>
          <w:p w:rsidR="008123F1" w:rsidRPr="008C5002" w:rsidRDefault="008123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986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Nurodymų,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nurodytoje teritorijoje sumedžioti 100 proc. šernų, vykdymas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Medžiotojų klubai ir medžioklės plotų naudotojai, </w:t>
            </w:r>
          </w:p>
          <w:p w:rsidR="00705EF1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 </w:t>
            </w:r>
          </w:p>
          <w:p w:rsidR="008123F1" w:rsidRPr="008C5002" w:rsidRDefault="008123F1" w:rsidP="00385DD3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194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13.</w:t>
            </w:r>
          </w:p>
        </w:tc>
        <w:tc>
          <w:tcPr>
            <w:tcW w:w="6803" w:type="dxa"/>
            <w:vAlign w:val="center"/>
          </w:tcPr>
          <w:p w:rsidR="00705EF1" w:rsidRPr="008C5002" w:rsidRDefault="001551A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Organizuoti šernų medžiokles jų populiacijos sumažinimui. Įrengti šernų šėryklas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teritorijoje</w:t>
            </w:r>
            <w:r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Medžiotojų klubai ir medžioklės plotų naudotojai,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419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14.</w:t>
            </w:r>
          </w:p>
        </w:tc>
        <w:tc>
          <w:tcPr>
            <w:tcW w:w="6803" w:type="dxa"/>
            <w:vAlign w:val="center"/>
          </w:tcPr>
          <w:p w:rsidR="00705EF1" w:rsidRPr="008C5002" w:rsidRDefault="001551A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</w:t>
            </w:r>
            <w:r w:rsidR="00705EF1" w:rsidRPr="008C5002">
              <w:rPr>
                <w:color w:val="000000" w:themeColor="text1"/>
                <w:lang w:val="lt-LT"/>
              </w:rPr>
              <w:t xml:space="preserve">edžioklės metu </w:t>
            </w:r>
            <w:r w:rsidRPr="008C5002">
              <w:rPr>
                <w:color w:val="000000" w:themeColor="text1"/>
                <w:lang w:val="lt-LT"/>
              </w:rPr>
              <w:t xml:space="preserve">griežtai laikytis </w:t>
            </w:r>
            <w:proofErr w:type="spellStart"/>
            <w:r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reikalavimų:</w:t>
            </w:r>
            <w:r w:rsidR="00705EF1" w:rsidRPr="008C5002">
              <w:rPr>
                <w:color w:val="000000" w:themeColor="text1"/>
                <w:lang w:val="lt-LT"/>
              </w:rPr>
              <w:t xml:space="preserve"> nušautus šernus iki apdorojimo vietos transportuoti skysčiams nelaidžiose talpose, po apdorojimo atlikti vietos, įrangos ir įrankių bei darbo rūbų ir apavo dezinfekciją. Atliktus darbus registruoti žurnaluose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Medžiotojų klubai ir medžioklės plotų naudotojai,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414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 kitų medžiotojų klubų nariams dalyvauti medžioklėse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Medžiotojų klubai ir medžioklės plotų naudotojai,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705EF1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</w:tc>
      </w:tr>
      <w:tr w:rsidR="008C5002" w:rsidRPr="008C5002" w:rsidTr="008123F1">
        <w:tblPrEx>
          <w:jc w:val="center"/>
          <w:tblInd w:w="0" w:type="dxa"/>
        </w:tblPrEx>
        <w:trPr>
          <w:trHeight w:val="1274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Lankymosi miškuose</w:t>
            </w:r>
            <w:r w:rsidR="001551A1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kur nustatyta AKM</w:t>
            </w:r>
            <w:r w:rsidR="001551A1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draudimas</w:t>
            </w:r>
          </w:p>
        </w:tc>
        <w:tc>
          <w:tcPr>
            <w:tcW w:w="2553" w:type="dxa"/>
          </w:tcPr>
          <w:p w:rsidR="00705EF1" w:rsidRPr="008C5002" w:rsidRDefault="00705EF1" w:rsidP="008123F1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</w:tcPr>
          <w:p w:rsidR="00705EF1" w:rsidRPr="008C5002" w:rsidRDefault="006D306F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ESK,</w:t>
            </w:r>
          </w:p>
          <w:p w:rsidR="00705EF1" w:rsidRPr="008C5002" w:rsidRDefault="008E0AE5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</w:t>
            </w:r>
            <w:r w:rsidR="001551A1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705EF1" w:rsidP="008123F1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miškų urėdija“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420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17.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Ženklų, ribojančių ar draudžiančių transporto priemonių judėjimą, pastatymas miškuose,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 nurodytose vietose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1A37EF" w:rsidRPr="008C5002">
              <w:rPr>
                <w:color w:val="000000" w:themeColor="text1"/>
                <w:lang w:val="lt-LT"/>
              </w:rPr>
              <w:t>Kauno</w:t>
            </w:r>
            <w:r w:rsidRPr="008C5002">
              <w:rPr>
                <w:color w:val="000000" w:themeColor="text1"/>
                <w:lang w:val="lt-LT"/>
              </w:rPr>
              <w:t xml:space="preserve"> regi</w:t>
            </w:r>
            <w:r w:rsidR="001551A1" w:rsidRPr="008C5002">
              <w:rPr>
                <w:color w:val="000000" w:themeColor="text1"/>
                <w:lang w:val="lt-LT"/>
              </w:rPr>
              <w:t xml:space="preserve">ono keliai“ </w:t>
            </w:r>
            <w:r w:rsidRPr="008C5002">
              <w:rPr>
                <w:color w:val="000000" w:themeColor="text1"/>
                <w:lang w:val="lt-LT"/>
              </w:rPr>
              <w:t>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kelių tarnyba“,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miškų urėdija“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412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18.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Visų nušautų ir rastų negyvų šernų mėginių pristatymo į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1551A1" w:rsidRPr="008C5002">
              <w:rPr>
                <w:color w:val="000000" w:themeColor="text1"/>
                <w:lang w:val="lt-LT"/>
              </w:rPr>
              <w:t xml:space="preserve"> VMVT užtikrini</w:t>
            </w:r>
            <w:r w:rsidRPr="008C5002">
              <w:rPr>
                <w:color w:val="000000" w:themeColor="text1"/>
                <w:lang w:val="lt-LT"/>
              </w:rPr>
              <w:t>mas, tinkamas užsikrėtusių gyvūnų utilizavimas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Medžiotojų klubai ir medžioklės plotų naudotojai,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44370F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44370F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trHeight w:val="1120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19.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Tinkamo</w:t>
            </w:r>
            <w:r w:rsidR="001551A1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ūkiuose susidarančių buitinių atliekų tvarkymo</w:t>
            </w:r>
            <w:r w:rsidR="001551A1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užtikrinimas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44370F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44370F" w:rsidRPr="008C5002">
              <w:rPr>
                <w:color w:val="000000" w:themeColor="text1"/>
                <w:lang w:val="lt-LT"/>
              </w:rPr>
              <w:t xml:space="preserve"> rajono agentūra</w:t>
            </w:r>
            <w:r w:rsidR="0088162A" w:rsidRPr="008C5002">
              <w:rPr>
                <w:color w:val="000000" w:themeColor="text1"/>
                <w:lang w:val="lt-LT"/>
              </w:rPr>
              <w:t>,</w:t>
            </w:r>
          </w:p>
          <w:p w:rsidR="0088162A" w:rsidRPr="008C5002" w:rsidRDefault="0088162A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laikytojai,</w:t>
            </w:r>
          </w:p>
          <w:p w:rsidR="0088162A" w:rsidRPr="008C5002" w:rsidRDefault="001551A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SĮ „Kaišiadorių paslaugos“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264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Nurodymo</w:t>
            </w:r>
            <w:r w:rsidR="001551A1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miško tvarkymo darbus vykdyti tik suderinus su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VMVT</w:t>
            </w:r>
            <w:r w:rsidR="001551A1" w:rsidRPr="008C5002">
              <w:rPr>
                <w:color w:val="000000" w:themeColor="text1"/>
                <w:lang w:val="lt-LT"/>
              </w:rPr>
              <w:t>,</w:t>
            </w:r>
            <w:r w:rsidRPr="008C5002">
              <w:rPr>
                <w:color w:val="000000" w:themeColor="text1"/>
                <w:lang w:val="lt-LT"/>
              </w:rPr>
              <w:t xml:space="preserve"> vykdymas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miškų urėdija“ ir kiti  miško valdytojai,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44370F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44370F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269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21.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Transporto, darbo įrankių ir apavo dezinfekcijos atlikimas</w:t>
            </w:r>
            <w:r w:rsidR="001551A1" w:rsidRPr="008C5002">
              <w:rPr>
                <w:color w:val="000000" w:themeColor="text1"/>
                <w:lang w:val="lt-LT"/>
              </w:rPr>
              <w:t>, baigus miško tvarkymo darbus. A</w:t>
            </w:r>
            <w:r w:rsidRPr="008C5002">
              <w:rPr>
                <w:color w:val="000000" w:themeColor="text1"/>
                <w:lang w:val="lt-LT"/>
              </w:rPr>
              <w:t>tliktų darbų registravimas žurnaluose</w:t>
            </w:r>
            <w:r w:rsidR="001551A1"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Pr="008C5002">
              <w:rPr>
                <w:color w:val="000000" w:themeColor="text1"/>
                <w:lang w:val="lt-LT"/>
              </w:rPr>
              <w:t xml:space="preserve"> miškų urėdija“ ir kiti  miško valdytojai, 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44370F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44370F" w:rsidRPr="008C5002">
              <w:rPr>
                <w:color w:val="000000" w:themeColor="text1"/>
                <w:lang w:val="lt-LT"/>
              </w:rPr>
              <w:t xml:space="preserve"> rajono agentūra</w:t>
            </w:r>
            <w:r w:rsidR="0088162A" w:rsidRPr="008C5002">
              <w:rPr>
                <w:color w:val="000000" w:themeColor="text1"/>
                <w:lang w:val="lt-LT"/>
              </w:rPr>
              <w:t>,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260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22.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Nurodymų, gyvulių ir gyvūninės produkcijos supirkėjams, perdirbimo įmonėms, prekiautojams pašarais laikytis </w:t>
            </w:r>
            <w:proofErr w:type="spellStart"/>
            <w:r w:rsidRPr="008C5002">
              <w:rPr>
                <w:color w:val="000000" w:themeColor="text1"/>
                <w:lang w:val="lt-LT"/>
              </w:rPr>
              <w:t>biosaugos</w:t>
            </w:r>
            <w:proofErr w:type="spellEnd"/>
            <w:r w:rsidRPr="008C5002">
              <w:rPr>
                <w:color w:val="000000" w:themeColor="text1"/>
                <w:lang w:val="lt-LT"/>
              </w:rPr>
              <w:t xml:space="preserve"> reikalavimų, vykdymas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VMVT,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Gyvulių supirkėjai,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Prekiautojai pašarais, </w:t>
            </w:r>
          </w:p>
          <w:p w:rsidR="00705EF1" w:rsidRPr="008C5002" w:rsidRDefault="0088162A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Pieno supirkėjai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398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23.</w:t>
            </w:r>
          </w:p>
        </w:tc>
        <w:tc>
          <w:tcPr>
            <w:tcW w:w="6803" w:type="dxa"/>
            <w:vAlign w:val="center"/>
          </w:tcPr>
          <w:p w:rsidR="00705EF1" w:rsidRPr="008C5002" w:rsidRDefault="000F5D84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Užtikrinti komunalinių atliekų tinkamą tvarkymą pakelėse, stovėjimo ir poilsio aikštelėse, konteinerių stovėjimo vietose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0F5D84" w:rsidRPr="008C5002" w:rsidRDefault="000F5D84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SĮ „Kaišiadorių paslaugos“,</w:t>
            </w:r>
          </w:p>
          <w:p w:rsidR="0088162A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8162A" w:rsidRPr="008C5002">
              <w:rPr>
                <w:color w:val="000000" w:themeColor="text1"/>
                <w:lang w:val="lt-LT"/>
              </w:rPr>
              <w:t xml:space="preserve"> rajono savivaldybės administr</w:t>
            </w:r>
            <w:r w:rsidR="000F5D84" w:rsidRPr="008C5002">
              <w:rPr>
                <w:color w:val="000000" w:themeColor="text1"/>
                <w:lang w:val="lt-LT"/>
              </w:rPr>
              <w:t>acijos Žemės ūkio</w:t>
            </w:r>
            <w:r w:rsidR="0088162A" w:rsidRPr="008C5002">
              <w:rPr>
                <w:color w:val="000000" w:themeColor="text1"/>
                <w:lang w:val="lt-LT"/>
              </w:rPr>
              <w:t xml:space="preserve"> skyrius, </w:t>
            </w:r>
          </w:p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  <w:r w:rsidR="00705EF1" w:rsidRPr="008C5002">
              <w:rPr>
                <w:color w:val="000000" w:themeColor="text1"/>
                <w:lang w:val="lt-LT"/>
              </w:rPr>
              <w:t>,</w:t>
            </w:r>
          </w:p>
          <w:p w:rsidR="000F5D84" w:rsidRPr="008C5002" w:rsidRDefault="000F5D84" w:rsidP="000F5D84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VĮ „Kauno regiono keliai“ „Kaišiadorių kelių tarnyba“,</w:t>
            </w:r>
          </w:p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44370F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44370F" w:rsidRPr="008C5002">
              <w:rPr>
                <w:color w:val="000000" w:themeColor="text1"/>
                <w:lang w:val="lt-LT"/>
              </w:rPr>
              <w:t xml:space="preserve"> rajono agentūra</w:t>
            </w:r>
          </w:p>
        </w:tc>
      </w:tr>
      <w:tr w:rsidR="008C5002" w:rsidRPr="008C5002" w:rsidTr="008F27D4">
        <w:tblPrEx>
          <w:jc w:val="center"/>
          <w:tblInd w:w="0" w:type="dxa"/>
        </w:tblPrEx>
        <w:trPr>
          <w:trHeight w:val="898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24.</w:t>
            </w:r>
          </w:p>
        </w:tc>
        <w:tc>
          <w:tcPr>
            <w:tcW w:w="6803" w:type="dxa"/>
            <w:vAlign w:val="center"/>
          </w:tcPr>
          <w:p w:rsidR="00705EF1" w:rsidRPr="008C5002" w:rsidRDefault="000F5D84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Gyvūnų laikymo Kaišiadorių rajono savivaldybės teritorijos gyvenamosiose vietovėse taisyklių laikymosi kontrolė, valkataujančių šunų ir kačių gaudymas ir migdymas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44370F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administracijos </w:t>
            </w:r>
            <w:r w:rsidR="000F5D84" w:rsidRPr="008C5002">
              <w:rPr>
                <w:color w:val="000000" w:themeColor="text1"/>
                <w:lang w:val="lt-LT"/>
              </w:rPr>
              <w:t>Žemės ūkio</w:t>
            </w:r>
            <w:r w:rsidR="0044370F" w:rsidRPr="008C5002">
              <w:rPr>
                <w:color w:val="000000" w:themeColor="text1"/>
                <w:lang w:val="lt-LT"/>
              </w:rPr>
              <w:t xml:space="preserve"> skyrius</w:t>
            </w:r>
            <w:r w:rsidR="00705EF1"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705EF1" w:rsidRPr="008C5002" w:rsidRDefault="007C54D0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seniūnijų seniūnai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trHeight w:val="836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25.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Valkataujančių šunų, kačių ir plėšriųjų žvėrių naikinimas priežiūros ir stebėjimo zonų miškuose ir krūmynuose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1A37E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Kauno</w:t>
            </w:r>
            <w:r w:rsidR="0044370F" w:rsidRPr="008C5002">
              <w:rPr>
                <w:color w:val="000000" w:themeColor="text1"/>
                <w:lang w:val="lt-LT"/>
              </w:rPr>
              <w:t xml:space="preserve"> RAAD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44370F" w:rsidRPr="008C5002">
              <w:rPr>
                <w:color w:val="000000" w:themeColor="text1"/>
                <w:lang w:val="lt-LT"/>
              </w:rPr>
              <w:t xml:space="preserve"> rajono agentūra</w:t>
            </w:r>
            <w:r w:rsidR="00705EF1" w:rsidRPr="008C5002">
              <w:rPr>
                <w:color w:val="000000" w:themeColor="text1"/>
                <w:lang w:val="lt-LT"/>
              </w:rPr>
              <w:t xml:space="preserve">, </w:t>
            </w:r>
          </w:p>
          <w:p w:rsidR="008123F1" w:rsidRPr="00767D4C" w:rsidRDefault="008123F1" w:rsidP="008123F1">
            <w:pPr>
              <w:shd w:val="clear" w:color="auto" w:fill="FFFFFF"/>
              <w:jc w:val="both"/>
              <w:outlineLvl w:val="2"/>
              <w:rPr>
                <w:bCs/>
                <w:lang w:val="lt-LT" w:eastAsia="lt-LT"/>
              </w:rPr>
            </w:pPr>
            <w:r w:rsidRPr="00767D4C">
              <w:rPr>
                <w:bCs/>
                <w:lang w:val="lt-LT" w:eastAsia="lt-LT"/>
              </w:rPr>
              <w:t>Kaišiadorių medžiotojų draugija,</w:t>
            </w:r>
            <w:r>
              <w:rPr>
                <w:bCs/>
                <w:lang w:val="lt-LT" w:eastAsia="lt-LT"/>
              </w:rPr>
              <w:t xml:space="preserve"> </w:t>
            </w:r>
          </w:p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Medžiotojų klubai ir medžioklės plotų naudotojai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727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26.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Papildomų pajėgų ir išteklių, reikalingų veterinarinėms ir ūkinėms priemonėms atlikti, pateikimas ir nurodymų vykdymo kontrolė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0F5D84" w:rsidRPr="008C5002">
              <w:rPr>
                <w:color w:val="000000" w:themeColor="text1"/>
                <w:lang w:val="lt-LT"/>
              </w:rPr>
              <w:t xml:space="preserve"> rajono savivaldybės administracija</w:t>
            </w:r>
            <w:r w:rsidR="00705EF1" w:rsidRPr="008C5002">
              <w:rPr>
                <w:color w:val="000000" w:themeColor="text1"/>
                <w:lang w:val="lt-LT"/>
              </w:rPr>
              <w:t>,</w:t>
            </w:r>
          </w:p>
          <w:p w:rsidR="007C54D0" w:rsidRDefault="006D306F" w:rsidP="0011285E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8123F1">
              <w:rPr>
                <w:color w:val="000000" w:themeColor="text1"/>
                <w:lang w:val="lt-LT"/>
              </w:rPr>
              <w:t xml:space="preserve"> VMVT</w:t>
            </w:r>
          </w:p>
          <w:p w:rsidR="008123F1" w:rsidRPr="008C5002" w:rsidRDefault="008123F1" w:rsidP="0011285E">
            <w:pPr>
              <w:rPr>
                <w:color w:val="000000" w:themeColor="text1"/>
                <w:lang w:val="lt-LT"/>
              </w:rPr>
            </w:pP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990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27.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Specialių ilgalaikių ir vienkartinių leidimų išdavimas transporto judėjimui, asmenų judėjimui, gyvūninės kilmės žaliavų ir gyvūnų gabenimui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dėl AKM/KKM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</w:t>
            </w:r>
            <w:r w:rsidR="00705EF1" w:rsidRPr="008C5002">
              <w:rPr>
                <w:color w:val="000000" w:themeColor="text1"/>
                <w:lang w:val="lt-LT" w:eastAsia="ar-SA"/>
              </w:rPr>
              <w:t xml:space="preserve"> </w:t>
            </w:r>
            <w:r w:rsidR="00705EF1" w:rsidRPr="008C5002">
              <w:rPr>
                <w:color w:val="000000" w:themeColor="text1"/>
                <w:lang w:val="lt-LT"/>
              </w:rPr>
              <w:t>Operacinio vertinimo ir ekstremaliųjų situacijų prevencijos grupė,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28.</w:t>
            </w:r>
          </w:p>
        </w:tc>
        <w:tc>
          <w:tcPr>
            <w:tcW w:w="68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ir Valstybinės maisto ir veterinarijos tarnybos </w:t>
            </w: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valstybinės maisto ir veterinarijos tarnybos įsakymų ir sprendimų paskelbimas spaudoje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atšaukimo</w:t>
            </w:r>
          </w:p>
        </w:tc>
        <w:tc>
          <w:tcPr>
            <w:tcW w:w="5103" w:type="dxa"/>
            <w:vAlign w:val="center"/>
          </w:tcPr>
          <w:p w:rsidR="007C54D0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C54D0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Informacijos valdymo ir visuomenės informavimo grupė</w:t>
            </w:r>
          </w:p>
        </w:tc>
      </w:tr>
      <w:tr w:rsidR="008C5002" w:rsidRPr="00767D4C" w:rsidTr="00D15AA5">
        <w:tblPrEx>
          <w:jc w:val="center"/>
          <w:tblInd w:w="0" w:type="dxa"/>
        </w:tblPrEx>
        <w:trPr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29.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Visuomenės informavimas apie ligos eigą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ESOC Informacijos valdymo ir visuomenės informavimo grupė</w:t>
            </w:r>
          </w:p>
        </w:tc>
      </w:tr>
      <w:tr w:rsidR="008C5002" w:rsidRPr="008C5002" w:rsidTr="00D15AA5">
        <w:tblPrEx>
          <w:jc w:val="center"/>
          <w:tblInd w:w="0" w:type="dxa"/>
        </w:tblPrEx>
        <w:trPr>
          <w:trHeight w:val="1087"/>
          <w:jc w:val="center"/>
        </w:trPr>
        <w:tc>
          <w:tcPr>
            <w:tcW w:w="1134" w:type="dxa"/>
            <w:gridSpan w:val="2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lastRenderedPageBreak/>
              <w:t>30.</w:t>
            </w:r>
          </w:p>
        </w:tc>
        <w:tc>
          <w:tcPr>
            <w:tcW w:w="6803" w:type="dxa"/>
            <w:vAlign w:val="center"/>
          </w:tcPr>
          <w:p w:rsidR="00705EF1" w:rsidRPr="008C5002" w:rsidRDefault="00705EF1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Draudimas</w:t>
            </w:r>
            <w:r w:rsidR="004F6041" w:rsidRPr="008C5002">
              <w:rPr>
                <w:color w:val="000000" w:themeColor="text1"/>
                <w:lang w:val="lt-LT"/>
              </w:rPr>
              <w:t xml:space="preserve"> organizuoti gyvūnų muges</w:t>
            </w:r>
            <w:r w:rsidRPr="008C5002">
              <w:rPr>
                <w:color w:val="000000" w:themeColor="text1"/>
                <w:lang w:val="lt-LT"/>
              </w:rPr>
              <w:t>,</w:t>
            </w:r>
            <w:r w:rsidR="004F6041" w:rsidRPr="008C5002">
              <w:rPr>
                <w:color w:val="000000" w:themeColor="text1"/>
                <w:lang w:val="lt-LT"/>
              </w:rPr>
              <w:t xml:space="preserve"> rengti parodas, prekybą </w:t>
            </w:r>
            <w:r w:rsidRPr="008C5002">
              <w:rPr>
                <w:color w:val="000000" w:themeColor="text1"/>
                <w:lang w:val="lt-LT"/>
              </w:rPr>
              <w:t>turg</w:t>
            </w:r>
            <w:r w:rsidR="004F6041" w:rsidRPr="008C5002">
              <w:rPr>
                <w:color w:val="000000" w:themeColor="text1"/>
                <w:lang w:val="lt-LT"/>
              </w:rPr>
              <w:t>uose bei kitus masinius renginius</w:t>
            </w:r>
            <w:r w:rsidR="00487382" w:rsidRPr="008C5002">
              <w:rPr>
                <w:color w:val="000000" w:themeColor="text1"/>
                <w:lang w:val="lt-LT"/>
              </w:rPr>
              <w:t>, sutelkiančius</w:t>
            </w:r>
            <w:r w:rsidRPr="008C5002">
              <w:rPr>
                <w:color w:val="000000" w:themeColor="text1"/>
                <w:lang w:val="lt-LT"/>
              </w:rPr>
              <w:t xml:space="preserve"> daug gyvūnų</w:t>
            </w:r>
            <w:r w:rsidR="00487382" w:rsidRPr="008C5002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2553" w:type="dxa"/>
            <w:vAlign w:val="center"/>
          </w:tcPr>
          <w:p w:rsidR="00705EF1" w:rsidRPr="008C5002" w:rsidRDefault="00705EF1" w:rsidP="00385DD3">
            <w:pPr>
              <w:jc w:val="center"/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Nuolat iki apribojimų atšaukimo</w:t>
            </w:r>
          </w:p>
        </w:tc>
        <w:tc>
          <w:tcPr>
            <w:tcW w:w="5103" w:type="dxa"/>
            <w:vAlign w:val="center"/>
          </w:tcPr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rajono savivaldybės ESK,</w:t>
            </w:r>
          </w:p>
          <w:p w:rsidR="00705EF1" w:rsidRPr="008C5002" w:rsidRDefault="006D306F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VMVT, </w:t>
            </w:r>
          </w:p>
          <w:p w:rsidR="00705EF1" w:rsidRPr="008C5002" w:rsidRDefault="008E0AE5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 xml:space="preserve">Kauno apskrities </w:t>
            </w:r>
            <w:r w:rsidR="00705EF1" w:rsidRPr="008C5002">
              <w:rPr>
                <w:color w:val="000000" w:themeColor="text1"/>
                <w:lang w:val="lt-LT"/>
              </w:rPr>
              <w:t xml:space="preserve">VPK </w:t>
            </w:r>
            <w:r w:rsidR="006D306F" w:rsidRPr="008C5002">
              <w:rPr>
                <w:color w:val="000000" w:themeColor="text1"/>
                <w:lang w:val="lt-LT"/>
              </w:rPr>
              <w:t>Kaišiadorių</w:t>
            </w:r>
            <w:r w:rsidR="00705EF1" w:rsidRPr="008C5002">
              <w:rPr>
                <w:color w:val="000000" w:themeColor="text1"/>
                <w:lang w:val="lt-LT"/>
              </w:rPr>
              <w:t xml:space="preserve"> r. PK </w:t>
            </w:r>
            <w:r w:rsidR="007C54D0" w:rsidRPr="008C5002">
              <w:rPr>
                <w:color w:val="000000" w:themeColor="text1"/>
                <w:lang w:val="lt-LT"/>
              </w:rPr>
              <w:t>,</w:t>
            </w:r>
          </w:p>
          <w:p w:rsidR="00705EF1" w:rsidRPr="008C5002" w:rsidRDefault="007421ED" w:rsidP="00385DD3">
            <w:pPr>
              <w:rPr>
                <w:color w:val="000000" w:themeColor="text1"/>
                <w:lang w:val="lt-LT"/>
              </w:rPr>
            </w:pPr>
            <w:r w:rsidRPr="008C5002">
              <w:rPr>
                <w:color w:val="000000" w:themeColor="text1"/>
                <w:lang w:val="lt-LT"/>
              </w:rPr>
              <w:t>Seniūnai</w:t>
            </w:r>
          </w:p>
        </w:tc>
      </w:tr>
    </w:tbl>
    <w:p w:rsidR="009A4315" w:rsidRPr="008D02B3" w:rsidRDefault="009A4315" w:rsidP="00385DD3">
      <w:pPr>
        <w:jc w:val="center"/>
        <w:rPr>
          <w:color w:val="000000" w:themeColor="text1"/>
          <w:sz w:val="16"/>
          <w:szCs w:val="16"/>
          <w:lang w:val="lt-LT"/>
        </w:rPr>
      </w:pPr>
    </w:p>
    <w:p w:rsidR="00705EF1" w:rsidRPr="008C5002" w:rsidRDefault="00705EF1" w:rsidP="00385DD3">
      <w:pPr>
        <w:rPr>
          <w:rFonts w:eastAsia="MS Mincho"/>
          <w:b/>
          <w:color w:val="000000" w:themeColor="text1"/>
          <w:u w:val="single"/>
          <w:lang w:val="lt-LT"/>
        </w:rPr>
      </w:pPr>
      <w:r w:rsidRPr="008C5002">
        <w:rPr>
          <w:rFonts w:eastAsia="MS Mincho"/>
          <w:b/>
          <w:color w:val="000000" w:themeColor="text1"/>
          <w:u w:val="single"/>
          <w:lang w:val="lt-LT"/>
        </w:rPr>
        <w:t>Santrumpos:</w:t>
      </w:r>
    </w:p>
    <w:p w:rsidR="00705EF1" w:rsidRPr="008C5002" w:rsidRDefault="00705EF1" w:rsidP="00385DD3">
      <w:pPr>
        <w:rPr>
          <w:rFonts w:eastAsia="MS Mincho"/>
          <w:color w:val="000000" w:themeColor="text1"/>
          <w:lang w:val="lt-LT"/>
        </w:rPr>
      </w:pPr>
      <w:r w:rsidRPr="008C5002">
        <w:rPr>
          <w:rFonts w:eastAsia="MS Mincho"/>
          <w:color w:val="000000" w:themeColor="text1"/>
          <w:lang w:val="lt-LT"/>
        </w:rPr>
        <w:t xml:space="preserve">Afrikinis kiaulių maras – </w:t>
      </w:r>
      <w:r w:rsidRPr="008C5002">
        <w:rPr>
          <w:rFonts w:eastAsia="MS Mincho"/>
          <w:b/>
          <w:color w:val="000000" w:themeColor="text1"/>
          <w:lang w:val="lt-LT"/>
        </w:rPr>
        <w:t>AKM</w:t>
      </w:r>
      <w:r w:rsidR="009A4315" w:rsidRPr="008C5002">
        <w:rPr>
          <w:rFonts w:eastAsia="MS Mincho"/>
          <w:color w:val="000000" w:themeColor="text1"/>
          <w:lang w:val="lt-LT"/>
        </w:rPr>
        <w:t xml:space="preserve">; </w:t>
      </w:r>
      <w:r w:rsidRPr="008C5002">
        <w:rPr>
          <w:rFonts w:eastAsia="MS Mincho"/>
          <w:color w:val="000000" w:themeColor="text1"/>
          <w:lang w:val="lt-LT"/>
        </w:rPr>
        <w:t xml:space="preserve">Klasikinis kiaulių maras – </w:t>
      </w:r>
      <w:r w:rsidRPr="008C5002">
        <w:rPr>
          <w:rFonts w:eastAsia="MS Mincho"/>
          <w:b/>
          <w:color w:val="000000" w:themeColor="text1"/>
          <w:lang w:val="lt-LT"/>
        </w:rPr>
        <w:t>KKM</w:t>
      </w:r>
      <w:r w:rsidR="009A4315" w:rsidRPr="008C5002">
        <w:rPr>
          <w:rFonts w:eastAsia="MS Mincho"/>
          <w:color w:val="000000" w:themeColor="text1"/>
          <w:lang w:val="lt-LT"/>
        </w:rPr>
        <w:t xml:space="preserve">; </w:t>
      </w:r>
      <w:r w:rsidRPr="008C5002">
        <w:rPr>
          <w:rFonts w:eastAsia="MS Mincho"/>
          <w:color w:val="000000" w:themeColor="text1"/>
          <w:lang w:val="lt-LT"/>
        </w:rPr>
        <w:t xml:space="preserve">Ekstremalių situacijų komisija – </w:t>
      </w:r>
      <w:r w:rsidRPr="008C5002">
        <w:rPr>
          <w:rFonts w:eastAsia="MS Mincho"/>
          <w:b/>
          <w:color w:val="000000" w:themeColor="text1"/>
          <w:lang w:val="lt-LT"/>
        </w:rPr>
        <w:t>ESK</w:t>
      </w:r>
      <w:r w:rsidR="009A4315" w:rsidRPr="008C5002">
        <w:rPr>
          <w:rFonts w:eastAsia="MS Mincho"/>
          <w:color w:val="000000" w:themeColor="text1"/>
          <w:lang w:val="lt-LT"/>
        </w:rPr>
        <w:t xml:space="preserve">; </w:t>
      </w:r>
      <w:r w:rsidRPr="008C5002">
        <w:rPr>
          <w:rFonts w:eastAsia="MS Mincho"/>
          <w:color w:val="000000" w:themeColor="text1"/>
          <w:lang w:val="lt-LT"/>
        </w:rPr>
        <w:t xml:space="preserve">Ekstremaliųjų situacijų operacijų centras – </w:t>
      </w:r>
      <w:r w:rsidRPr="008C5002">
        <w:rPr>
          <w:rFonts w:eastAsia="MS Mincho"/>
          <w:b/>
          <w:color w:val="000000" w:themeColor="text1"/>
          <w:lang w:val="lt-LT"/>
        </w:rPr>
        <w:t>ESOC</w:t>
      </w:r>
      <w:r w:rsidRPr="008C5002">
        <w:rPr>
          <w:rFonts w:eastAsia="MS Mincho"/>
          <w:color w:val="000000" w:themeColor="text1"/>
          <w:lang w:val="lt-LT"/>
        </w:rPr>
        <w:t>;</w:t>
      </w:r>
    </w:p>
    <w:p w:rsidR="009A4315" w:rsidRPr="008C5002" w:rsidRDefault="00705EF1" w:rsidP="009A4315">
      <w:pPr>
        <w:rPr>
          <w:rFonts w:eastAsia="MS Mincho"/>
          <w:color w:val="000000" w:themeColor="text1"/>
          <w:lang w:val="lt-LT"/>
        </w:rPr>
      </w:pPr>
      <w:r w:rsidRPr="008C5002">
        <w:rPr>
          <w:rFonts w:eastAsia="MS Mincho"/>
          <w:color w:val="000000" w:themeColor="text1"/>
          <w:lang w:val="lt-LT"/>
        </w:rPr>
        <w:t xml:space="preserve">Valstybinė maisto ir veterinarijos tarnyba – </w:t>
      </w:r>
      <w:r w:rsidRPr="008C5002">
        <w:rPr>
          <w:rFonts w:eastAsia="MS Mincho"/>
          <w:b/>
          <w:color w:val="000000" w:themeColor="text1"/>
          <w:lang w:val="lt-LT"/>
        </w:rPr>
        <w:t>VMVT</w:t>
      </w:r>
      <w:r w:rsidR="009A4315" w:rsidRPr="008C5002">
        <w:rPr>
          <w:rFonts w:eastAsia="MS Mincho"/>
          <w:color w:val="000000" w:themeColor="text1"/>
          <w:lang w:val="lt-LT"/>
        </w:rPr>
        <w:t xml:space="preserve">; </w:t>
      </w:r>
      <w:r w:rsidRPr="008C5002">
        <w:rPr>
          <w:rFonts w:eastAsia="MS Mincho"/>
          <w:color w:val="000000" w:themeColor="text1"/>
          <w:lang w:val="lt-LT"/>
        </w:rPr>
        <w:t xml:space="preserve">Nacionalinis maisto ir veterinarijos rizikos vertinimo institutas – </w:t>
      </w:r>
      <w:r w:rsidRPr="008C5002">
        <w:rPr>
          <w:rFonts w:eastAsia="MS Mincho"/>
          <w:b/>
          <w:color w:val="000000" w:themeColor="text1"/>
          <w:lang w:val="lt-LT"/>
        </w:rPr>
        <w:t>NMVRVI</w:t>
      </w:r>
      <w:r w:rsidRPr="008C5002">
        <w:rPr>
          <w:rFonts w:eastAsia="MS Mincho"/>
          <w:color w:val="000000" w:themeColor="text1"/>
          <w:lang w:val="lt-LT"/>
        </w:rPr>
        <w:t>;</w:t>
      </w:r>
      <w:r w:rsidRPr="008C5002">
        <w:rPr>
          <w:rFonts w:eastAsia="MS Mincho"/>
          <w:b/>
          <w:color w:val="000000" w:themeColor="text1"/>
          <w:lang w:val="lt-LT"/>
        </w:rPr>
        <w:t xml:space="preserve"> </w:t>
      </w:r>
      <w:r w:rsidR="009A4315" w:rsidRPr="008C5002">
        <w:rPr>
          <w:rFonts w:eastAsia="MS Mincho"/>
          <w:color w:val="000000" w:themeColor="text1"/>
          <w:lang w:val="lt-LT"/>
        </w:rPr>
        <w:t xml:space="preserve">Policijos komisariatas – </w:t>
      </w:r>
      <w:r w:rsidR="009A4315" w:rsidRPr="008C5002">
        <w:rPr>
          <w:rFonts w:eastAsia="MS Mincho"/>
          <w:b/>
          <w:color w:val="000000" w:themeColor="text1"/>
          <w:lang w:val="lt-LT"/>
        </w:rPr>
        <w:t>PK;</w:t>
      </w:r>
    </w:p>
    <w:p w:rsidR="00705EF1" w:rsidRPr="008C5002" w:rsidRDefault="00705EF1" w:rsidP="00385DD3">
      <w:pPr>
        <w:rPr>
          <w:rFonts w:eastAsia="MS Mincho"/>
          <w:b/>
          <w:color w:val="000000" w:themeColor="text1"/>
          <w:lang w:val="lt-LT"/>
        </w:rPr>
      </w:pPr>
      <w:r w:rsidRPr="008C5002">
        <w:rPr>
          <w:rFonts w:eastAsia="MS Mincho"/>
          <w:color w:val="000000" w:themeColor="text1"/>
          <w:lang w:val="lt-LT"/>
        </w:rPr>
        <w:t xml:space="preserve">Apskrities priešgaisrinė gelbėjimo valdyba – </w:t>
      </w:r>
      <w:r w:rsidR="009A4315" w:rsidRPr="008C5002">
        <w:rPr>
          <w:rFonts w:eastAsia="MS Mincho"/>
          <w:b/>
          <w:color w:val="000000" w:themeColor="text1"/>
          <w:lang w:val="lt-LT"/>
        </w:rPr>
        <w:t xml:space="preserve">APGV; </w:t>
      </w:r>
      <w:r w:rsidRPr="008C5002">
        <w:rPr>
          <w:rFonts w:eastAsia="MS Mincho"/>
          <w:color w:val="000000" w:themeColor="text1"/>
          <w:lang w:val="lt-LT"/>
        </w:rPr>
        <w:t xml:space="preserve">Vyriausiasis policijos komisariatas – </w:t>
      </w:r>
      <w:r w:rsidRPr="008C5002">
        <w:rPr>
          <w:rFonts w:eastAsia="MS Mincho"/>
          <w:b/>
          <w:color w:val="000000" w:themeColor="text1"/>
          <w:lang w:val="lt-LT"/>
        </w:rPr>
        <w:t>VPK</w:t>
      </w:r>
      <w:r w:rsidRPr="008C5002">
        <w:rPr>
          <w:rFonts w:eastAsia="MS Mincho"/>
          <w:color w:val="000000" w:themeColor="text1"/>
          <w:lang w:val="lt-LT"/>
        </w:rPr>
        <w:t>;</w:t>
      </w:r>
      <w:r w:rsidR="009A4315" w:rsidRPr="008C5002">
        <w:rPr>
          <w:rFonts w:eastAsia="MS Mincho"/>
          <w:b/>
          <w:color w:val="000000" w:themeColor="text1"/>
          <w:lang w:val="lt-LT"/>
        </w:rPr>
        <w:t xml:space="preserve"> </w:t>
      </w:r>
      <w:r w:rsidRPr="008C5002">
        <w:rPr>
          <w:rFonts w:eastAsia="MS Mincho"/>
          <w:color w:val="000000" w:themeColor="text1"/>
          <w:lang w:val="lt-LT"/>
        </w:rPr>
        <w:t xml:space="preserve">Regioninis aplinkos apsaugos departamentas – </w:t>
      </w:r>
      <w:r w:rsidRPr="008C5002">
        <w:rPr>
          <w:rFonts w:eastAsia="MS Mincho"/>
          <w:b/>
          <w:color w:val="000000" w:themeColor="text1"/>
          <w:lang w:val="lt-LT"/>
        </w:rPr>
        <w:t>RAAD</w:t>
      </w:r>
      <w:r w:rsidRPr="008C5002">
        <w:rPr>
          <w:rFonts w:eastAsia="MS Mincho"/>
          <w:color w:val="000000" w:themeColor="text1"/>
          <w:lang w:val="lt-LT"/>
        </w:rPr>
        <w:t>;</w:t>
      </w:r>
    </w:p>
    <w:p w:rsidR="00705EF1" w:rsidRPr="008C5002" w:rsidRDefault="00705EF1" w:rsidP="00385DD3">
      <w:pPr>
        <w:rPr>
          <w:rFonts w:eastAsia="MS Mincho"/>
          <w:color w:val="000000" w:themeColor="text1"/>
          <w:lang w:val="lt-LT"/>
        </w:rPr>
      </w:pPr>
      <w:r w:rsidRPr="008C5002">
        <w:rPr>
          <w:rFonts w:eastAsia="MS Mincho"/>
          <w:color w:val="000000" w:themeColor="text1"/>
          <w:lang w:val="lt-LT"/>
        </w:rPr>
        <w:t xml:space="preserve">Visuomenės sveikatos centras – </w:t>
      </w:r>
      <w:r w:rsidRPr="008C5002">
        <w:rPr>
          <w:rFonts w:eastAsia="MS Mincho"/>
          <w:b/>
          <w:color w:val="000000" w:themeColor="text1"/>
          <w:lang w:val="lt-LT"/>
        </w:rPr>
        <w:t>VSC</w:t>
      </w:r>
      <w:r w:rsidR="009A4315" w:rsidRPr="008C5002">
        <w:rPr>
          <w:rFonts w:eastAsia="MS Mincho"/>
          <w:color w:val="000000" w:themeColor="text1"/>
          <w:lang w:val="lt-LT"/>
        </w:rPr>
        <w:t xml:space="preserve">; </w:t>
      </w:r>
      <w:r w:rsidRPr="008C5002">
        <w:rPr>
          <w:rFonts w:eastAsia="MS Mincho"/>
          <w:color w:val="000000" w:themeColor="text1"/>
          <w:lang w:val="lt-LT"/>
        </w:rPr>
        <w:t>Pirminės sveikatos priežiūros centras -</w:t>
      </w:r>
      <w:r w:rsidRPr="008C5002">
        <w:rPr>
          <w:rFonts w:eastAsia="MS Mincho"/>
          <w:b/>
          <w:color w:val="000000" w:themeColor="text1"/>
          <w:lang w:val="lt-LT"/>
        </w:rPr>
        <w:t xml:space="preserve"> PSPC</w:t>
      </w:r>
      <w:r w:rsidRPr="008C5002">
        <w:rPr>
          <w:rFonts w:eastAsia="MS Mincho"/>
          <w:color w:val="000000" w:themeColor="text1"/>
          <w:lang w:val="lt-LT"/>
        </w:rPr>
        <w:t>.</w:t>
      </w:r>
    </w:p>
    <w:p w:rsidR="008F27D4" w:rsidRPr="000B4D96" w:rsidRDefault="008F27D4" w:rsidP="00385DD3">
      <w:pPr>
        <w:jc w:val="both"/>
        <w:rPr>
          <w:color w:val="000000" w:themeColor="text1"/>
          <w:lang w:val="lt-LT"/>
        </w:rPr>
      </w:pPr>
    </w:p>
    <w:p w:rsidR="00693264" w:rsidRDefault="006D306F" w:rsidP="00385DD3">
      <w:pPr>
        <w:jc w:val="both"/>
        <w:rPr>
          <w:color w:val="000000" w:themeColor="text1"/>
          <w:lang w:val="lt-LT"/>
        </w:rPr>
      </w:pPr>
      <w:r w:rsidRPr="008C5002">
        <w:rPr>
          <w:color w:val="000000" w:themeColor="text1"/>
          <w:lang w:val="lt-LT"/>
        </w:rPr>
        <w:t>Kaišiadorių</w:t>
      </w:r>
      <w:r w:rsidR="000E077D" w:rsidRPr="008C5002">
        <w:rPr>
          <w:color w:val="000000" w:themeColor="text1"/>
          <w:lang w:val="lt-LT"/>
        </w:rPr>
        <w:t xml:space="preserve"> rajono savivald</w:t>
      </w:r>
      <w:r w:rsidR="008D02B3">
        <w:rPr>
          <w:color w:val="000000" w:themeColor="text1"/>
          <w:lang w:val="lt-LT"/>
        </w:rPr>
        <w:t xml:space="preserve">ybės administracijos </w:t>
      </w:r>
      <w:r w:rsidR="00D15AA5">
        <w:rPr>
          <w:color w:val="000000" w:themeColor="text1"/>
          <w:lang w:val="lt-LT"/>
        </w:rPr>
        <w:t>Bendrojo skyriaus vyresnysis specialistas</w:t>
      </w:r>
      <w:r w:rsidR="008D02B3">
        <w:rPr>
          <w:color w:val="000000" w:themeColor="text1"/>
          <w:lang w:val="lt-LT"/>
        </w:rPr>
        <w:t xml:space="preserve"> </w:t>
      </w:r>
    </w:p>
    <w:p w:rsidR="002030B4" w:rsidRPr="008D02B3" w:rsidRDefault="00693264" w:rsidP="008D02B3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(civilinei saugai), S</w:t>
      </w:r>
      <w:r w:rsidR="005D224E">
        <w:rPr>
          <w:color w:val="000000" w:themeColor="text1"/>
          <w:lang w:val="lt-LT"/>
        </w:rPr>
        <w:t>avivaldybės Ekstremaliųjų situacijų</w:t>
      </w:r>
      <w:r w:rsidR="009A4315" w:rsidRPr="008C5002">
        <w:rPr>
          <w:color w:val="000000" w:themeColor="text1"/>
          <w:lang w:val="lt-LT"/>
        </w:rPr>
        <w:t xml:space="preserve"> </w:t>
      </w:r>
      <w:r w:rsidR="005D224E">
        <w:rPr>
          <w:rFonts w:eastAsia="MS Mincho"/>
          <w:color w:val="000000" w:themeColor="text1"/>
          <w:lang w:val="lt-LT"/>
        </w:rPr>
        <w:t>operacijų centro</w:t>
      </w:r>
      <w:r w:rsidR="008D02B3">
        <w:rPr>
          <w:rFonts w:eastAsia="MS Mincho"/>
          <w:color w:val="000000" w:themeColor="text1"/>
          <w:lang w:val="lt-LT"/>
        </w:rPr>
        <w:t xml:space="preserve"> koordinatorius</w:t>
      </w:r>
      <w:r>
        <w:rPr>
          <w:rFonts w:eastAsia="MS Mincho"/>
          <w:color w:val="000000" w:themeColor="text1"/>
          <w:lang w:val="lt-LT"/>
        </w:rPr>
        <w:tab/>
      </w:r>
      <w:r>
        <w:rPr>
          <w:rFonts w:eastAsia="MS Mincho"/>
          <w:color w:val="000000" w:themeColor="text1"/>
          <w:lang w:val="lt-LT"/>
        </w:rPr>
        <w:tab/>
      </w:r>
      <w:r w:rsidR="008D02B3">
        <w:rPr>
          <w:rFonts w:eastAsia="MS Mincho"/>
          <w:color w:val="000000" w:themeColor="text1"/>
          <w:lang w:val="lt-LT"/>
        </w:rPr>
        <w:tab/>
      </w:r>
      <w:r w:rsidR="005D224E">
        <w:rPr>
          <w:rFonts w:eastAsia="MS Mincho"/>
          <w:color w:val="000000" w:themeColor="text1"/>
          <w:lang w:val="lt-LT"/>
        </w:rPr>
        <w:tab/>
        <w:t>Rimas Kiselys</w:t>
      </w:r>
    </w:p>
    <w:p w:rsidR="008F27D4" w:rsidRDefault="008F27D4" w:rsidP="00385DD3">
      <w:pPr>
        <w:jc w:val="both"/>
        <w:rPr>
          <w:color w:val="000000" w:themeColor="text1"/>
          <w:lang w:val="lt-LT"/>
        </w:rPr>
      </w:pPr>
    </w:p>
    <w:p w:rsidR="008123F1" w:rsidRDefault="008123F1" w:rsidP="00385DD3">
      <w:pPr>
        <w:jc w:val="both"/>
        <w:rPr>
          <w:color w:val="000000" w:themeColor="text1"/>
          <w:lang w:val="lt-LT"/>
        </w:rPr>
      </w:pPr>
    </w:p>
    <w:p w:rsidR="008123F1" w:rsidRDefault="008123F1" w:rsidP="00385DD3">
      <w:pPr>
        <w:jc w:val="both"/>
        <w:rPr>
          <w:color w:val="000000" w:themeColor="text1"/>
          <w:lang w:val="lt-LT"/>
        </w:rPr>
      </w:pPr>
    </w:p>
    <w:p w:rsidR="008D02B3" w:rsidRDefault="005D224E" w:rsidP="00385DD3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SUDERINTA</w:t>
      </w:r>
      <w:r w:rsidR="008D02B3">
        <w:rPr>
          <w:color w:val="000000" w:themeColor="text1"/>
          <w:lang w:val="lt-LT"/>
        </w:rPr>
        <w:tab/>
      </w:r>
      <w:r w:rsidR="008D02B3">
        <w:rPr>
          <w:color w:val="000000" w:themeColor="text1"/>
          <w:lang w:val="lt-LT"/>
        </w:rPr>
        <w:tab/>
      </w:r>
      <w:r w:rsidR="008D02B3">
        <w:rPr>
          <w:color w:val="000000" w:themeColor="text1"/>
          <w:lang w:val="lt-LT"/>
        </w:rPr>
        <w:tab/>
        <w:t xml:space="preserve">        </w:t>
      </w:r>
      <w:proofErr w:type="spellStart"/>
      <w:r w:rsidR="008D02B3">
        <w:rPr>
          <w:color w:val="000000" w:themeColor="text1"/>
          <w:lang w:val="lt-LT"/>
        </w:rPr>
        <w:t>SUDERINTA</w:t>
      </w:r>
      <w:proofErr w:type="spellEnd"/>
      <w:r w:rsidR="008D02B3">
        <w:rPr>
          <w:color w:val="000000" w:themeColor="text1"/>
          <w:lang w:val="lt-LT"/>
        </w:rPr>
        <w:tab/>
      </w:r>
      <w:r w:rsidR="008D02B3">
        <w:rPr>
          <w:color w:val="000000" w:themeColor="text1"/>
          <w:lang w:val="lt-LT"/>
        </w:rPr>
        <w:tab/>
      </w:r>
      <w:r w:rsidR="008D02B3">
        <w:rPr>
          <w:color w:val="000000" w:themeColor="text1"/>
          <w:lang w:val="lt-LT"/>
        </w:rPr>
        <w:tab/>
        <w:t xml:space="preserve">     </w:t>
      </w:r>
      <w:proofErr w:type="spellStart"/>
      <w:r w:rsidR="008D02B3">
        <w:rPr>
          <w:color w:val="000000" w:themeColor="text1"/>
          <w:lang w:val="lt-LT"/>
        </w:rPr>
        <w:t>SUDERINTA</w:t>
      </w:r>
      <w:proofErr w:type="spellEnd"/>
    </w:p>
    <w:p w:rsidR="008D02B3" w:rsidRPr="008D02B3" w:rsidRDefault="008D02B3" w:rsidP="008D02B3">
      <w:pPr>
        <w:rPr>
          <w:lang w:val="lt-LT"/>
        </w:rPr>
      </w:pPr>
      <w:r w:rsidRPr="005C2463">
        <w:rPr>
          <w:color w:val="000000"/>
          <w:lang w:val="lt-LT"/>
        </w:rPr>
        <w:t>Kauno</w:t>
      </w:r>
      <w:r>
        <w:rPr>
          <w:color w:val="000000"/>
          <w:lang w:val="lt-LT"/>
        </w:rPr>
        <w:t xml:space="preserve"> </w:t>
      </w:r>
      <w:r w:rsidRPr="005C2463">
        <w:rPr>
          <w:color w:val="000000"/>
          <w:lang w:val="lt-LT"/>
        </w:rPr>
        <w:t>apskrities VPK Kaišiadorių rajono policijos</w:t>
      </w:r>
      <w:r>
        <w:rPr>
          <w:color w:val="000000"/>
          <w:lang w:val="lt-LT"/>
        </w:rPr>
        <w:t xml:space="preserve">            </w:t>
      </w:r>
      <w:r w:rsidRPr="005C2463">
        <w:rPr>
          <w:color w:val="000000"/>
          <w:lang w:val="lt-LT"/>
        </w:rPr>
        <w:t>VMVT Kaišiadorių valstybinės maisto</w:t>
      </w:r>
      <w:r>
        <w:rPr>
          <w:color w:val="000000"/>
          <w:lang w:val="lt-LT"/>
        </w:rPr>
        <w:tab/>
        <w:t xml:space="preserve">     </w:t>
      </w:r>
      <w:r>
        <w:rPr>
          <w:lang w:val="lt-LT"/>
        </w:rPr>
        <w:t xml:space="preserve">Kauno RAAD </w:t>
      </w:r>
    </w:p>
    <w:p w:rsidR="008D02B3" w:rsidRDefault="008D02B3" w:rsidP="008D02B3">
      <w:pPr>
        <w:rPr>
          <w:lang w:val="lt-LT"/>
        </w:rPr>
      </w:pPr>
      <w:r w:rsidRPr="005C2463">
        <w:rPr>
          <w:color w:val="000000"/>
          <w:lang w:val="lt-LT"/>
        </w:rPr>
        <w:t>komisariato viršininkas</w:t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 xml:space="preserve">        </w:t>
      </w:r>
      <w:r w:rsidRPr="005C2463">
        <w:rPr>
          <w:color w:val="000000"/>
          <w:lang w:val="lt-LT"/>
        </w:rPr>
        <w:t>ir veterinarijos tarnybos viršininkas</w:t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 xml:space="preserve">     </w:t>
      </w:r>
      <w:r w:rsidRPr="005C2463">
        <w:rPr>
          <w:lang w:val="lt-LT"/>
        </w:rPr>
        <w:t>Kaišiadorių rajono agentūros vedėjas</w:t>
      </w:r>
    </w:p>
    <w:p w:rsidR="008D02B3" w:rsidRDefault="008D02B3" w:rsidP="008D02B3">
      <w:pPr>
        <w:rPr>
          <w:lang w:val="lt-LT"/>
        </w:rPr>
      </w:pPr>
    </w:p>
    <w:p w:rsidR="008D02B3" w:rsidRDefault="008D02B3" w:rsidP="008D02B3">
      <w:pPr>
        <w:rPr>
          <w:color w:val="000000"/>
          <w:lang w:val="lt-LT"/>
        </w:rPr>
      </w:pPr>
    </w:p>
    <w:p w:rsidR="000B4D96" w:rsidRDefault="000B4D96" w:rsidP="008D02B3">
      <w:pPr>
        <w:rPr>
          <w:color w:val="000000"/>
          <w:lang w:val="lt-LT"/>
        </w:rPr>
      </w:pPr>
    </w:p>
    <w:p w:rsidR="008D02B3" w:rsidRPr="005C2463" w:rsidRDefault="008D02B3" w:rsidP="008D02B3">
      <w:pPr>
        <w:rPr>
          <w:color w:val="000000"/>
          <w:lang w:val="lt-LT"/>
        </w:rPr>
      </w:pPr>
    </w:p>
    <w:p w:rsidR="008D02B3" w:rsidRDefault="008D02B3" w:rsidP="008D02B3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SUDERINTA</w:t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  <w:t xml:space="preserve">      </w:t>
      </w:r>
      <w:proofErr w:type="spellStart"/>
      <w:r>
        <w:rPr>
          <w:color w:val="000000" w:themeColor="text1"/>
          <w:lang w:val="lt-LT"/>
        </w:rPr>
        <w:t>SUDERINTA</w:t>
      </w:r>
      <w:proofErr w:type="spellEnd"/>
      <w:r w:rsidR="00E15B9A">
        <w:rPr>
          <w:color w:val="000000" w:themeColor="text1"/>
          <w:lang w:val="lt-LT"/>
        </w:rPr>
        <w:tab/>
      </w:r>
      <w:r w:rsidR="00E15B9A">
        <w:rPr>
          <w:color w:val="000000" w:themeColor="text1"/>
          <w:lang w:val="lt-LT"/>
        </w:rPr>
        <w:tab/>
      </w:r>
      <w:r w:rsidR="00E15B9A">
        <w:rPr>
          <w:color w:val="000000" w:themeColor="text1"/>
          <w:lang w:val="lt-LT"/>
        </w:rPr>
        <w:tab/>
        <w:t xml:space="preserve">     </w:t>
      </w:r>
      <w:proofErr w:type="spellStart"/>
      <w:r w:rsidR="00E15B9A">
        <w:rPr>
          <w:color w:val="000000" w:themeColor="text1"/>
          <w:lang w:val="lt-LT"/>
        </w:rPr>
        <w:t>SUDERINTA</w:t>
      </w:r>
      <w:proofErr w:type="spellEnd"/>
    </w:p>
    <w:p w:rsidR="008D02B3" w:rsidRPr="00E15B9A" w:rsidRDefault="008D02B3" w:rsidP="008D02B3">
      <w:pPr>
        <w:jc w:val="both"/>
        <w:rPr>
          <w:lang w:val="lt-LT"/>
        </w:rPr>
      </w:pPr>
      <w:r w:rsidRPr="008D02B3">
        <w:rPr>
          <w:lang w:val="lt-LT"/>
        </w:rPr>
        <w:t>VĮ Kaišiadorių miškų urėdijos urėdas</w:t>
      </w:r>
      <w:r w:rsidRPr="008D02B3">
        <w:rPr>
          <w:lang w:val="lt-LT"/>
        </w:rPr>
        <w:tab/>
      </w:r>
      <w:r w:rsidRPr="008D02B3">
        <w:rPr>
          <w:lang w:val="lt-LT"/>
        </w:rPr>
        <w:tab/>
        <w:t xml:space="preserve">      VĮ Kauno regiono keliai Kaišiadorių kelių</w:t>
      </w:r>
      <w:r w:rsidR="00E15B9A">
        <w:rPr>
          <w:lang w:val="lt-LT"/>
        </w:rPr>
        <w:tab/>
        <w:t xml:space="preserve">     </w:t>
      </w:r>
      <w:r w:rsidR="00E15B9A" w:rsidRPr="00E15B9A">
        <w:rPr>
          <w:lang w:val="lt-LT"/>
        </w:rPr>
        <w:t>Kaišiadorių rajono savivaldybės administracijos</w:t>
      </w:r>
    </w:p>
    <w:p w:rsidR="007E30E7" w:rsidRPr="00E15B9A" w:rsidRDefault="007E30E7" w:rsidP="008D02B3">
      <w:pPr>
        <w:jc w:val="both"/>
        <w:rPr>
          <w:color w:val="000000" w:themeColor="text1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</w:t>
      </w:r>
      <w:r w:rsidRPr="00E15B9A">
        <w:rPr>
          <w:lang w:val="lt-LT"/>
        </w:rPr>
        <w:t>tarnybos viršininkas</w:t>
      </w:r>
      <w:r w:rsidR="00E15B9A" w:rsidRPr="00E15B9A">
        <w:rPr>
          <w:lang w:val="lt-LT"/>
        </w:rPr>
        <w:tab/>
      </w:r>
      <w:r w:rsidR="00E15B9A" w:rsidRPr="00E15B9A">
        <w:rPr>
          <w:lang w:val="lt-LT"/>
        </w:rPr>
        <w:tab/>
      </w:r>
      <w:r w:rsidR="00E15B9A" w:rsidRPr="00E15B9A">
        <w:rPr>
          <w:lang w:val="lt-LT"/>
        </w:rPr>
        <w:tab/>
        <w:t xml:space="preserve">     Žemės ūkio skyriaus vedėjas</w:t>
      </w:r>
    </w:p>
    <w:sectPr w:rsidR="007E30E7" w:rsidRPr="00E15B9A" w:rsidSect="006840E1">
      <w:headerReference w:type="default" r:id="rId7"/>
      <w:footerReference w:type="default" r:id="rId8"/>
      <w:pgSz w:w="16838" w:h="11906" w:orient="landscape" w:code="9"/>
      <w:pgMar w:top="1701" w:right="737" w:bottom="1134" w:left="73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40" w:rsidRDefault="00E74740" w:rsidP="00B9453B">
      <w:r>
        <w:separator/>
      </w:r>
    </w:p>
  </w:endnote>
  <w:endnote w:type="continuationSeparator" w:id="0">
    <w:p w:rsidR="00E74740" w:rsidRDefault="00E74740" w:rsidP="00B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4C" w:rsidRDefault="00767D4C">
    <w:pPr>
      <w:pStyle w:val="Porat"/>
      <w:jc w:val="center"/>
    </w:pPr>
  </w:p>
  <w:p w:rsidR="00767D4C" w:rsidRDefault="00767D4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40" w:rsidRDefault="00E74740" w:rsidP="00B9453B">
      <w:r>
        <w:separator/>
      </w:r>
    </w:p>
  </w:footnote>
  <w:footnote w:type="continuationSeparator" w:id="0">
    <w:p w:rsidR="00E74740" w:rsidRDefault="00E74740" w:rsidP="00B9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608571"/>
      <w:docPartObj>
        <w:docPartGallery w:val="Page Numbers (Top of Page)"/>
        <w:docPartUnique/>
      </w:docPartObj>
    </w:sdtPr>
    <w:sdtContent>
      <w:p w:rsidR="00767D4C" w:rsidRDefault="00767D4C" w:rsidP="00AE6E4B">
        <w:pPr>
          <w:pStyle w:val="Antrats"/>
          <w:jc w:val="center"/>
        </w:pPr>
      </w:p>
      <w:p w:rsidR="00767D4C" w:rsidRDefault="00767D4C" w:rsidP="00AE6E4B">
        <w:pPr>
          <w:pStyle w:val="Antrats"/>
          <w:jc w:val="center"/>
        </w:pPr>
      </w:p>
      <w:p w:rsidR="00767D4C" w:rsidRDefault="00767D4C" w:rsidP="00AE6E4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F1">
          <w:rPr>
            <w:noProof/>
          </w:rPr>
          <w:t>19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bordersDoNotSurroundHeader/>
  <w:bordersDoNotSurroundFooter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78"/>
    <w:rsid w:val="00050373"/>
    <w:rsid w:val="00053FED"/>
    <w:rsid w:val="00062FBF"/>
    <w:rsid w:val="00073D93"/>
    <w:rsid w:val="000A5E90"/>
    <w:rsid w:val="000B4D96"/>
    <w:rsid w:val="000E03C7"/>
    <w:rsid w:val="000E077D"/>
    <w:rsid w:val="000E629C"/>
    <w:rsid w:val="000F5D84"/>
    <w:rsid w:val="001032C9"/>
    <w:rsid w:val="00110E62"/>
    <w:rsid w:val="00111526"/>
    <w:rsid w:val="0011285E"/>
    <w:rsid w:val="001551A1"/>
    <w:rsid w:val="001A37EF"/>
    <w:rsid w:val="001D11B6"/>
    <w:rsid w:val="001E3262"/>
    <w:rsid w:val="002030B4"/>
    <w:rsid w:val="0022308D"/>
    <w:rsid w:val="002369D1"/>
    <w:rsid w:val="00241308"/>
    <w:rsid w:val="00251C59"/>
    <w:rsid w:val="002532FC"/>
    <w:rsid w:val="00266034"/>
    <w:rsid w:val="0029075B"/>
    <w:rsid w:val="002C2B08"/>
    <w:rsid w:val="002D6BC3"/>
    <w:rsid w:val="0032586E"/>
    <w:rsid w:val="00347C5C"/>
    <w:rsid w:val="00384011"/>
    <w:rsid w:val="00385DD3"/>
    <w:rsid w:val="00392630"/>
    <w:rsid w:val="003B33EF"/>
    <w:rsid w:val="003C64BC"/>
    <w:rsid w:val="003D4B32"/>
    <w:rsid w:val="00411178"/>
    <w:rsid w:val="00423A71"/>
    <w:rsid w:val="0044060D"/>
    <w:rsid w:val="0044370F"/>
    <w:rsid w:val="0047530B"/>
    <w:rsid w:val="00477DF3"/>
    <w:rsid w:val="00485870"/>
    <w:rsid w:val="00487382"/>
    <w:rsid w:val="004C0291"/>
    <w:rsid w:val="004F6041"/>
    <w:rsid w:val="005952A1"/>
    <w:rsid w:val="005C1BDB"/>
    <w:rsid w:val="005D224E"/>
    <w:rsid w:val="005D4EAC"/>
    <w:rsid w:val="005F0457"/>
    <w:rsid w:val="00611621"/>
    <w:rsid w:val="0062237C"/>
    <w:rsid w:val="00662CE7"/>
    <w:rsid w:val="00672968"/>
    <w:rsid w:val="006840E1"/>
    <w:rsid w:val="00693264"/>
    <w:rsid w:val="006C3456"/>
    <w:rsid w:val="006D306F"/>
    <w:rsid w:val="00705EF1"/>
    <w:rsid w:val="00707B89"/>
    <w:rsid w:val="00726BE1"/>
    <w:rsid w:val="007421ED"/>
    <w:rsid w:val="0076722C"/>
    <w:rsid w:val="00767D4C"/>
    <w:rsid w:val="00775685"/>
    <w:rsid w:val="00775ECC"/>
    <w:rsid w:val="00777EC1"/>
    <w:rsid w:val="007A22A2"/>
    <w:rsid w:val="007C2A8E"/>
    <w:rsid w:val="007C54D0"/>
    <w:rsid w:val="007E30E7"/>
    <w:rsid w:val="007F3C65"/>
    <w:rsid w:val="008123F1"/>
    <w:rsid w:val="00825E27"/>
    <w:rsid w:val="00835485"/>
    <w:rsid w:val="00835FB8"/>
    <w:rsid w:val="008545E2"/>
    <w:rsid w:val="0088162A"/>
    <w:rsid w:val="00885B5F"/>
    <w:rsid w:val="008C156B"/>
    <w:rsid w:val="008C5002"/>
    <w:rsid w:val="008D02B3"/>
    <w:rsid w:val="008D3A19"/>
    <w:rsid w:val="008E0AE5"/>
    <w:rsid w:val="008E6369"/>
    <w:rsid w:val="008F27D4"/>
    <w:rsid w:val="00900B2E"/>
    <w:rsid w:val="00903839"/>
    <w:rsid w:val="009308B0"/>
    <w:rsid w:val="00937D3E"/>
    <w:rsid w:val="0095332A"/>
    <w:rsid w:val="00954C25"/>
    <w:rsid w:val="00966088"/>
    <w:rsid w:val="00976055"/>
    <w:rsid w:val="009A4315"/>
    <w:rsid w:val="009B6FCE"/>
    <w:rsid w:val="00A003C4"/>
    <w:rsid w:val="00A044CA"/>
    <w:rsid w:val="00A73435"/>
    <w:rsid w:val="00A8590A"/>
    <w:rsid w:val="00A85D0A"/>
    <w:rsid w:val="00AA2C57"/>
    <w:rsid w:val="00AE6E4B"/>
    <w:rsid w:val="00B22C76"/>
    <w:rsid w:val="00B47BD8"/>
    <w:rsid w:val="00B85C7C"/>
    <w:rsid w:val="00B9453B"/>
    <w:rsid w:val="00BB3DCC"/>
    <w:rsid w:val="00C040D1"/>
    <w:rsid w:val="00CA2CBD"/>
    <w:rsid w:val="00CA61AE"/>
    <w:rsid w:val="00CB4FC8"/>
    <w:rsid w:val="00CC2AA6"/>
    <w:rsid w:val="00CC5049"/>
    <w:rsid w:val="00CF437E"/>
    <w:rsid w:val="00D15AA5"/>
    <w:rsid w:val="00D22771"/>
    <w:rsid w:val="00D32306"/>
    <w:rsid w:val="00D44D59"/>
    <w:rsid w:val="00D52BFA"/>
    <w:rsid w:val="00D9293E"/>
    <w:rsid w:val="00DD2238"/>
    <w:rsid w:val="00DF6443"/>
    <w:rsid w:val="00E01941"/>
    <w:rsid w:val="00E0446E"/>
    <w:rsid w:val="00E15B9A"/>
    <w:rsid w:val="00E26D03"/>
    <w:rsid w:val="00E30E28"/>
    <w:rsid w:val="00E543DA"/>
    <w:rsid w:val="00E54945"/>
    <w:rsid w:val="00E73C6B"/>
    <w:rsid w:val="00E74740"/>
    <w:rsid w:val="00EA3736"/>
    <w:rsid w:val="00EB0E3F"/>
    <w:rsid w:val="00EB659B"/>
    <w:rsid w:val="00F452FF"/>
    <w:rsid w:val="00F60637"/>
    <w:rsid w:val="00F76631"/>
    <w:rsid w:val="00F832F3"/>
    <w:rsid w:val="00F93C9C"/>
    <w:rsid w:val="00FA1200"/>
    <w:rsid w:val="00FA38D0"/>
    <w:rsid w:val="00FA6027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9B276F-C78B-4445-9E34-474FFEC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6631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76631"/>
    <w:rPr>
      <w:rFonts w:ascii="Tahoma" w:hAnsi="Tahoma"/>
      <w:sz w:val="16"/>
      <w:szCs w:val="16"/>
      <w:lang w:val="lt-LT"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76631"/>
    <w:rPr>
      <w:rFonts w:ascii="Tahoma" w:hAnsi="Tahoma" w:cs="Times New Roman"/>
      <w:sz w:val="16"/>
    </w:rPr>
  </w:style>
  <w:style w:type="paragraph" w:styleId="Pagrindinistekstas">
    <w:name w:val="Body Text"/>
    <w:basedOn w:val="prastasis"/>
    <w:link w:val="PagrindinistekstasDiagrama"/>
    <w:uiPriority w:val="99"/>
    <w:rsid w:val="00F76631"/>
    <w:pPr>
      <w:jc w:val="center"/>
    </w:pPr>
    <w:rPr>
      <w:b/>
      <w:bCs/>
      <w:lang w:val="lt-LT"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76631"/>
    <w:rPr>
      <w:rFonts w:ascii="Times New Roman" w:hAnsi="Times New Roman" w:cs="Times New Roman"/>
      <w:b/>
      <w:sz w:val="24"/>
    </w:rPr>
  </w:style>
  <w:style w:type="paragraph" w:styleId="Porat">
    <w:name w:val="footer"/>
    <w:basedOn w:val="prastasis"/>
    <w:link w:val="PoratDiagrama"/>
    <w:uiPriority w:val="99"/>
    <w:rsid w:val="00F76631"/>
    <w:pPr>
      <w:tabs>
        <w:tab w:val="center" w:pos="4819"/>
        <w:tab w:val="right" w:pos="9638"/>
      </w:tabs>
    </w:pPr>
    <w:rPr>
      <w:lang w:val="lt-LT" w:eastAsia="lt-LT"/>
    </w:rPr>
  </w:style>
  <w:style w:type="character" w:customStyle="1" w:styleId="PoratDiagrama">
    <w:name w:val="Poraštė Diagrama"/>
    <w:link w:val="Porat"/>
    <w:uiPriority w:val="99"/>
    <w:locked/>
    <w:rsid w:val="00F76631"/>
    <w:rPr>
      <w:rFonts w:ascii="Times New Roman" w:hAnsi="Times New Roman" w:cs="Times New Roman"/>
      <w:sz w:val="24"/>
    </w:rPr>
  </w:style>
  <w:style w:type="paragraph" w:styleId="Antrats">
    <w:name w:val="header"/>
    <w:basedOn w:val="prastasis"/>
    <w:link w:val="AntratsDiagrama"/>
    <w:uiPriority w:val="99"/>
    <w:rsid w:val="00F76631"/>
    <w:pPr>
      <w:tabs>
        <w:tab w:val="center" w:pos="4819"/>
        <w:tab w:val="right" w:pos="9638"/>
      </w:tabs>
    </w:pPr>
    <w:rPr>
      <w:lang w:val="lt-LT" w:eastAsia="lt-LT"/>
    </w:rPr>
  </w:style>
  <w:style w:type="character" w:customStyle="1" w:styleId="AntratsDiagrama">
    <w:name w:val="Antraštės Diagrama"/>
    <w:link w:val="Antrats"/>
    <w:uiPriority w:val="99"/>
    <w:locked/>
    <w:rsid w:val="00F76631"/>
    <w:rPr>
      <w:rFonts w:ascii="Times New Roman" w:hAnsi="Times New Roman" w:cs="Times New Roman"/>
      <w:sz w:val="24"/>
    </w:rPr>
  </w:style>
  <w:style w:type="paragraph" w:customStyle="1" w:styleId="Betarp1">
    <w:name w:val="Be tarpų1"/>
    <w:uiPriority w:val="99"/>
    <w:rsid w:val="00F76631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7699-2DE8-4505-A112-FA19B13A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22103</Words>
  <Characters>12600</Characters>
  <Application>Microsoft Office Word</Application>
  <DocSecurity>0</DocSecurity>
  <Lines>105</Lines>
  <Paragraphs>69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 priedas</vt:lpstr>
    </vt:vector>
  </TitlesOfParts>
  <Company/>
  <LinksUpToDate>false</LinksUpToDate>
  <CharactersWithSpaces>34634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subject/>
  <dc:creator>PC</dc:creator>
  <cp:keywords/>
  <dc:description/>
  <cp:lastModifiedBy>Generolas</cp:lastModifiedBy>
  <cp:revision>2</cp:revision>
  <cp:lastPrinted>2016-11-04T08:17:00Z</cp:lastPrinted>
  <dcterms:created xsi:type="dcterms:W3CDTF">2016-10-27T13:27:00Z</dcterms:created>
  <dcterms:modified xsi:type="dcterms:W3CDTF">2016-11-18T06:48:00Z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