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930" w:rsidRPr="00174A9E" w:rsidRDefault="00567930" w:rsidP="00567930">
      <w:pPr>
        <w:jc w:val="center"/>
        <w:rPr>
          <w:sz w:val="24"/>
          <w:szCs w:val="24"/>
        </w:rPr>
      </w:pPr>
      <w:r w:rsidRPr="00174A9E">
        <w:rPr>
          <w:noProof/>
          <w:sz w:val="24"/>
          <w:szCs w:val="24"/>
          <w:lang w:eastAsia="lt-LT"/>
        </w:rPr>
        <w:drawing>
          <wp:inline distT="0" distB="0" distL="0" distR="0">
            <wp:extent cx="609600" cy="716280"/>
            <wp:effectExtent l="1905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567930" w:rsidP="00567930">
      <w:pPr>
        <w:pStyle w:val="Pavadinimas"/>
        <w:rPr>
          <w:b/>
          <w:szCs w:val="24"/>
        </w:rPr>
      </w:pPr>
      <w:r w:rsidRPr="00174A9E">
        <w:rPr>
          <w:b/>
          <w:szCs w:val="24"/>
        </w:rPr>
        <w:t xml:space="preserve">KAIŠIADORIŲ RAJONO SAVIVALDYBĖS ADMINISTRACIJOS </w:t>
      </w:r>
    </w:p>
    <w:p w:rsidR="00567930" w:rsidRPr="00174A9E" w:rsidRDefault="00567930" w:rsidP="00567930">
      <w:pPr>
        <w:pStyle w:val="Pavadinimas"/>
        <w:rPr>
          <w:b/>
          <w:szCs w:val="24"/>
        </w:rPr>
      </w:pPr>
      <w:r w:rsidRPr="00174A9E">
        <w:rPr>
          <w:b/>
          <w:szCs w:val="24"/>
        </w:rPr>
        <w:t>DIREKTORIUS</w:t>
      </w:r>
    </w:p>
    <w:p w:rsidR="00567930" w:rsidRPr="00174A9E" w:rsidRDefault="00567930" w:rsidP="00567930">
      <w:pPr>
        <w:jc w:val="center"/>
        <w:rPr>
          <w:b/>
          <w:sz w:val="24"/>
          <w:szCs w:val="24"/>
        </w:rPr>
      </w:pPr>
    </w:p>
    <w:p w:rsidR="00567930" w:rsidRPr="00174A9E" w:rsidRDefault="00567930" w:rsidP="00567930">
      <w:pPr>
        <w:pStyle w:val="Antrat3"/>
        <w:rPr>
          <w:szCs w:val="24"/>
        </w:rPr>
      </w:pPr>
      <w:r w:rsidRPr="00174A9E">
        <w:rPr>
          <w:szCs w:val="24"/>
        </w:rPr>
        <w:t>ĮSAKYMAS</w:t>
      </w:r>
    </w:p>
    <w:p w:rsidR="00567930" w:rsidRPr="00174A9E" w:rsidRDefault="00567930" w:rsidP="00567930">
      <w:pPr>
        <w:jc w:val="center"/>
        <w:rPr>
          <w:b/>
          <w:sz w:val="24"/>
          <w:szCs w:val="24"/>
        </w:rPr>
      </w:pPr>
      <w:r w:rsidRPr="00174A9E">
        <w:rPr>
          <w:b/>
          <w:sz w:val="24"/>
          <w:szCs w:val="24"/>
        </w:rPr>
        <w:t>DĖL CENTRALIZUOTO VAIKŲ PRIĖMIMO KARANTINO ATVEJU</w:t>
      </w:r>
      <w:r w:rsidR="00BF7FAA" w:rsidRPr="00174A9E">
        <w:rPr>
          <w:b/>
          <w:sz w:val="24"/>
          <w:szCs w:val="24"/>
        </w:rPr>
        <w:t xml:space="preserve"> Į KAIŠIADORIŲ RAJONO SAVIVALDYBĖS</w:t>
      </w:r>
      <w:r w:rsidRPr="00174A9E">
        <w:rPr>
          <w:b/>
          <w:sz w:val="24"/>
          <w:szCs w:val="24"/>
        </w:rPr>
        <w:t xml:space="preserve"> IKIMOKYKLINIO </w:t>
      </w:r>
      <w:r w:rsidR="00BF7FAA" w:rsidRPr="00174A9E">
        <w:rPr>
          <w:b/>
          <w:sz w:val="24"/>
          <w:szCs w:val="24"/>
        </w:rPr>
        <w:t>IR PRIEŠMOKYKLINIO UGDYMO GRUPES</w:t>
      </w:r>
      <w:r w:rsidRPr="00174A9E">
        <w:rPr>
          <w:b/>
          <w:sz w:val="24"/>
          <w:szCs w:val="24"/>
        </w:rPr>
        <w:t xml:space="preserve"> TVARKOS APRAŠO PATVIRTINIMO</w:t>
      </w:r>
    </w:p>
    <w:p w:rsidR="00567930" w:rsidRPr="00174A9E" w:rsidRDefault="00567930" w:rsidP="00567930">
      <w:pPr>
        <w:jc w:val="center"/>
        <w:rPr>
          <w:b/>
          <w:sz w:val="24"/>
          <w:szCs w:val="24"/>
        </w:rPr>
      </w:pPr>
    </w:p>
    <w:p w:rsidR="00567930" w:rsidRPr="00174A9E" w:rsidRDefault="00567930" w:rsidP="00567930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 xml:space="preserve">2020 m. </w:t>
      </w:r>
      <w:r w:rsidR="00BF7FAA" w:rsidRPr="00174A9E">
        <w:rPr>
          <w:sz w:val="24"/>
          <w:szCs w:val="24"/>
        </w:rPr>
        <w:t xml:space="preserve">balandžio 27 </w:t>
      </w:r>
      <w:r w:rsidRPr="00174A9E">
        <w:rPr>
          <w:sz w:val="24"/>
          <w:szCs w:val="24"/>
        </w:rPr>
        <w:t>d. Nr. V1E-</w:t>
      </w:r>
      <w:r w:rsidR="00AA47A8">
        <w:rPr>
          <w:sz w:val="24"/>
          <w:szCs w:val="24"/>
        </w:rPr>
        <w:t>400</w:t>
      </w:r>
    </w:p>
    <w:p w:rsidR="00567930" w:rsidRPr="00174A9E" w:rsidRDefault="00567930" w:rsidP="00567930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>Kaišiadorys</w:t>
      </w:r>
    </w:p>
    <w:p w:rsidR="00567930" w:rsidRPr="00174A9E" w:rsidRDefault="00567930" w:rsidP="00567930">
      <w:pPr>
        <w:spacing w:line="360" w:lineRule="auto"/>
        <w:jc w:val="both"/>
        <w:rPr>
          <w:sz w:val="24"/>
          <w:szCs w:val="24"/>
        </w:rPr>
      </w:pPr>
    </w:p>
    <w:p w:rsidR="00BD50CC" w:rsidRPr="00174A9E" w:rsidRDefault="00567930" w:rsidP="00567930">
      <w:pPr>
        <w:spacing w:line="360" w:lineRule="auto"/>
        <w:ind w:firstLine="709"/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Vadovaudamasis Lietuvos Respublikos vietos savivaldos įstatymo </w:t>
      </w:r>
      <w:r w:rsidR="00C65206" w:rsidRPr="00174A9E">
        <w:rPr>
          <w:sz w:val="24"/>
          <w:szCs w:val="24"/>
        </w:rPr>
        <w:t>29 straipsnio 8 dalies 2 punktu</w:t>
      </w:r>
      <w:r w:rsidRPr="00174A9E">
        <w:rPr>
          <w:sz w:val="24"/>
          <w:szCs w:val="24"/>
        </w:rPr>
        <w:t xml:space="preserve">, </w:t>
      </w:r>
      <w:r w:rsidR="00072BD8" w:rsidRPr="00174A9E">
        <w:rPr>
          <w:sz w:val="24"/>
          <w:szCs w:val="24"/>
        </w:rPr>
        <w:t>Lietuvos Respublikos sveikatos apsaugos ministro – Valstybės lygio ekstremalios situacijos valstybės operacijų vadovo 2020 m. balandžio 23 d. sprendimu Nr. V-977 ,,Dėl COVID-19 ligos (</w:t>
      </w:r>
      <w:proofErr w:type="spellStart"/>
      <w:r w:rsidR="00072BD8" w:rsidRPr="00174A9E">
        <w:rPr>
          <w:sz w:val="24"/>
          <w:szCs w:val="24"/>
        </w:rPr>
        <w:t>koronaviruso</w:t>
      </w:r>
      <w:proofErr w:type="spellEnd"/>
      <w:r w:rsidR="00072BD8" w:rsidRPr="00174A9E">
        <w:rPr>
          <w:sz w:val="24"/>
          <w:szCs w:val="24"/>
        </w:rPr>
        <w:t xml:space="preserve"> infekcijos) valdymo priemonių vaikų priežiūros organizavimui įstaigose“</w:t>
      </w:r>
      <w:r w:rsidR="00174A9E">
        <w:rPr>
          <w:sz w:val="24"/>
          <w:szCs w:val="24"/>
        </w:rPr>
        <w:t>,</w:t>
      </w:r>
    </w:p>
    <w:p w:rsidR="00567930" w:rsidRDefault="00174A9E" w:rsidP="00BD50C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67930" w:rsidRPr="00174A9E">
        <w:rPr>
          <w:sz w:val="24"/>
          <w:szCs w:val="24"/>
        </w:rPr>
        <w:t xml:space="preserve"> v i r t i n u Centralizuoto vaikų priėmimo </w:t>
      </w:r>
      <w:r w:rsidR="00BD50CC" w:rsidRPr="00174A9E">
        <w:rPr>
          <w:sz w:val="24"/>
          <w:szCs w:val="24"/>
        </w:rPr>
        <w:t>karantino atveju į Kaišiadori</w:t>
      </w:r>
      <w:r w:rsidR="00072BD8" w:rsidRPr="00174A9E">
        <w:rPr>
          <w:sz w:val="24"/>
          <w:szCs w:val="24"/>
        </w:rPr>
        <w:t>ų rajono savivaldybės</w:t>
      </w:r>
      <w:r w:rsidR="00567930" w:rsidRPr="00174A9E">
        <w:rPr>
          <w:sz w:val="24"/>
          <w:szCs w:val="24"/>
        </w:rPr>
        <w:t xml:space="preserve"> ikimokyklinio ir priešmokykli</w:t>
      </w:r>
      <w:r w:rsidR="00072BD8" w:rsidRPr="00174A9E">
        <w:rPr>
          <w:sz w:val="24"/>
          <w:szCs w:val="24"/>
        </w:rPr>
        <w:t>nio ugdymo grupes</w:t>
      </w:r>
      <w:r w:rsidR="00BD50CC" w:rsidRPr="00174A9E">
        <w:rPr>
          <w:sz w:val="24"/>
          <w:szCs w:val="24"/>
        </w:rPr>
        <w:t xml:space="preserve"> tvarkos aprašą.</w:t>
      </w:r>
    </w:p>
    <w:p w:rsidR="00174A9E" w:rsidRPr="00174A9E" w:rsidRDefault="00174A9E" w:rsidP="00BD50CC">
      <w:pPr>
        <w:spacing w:line="360" w:lineRule="auto"/>
        <w:ind w:firstLine="709"/>
        <w:jc w:val="both"/>
        <w:rPr>
          <w:sz w:val="24"/>
          <w:szCs w:val="24"/>
        </w:rPr>
      </w:pPr>
    </w:p>
    <w:p w:rsidR="00567930" w:rsidRPr="00174A9E" w:rsidRDefault="00567930" w:rsidP="00567930">
      <w:pPr>
        <w:spacing w:line="360" w:lineRule="auto"/>
        <w:ind w:firstLine="709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Šis įsakymas gali būti skundžiamas, Lietuvos administracinių ginčų komisijai (Laisvės al. 36, LT-44240, Kaunas) ar Kauno apygardos administraciniam teismui (A. Mickevičiaus g. 8A, LT-44312, Kaunas) Lietuvos Respublikos ikiteisminio administracinių ginčų nagrinėjimo tvarkos ir Lietuvos Respublikos administracinių bylų teisenos įstatymų nustatyta tvarka per vieną mėnesį nuo šio įsakymo gavimo.</w:t>
      </w:r>
    </w:p>
    <w:p w:rsidR="00567930" w:rsidRPr="00174A9E" w:rsidRDefault="00567930" w:rsidP="00567930">
      <w:pPr>
        <w:spacing w:line="276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  </w:t>
      </w:r>
    </w:p>
    <w:p w:rsidR="00567930" w:rsidRPr="00174A9E" w:rsidRDefault="00567930" w:rsidP="00567930">
      <w:pPr>
        <w:spacing w:line="276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Administracijos direktorius  </w:t>
      </w:r>
      <w:r w:rsidRPr="00174A9E">
        <w:rPr>
          <w:sz w:val="24"/>
          <w:szCs w:val="24"/>
        </w:rPr>
        <w:tab/>
      </w:r>
      <w:r w:rsidRPr="00174A9E">
        <w:rPr>
          <w:sz w:val="24"/>
          <w:szCs w:val="24"/>
        </w:rPr>
        <w:tab/>
      </w:r>
      <w:r w:rsidRPr="00174A9E">
        <w:rPr>
          <w:sz w:val="24"/>
          <w:szCs w:val="24"/>
        </w:rPr>
        <w:tab/>
        <w:t xml:space="preserve">Mindaugas </w:t>
      </w:r>
      <w:proofErr w:type="spellStart"/>
      <w:r w:rsidRPr="00174A9E">
        <w:rPr>
          <w:sz w:val="24"/>
          <w:szCs w:val="24"/>
        </w:rPr>
        <w:t>Nasevičius</w:t>
      </w:r>
      <w:proofErr w:type="spellEnd"/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567930" w:rsidP="00567930">
      <w:pPr>
        <w:rPr>
          <w:sz w:val="24"/>
          <w:szCs w:val="24"/>
        </w:rPr>
      </w:pPr>
      <w:r w:rsidRPr="00174A9E">
        <w:rPr>
          <w:sz w:val="24"/>
          <w:szCs w:val="24"/>
        </w:rPr>
        <w:t xml:space="preserve">Rimutė </w:t>
      </w:r>
      <w:proofErr w:type="spellStart"/>
      <w:r w:rsidRPr="00174A9E">
        <w:rPr>
          <w:sz w:val="24"/>
          <w:szCs w:val="24"/>
        </w:rPr>
        <w:t>Arlauskienė</w:t>
      </w:r>
      <w:proofErr w:type="spellEnd"/>
    </w:p>
    <w:p w:rsidR="00567930" w:rsidRPr="00174A9E" w:rsidRDefault="00567930" w:rsidP="00567930">
      <w:pPr>
        <w:rPr>
          <w:sz w:val="24"/>
          <w:szCs w:val="24"/>
        </w:rPr>
      </w:pPr>
    </w:p>
    <w:p w:rsidR="00567930" w:rsidRPr="00174A9E" w:rsidRDefault="00072BD8" w:rsidP="00567930">
      <w:pPr>
        <w:rPr>
          <w:sz w:val="24"/>
          <w:szCs w:val="24"/>
        </w:rPr>
      </w:pPr>
      <w:r w:rsidRPr="00174A9E">
        <w:rPr>
          <w:sz w:val="24"/>
          <w:szCs w:val="24"/>
        </w:rPr>
        <w:t>2020-04-27</w:t>
      </w:r>
    </w:p>
    <w:p w:rsidR="00567930" w:rsidRPr="00174A9E" w:rsidRDefault="00567930" w:rsidP="00845BE8">
      <w:pPr>
        <w:ind w:left="3744" w:firstLine="1296"/>
        <w:rPr>
          <w:sz w:val="24"/>
          <w:szCs w:val="24"/>
        </w:rPr>
      </w:pPr>
    </w:p>
    <w:p w:rsidR="00567930" w:rsidRPr="00174A9E" w:rsidRDefault="00567930" w:rsidP="00845BE8">
      <w:pPr>
        <w:ind w:left="3744" w:firstLine="1296"/>
        <w:rPr>
          <w:sz w:val="24"/>
          <w:szCs w:val="24"/>
        </w:rPr>
      </w:pPr>
    </w:p>
    <w:p w:rsidR="00BD50CC" w:rsidRPr="00174A9E" w:rsidRDefault="00BD50CC" w:rsidP="00845BE8">
      <w:pPr>
        <w:ind w:left="3744" w:firstLine="1296"/>
        <w:rPr>
          <w:sz w:val="24"/>
          <w:szCs w:val="24"/>
        </w:rPr>
      </w:pPr>
    </w:p>
    <w:p w:rsidR="00BD50CC" w:rsidRPr="00174A9E" w:rsidRDefault="00BD50CC" w:rsidP="00845BE8">
      <w:pPr>
        <w:ind w:left="3744" w:firstLine="1296"/>
        <w:rPr>
          <w:sz w:val="24"/>
          <w:szCs w:val="24"/>
        </w:rPr>
      </w:pPr>
    </w:p>
    <w:p w:rsidR="00BD50CC" w:rsidRPr="00174A9E" w:rsidRDefault="00BD50CC" w:rsidP="00845BE8">
      <w:pPr>
        <w:ind w:left="3744" w:firstLine="1296"/>
        <w:rPr>
          <w:sz w:val="24"/>
          <w:szCs w:val="24"/>
        </w:rPr>
      </w:pPr>
    </w:p>
    <w:p w:rsidR="00567930" w:rsidRPr="00174A9E" w:rsidRDefault="00567930" w:rsidP="00845BE8">
      <w:pPr>
        <w:ind w:left="3744" w:firstLine="1296"/>
        <w:rPr>
          <w:sz w:val="24"/>
          <w:szCs w:val="24"/>
        </w:rPr>
      </w:pPr>
    </w:p>
    <w:p w:rsidR="00567930" w:rsidRPr="00174A9E" w:rsidRDefault="00567930" w:rsidP="00845BE8">
      <w:pPr>
        <w:ind w:left="3744" w:firstLine="1296"/>
        <w:rPr>
          <w:sz w:val="24"/>
          <w:szCs w:val="24"/>
        </w:rPr>
      </w:pPr>
    </w:p>
    <w:p w:rsidR="00845BE8" w:rsidRPr="00174A9E" w:rsidRDefault="00845BE8" w:rsidP="00845BE8">
      <w:pPr>
        <w:ind w:left="3744" w:firstLine="1296"/>
        <w:rPr>
          <w:sz w:val="24"/>
          <w:szCs w:val="24"/>
        </w:rPr>
      </w:pPr>
      <w:r w:rsidRPr="00174A9E">
        <w:rPr>
          <w:sz w:val="24"/>
          <w:szCs w:val="24"/>
        </w:rPr>
        <w:t>PATVIRTINTA</w:t>
      </w:r>
    </w:p>
    <w:p w:rsidR="00845BE8" w:rsidRPr="00174A9E" w:rsidRDefault="00845BE8" w:rsidP="00845BE8">
      <w:pPr>
        <w:ind w:firstLine="5040"/>
        <w:rPr>
          <w:sz w:val="24"/>
          <w:szCs w:val="24"/>
        </w:rPr>
      </w:pPr>
      <w:r w:rsidRPr="00174A9E">
        <w:rPr>
          <w:sz w:val="24"/>
          <w:szCs w:val="24"/>
        </w:rPr>
        <w:t xml:space="preserve">Kaišiadorių rajono savivaldybės </w:t>
      </w:r>
    </w:p>
    <w:p w:rsidR="00845BE8" w:rsidRPr="00174A9E" w:rsidRDefault="00845BE8" w:rsidP="00845BE8">
      <w:pPr>
        <w:ind w:left="3744" w:firstLine="1296"/>
        <w:rPr>
          <w:sz w:val="24"/>
          <w:szCs w:val="24"/>
        </w:rPr>
      </w:pPr>
      <w:r w:rsidRPr="00174A9E">
        <w:rPr>
          <w:sz w:val="24"/>
          <w:szCs w:val="24"/>
        </w:rPr>
        <w:t>administracijos direktoriaus</w:t>
      </w:r>
    </w:p>
    <w:p w:rsidR="00845BE8" w:rsidRPr="00174A9E" w:rsidRDefault="00845BE8" w:rsidP="00845BE8">
      <w:pPr>
        <w:ind w:left="3744" w:firstLine="1296"/>
        <w:rPr>
          <w:sz w:val="24"/>
          <w:szCs w:val="24"/>
        </w:rPr>
      </w:pPr>
      <w:r w:rsidRPr="00174A9E">
        <w:rPr>
          <w:sz w:val="24"/>
          <w:szCs w:val="24"/>
        </w:rPr>
        <w:t xml:space="preserve">2020 m. </w:t>
      </w:r>
      <w:r w:rsidR="00072BD8" w:rsidRPr="00174A9E">
        <w:rPr>
          <w:sz w:val="24"/>
          <w:szCs w:val="24"/>
        </w:rPr>
        <w:t>balandžio 27</w:t>
      </w:r>
      <w:r w:rsidRPr="00174A9E">
        <w:rPr>
          <w:sz w:val="24"/>
          <w:szCs w:val="24"/>
        </w:rPr>
        <w:t xml:space="preserve"> d. įsakymu Nr. </w:t>
      </w:r>
    </w:p>
    <w:p w:rsidR="00845BE8" w:rsidRPr="00174A9E" w:rsidRDefault="00845BE8" w:rsidP="00845BE8">
      <w:pPr>
        <w:ind w:left="4321" w:firstLine="720"/>
        <w:jc w:val="right"/>
        <w:rPr>
          <w:sz w:val="24"/>
          <w:szCs w:val="24"/>
        </w:rPr>
      </w:pPr>
    </w:p>
    <w:p w:rsidR="00845BE8" w:rsidRPr="00174A9E" w:rsidRDefault="00845BE8" w:rsidP="00845BE8">
      <w:pPr>
        <w:pStyle w:val="Pagrindinistekstas"/>
        <w:spacing w:line="360" w:lineRule="auto"/>
        <w:jc w:val="center"/>
        <w:rPr>
          <w:b/>
          <w:szCs w:val="24"/>
        </w:rPr>
      </w:pPr>
      <w:r w:rsidRPr="00174A9E">
        <w:rPr>
          <w:b/>
          <w:szCs w:val="24"/>
        </w:rPr>
        <w:t xml:space="preserve">CENTRALIZUOTO VAIKŲ PRIĖMIMO </w:t>
      </w:r>
      <w:r w:rsidR="005C056D" w:rsidRPr="00174A9E">
        <w:rPr>
          <w:b/>
          <w:szCs w:val="24"/>
        </w:rPr>
        <w:t>KARANTINO</w:t>
      </w:r>
      <w:r w:rsidRPr="00174A9E">
        <w:rPr>
          <w:b/>
          <w:szCs w:val="24"/>
        </w:rPr>
        <w:t xml:space="preserve"> ATVEJU Į KAIŠIADO</w:t>
      </w:r>
      <w:r w:rsidR="00072BD8" w:rsidRPr="00174A9E">
        <w:rPr>
          <w:b/>
          <w:szCs w:val="24"/>
        </w:rPr>
        <w:t>RIŲ RAJONO SAVIVALDYBĖS</w:t>
      </w:r>
      <w:r w:rsidRPr="00174A9E">
        <w:rPr>
          <w:b/>
          <w:szCs w:val="24"/>
        </w:rPr>
        <w:t xml:space="preserve"> IKIMOKYKLINIO </w:t>
      </w:r>
      <w:r w:rsidR="00072BD8" w:rsidRPr="00174A9E">
        <w:rPr>
          <w:b/>
          <w:szCs w:val="24"/>
        </w:rPr>
        <w:t>IR PRIEŠMOKYKLINIO UGDYMO GRUPES</w:t>
      </w:r>
      <w:r w:rsidRPr="00174A9E">
        <w:rPr>
          <w:b/>
          <w:szCs w:val="24"/>
        </w:rPr>
        <w:t xml:space="preserve"> TVARKOS APRAŠAS</w:t>
      </w:r>
    </w:p>
    <w:p w:rsidR="00845BE8" w:rsidRPr="00174A9E" w:rsidRDefault="00845BE8" w:rsidP="00845BE8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lang w:val="lt-LT"/>
        </w:rPr>
      </w:pPr>
    </w:p>
    <w:p w:rsidR="00845BE8" w:rsidRPr="00174A9E" w:rsidRDefault="00845BE8" w:rsidP="00845BE8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lt-LT"/>
        </w:rPr>
      </w:pPr>
      <w:r w:rsidRPr="00174A9E">
        <w:rPr>
          <w:b/>
          <w:bCs/>
          <w:lang w:val="lt-LT"/>
        </w:rPr>
        <w:t>I. BENDROSIOS NUOSTATOS</w:t>
      </w:r>
    </w:p>
    <w:p w:rsidR="00845BE8" w:rsidRPr="00174A9E" w:rsidRDefault="00845BE8" w:rsidP="00845BE8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b/>
          <w:bCs/>
          <w:lang w:val="lt-LT"/>
        </w:rPr>
      </w:pPr>
    </w:p>
    <w:p w:rsidR="000A0E2A" w:rsidRPr="00174A9E" w:rsidRDefault="00845BE8" w:rsidP="002D0C91">
      <w:pPr>
        <w:pStyle w:val="Antrats"/>
        <w:tabs>
          <w:tab w:val="clear" w:pos="4153"/>
          <w:tab w:val="clear" w:pos="8306"/>
          <w:tab w:val="left" w:pos="720"/>
        </w:tabs>
        <w:spacing w:line="360" w:lineRule="auto"/>
        <w:jc w:val="both"/>
        <w:rPr>
          <w:lang w:val="lt-LT"/>
        </w:rPr>
      </w:pPr>
      <w:r w:rsidRPr="00174A9E">
        <w:rPr>
          <w:lang w:val="lt-LT"/>
        </w:rPr>
        <w:tab/>
        <w:t xml:space="preserve">1. Centralizuoto vaikų priėmimo </w:t>
      </w:r>
      <w:r w:rsidR="005C056D" w:rsidRPr="00174A9E">
        <w:rPr>
          <w:lang w:val="lt-LT"/>
        </w:rPr>
        <w:t>karantino</w:t>
      </w:r>
      <w:r w:rsidRPr="00174A9E">
        <w:rPr>
          <w:lang w:val="lt-LT"/>
        </w:rPr>
        <w:t xml:space="preserve"> atveju </w:t>
      </w:r>
      <w:r w:rsidR="000A0E2A" w:rsidRPr="00174A9E">
        <w:rPr>
          <w:lang w:val="lt-LT"/>
        </w:rPr>
        <w:t>į Kaišiado</w:t>
      </w:r>
      <w:r w:rsidR="00072BD8" w:rsidRPr="00174A9E">
        <w:rPr>
          <w:lang w:val="lt-LT"/>
        </w:rPr>
        <w:t>rių rajono savivaldybės</w:t>
      </w:r>
      <w:r w:rsidRPr="00174A9E">
        <w:rPr>
          <w:lang w:val="lt-LT"/>
        </w:rPr>
        <w:t xml:space="preserve"> ikimokyklinio </w:t>
      </w:r>
      <w:r w:rsidR="00072BD8" w:rsidRPr="00174A9E">
        <w:rPr>
          <w:lang w:val="lt-LT"/>
        </w:rPr>
        <w:t>ir priešmokyklinio ugdymo grupes</w:t>
      </w:r>
      <w:r w:rsidRPr="00174A9E">
        <w:rPr>
          <w:lang w:val="lt-LT"/>
        </w:rPr>
        <w:t xml:space="preserve"> tvarkos aprašas (toliau – Aprašas) reglamentuoja vaikų priėmimą </w:t>
      </w:r>
      <w:r w:rsidR="005C056D" w:rsidRPr="00174A9E">
        <w:rPr>
          <w:lang w:val="lt-LT"/>
        </w:rPr>
        <w:t>karantino</w:t>
      </w:r>
      <w:r w:rsidR="000A0E2A" w:rsidRPr="00174A9E">
        <w:rPr>
          <w:lang w:val="lt-LT"/>
        </w:rPr>
        <w:t xml:space="preserve"> atveju, kai tėvai ekstremalios situacijos metu privalo dirbti.</w:t>
      </w:r>
    </w:p>
    <w:p w:rsidR="00845BE8" w:rsidRPr="00174A9E" w:rsidRDefault="00845BE8" w:rsidP="002D0C91">
      <w:pPr>
        <w:pStyle w:val="Antrats"/>
        <w:tabs>
          <w:tab w:val="clear" w:pos="4153"/>
          <w:tab w:val="clear" w:pos="8306"/>
          <w:tab w:val="left" w:pos="720"/>
        </w:tabs>
        <w:spacing w:line="360" w:lineRule="auto"/>
        <w:jc w:val="both"/>
        <w:rPr>
          <w:lang w:val="lt-LT"/>
        </w:rPr>
      </w:pPr>
      <w:r w:rsidRPr="00174A9E">
        <w:rPr>
          <w:lang w:val="lt-LT"/>
        </w:rPr>
        <w:tab/>
        <w:t>2. Apraše vartojamos sąvokos atitinka Lietuvos Respublikos asmens duomenų teisinės apsaugos įstatymo, Švietimo įstatymo, kitų teisės aktų apibrėžtas sąvokas.</w:t>
      </w:r>
    </w:p>
    <w:p w:rsidR="00845BE8" w:rsidRPr="00174A9E" w:rsidRDefault="00845BE8" w:rsidP="002D0C91">
      <w:pPr>
        <w:pStyle w:val="Antrats"/>
        <w:tabs>
          <w:tab w:val="clear" w:pos="4153"/>
          <w:tab w:val="clear" w:pos="8306"/>
        </w:tabs>
        <w:spacing w:line="360" w:lineRule="auto"/>
        <w:jc w:val="both"/>
        <w:rPr>
          <w:lang w:val="lt-LT"/>
        </w:rPr>
      </w:pPr>
    </w:p>
    <w:p w:rsidR="00845BE8" w:rsidRPr="00174A9E" w:rsidRDefault="00845BE8" w:rsidP="00567930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lt-LT"/>
        </w:rPr>
      </w:pPr>
      <w:r w:rsidRPr="00174A9E">
        <w:rPr>
          <w:b/>
          <w:bCs/>
          <w:lang w:val="lt-LT"/>
        </w:rPr>
        <w:t>II. VAIKŲ PRIĖMIMAS</w:t>
      </w:r>
    </w:p>
    <w:p w:rsidR="00845BE8" w:rsidRPr="00174A9E" w:rsidRDefault="00845BE8" w:rsidP="002D0C91">
      <w:pPr>
        <w:pStyle w:val="Antrats"/>
        <w:tabs>
          <w:tab w:val="clear" w:pos="4153"/>
          <w:tab w:val="clear" w:pos="8306"/>
          <w:tab w:val="left" w:pos="720"/>
        </w:tabs>
        <w:spacing w:line="360" w:lineRule="auto"/>
        <w:jc w:val="both"/>
        <w:rPr>
          <w:lang w:val="lt-LT"/>
        </w:rPr>
      </w:pPr>
    </w:p>
    <w:p w:rsidR="00845BE8" w:rsidRPr="00174A9E" w:rsidRDefault="005C056D" w:rsidP="00174A9E">
      <w:pPr>
        <w:pStyle w:val="Antrats"/>
        <w:tabs>
          <w:tab w:val="clear" w:pos="4153"/>
          <w:tab w:val="clear" w:pos="8306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174A9E">
        <w:rPr>
          <w:lang w:val="lt-LT"/>
        </w:rPr>
        <w:tab/>
        <w:t>3</w:t>
      </w:r>
      <w:r w:rsidR="00845BE8" w:rsidRPr="00174A9E">
        <w:rPr>
          <w:lang w:val="lt-LT"/>
        </w:rPr>
        <w:t xml:space="preserve">. Centralizuotą vaikų </w:t>
      </w:r>
      <w:r w:rsidR="000A0E2A" w:rsidRPr="00174A9E">
        <w:rPr>
          <w:lang w:val="lt-LT"/>
        </w:rPr>
        <w:t>į</w:t>
      </w:r>
      <w:r w:rsidR="00845BE8" w:rsidRPr="00174A9E">
        <w:rPr>
          <w:lang w:val="lt-LT"/>
        </w:rPr>
        <w:t xml:space="preserve"> ikimokyklinio ir </w:t>
      </w:r>
      <w:r w:rsidR="00072BD8" w:rsidRPr="00174A9E">
        <w:rPr>
          <w:lang w:val="lt-LT"/>
        </w:rPr>
        <w:t>priešmokyklinio ugdymo grupes</w:t>
      </w:r>
      <w:r w:rsidR="00845BE8" w:rsidRPr="00174A9E">
        <w:rPr>
          <w:lang w:val="lt-LT"/>
        </w:rPr>
        <w:t xml:space="preserve"> priėmimą organizuoja Kaišiadorių rajono savivaldybės administracijos Švietimo, kultūros ir sporto skyrius (toliau – Skyrius). </w:t>
      </w:r>
    </w:p>
    <w:p w:rsidR="005C056D" w:rsidRPr="00174A9E" w:rsidRDefault="005C056D" w:rsidP="00174A9E">
      <w:pPr>
        <w:pStyle w:val="prastasiniatinklio"/>
        <w:spacing w:before="0" w:beforeAutospacing="0" w:after="0" w:afterAutospacing="0" w:line="360" w:lineRule="auto"/>
        <w:jc w:val="both"/>
        <w:rPr>
          <w:lang w:val="lt-LT"/>
        </w:rPr>
      </w:pPr>
      <w:r w:rsidRPr="00174A9E">
        <w:rPr>
          <w:lang w:val="lt-LT"/>
        </w:rPr>
        <w:t xml:space="preserve">            4. Prašymą priimti į ikimokyklinio</w:t>
      </w:r>
      <w:r w:rsidR="00072BD8" w:rsidRPr="00174A9E">
        <w:rPr>
          <w:lang w:val="lt-LT"/>
        </w:rPr>
        <w:t xml:space="preserve"> ir priešmokyklinio ugdymo grupes</w:t>
      </w:r>
      <w:r w:rsidRPr="00174A9E">
        <w:rPr>
          <w:lang w:val="lt-LT"/>
        </w:rPr>
        <w:t xml:space="preserve"> tėvai</w:t>
      </w:r>
      <w:r w:rsidR="00072BD8" w:rsidRPr="00174A9E">
        <w:rPr>
          <w:lang w:val="lt-LT"/>
        </w:rPr>
        <w:t xml:space="preserve"> pateikia el. pašto adresu</w:t>
      </w:r>
      <w:r w:rsidRPr="00174A9E">
        <w:rPr>
          <w:lang w:val="lt-LT"/>
        </w:rPr>
        <w:t xml:space="preserve">: </w:t>
      </w:r>
      <w:proofErr w:type="spellStart"/>
      <w:r w:rsidRPr="00174A9E">
        <w:rPr>
          <w:lang w:val="lt-LT"/>
        </w:rPr>
        <w:t>dokumentai@</w:t>
      </w:r>
      <w:r w:rsidR="006D1DB7" w:rsidRPr="00174A9E">
        <w:rPr>
          <w:lang w:val="lt-LT"/>
        </w:rPr>
        <w:t>kaisiadorys.</w:t>
      </w:r>
      <w:r w:rsidR="00072BD8" w:rsidRPr="00174A9E">
        <w:rPr>
          <w:lang w:val="lt-LT"/>
        </w:rPr>
        <w:t>lt</w:t>
      </w:r>
      <w:proofErr w:type="spellEnd"/>
      <w:r w:rsidR="00072BD8" w:rsidRPr="00174A9E">
        <w:rPr>
          <w:lang w:val="lt-LT"/>
        </w:rPr>
        <w:t>.</w:t>
      </w:r>
      <w:r w:rsidR="006D1DB7" w:rsidRPr="00174A9E">
        <w:rPr>
          <w:lang w:val="lt-LT"/>
        </w:rPr>
        <w:t xml:space="preserve"> Prie prašymo pateikiamos</w:t>
      </w:r>
      <w:r w:rsidR="0004165A" w:rsidRPr="00174A9E">
        <w:rPr>
          <w:lang w:val="lt-LT"/>
        </w:rPr>
        <w:t xml:space="preserve"> darbdavio pažymos, kuriose turi būti nurodyta, kad žmogui būtina dirbti jo darbo vietoje, t. y. nuotoliniu būdu savo funkcijų jis negali atlikti. Tokias pažymas turi pateikti abu tėvai.</w:t>
      </w:r>
    </w:p>
    <w:p w:rsidR="002D0C91" w:rsidRPr="00174A9E" w:rsidRDefault="002D0C91" w:rsidP="00174A9E">
      <w:pPr>
        <w:spacing w:line="360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              5.  Prašyme pažymima kuriuo vienu iš 6 punkte išvardintų išimties atvejų tėvai gali pasinaudoti. Už prašymuose nurodytų duomenų teisingumą atsako tėvai.</w:t>
      </w:r>
    </w:p>
    <w:p w:rsidR="00845BE8" w:rsidRPr="00174A9E" w:rsidRDefault="002D0C91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 w:rsidRPr="00174A9E">
        <w:rPr>
          <w:lang w:val="lt-LT"/>
        </w:rPr>
        <w:t>6</w:t>
      </w:r>
      <w:r w:rsidR="00845BE8" w:rsidRPr="00174A9E">
        <w:rPr>
          <w:lang w:val="lt-LT"/>
        </w:rPr>
        <w:t xml:space="preserve">. </w:t>
      </w:r>
      <w:r w:rsidR="000A0E2A" w:rsidRPr="00174A9E">
        <w:rPr>
          <w:lang w:val="lt-LT"/>
        </w:rPr>
        <w:t>Priėmimo į</w:t>
      </w:r>
      <w:r w:rsidR="00845BE8" w:rsidRPr="00174A9E">
        <w:rPr>
          <w:lang w:val="lt-LT"/>
        </w:rPr>
        <w:t xml:space="preserve"> ikimokyklinio ir priešmokyklinio</w:t>
      </w:r>
      <w:r w:rsidR="000A0E2A" w:rsidRPr="00174A9E">
        <w:rPr>
          <w:lang w:val="lt-LT"/>
        </w:rPr>
        <w:t xml:space="preserve"> ugdymo grupę išimties atvejai</w:t>
      </w:r>
      <w:r w:rsidR="00845BE8" w:rsidRPr="00174A9E">
        <w:rPr>
          <w:lang w:val="lt-LT"/>
        </w:rPr>
        <w:t>:</w:t>
      </w:r>
    </w:p>
    <w:p w:rsidR="005C056D" w:rsidRPr="00174A9E" w:rsidRDefault="002D0C91" w:rsidP="00174A9E">
      <w:pPr>
        <w:spacing w:line="360" w:lineRule="auto"/>
        <w:ind w:firstLine="720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6</w:t>
      </w:r>
      <w:r w:rsidR="001E1892" w:rsidRPr="00174A9E">
        <w:rPr>
          <w:sz w:val="24"/>
          <w:szCs w:val="24"/>
        </w:rPr>
        <w:t>.</w:t>
      </w:r>
      <w:r w:rsidR="005C056D" w:rsidRPr="00174A9E">
        <w:rPr>
          <w:sz w:val="24"/>
          <w:szCs w:val="24"/>
        </w:rPr>
        <w:t xml:space="preserve">1. vaikas yra iš šeimos, kurioje </w:t>
      </w:r>
      <w:r w:rsidR="003C5129" w:rsidRPr="00174A9E">
        <w:rPr>
          <w:sz w:val="24"/>
          <w:szCs w:val="24"/>
        </w:rPr>
        <w:t xml:space="preserve">abu </w:t>
      </w:r>
      <w:r w:rsidR="005C056D" w:rsidRPr="00174A9E">
        <w:rPr>
          <w:sz w:val="24"/>
          <w:szCs w:val="24"/>
        </w:rPr>
        <w:t>tėvai dirba medicinos įstaigoje</w:t>
      </w:r>
      <w:r w:rsidR="003C5129" w:rsidRPr="00174A9E">
        <w:rPr>
          <w:sz w:val="24"/>
          <w:szCs w:val="24"/>
        </w:rPr>
        <w:t xml:space="preserve"> (nurodyti kurioje)</w:t>
      </w:r>
      <w:r w:rsidR="005C056D" w:rsidRPr="00174A9E">
        <w:rPr>
          <w:sz w:val="24"/>
          <w:szCs w:val="24"/>
        </w:rPr>
        <w:t>;</w:t>
      </w:r>
    </w:p>
    <w:p w:rsidR="005C056D" w:rsidRPr="00174A9E" w:rsidRDefault="002D0C91" w:rsidP="00174A9E">
      <w:pPr>
        <w:spacing w:line="360" w:lineRule="auto"/>
        <w:ind w:firstLine="720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6</w:t>
      </w:r>
      <w:r w:rsidR="001E1892" w:rsidRPr="00174A9E">
        <w:rPr>
          <w:sz w:val="24"/>
          <w:szCs w:val="24"/>
        </w:rPr>
        <w:t>.</w:t>
      </w:r>
      <w:r w:rsidR="005C056D" w:rsidRPr="00174A9E">
        <w:rPr>
          <w:sz w:val="24"/>
          <w:szCs w:val="24"/>
        </w:rPr>
        <w:t xml:space="preserve">2. </w:t>
      </w:r>
      <w:r w:rsidR="003C5129" w:rsidRPr="00174A9E">
        <w:rPr>
          <w:sz w:val="24"/>
          <w:szCs w:val="24"/>
        </w:rPr>
        <w:t>v</w:t>
      </w:r>
      <w:r w:rsidR="005C056D" w:rsidRPr="00174A9E">
        <w:rPr>
          <w:sz w:val="24"/>
          <w:szCs w:val="24"/>
        </w:rPr>
        <w:t>aik</w:t>
      </w:r>
      <w:r w:rsidR="001E1892" w:rsidRPr="00174A9E">
        <w:rPr>
          <w:sz w:val="24"/>
          <w:szCs w:val="24"/>
        </w:rPr>
        <w:t>as yra iš šeimos</w:t>
      </w:r>
      <w:r w:rsidR="005C056D" w:rsidRPr="00174A9E">
        <w:rPr>
          <w:sz w:val="24"/>
          <w:szCs w:val="24"/>
        </w:rPr>
        <w:t xml:space="preserve">, kurioje </w:t>
      </w:r>
      <w:r w:rsidR="003C5129" w:rsidRPr="00174A9E">
        <w:rPr>
          <w:sz w:val="24"/>
          <w:szCs w:val="24"/>
        </w:rPr>
        <w:t xml:space="preserve">abu </w:t>
      </w:r>
      <w:r w:rsidR="005C056D" w:rsidRPr="00174A9E">
        <w:rPr>
          <w:sz w:val="24"/>
          <w:szCs w:val="24"/>
        </w:rPr>
        <w:t>tėvai dirba teisėsaugos institucijose užtikrinančiose viešąją tvarką;</w:t>
      </w:r>
    </w:p>
    <w:p w:rsidR="005C056D" w:rsidRPr="00174A9E" w:rsidRDefault="002D0C91" w:rsidP="00174A9E">
      <w:pPr>
        <w:spacing w:line="360" w:lineRule="auto"/>
        <w:ind w:firstLine="720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6</w:t>
      </w:r>
      <w:r w:rsidR="001E1892" w:rsidRPr="00174A9E">
        <w:rPr>
          <w:sz w:val="24"/>
          <w:szCs w:val="24"/>
        </w:rPr>
        <w:t>.</w:t>
      </w:r>
      <w:r w:rsidR="005C056D" w:rsidRPr="00174A9E">
        <w:rPr>
          <w:sz w:val="24"/>
          <w:szCs w:val="24"/>
        </w:rPr>
        <w:t>3. vaikas yra</w:t>
      </w:r>
      <w:r w:rsidR="001E1892" w:rsidRPr="00174A9E">
        <w:rPr>
          <w:sz w:val="24"/>
          <w:szCs w:val="24"/>
        </w:rPr>
        <w:t xml:space="preserve"> iš šeimos</w:t>
      </w:r>
      <w:r w:rsidR="005C056D" w:rsidRPr="00174A9E">
        <w:rPr>
          <w:sz w:val="24"/>
          <w:szCs w:val="24"/>
        </w:rPr>
        <w:t>, kurioje</w:t>
      </w:r>
      <w:r w:rsidR="003C5129" w:rsidRPr="00174A9E">
        <w:rPr>
          <w:sz w:val="24"/>
          <w:szCs w:val="24"/>
        </w:rPr>
        <w:t xml:space="preserve"> abu </w:t>
      </w:r>
      <w:r w:rsidR="005C056D" w:rsidRPr="00174A9E">
        <w:rPr>
          <w:sz w:val="24"/>
          <w:szCs w:val="24"/>
        </w:rPr>
        <w:t xml:space="preserve"> tėvai dirba priešgaisrinėje tarnyboje;</w:t>
      </w:r>
    </w:p>
    <w:p w:rsidR="005C056D" w:rsidRPr="00174A9E" w:rsidRDefault="002D0C91" w:rsidP="00174A9E">
      <w:pPr>
        <w:spacing w:line="360" w:lineRule="auto"/>
        <w:ind w:firstLine="720"/>
        <w:jc w:val="both"/>
        <w:rPr>
          <w:sz w:val="24"/>
          <w:szCs w:val="24"/>
        </w:rPr>
      </w:pPr>
      <w:r w:rsidRPr="00174A9E">
        <w:rPr>
          <w:sz w:val="24"/>
          <w:szCs w:val="24"/>
        </w:rPr>
        <w:lastRenderedPageBreak/>
        <w:t>6</w:t>
      </w:r>
      <w:r w:rsidR="001E1892" w:rsidRPr="00174A9E">
        <w:rPr>
          <w:sz w:val="24"/>
          <w:szCs w:val="24"/>
        </w:rPr>
        <w:t>.</w:t>
      </w:r>
      <w:r w:rsidR="005C056D" w:rsidRPr="00174A9E">
        <w:rPr>
          <w:sz w:val="24"/>
          <w:szCs w:val="24"/>
        </w:rPr>
        <w:t>4. v</w:t>
      </w:r>
      <w:r w:rsidR="001E1892" w:rsidRPr="00174A9E">
        <w:rPr>
          <w:sz w:val="24"/>
          <w:szCs w:val="24"/>
        </w:rPr>
        <w:t>aikas yra iš šeimos</w:t>
      </w:r>
      <w:r w:rsidR="005C056D" w:rsidRPr="00174A9E">
        <w:rPr>
          <w:sz w:val="24"/>
          <w:szCs w:val="24"/>
        </w:rPr>
        <w:t xml:space="preserve">, kurioje </w:t>
      </w:r>
      <w:r w:rsidR="003C5129" w:rsidRPr="00174A9E">
        <w:rPr>
          <w:sz w:val="24"/>
          <w:szCs w:val="24"/>
        </w:rPr>
        <w:t xml:space="preserve">abu </w:t>
      </w:r>
      <w:r w:rsidR="005C056D" w:rsidRPr="00174A9E">
        <w:rPr>
          <w:sz w:val="24"/>
          <w:szCs w:val="24"/>
        </w:rPr>
        <w:t>tėvai dirba įmonėse, gaminančiose maisto produktus;</w:t>
      </w:r>
    </w:p>
    <w:p w:rsidR="005C056D" w:rsidRPr="00174A9E" w:rsidRDefault="002D0C91" w:rsidP="00174A9E">
      <w:pPr>
        <w:spacing w:line="360" w:lineRule="auto"/>
        <w:ind w:firstLine="720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6</w:t>
      </w:r>
      <w:r w:rsidR="001E1892" w:rsidRPr="00174A9E">
        <w:rPr>
          <w:sz w:val="24"/>
          <w:szCs w:val="24"/>
        </w:rPr>
        <w:t>.</w:t>
      </w:r>
      <w:r w:rsidR="005C056D" w:rsidRPr="00174A9E">
        <w:rPr>
          <w:sz w:val="24"/>
          <w:szCs w:val="24"/>
        </w:rPr>
        <w:t xml:space="preserve">5. </w:t>
      </w:r>
      <w:r w:rsidR="00767F98" w:rsidRPr="00174A9E">
        <w:rPr>
          <w:sz w:val="24"/>
          <w:szCs w:val="24"/>
        </w:rPr>
        <w:t>Kiti išimtiniai, svarbūs atvejai</w:t>
      </w:r>
      <w:r w:rsidRPr="00174A9E">
        <w:rPr>
          <w:sz w:val="24"/>
          <w:szCs w:val="24"/>
        </w:rPr>
        <w:t xml:space="preserve"> (nurodyti)</w:t>
      </w:r>
      <w:r w:rsidR="00767F98" w:rsidRPr="00174A9E">
        <w:rPr>
          <w:sz w:val="24"/>
          <w:szCs w:val="24"/>
        </w:rPr>
        <w:t>.</w:t>
      </w:r>
      <w:r w:rsidR="005C056D" w:rsidRPr="00174A9E">
        <w:rPr>
          <w:sz w:val="24"/>
          <w:szCs w:val="24"/>
        </w:rPr>
        <w:t xml:space="preserve"> </w:t>
      </w:r>
    </w:p>
    <w:p w:rsidR="007651F2" w:rsidRPr="00174A9E" w:rsidRDefault="007651F2" w:rsidP="00174A9E">
      <w:pPr>
        <w:pStyle w:val="prastasiniatinklio"/>
        <w:spacing w:before="0" w:beforeAutospacing="0" w:after="0" w:afterAutospacing="0" w:line="360" w:lineRule="auto"/>
        <w:jc w:val="both"/>
        <w:rPr>
          <w:lang w:val="lt-LT"/>
        </w:rPr>
      </w:pPr>
      <w:r w:rsidRPr="00174A9E">
        <w:rPr>
          <w:lang w:val="lt-LT"/>
        </w:rPr>
        <w:t xml:space="preserve">            7. Į švietimo įstaigą nepriimami vaikai sergantys lėtinėmis ligomis, gyvenantys kartu su labiausiai </w:t>
      </w:r>
      <w:proofErr w:type="spellStart"/>
      <w:r w:rsidRPr="00174A9E">
        <w:rPr>
          <w:lang w:val="lt-LT"/>
        </w:rPr>
        <w:t>koronavirusinės</w:t>
      </w:r>
      <w:proofErr w:type="spellEnd"/>
      <w:r w:rsidRPr="00174A9E">
        <w:rPr>
          <w:lang w:val="lt-LT"/>
        </w:rPr>
        <w:t xml:space="preserve"> infekcijos paveikiamais žmonėmis – vyresniais nei 60 metų, sergančiais lėtinėmis ligomis.</w:t>
      </w:r>
    </w:p>
    <w:p w:rsidR="00845BE8" w:rsidRPr="00174A9E" w:rsidRDefault="001760FE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8</w:t>
      </w:r>
      <w:r w:rsidR="001E1892" w:rsidRPr="00174A9E">
        <w:rPr>
          <w:lang w:val="lt-LT"/>
        </w:rPr>
        <w:t xml:space="preserve">. Vaikas laikomas priimtu į </w:t>
      </w:r>
      <w:r w:rsidR="002D0C91" w:rsidRPr="00174A9E">
        <w:rPr>
          <w:lang w:val="lt-LT"/>
        </w:rPr>
        <w:t>ugdymo</w:t>
      </w:r>
      <w:r w:rsidR="001E1892" w:rsidRPr="00174A9E">
        <w:rPr>
          <w:lang w:val="lt-LT"/>
        </w:rPr>
        <w:t xml:space="preserve"> įstaigos ikimokyklinio ir priešmokyklinio ugdymo grupę, kai Skyriaus vedėjas išleidžia</w:t>
      </w:r>
      <w:r w:rsidR="00174A9E" w:rsidRPr="00174A9E">
        <w:rPr>
          <w:lang w:val="lt-LT"/>
        </w:rPr>
        <w:t xml:space="preserve"> įsakymą dėl vaiko priėmimo ir š</w:t>
      </w:r>
      <w:r w:rsidR="001E1892" w:rsidRPr="00174A9E">
        <w:rPr>
          <w:lang w:val="lt-LT"/>
        </w:rPr>
        <w:t>vietimo įstaigos direktorius su tėvais (globėjais) sudaro ugdymo sutartį</w:t>
      </w:r>
      <w:r w:rsidR="002D0C91" w:rsidRPr="00174A9E">
        <w:rPr>
          <w:lang w:val="lt-LT"/>
        </w:rPr>
        <w:t>.</w:t>
      </w:r>
    </w:p>
    <w:p w:rsidR="00B76B80" w:rsidRPr="00174A9E" w:rsidRDefault="001760FE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B76B80" w:rsidRPr="00174A9E">
        <w:rPr>
          <w:lang w:val="lt-LT"/>
        </w:rPr>
        <w:t>. Švietimo įstaigos vadovas privalo užtikrinti:</w:t>
      </w:r>
    </w:p>
    <w:p w:rsidR="00B76B80" w:rsidRPr="00174A9E" w:rsidRDefault="001760FE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B76B80" w:rsidRPr="00174A9E">
        <w:rPr>
          <w:lang w:val="lt-LT"/>
        </w:rPr>
        <w:t>.1. kad grupėse būtų ne daugiau nei dešimt vaikų maksimaliai laikantis grupių izoliacijos;</w:t>
      </w:r>
    </w:p>
    <w:p w:rsidR="00B76B80" w:rsidRPr="00174A9E" w:rsidRDefault="001760FE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B76B80" w:rsidRPr="00174A9E">
        <w:rPr>
          <w:lang w:val="lt-LT"/>
        </w:rPr>
        <w:t>.2. darbuotojai dirbtų tik vienoje grupėje;</w:t>
      </w:r>
    </w:p>
    <w:p w:rsidR="00B76B80" w:rsidRPr="00174A9E" w:rsidRDefault="001760FE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B76B80" w:rsidRPr="00174A9E">
        <w:rPr>
          <w:lang w:val="lt-LT"/>
        </w:rPr>
        <w:t>.3.  kad vaikai lankytų tą pačią grupę, o grupės veikla turėtų būtų vykdoma taip, kad būtų išvengta skirtingas grupes lankančių vaikų kontakto tiek patalpose, tiek lauke.</w:t>
      </w:r>
    </w:p>
    <w:p w:rsidR="00B76B80" w:rsidRPr="00174A9E" w:rsidRDefault="001760FE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10</w:t>
      </w:r>
      <w:r w:rsidR="00B76B80" w:rsidRPr="00174A9E">
        <w:rPr>
          <w:lang w:val="lt-LT"/>
        </w:rPr>
        <w:t>. Prie įėjimo į švietimo įstaigą, pateikti informaciją, kad asmenys, atvedantys vaikus privalo dėvėti</w:t>
      </w:r>
      <w:r w:rsidR="004F1BAF" w:rsidRPr="00174A9E">
        <w:rPr>
          <w:lang w:val="lt-LT"/>
        </w:rPr>
        <w:t xml:space="preserve"> nosį ir burną dengiančias priemones bei asmens higienos laikymosi būtinybę.</w:t>
      </w:r>
    </w:p>
    <w:p w:rsidR="004F1BAF" w:rsidRPr="00174A9E" w:rsidRDefault="001760FE" w:rsidP="00174A9E">
      <w:pPr>
        <w:pStyle w:val="Antrats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11</w:t>
      </w:r>
      <w:r w:rsidR="004F1BAF" w:rsidRPr="00174A9E">
        <w:rPr>
          <w:lang w:val="lt-LT"/>
        </w:rPr>
        <w:t>. Įstaigoje privalo būti sudarytos galimybės rankų dezinfekcijai gerai matomoje, bet vaikams nepasiekiamoje vietoje.</w:t>
      </w:r>
    </w:p>
    <w:p w:rsidR="004F1BAF" w:rsidRPr="00174A9E" w:rsidRDefault="001760FE" w:rsidP="00174A9E">
      <w:pPr>
        <w:pStyle w:val="prastasiniatinklio"/>
        <w:spacing w:before="0" w:beforeAutospacing="0" w:after="0" w:afterAutospacing="0" w:line="360" w:lineRule="auto"/>
        <w:rPr>
          <w:lang w:val="lt-LT"/>
        </w:rPr>
      </w:pPr>
      <w:r>
        <w:rPr>
          <w:lang w:val="lt-LT"/>
        </w:rPr>
        <w:t xml:space="preserve">           12</w:t>
      </w:r>
      <w:r w:rsidR="004F1BAF" w:rsidRPr="00174A9E">
        <w:rPr>
          <w:lang w:val="lt-LT"/>
        </w:rPr>
        <w:t>. Kasdien turi būti vertinama visų priimamų į įstaigą vaikų sveikatos būklė. Vaikai, kuriems pasireiškia karščiavimas (37,3 laipsnių ir daugiau) ar kurie turi ūmių viršutinių kvėpavimo takų infekcijų, ūmių žarnyno infekcijų ir kitų užkrečiamųjų ligų požymių, į grupes negali būti priimami.</w:t>
      </w:r>
    </w:p>
    <w:p w:rsidR="00B628C5" w:rsidRPr="00174A9E" w:rsidRDefault="00B628C5" w:rsidP="00174A9E">
      <w:pPr>
        <w:pStyle w:val="prastasiniatinklio"/>
        <w:spacing w:before="0" w:beforeAutospacing="0" w:after="0" w:afterAutospacing="0" w:line="360" w:lineRule="auto"/>
        <w:rPr>
          <w:lang w:val="lt-LT"/>
        </w:rPr>
      </w:pPr>
      <w:r w:rsidRPr="00174A9E">
        <w:rPr>
          <w:lang w:val="lt-LT"/>
        </w:rPr>
        <w:t xml:space="preserve">           </w:t>
      </w:r>
      <w:r w:rsidR="001760FE">
        <w:rPr>
          <w:lang w:val="lt-LT"/>
        </w:rPr>
        <w:t>13</w:t>
      </w:r>
      <w:r w:rsidR="004F1BAF" w:rsidRPr="00174A9E">
        <w:rPr>
          <w:lang w:val="lt-LT"/>
        </w:rPr>
        <w:t xml:space="preserve">. </w:t>
      </w:r>
      <w:r w:rsidRPr="00174A9E">
        <w:rPr>
          <w:lang w:val="lt-LT"/>
        </w:rPr>
        <w:t>Darbuotojai</w:t>
      </w:r>
      <w:r w:rsidR="00174A9E" w:rsidRPr="00174A9E">
        <w:rPr>
          <w:lang w:val="lt-LT"/>
        </w:rPr>
        <w:t>,</w:t>
      </w:r>
      <w:r w:rsidRPr="00174A9E">
        <w:rPr>
          <w:lang w:val="lt-LT"/>
        </w:rPr>
        <w:t xml:space="preserve"> vykdantys vaikų priėmimą į įstaigą</w:t>
      </w:r>
      <w:r w:rsidR="00174A9E" w:rsidRPr="00174A9E">
        <w:rPr>
          <w:lang w:val="lt-LT"/>
        </w:rPr>
        <w:t>,</w:t>
      </w:r>
      <w:r w:rsidRPr="00174A9E">
        <w:rPr>
          <w:lang w:val="lt-LT"/>
        </w:rPr>
        <w:t xml:space="preserve"> privalo dėvėti nosį ir burną</w:t>
      </w:r>
      <w:r w:rsidR="00174A9E" w:rsidRPr="00174A9E">
        <w:rPr>
          <w:lang w:val="lt-LT"/>
        </w:rPr>
        <w:t xml:space="preserve"> dengiančias priemones, kiekvieną dieną</w:t>
      </w:r>
      <w:r w:rsidRPr="00174A9E">
        <w:rPr>
          <w:lang w:val="lt-LT"/>
        </w:rPr>
        <w:t xml:space="preserve"> turi būti sekama darbuotojų sveikatos būklė, iškart jiems atvykus į darbą, matuojama kūno temperatūra. </w:t>
      </w:r>
    </w:p>
    <w:p w:rsidR="00B628C5" w:rsidRPr="00174A9E" w:rsidRDefault="001760FE" w:rsidP="00174A9E">
      <w:pPr>
        <w:pStyle w:val="prastasiniatinklio"/>
        <w:spacing w:before="0" w:beforeAutospacing="0" w:after="0" w:afterAutospacing="0" w:line="360" w:lineRule="auto"/>
        <w:rPr>
          <w:lang w:val="lt-LT"/>
        </w:rPr>
      </w:pPr>
      <w:r>
        <w:rPr>
          <w:lang w:val="lt-LT"/>
        </w:rPr>
        <w:t xml:space="preserve">          14</w:t>
      </w:r>
      <w:r w:rsidR="00B628C5" w:rsidRPr="00174A9E">
        <w:rPr>
          <w:lang w:val="lt-LT"/>
        </w:rPr>
        <w:t>. Švietimo įstaigų, vykdančių ikimokyklinio ir priešmokyklinio ugdymo programas, vadovai parengia vaikų priežiūros tvarką karantino laikotarpiu.</w:t>
      </w:r>
    </w:p>
    <w:p w:rsidR="002D0C91" w:rsidRPr="00174A9E" w:rsidRDefault="003C5487" w:rsidP="003C5487">
      <w:pPr>
        <w:pStyle w:val="prastasiniatinklio"/>
        <w:spacing w:line="360" w:lineRule="auto"/>
        <w:jc w:val="center"/>
        <w:rPr>
          <w:lang w:val="lt-LT"/>
        </w:rPr>
      </w:pPr>
      <w:r w:rsidRPr="00174A9E">
        <w:rPr>
          <w:lang w:val="lt-LT"/>
        </w:rPr>
        <w:t>_________________________</w:t>
      </w:r>
    </w:p>
    <w:p w:rsidR="002D0C91" w:rsidRPr="00174A9E" w:rsidRDefault="002D0C91" w:rsidP="003C5487">
      <w:pPr>
        <w:spacing w:line="360" w:lineRule="auto"/>
        <w:ind w:right="278"/>
        <w:rPr>
          <w:sz w:val="24"/>
          <w:szCs w:val="24"/>
        </w:rPr>
      </w:pPr>
    </w:p>
    <w:p w:rsidR="002D0C91" w:rsidRPr="00174A9E" w:rsidRDefault="005D7743" w:rsidP="005D77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0203" w:rsidRPr="00174A9E" w:rsidRDefault="005B0203" w:rsidP="005D7743">
      <w:pPr>
        <w:ind w:left="3888"/>
        <w:rPr>
          <w:sz w:val="24"/>
          <w:szCs w:val="24"/>
        </w:rPr>
      </w:pPr>
      <w:r w:rsidRPr="00174A9E">
        <w:rPr>
          <w:sz w:val="24"/>
          <w:szCs w:val="24"/>
        </w:rPr>
        <w:lastRenderedPageBreak/>
        <w:t xml:space="preserve">Centralizuoto vaikų priėmimo </w:t>
      </w:r>
      <w:r w:rsidR="005D7743">
        <w:rPr>
          <w:sz w:val="24"/>
          <w:szCs w:val="24"/>
        </w:rPr>
        <w:t xml:space="preserve">karantino </w:t>
      </w:r>
      <w:r w:rsidRPr="00174A9E">
        <w:rPr>
          <w:sz w:val="24"/>
          <w:szCs w:val="24"/>
        </w:rPr>
        <w:t xml:space="preserve">laikotarpiu </w:t>
      </w:r>
      <w:r w:rsidR="005D7743">
        <w:rPr>
          <w:sz w:val="24"/>
          <w:szCs w:val="24"/>
        </w:rPr>
        <w:t>į</w:t>
      </w:r>
      <w:r w:rsidRPr="00174A9E">
        <w:rPr>
          <w:sz w:val="24"/>
          <w:szCs w:val="24"/>
        </w:rPr>
        <w:t xml:space="preserve"> </w:t>
      </w:r>
      <w:r w:rsidR="0004165A" w:rsidRPr="00174A9E">
        <w:rPr>
          <w:sz w:val="24"/>
          <w:szCs w:val="24"/>
        </w:rPr>
        <w:t>Kaišiadorių rajono savivaldybės</w:t>
      </w:r>
      <w:r w:rsidRPr="00174A9E">
        <w:rPr>
          <w:sz w:val="24"/>
          <w:szCs w:val="24"/>
        </w:rPr>
        <w:t xml:space="preserve"> ikimokyklinio </w:t>
      </w:r>
      <w:r w:rsidR="0004165A" w:rsidRPr="00174A9E">
        <w:rPr>
          <w:sz w:val="24"/>
          <w:szCs w:val="24"/>
        </w:rPr>
        <w:t>ir priešmokyklinio ugdymo grupes</w:t>
      </w:r>
      <w:r w:rsidRPr="00174A9E">
        <w:rPr>
          <w:sz w:val="24"/>
          <w:szCs w:val="24"/>
        </w:rPr>
        <w:t xml:space="preserve"> tvarkos aprašo </w:t>
      </w:r>
    </w:p>
    <w:p w:rsidR="005B0203" w:rsidRPr="00174A9E" w:rsidRDefault="005B0203" w:rsidP="005D7743">
      <w:pPr>
        <w:ind w:left="2592" w:firstLine="1296"/>
        <w:rPr>
          <w:sz w:val="24"/>
          <w:szCs w:val="24"/>
        </w:rPr>
      </w:pPr>
      <w:r w:rsidRPr="00174A9E">
        <w:rPr>
          <w:sz w:val="24"/>
          <w:szCs w:val="24"/>
        </w:rPr>
        <w:t>1 priedas</w:t>
      </w:r>
    </w:p>
    <w:p w:rsidR="005B0203" w:rsidRPr="00174A9E" w:rsidRDefault="005B0203" w:rsidP="005B0203">
      <w:pPr>
        <w:jc w:val="center"/>
        <w:rPr>
          <w:sz w:val="24"/>
          <w:szCs w:val="24"/>
        </w:rPr>
      </w:pPr>
    </w:p>
    <w:p w:rsidR="005B0203" w:rsidRPr="00174A9E" w:rsidRDefault="005B0203" w:rsidP="005B0203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>______________________________________________________</w:t>
      </w:r>
    </w:p>
    <w:p w:rsidR="005B0203" w:rsidRPr="00174A9E" w:rsidRDefault="005B0203" w:rsidP="005B0203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>(VARDAS, PAVARDĖ)</w:t>
      </w:r>
    </w:p>
    <w:p w:rsidR="005B0203" w:rsidRPr="00174A9E" w:rsidRDefault="005B0203" w:rsidP="005B0203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>____________________________________________________________________________</w:t>
      </w:r>
    </w:p>
    <w:p w:rsidR="005B0203" w:rsidRPr="00174A9E" w:rsidRDefault="005B0203" w:rsidP="005B0203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>(deklaruota gyvenamoji vieta, telefono numeris, elektroninio pašto adresas)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>Kaišiadorių rajono savivaldybės administracijos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>Švietimo, kultūros ir sporto skyriaus Vedėjui</w:t>
      </w:r>
    </w:p>
    <w:p w:rsidR="005B0203" w:rsidRPr="00174A9E" w:rsidRDefault="005B0203" w:rsidP="005B0203">
      <w:pPr>
        <w:jc w:val="center"/>
        <w:rPr>
          <w:b/>
          <w:sz w:val="24"/>
          <w:szCs w:val="24"/>
        </w:rPr>
      </w:pPr>
    </w:p>
    <w:p w:rsidR="005B0203" w:rsidRPr="00174A9E" w:rsidRDefault="005B0203" w:rsidP="005B0203">
      <w:pPr>
        <w:jc w:val="center"/>
        <w:rPr>
          <w:b/>
          <w:sz w:val="24"/>
          <w:szCs w:val="24"/>
        </w:rPr>
      </w:pPr>
      <w:r w:rsidRPr="00174A9E">
        <w:rPr>
          <w:b/>
          <w:sz w:val="24"/>
          <w:szCs w:val="24"/>
        </w:rPr>
        <w:t xml:space="preserve">PRAŠYMAS </w:t>
      </w:r>
    </w:p>
    <w:p w:rsidR="005B0203" w:rsidRPr="00174A9E" w:rsidRDefault="005B0203" w:rsidP="005B0203">
      <w:pPr>
        <w:jc w:val="center"/>
        <w:rPr>
          <w:b/>
          <w:sz w:val="24"/>
          <w:szCs w:val="24"/>
        </w:rPr>
      </w:pPr>
      <w:r w:rsidRPr="00174A9E">
        <w:rPr>
          <w:b/>
          <w:sz w:val="24"/>
          <w:szCs w:val="24"/>
        </w:rPr>
        <w:t>DĖL VAIKO PRIĖMIMO Į IKIMOKYKLINIO IR PRIEŠMOKYKLINIO UGDYMO GRUPĘ</w:t>
      </w:r>
    </w:p>
    <w:p w:rsidR="005B0203" w:rsidRPr="00174A9E" w:rsidRDefault="005B0203" w:rsidP="005B0203">
      <w:pPr>
        <w:jc w:val="center"/>
        <w:rPr>
          <w:sz w:val="24"/>
          <w:szCs w:val="24"/>
        </w:rPr>
      </w:pPr>
    </w:p>
    <w:p w:rsidR="005B0203" w:rsidRPr="00174A9E" w:rsidRDefault="005B0203" w:rsidP="005B0203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>20...........-.........-........</w:t>
      </w:r>
    </w:p>
    <w:p w:rsidR="005B0203" w:rsidRPr="00174A9E" w:rsidRDefault="005B0203" w:rsidP="005B0203">
      <w:pPr>
        <w:jc w:val="center"/>
        <w:rPr>
          <w:sz w:val="24"/>
          <w:szCs w:val="24"/>
        </w:rPr>
      </w:pPr>
      <w:r w:rsidRPr="00174A9E">
        <w:rPr>
          <w:sz w:val="24"/>
          <w:szCs w:val="24"/>
        </w:rPr>
        <w:t>Kaišiadorys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</w:p>
    <w:p w:rsidR="005B0203" w:rsidRPr="00174A9E" w:rsidRDefault="005B0203" w:rsidP="005B0203">
      <w:pPr>
        <w:ind w:firstLine="720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Prašau priimti mano vaiką ____________________________________________________</w:t>
      </w:r>
    </w:p>
    <w:p w:rsidR="005B0203" w:rsidRPr="00174A9E" w:rsidRDefault="005B0203" w:rsidP="005B0203">
      <w:pPr>
        <w:ind w:firstLine="720"/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                                                                                     (vardas, pavardė)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>___________</w:t>
      </w:r>
      <w:r w:rsidR="0004165A" w:rsidRPr="00174A9E">
        <w:rPr>
          <w:sz w:val="24"/>
          <w:szCs w:val="24"/>
        </w:rPr>
        <w:t>_________, į Kaišiadorių ____________________________________</w:t>
      </w:r>
      <w:r w:rsidRPr="00174A9E">
        <w:rPr>
          <w:sz w:val="24"/>
          <w:szCs w:val="24"/>
        </w:rPr>
        <w:t xml:space="preserve"> ugdymo grupę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            (gimimo data) </w:t>
      </w:r>
      <w:r w:rsidR="0004165A" w:rsidRPr="00174A9E">
        <w:rPr>
          <w:sz w:val="24"/>
          <w:szCs w:val="24"/>
        </w:rPr>
        <w:t xml:space="preserve">                                                 (nurodyti įstaigą)</w:t>
      </w:r>
      <w:r w:rsidRPr="00174A9E">
        <w:rPr>
          <w:sz w:val="24"/>
          <w:szCs w:val="24"/>
        </w:rPr>
        <w:t xml:space="preserve">                                     </w:t>
      </w:r>
    </w:p>
    <w:p w:rsidR="005B0203" w:rsidRPr="00174A9E" w:rsidRDefault="005B0203" w:rsidP="0004165A">
      <w:pPr>
        <w:rPr>
          <w:spacing w:val="20"/>
          <w:sz w:val="24"/>
          <w:szCs w:val="24"/>
        </w:rPr>
      </w:pPr>
      <w:r w:rsidRPr="00174A9E">
        <w:rPr>
          <w:sz w:val="24"/>
          <w:szCs w:val="24"/>
        </w:rPr>
        <w:t xml:space="preserve"> nuo ____________ . </w:t>
      </w:r>
    </w:p>
    <w:p w:rsidR="005B0203" w:rsidRPr="00174A9E" w:rsidRDefault="005B0203" w:rsidP="005B0203">
      <w:pPr>
        <w:jc w:val="both"/>
        <w:rPr>
          <w:spacing w:val="20"/>
          <w:sz w:val="24"/>
          <w:szCs w:val="24"/>
        </w:rPr>
      </w:pPr>
    </w:p>
    <w:p w:rsidR="005B0203" w:rsidRPr="00174A9E" w:rsidRDefault="005B0203" w:rsidP="005B0203">
      <w:pPr>
        <w:jc w:val="both"/>
        <w:rPr>
          <w:b/>
          <w:sz w:val="24"/>
          <w:szCs w:val="24"/>
        </w:rPr>
      </w:pPr>
      <w:r w:rsidRPr="00174A9E">
        <w:rPr>
          <w:b/>
          <w:sz w:val="24"/>
          <w:szCs w:val="24"/>
        </w:rPr>
        <w:t>Duomenys apie šeimą: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>1. Gyvenamosios vietos adresas: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>Motinos ___________________________________________________________________________</w:t>
      </w:r>
      <w:r w:rsidR="003C5129" w:rsidRPr="00174A9E">
        <w:rPr>
          <w:sz w:val="24"/>
          <w:szCs w:val="24"/>
        </w:rPr>
        <w:t xml:space="preserve">                                     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>Tėvo ______________________________________________________________________________</w:t>
      </w:r>
    </w:p>
    <w:p w:rsidR="005B0203" w:rsidRPr="00174A9E" w:rsidRDefault="005B0203" w:rsidP="005B0203">
      <w:pPr>
        <w:jc w:val="both"/>
        <w:rPr>
          <w:b/>
          <w:sz w:val="24"/>
          <w:szCs w:val="24"/>
        </w:rPr>
      </w:pPr>
    </w:p>
    <w:p w:rsidR="005B0203" w:rsidRPr="00174A9E" w:rsidRDefault="005B0203" w:rsidP="005B0203">
      <w:pPr>
        <w:jc w:val="both"/>
        <w:rPr>
          <w:b/>
          <w:sz w:val="24"/>
          <w:szCs w:val="24"/>
        </w:rPr>
      </w:pPr>
      <w:r w:rsidRPr="00174A9E">
        <w:rPr>
          <w:b/>
          <w:sz w:val="24"/>
          <w:szCs w:val="24"/>
        </w:rPr>
        <w:t>Informacija apie teisę, suteikiančią pasinaudoti išimties tvarka (pažymėti):</w:t>
      </w:r>
    </w:p>
    <w:p w:rsidR="005B0203" w:rsidRPr="00174A9E" w:rsidRDefault="005B0203" w:rsidP="005B0203">
      <w:pPr>
        <w:spacing w:line="360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⁯ 1. vaikas yra iš šeimos, kurioje tėvai dirba medicinos įstaigoje;</w:t>
      </w:r>
    </w:p>
    <w:p w:rsidR="005B0203" w:rsidRPr="00174A9E" w:rsidRDefault="005B0203" w:rsidP="005B0203">
      <w:pPr>
        <w:spacing w:line="360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⁯ 2. vaikas yra iš šeimos, kurioje tėvai dirba teisėsaugos institucijose užtikrinančiose viešąją tvarką;</w:t>
      </w:r>
    </w:p>
    <w:p w:rsidR="005B0203" w:rsidRPr="00174A9E" w:rsidRDefault="005B0203" w:rsidP="005B0203">
      <w:pPr>
        <w:spacing w:line="360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⁯ 3. vaikas yra iš šeimos, kurioje tėvai dirba priešgaisrinėje tarnyboje;</w:t>
      </w:r>
    </w:p>
    <w:p w:rsidR="005B0203" w:rsidRPr="00174A9E" w:rsidRDefault="005B0203" w:rsidP="005B0203">
      <w:pPr>
        <w:spacing w:line="360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⁯ 4. vaikas yra iš šeimos, kurioje tėvai dirba įmonėse, gaminančiose maisto produktus;</w:t>
      </w:r>
    </w:p>
    <w:p w:rsidR="005B0203" w:rsidRPr="00174A9E" w:rsidRDefault="005B0203" w:rsidP="005B0203">
      <w:pPr>
        <w:spacing w:line="360" w:lineRule="auto"/>
        <w:jc w:val="both"/>
        <w:rPr>
          <w:sz w:val="24"/>
          <w:szCs w:val="24"/>
        </w:rPr>
      </w:pPr>
      <w:r w:rsidRPr="00174A9E">
        <w:rPr>
          <w:sz w:val="24"/>
          <w:szCs w:val="24"/>
        </w:rPr>
        <w:t>⁯ 5. kiti išimtiniai, svarbūs atvejai</w:t>
      </w:r>
      <w:r w:rsidR="003C5129" w:rsidRPr="00174A9E">
        <w:rPr>
          <w:sz w:val="24"/>
          <w:szCs w:val="24"/>
        </w:rPr>
        <w:t xml:space="preserve">  (nurodyti)</w:t>
      </w:r>
      <w:r w:rsidRPr="00174A9E">
        <w:rPr>
          <w:sz w:val="24"/>
          <w:szCs w:val="24"/>
        </w:rPr>
        <w:t>.</w:t>
      </w:r>
    </w:p>
    <w:p w:rsidR="005B0203" w:rsidRPr="00174A9E" w:rsidRDefault="005B0203" w:rsidP="005B0203">
      <w:pPr>
        <w:pStyle w:val="Pagrindinistekstas"/>
        <w:ind w:firstLine="360"/>
        <w:rPr>
          <w:b/>
          <w:szCs w:val="24"/>
        </w:rPr>
      </w:pPr>
      <w:r w:rsidRPr="00174A9E">
        <w:rPr>
          <w:szCs w:val="24"/>
        </w:rPr>
        <w:t>⁯</w:t>
      </w:r>
      <w:r w:rsidRPr="00174A9E">
        <w:rPr>
          <w:b/>
          <w:szCs w:val="24"/>
        </w:rPr>
        <w:t xml:space="preserve"> Sutinku, kad pateikti duomenys būtų tvarkomi vykdant Centralizuoto vaikų priėmimo į Kaišiadorių rajono savivaldybės švietimo įstaigų ikimokyklinio ir priešmokyklinio ugdymo grupes tvarkos aprašą.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  __________________</w:t>
      </w:r>
      <w:r w:rsidRPr="00174A9E">
        <w:rPr>
          <w:sz w:val="24"/>
          <w:szCs w:val="24"/>
        </w:rPr>
        <w:tab/>
      </w:r>
      <w:r w:rsidRPr="00174A9E">
        <w:rPr>
          <w:sz w:val="24"/>
          <w:szCs w:val="24"/>
        </w:rPr>
        <w:tab/>
      </w:r>
      <w:r w:rsidRPr="00174A9E">
        <w:rPr>
          <w:sz w:val="24"/>
          <w:szCs w:val="24"/>
        </w:rPr>
        <w:tab/>
        <w:t>__________________________________</w:t>
      </w:r>
    </w:p>
    <w:p w:rsidR="005B0203" w:rsidRPr="00174A9E" w:rsidRDefault="005B0203" w:rsidP="005B0203">
      <w:pPr>
        <w:jc w:val="both"/>
        <w:rPr>
          <w:sz w:val="24"/>
          <w:szCs w:val="24"/>
        </w:rPr>
      </w:pPr>
      <w:r w:rsidRPr="00174A9E">
        <w:rPr>
          <w:sz w:val="24"/>
          <w:szCs w:val="24"/>
        </w:rPr>
        <w:t xml:space="preserve">                   (parašas)                                                                                                 (vardas, pavardė)</w:t>
      </w:r>
    </w:p>
    <w:p w:rsidR="002D0C91" w:rsidRPr="00174A9E" w:rsidRDefault="002D0C91" w:rsidP="002D0C91">
      <w:pPr>
        <w:spacing w:line="360" w:lineRule="auto"/>
        <w:ind w:right="278"/>
        <w:jc w:val="center"/>
        <w:rPr>
          <w:sz w:val="24"/>
          <w:szCs w:val="24"/>
        </w:rPr>
      </w:pPr>
    </w:p>
    <w:sectPr w:rsidR="002D0C91" w:rsidRPr="00174A9E" w:rsidSect="004B18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8"/>
    <w:rsid w:val="0004165A"/>
    <w:rsid w:val="00072BD8"/>
    <w:rsid w:val="000A0E2A"/>
    <w:rsid w:val="00174A9E"/>
    <w:rsid w:val="001760FE"/>
    <w:rsid w:val="001E1892"/>
    <w:rsid w:val="002D0C91"/>
    <w:rsid w:val="003C5129"/>
    <w:rsid w:val="003C5487"/>
    <w:rsid w:val="004B1827"/>
    <w:rsid w:val="004F1BAF"/>
    <w:rsid w:val="00566930"/>
    <w:rsid w:val="00567930"/>
    <w:rsid w:val="005B0203"/>
    <w:rsid w:val="005B5204"/>
    <w:rsid w:val="005C056D"/>
    <w:rsid w:val="005D7743"/>
    <w:rsid w:val="006D1DB7"/>
    <w:rsid w:val="007651F2"/>
    <w:rsid w:val="00767F98"/>
    <w:rsid w:val="00845BE8"/>
    <w:rsid w:val="009B6C82"/>
    <w:rsid w:val="00A56D6B"/>
    <w:rsid w:val="00AA47A8"/>
    <w:rsid w:val="00B628C5"/>
    <w:rsid w:val="00B76B80"/>
    <w:rsid w:val="00BD50CC"/>
    <w:rsid w:val="00BF7FAA"/>
    <w:rsid w:val="00C65206"/>
    <w:rsid w:val="00CA40D2"/>
    <w:rsid w:val="00EF09AA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8906-6D97-4918-B480-5D3B1D34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5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567930"/>
    <w:pPr>
      <w:keepNext/>
      <w:jc w:val="center"/>
      <w:outlineLvl w:val="2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45BE8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BE8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845BE8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845B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3">
    <w:name w:val="Body Text Indent 3"/>
    <w:basedOn w:val="prastasis"/>
    <w:link w:val="Pagrindiniotekstotrauka3Diagrama"/>
    <w:rsid w:val="00845BE8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45BE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etarp">
    <w:name w:val="No Spacing"/>
    <w:basedOn w:val="prastasis"/>
    <w:link w:val="BetarpDiagrama"/>
    <w:qFormat/>
    <w:rsid w:val="00845BE8"/>
    <w:rPr>
      <w:sz w:val="24"/>
      <w:szCs w:val="24"/>
      <w:lang w:val="en-GB"/>
    </w:rPr>
  </w:style>
  <w:style w:type="character" w:customStyle="1" w:styleId="BetarpDiagrama">
    <w:name w:val="Be tarpų Diagrama"/>
    <w:basedOn w:val="Numatytasispastraiposriftas"/>
    <w:link w:val="Betarp"/>
    <w:rsid w:val="00845BE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unhideWhenUsed/>
    <w:rsid w:val="005C056D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rsid w:val="0056793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vadinimas">
    <w:name w:val="Title"/>
    <w:basedOn w:val="prastasis"/>
    <w:link w:val="PavadinimasDiagrama"/>
    <w:qFormat/>
    <w:rsid w:val="00567930"/>
    <w:pPr>
      <w:jc w:val="center"/>
    </w:pPr>
    <w:rPr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567930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79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7930"/>
    <w:rPr>
      <w:rFonts w:ascii="Tahoma" w:eastAsia="Times New Roman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04165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3032-5D97-4183-90EF-1470C230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Kaišiadorių savyvald</dc:creator>
  <cp:lastModifiedBy>Edita Levansaviciute</cp:lastModifiedBy>
  <cp:revision>2</cp:revision>
  <dcterms:created xsi:type="dcterms:W3CDTF">2020-04-28T12:05:00Z</dcterms:created>
  <dcterms:modified xsi:type="dcterms:W3CDTF">2020-04-28T12:05:00Z</dcterms:modified>
</cp:coreProperties>
</file>