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1978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administracija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teisinė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 –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biudžetinė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įstaiga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adresas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Katedros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 4,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Kaišiadorys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kodas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188773916)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laisvoms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Buhalterijos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skyriaus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buhalterio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dirbančio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pagal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sutartį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pareigoms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eiti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23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pareiginės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algos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pastoviosios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3F4">
        <w:rPr>
          <w:rFonts w:ascii="Times New Roman" w:eastAsia="Times New Roman" w:hAnsi="Times New Roman" w:cs="Times New Roman"/>
          <w:sz w:val="24"/>
          <w:szCs w:val="24"/>
        </w:rPr>
        <w:t>dalies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koeficientas</w:t>
      </w:r>
      <w:proofErr w:type="spellEnd"/>
      <w:proofErr w:type="gram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– 8,78–9,68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pareiginės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algos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bazinio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dydžio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profesinio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F5B9A7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konkursą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informacinę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paskelbta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svetainėje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skelbimo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Nr. 687498):</w:t>
      </w:r>
    </w:p>
    <w:p w14:paraId="4BE02A30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4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http://portalas.vtd.lt/lt/buhalterijos-skyriaus-buhalteris-322;674980.html</w:t>
        </w:r>
      </w:hyperlink>
    </w:p>
    <w:p w14:paraId="71BF4A47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paskirtis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buhalterinę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apskaitą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173A3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pretendentams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10E1925" w14:textId="77777777" w:rsidR="008423F4" w:rsidRPr="008423F4" w:rsidRDefault="008423F4" w:rsidP="00842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turėti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aukštąjį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universitetinį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socialinių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mokslų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studijų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krypties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ekonomikos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apskaitos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finansų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verslo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vadybos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srities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išsilavinimą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bakalauro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kvalifikaciniu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laipsniu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arba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jam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prilygintu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išsilavinimu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arba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aukštąjį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koleginį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socialinių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mokslų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studijų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krypties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ekonomikos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apskaitos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finansų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valdymo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verslo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administravimo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srities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išsilavinimą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profesinio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bakalauro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kvalifikaciniu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laipsniu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arba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jam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prilygintu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išsilavinimu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14:paraId="04E76D9F" w14:textId="77777777" w:rsidR="008423F4" w:rsidRPr="008423F4" w:rsidRDefault="008423F4" w:rsidP="00842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turėti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mažesnę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kaip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dvejų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metų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darbo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patirtį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viešojo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sektoriaus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finansų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arba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biudžetinių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įstaigų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buhalterinės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apskaitos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srityje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3D6523AF" w14:textId="77777777" w:rsidR="008423F4" w:rsidRPr="008423F4" w:rsidRDefault="008423F4" w:rsidP="00842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išmanyti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Lietuvos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Respublikos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teisės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aktus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reglamentuojančius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buhalterinės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apskaitos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tvarkymą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vietos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savivaldą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ir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kitus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teisės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aktus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reikalingus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pareigybės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aprašyme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nustatytoms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funkcijoms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vykdyti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6C16CFE1" w14:textId="77777777" w:rsidR="008423F4" w:rsidRPr="008423F4" w:rsidRDefault="008423F4" w:rsidP="00842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mokėti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dirbti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„Microsoft </w:t>
      </w:r>
      <w:proofErr w:type="gram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Office“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programiniu</w:t>
      </w:r>
      <w:proofErr w:type="spellEnd"/>
      <w:proofErr w:type="gram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paketu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4231ECBD" w14:textId="77777777" w:rsidR="008423F4" w:rsidRPr="008423F4" w:rsidRDefault="008423F4" w:rsidP="00842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gebėti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valdyti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analizuoti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kaupti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sisteminti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apibendrinti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informaciją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ir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rengti</w:t>
      </w:r>
      <w:proofErr w:type="spellEnd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i/>
          <w:iCs/>
          <w:sz w:val="24"/>
          <w:szCs w:val="24"/>
        </w:rPr>
        <w:t>išvadas</w:t>
      </w:r>
      <w:proofErr w:type="spellEnd"/>
    </w:p>
    <w:p w14:paraId="1053EE32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3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EE5BE57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C40910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patvirtinantį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9C9596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patvirtinantį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236F1C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patvirtinantį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6A7A4A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nurodyti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vardą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pavardę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gimimo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gyvenamosios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adresą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numerį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adresą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privalumų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sąrašą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nurodyti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dalykines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savybes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nurodyti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kompiuterinio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raštingumo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įgūdžius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E218C3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užpildytą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anketą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DCCD4E" w14:textId="77777777" w:rsidR="008423F4" w:rsidRPr="008423F4" w:rsidRDefault="008423F4" w:rsidP="00842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užpildytą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Atitikties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reikalavimams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deklaraciją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BCE25B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teikiami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lapkričio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d.</w:t>
      </w:r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el.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būdu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Valstybės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tarnybos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valdymo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informacinę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sistemą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7A449FA9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Pretendentų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atrankos</w:t>
      </w:r>
      <w:proofErr w:type="spellEnd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b/>
          <w:bCs/>
          <w:sz w:val="24"/>
          <w:szCs w:val="24"/>
        </w:rPr>
        <w:t>būdas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testas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žodžiu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pokalbis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AE1819" w14:textId="77777777" w:rsidR="008423F4" w:rsidRPr="008423F4" w:rsidRDefault="008423F4" w:rsidP="0084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lastRenderedPageBreak/>
        <w:t>Išsamesnę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suteiks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Buhalterijos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skyriaus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vedėja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Rita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Čepulienė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tel. 8 655 47 989, el. p. </w:t>
      </w:r>
      <w:hyperlink r:id="rId6" w:history="1">
        <w:r w:rsidRPr="0084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rita.cepuliene@kaisiadorys.lt</w:t>
        </w:r>
      </w:hyperlink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išsamesnę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konkursą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suteiks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 Dalia </w:t>
      </w:r>
      <w:proofErr w:type="spellStart"/>
      <w:r w:rsidRPr="008423F4">
        <w:rPr>
          <w:rFonts w:ascii="Times New Roman" w:eastAsia="Times New Roman" w:hAnsi="Times New Roman" w:cs="Times New Roman"/>
          <w:sz w:val="24"/>
          <w:szCs w:val="24"/>
        </w:rPr>
        <w:t>Berulienė</w:t>
      </w:r>
      <w:proofErr w:type="spellEnd"/>
      <w:r w:rsidRPr="008423F4">
        <w:rPr>
          <w:rFonts w:ascii="Times New Roman" w:eastAsia="Times New Roman" w:hAnsi="Times New Roman" w:cs="Times New Roman"/>
          <w:sz w:val="24"/>
          <w:szCs w:val="24"/>
        </w:rPr>
        <w:t xml:space="preserve">, tel. 8 609 40 284, el. p. </w:t>
      </w:r>
      <w:hyperlink r:id="rId7" w:history="1">
        <w:r w:rsidRPr="0084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dalia.beruliene@kaisiadorys.lt</w:t>
        </w:r>
      </w:hyperlink>
    </w:p>
    <w:p w14:paraId="78DD65AF" w14:textId="77777777" w:rsidR="009C69D5" w:rsidRDefault="009C69D5"/>
    <w:sectPr w:rsidR="009C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1A84"/>
    <w:multiLevelType w:val="multilevel"/>
    <w:tmpl w:val="D47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47B86"/>
    <w:multiLevelType w:val="multilevel"/>
    <w:tmpl w:val="2A4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4"/>
    <w:rsid w:val="008423F4"/>
    <w:rsid w:val="009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53F3"/>
  <w15:chartTrackingRefBased/>
  <w15:docId w15:val="{0B0C4687-01C9-45AB-BA6D-6C9959B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4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423F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8423F4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42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ia.beruliene@kaisiador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cepuliene@kaisiadorys.lt" TargetMode="External"/><Relationship Id="rId5" Type="http://schemas.openxmlformats.org/officeDocument/2006/relationships/hyperlink" Target="http://portalas.vtd.lt/lt/buhalterijos-skyriaus-buhalteris-322;6749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2020-11-24T13:14:00Z</dcterms:created>
  <dcterms:modified xsi:type="dcterms:W3CDTF">2020-11-24T13:15:00Z</dcterms:modified>
</cp:coreProperties>
</file>