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26" w:rsidRDefault="00334A4E" w:rsidP="00033305">
      <w:pPr>
        <w:spacing w:after="0" w:line="240" w:lineRule="auto"/>
        <w:jc w:val="center"/>
        <w:rPr>
          <w:b/>
        </w:rPr>
      </w:pPr>
      <w:bookmarkStart w:id="0" w:name="_GoBack"/>
      <w:bookmarkEnd w:id="0"/>
      <w:r>
        <w:rPr>
          <w:b/>
          <w:noProof/>
          <w:lang w:eastAsia="lt-LT"/>
        </w:rPr>
        <w:drawing>
          <wp:inline distT="0" distB="0" distL="0" distR="0">
            <wp:extent cx="5810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p>
    <w:p w:rsidR="00B05A26" w:rsidRPr="007B19E0" w:rsidRDefault="00B05A26" w:rsidP="00033305">
      <w:pPr>
        <w:spacing w:after="0" w:line="240" w:lineRule="auto"/>
        <w:jc w:val="center"/>
        <w:rPr>
          <w:rFonts w:ascii="Times New Roman" w:hAnsi="Times New Roman"/>
          <w:b/>
          <w:sz w:val="28"/>
          <w:szCs w:val="28"/>
        </w:rPr>
      </w:pPr>
      <w:r w:rsidRPr="007B19E0">
        <w:rPr>
          <w:rFonts w:ascii="Times New Roman" w:hAnsi="Times New Roman"/>
          <w:b/>
          <w:sz w:val="28"/>
          <w:szCs w:val="28"/>
        </w:rPr>
        <w:t>KAIŠIADORIŲ RAJONO SAVIVALDYBĖS TARYBA</w:t>
      </w:r>
    </w:p>
    <w:p w:rsidR="00B05A26" w:rsidRPr="007B19E0" w:rsidRDefault="00B05A26" w:rsidP="00033305">
      <w:pPr>
        <w:spacing w:after="0" w:line="240" w:lineRule="auto"/>
        <w:jc w:val="center"/>
        <w:rPr>
          <w:rFonts w:ascii="Times New Roman" w:hAnsi="Times New Roman"/>
          <w:b/>
          <w:sz w:val="24"/>
          <w:szCs w:val="24"/>
        </w:rPr>
      </w:pPr>
    </w:p>
    <w:p w:rsidR="00B05A26" w:rsidRPr="007B19E0" w:rsidRDefault="00B05A26" w:rsidP="00033305">
      <w:pPr>
        <w:spacing w:after="0" w:line="240" w:lineRule="auto"/>
        <w:jc w:val="center"/>
        <w:rPr>
          <w:rFonts w:ascii="Times New Roman" w:hAnsi="Times New Roman"/>
          <w:b/>
          <w:sz w:val="24"/>
          <w:szCs w:val="24"/>
        </w:rPr>
      </w:pPr>
      <w:r w:rsidRPr="007B19E0">
        <w:rPr>
          <w:rFonts w:ascii="Times New Roman" w:hAnsi="Times New Roman"/>
          <w:b/>
          <w:bCs/>
          <w:sz w:val="24"/>
          <w:szCs w:val="24"/>
        </w:rPr>
        <w:t>SPRENDIMAS</w:t>
      </w:r>
    </w:p>
    <w:p w:rsidR="00B05A26" w:rsidRDefault="00B05A26" w:rsidP="00033305">
      <w:pPr>
        <w:spacing w:after="0" w:line="240" w:lineRule="auto"/>
        <w:jc w:val="center"/>
        <w:rPr>
          <w:rFonts w:ascii="Times New Roman" w:hAnsi="Times New Roman"/>
          <w:b/>
          <w:bCs/>
          <w:sz w:val="24"/>
          <w:szCs w:val="20"/>
        </w:rPr>
      </w:pPr>
      <w:r>
        <w:rPr>
          <w:rFonts w:ascii="Times New Roman" w:hAnsi="Times New Roman"/>
          <w:b/>
          <w:bCs/>
          <w:sz w:val="24"/>
          <w:szCs w:val="20"/>
        </w:rPr>
        <w:t xml:space="preserve">DĖL KAIŠIADORIŲ RAJONO SAVIVALDYBĖS TARYBOS 2019 M. RUGPJŪČIO 29 D. SPRENDIMO NR. V17-198 „DĖL KAIŠIADORIŲ RAJONO SAVIVALDYBEI SKIRTŲ MOKYMO LĖŠŲ PASKIRSTYMO IR PANAUDOJIMO TVARKOS APRAŠO PATVIRTINIMO“ PAKEITIMO </w:t>
      </w:r>
    </w:p>
    <w:p w:rsidR="00B05A26" w:rsidRDefault="00B05A26" w:rsidP="00033305">
      <w:pPr>
        <w:spacing w:after="0" w:line="240" w:lineRule="auto"/>
        <w:jc w:val="center"/>
        <w:rPr>
          <w:rFonts w:ascii="Times New Roman" w:hAnsi="Times New Roman"/>
          <w:bCs/>
          <w:sz w:val="24"/>
          <w:szCs w:val="20"/>
        </w:rPr>
      </w:pPr>
    </w:p>
    <w:p w:rsidR="00B05A26" w:rsidRPr="001C4B39" w:rsidRDefault="00B05A26" w:rsidP="00033305">
      <w:pPr>
        <w:spacing w:after="0" w:line="240" w:lineRule="auto"/>
        <w:jc w:val="center"/>
        <w:rPr>
          <w:rFonts w:ascii="Times New Roman" w:hAnsi="Times New Roman"/>
          <w:bCs/>
          <w:sz w:val="24"/>
          <w:szCs w:val="20"/>
        </w:rPr>
      </w:pPr>
      <w:r>
        <w:rPr>
          <w:rFonts w:ascii="Times New Roman" w:hAnsi="Times New Roman"/>
          <w:bCs/>
          <w:sz w:val="24"/>
          <w:szCs w:val="20"/>
        </w:rPr>
        <w:t>2021</w:t>
      </w:r>
      <w:r w:rsidRPr="001C4B39">
        <w:rPr>
          <w:rFonts w:ascii="Times New Roman" w:hAnsi="Times New Roman"/>
          <w:bCs/>
          <w:sz w:val="24"/>
          <w:szCs w:val="20"/>
        </w:rPr>
        <w:t xml:space="preserve"> m.</w:t>
      </w:r>
      <w:r>
        <w:rPr>
          <w:rFonts w:ascii="Times New Roman" w:hAnsi="Times New Roman"/>
          <w:bCs/>
          <w:sz w:val="24"/>
          <w:szCs w:val="20"/>
        </w:rPr>
        <w:t xml:space="preserve"> liepos 1  d. Nr. V17E-159</w:t>
      </w:r>
    </w:p>
    <w:p w:rsidR="00B05A26" w:rsidRDefault="00B05A26" w:rsidP="00033305">
      <w:pPr>
        <w:spacing w:after="0" w:line="240" w:lineRule="auto"/>
        <w:jc w:val="center"/>
        <w:rPr>
          <w:rFonts w:ascii="Times New Roman" w:hAnsi="Times New Roman"/>
          <w:bCs/>
          <w:sz w:val="24"/>
          <w:szCs w:val="20"/>
        </w:rPr>
      </w:pPr>
      <w:r>
        <w:rPr>
          <w:rFonts w:ascii="Times New Roman" w:hAnsi="Times New Roman"/>
          <w:bCs/>
          <w:sz w:val="24"/>
          <w:szCs w:val="20"/>
        </w:rPr>
        <w:t>Kaišiadorys</w:t>
      </w:r>
    </w:p>
    <w:p w:rsidR="00B05A26" w:rsidRPr="00C0068C" w:rsidRDefault="00B05A26" w:rsidP="00033305">
      <w:pPr>
        <w:spacing w:after="0" w:line="240" w:lineRule="auto"/>
        <w:jc w:val="center"/>
        <w:rPr>
          <w:rFonts w:ascii="Times New Roman" w:hAnsi="Times New Roman"/>
          <w:bCs/>
          <w:sz w:val="24"/>
          <w:szCs w:val="24"/>
        </w:rPr>
      </w:pPr>
    </w:p>
    <w:p w:rsidR="00B05A26" w:rsidRDefault="00B05A26" w:rsidP="005C3A1A">
      <w:pPr>
        <w:tabs>
          <w:tab w:val="left" w:pos="720"/>
        </w:tabs>
        <w:spacing w:after="0" w:line="360" w:lineRule="auto"/>
        <w:ind w:firstLine="851"/>
        <w:jc w:val="both"/>
        <w:rPr>
          <w:rFonts w:ascii="Times New Roman" w:hAnsi="Times New Roman"/>
          <w:sz w:val="24"/>
          <w:szCs w:val="24"/>
        </w:rPr>
      </w:pPr>
      <w:r w:rsidRPr="00C0068C">
        <w:rPr>
          <w:rFonts w:ascii="Times New Roman" w:hAnsi="Times New Roman"/>
          <w:sz w:val="24"/>
          <w:szCs w:val="24"/>
        </w:rPr>
        <w:t xml:space="preserve">Vadovaudamasi </w:t>
      </w:r>
      <w:r w:rsidRPr="00C0068C">
        <w:rPr>
          <w:rStyle w:val="normaltextrun"/>
          <w:rFonts w:ascii="Times New Roman" w:hAnsi="Times New Roman"/>
          <w:sz w:val="24"/>
          <w:szCs w:val="24"/>
        </w:rPr>
        <w:t>Lietuvos Respublikos vietos savivaldos į</w:t>
      </w:r>
      <w:r>
        <w:rPr>
          <w:rStyle w:val="normaltextrun"/>
          <w:rFonts w:ascii="Times New Roman" w:hAnsi="Times New Roman"/>
          <w:sz w:val="24"/>
          <w:szCs w:val="24"/>
        </w:rPr>
        <w:t xml:space="preserve">statymo 18 straipsnio 1 dalimi, Rekomendaciniais įkainiais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patvirtintais </w:t>
      </w:r>
      <w:r>
        <w:rPr>
          <w:rFonts w:ascii="Times New Roman" w:hAnsi="Times New Roman"/>
          <w:sz w:val="24"/>
          <w:szCs w:val="24"/>
        </w:rPr>
        <w:t>Lietuvos Respublikos švietimo, mokslo ir sporto ministro 2014 m. spalio 2 d. įsakymu Nr. V-872 „Dėl R</w:t>
      </w:r>
      <w:r>
        <w:rPr>
          <w:rStyle w:val="normaltextrun"/>
          <w:rFonts w:ascii="Times New Roman" w:hAnsi="Times New Roman"/>
          <w:sz w:val="24"/>
          <w:szCs w:val="24"/>
        </w:rPr>
        <w:t xml:space="preserve">ekomendacinių 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patvirtinimo“, </w:t>
      </w:r>
      <w:r w:rsidRPr="000E31FD">
        <w:rPr>
          <w:rFonts w:ascii="Times New Roman" w:hAnsi="Times New Roman"/>
          <w:sz w:val="24"/>
          <w:szCs w:val="24"/>
        </w:rPr>
        <w:t xml:space="preserve">Kaišiadorių rajono savivaldybės </w:t>
      </w:r>
      <w:r w:rsidRPr="008D4147">
        <w:rPr>
          <w:rFonts w:ascii="Times New Roman" w:hAnsi="Times New Roman"/>
          <w:sz w:val="24"/>
          <w:szCs w:val="24"/>
        </w:rPr>
        <w:t>taryba n u s p r e n d ž i a</w:t>
      </w:r>
      <w:r>
        <w:rPr>
          <w:rFonts w:ascii="Times New Roman" w:hAnsi="Times New Roman"/>
          <w:sz w:val="24"/>
          <w:szCs w:val="24"/>
        </w:rPr>
        <w:t>:</w:t>
      </w:r>
    </w:p>
    <w:p w:rsidR="00B05A26" w:rsidRDefault="00B05A26" w:rsidP="005C3A1A">
      <w:pPr>
        <w:tabs>
          <w:tab w:val="left" w:pos="993"/>
        </w:tabs>
        <w:spacing w:after="0" w:line="360" w:lineRule="auto"/>
        <w:ind w:firstLine="851"/>
        <w:jc w:val="both"/>
        <w:rPr>
          <w:rFonts w:ascii="Times New Roman" w:hAnsi="Times New Roman"/>
          <w:sz w:val="24"/>
          <w:szCs w:val="24"/>
        </w:rPr>
      </w:pPr>
      <w:r>
        <w:rPr>
          <w:rFonts w:ascii="Times New Roman" w:hAnsi="Times New Roman"/>
          <w:sz w:val="24"/>
          <w:szCs w:val="24"/>
        </w:rPr>
        <w:t>P</w:t>
      </w:r>
      <w:r w:rsidRPr="008D4147">
        <w:rPr>
          <w:rFonts w:ascii="Times New Roman" w:hAnsi="Times New Roman"/>
          <w:sz w:val="24"/>
          <w:szCs w:val="24"/>
        </w:rPr>
        <w:t>akeisti Kaišiadorių rajono savivaldybei skirtų mokymo lėšų paskirsty</w:t>
      </w:r>
      <w:r>
        <w:rPr>
          <w:rFonts w:ascii="Times New Roman" w:hAnsi="Times New Roman"/>
          <w:sz w:val="24"/>
          <w:szCs w:val="24"/>
        </w:rPr>
        <w:t>mo ir panaudojimo tvarkos aprašą</w:t>
      </w:r>
      <w:r w:rsidRPr="008D4147">
        <w:rPr>
          <w:rFonts w:ascii="Times New Roman" w:hAnsi="Times New Roman"/>
          <w:sz w:val="24"/>
          <w:szCs w:val="24"/>
        </w:rPr>
        <w:t xml:space="preserve">, </w:t>
      </w:r>
      <w:r>
        <w:rPr>
          <w:rFonts w:ascii="Times New Roman" w:hAnsi="Times New Roman"/>
          <w:sz w:val="24"/>
          <w:szCs w:val="24"/>
        </w:rPr>
        <w:t>patvirtintą</w:t>
      </w:r>
      <w:r w:rsidRPr="008D4147">
        <w:rPr>
          <w:rFonts w:ascii="Times New Roman" w:hAnsi="Times New Roman"/>
          <w:sz w:val="24"/>
          <w:szCs w:val="24"/>
        </w:rPr>
        <w:t xml:space="preserve"> </w:t>
      </w:r>
      <w:r w:rsidRPr="008D4147">
        <w:rPr>
          <w:rStyle w:val="normaltextrun"/>
          <w:rFonts w:ascii="Times New Roman" w:hAnsi="Times New Roman"/>
          <w:color w:val="000000"/>
          <w:sz w:val="24"/>
          <w:szCs w:val="24"/>
        </w:rPr>
        <w:t xml:space="preserve">Kaišiadorių rajono savivaldybės tarybos 2019 m. rugpjūčio 29 d. sprendimu Nr. </w:t>
      </w:r>
      <w:bookmarkStart w:id="1" w:name="n_0"/>
      <w:r w:rsidRPr="00E0296A">
        <w:rPr>
          <w:rStyle w:val="normaltextrun"/>
          <w:rFonts w:ascii="Times New Roman" w:hAnsi="Times New Roman"/>
          <w:sz w:val="24"/>
          <w:szCs w:val="24"/>
        </w:rPr>
        <w:t>V17-198</w:t>
      </w:r>
      <w:bookmarkEnd w:id="1"/>
      <w:r w:rsidRPr="008D4147">
        <w:rPr>
          <w:rStyle w:val="normaltextrun"/>
          <w:rFonts w:ascii="Times New Roman" w:hAnsi="Times New Roman"/>
          <w:color w:val="000000"/>
          <w:sz w:val="24"/>
          <w:szCs w:val="24"/>
        </w:rPr>
        <w:t xml:space="preserve"> „Dėl </w:t>
      </w:r>
      <w:r w:rsidRPr="008D4147">
        <w:rPr>
          <w:rFonts w:ascii="Times New Roman" w:hAnsi="Times New Roman"/>
          <w:sz w:val="24"/>
          <w:szCs w:val="24"/>
        </w:rPr>
        <w:t>Kaišiadorių rajono savivaldybei skirtų mokymo lėšų paskirstymo ir panaudojimo tvarkos aprašo patvirtin</w:t>
      </w:r>
      <w:r>
        <w:rPr>
          <w:rFonts w:ascii="Times New Roman" w:hAnsi="Times New Roman"/>
          <w:sz w:val="24"/>
          <w:szCs w:val="24"/>
        </w:rPr>
        <w:t>im</w:t>
      </w:r>
      <w:r w:rsidRPr="008D4147">
        <w:rPr>
          <w:rFonts w:ascii="Times New Roman" w:hAnsi="Times New Roman"/>
          <w:sz w:val="24"/>
          <w:szCs w:val="24"/>
        </w:rPr>
        <w:t>o</w:t>
      </w:r>
      <w:r>
        <w:rPr>
          <w:rFonts w:ascii="Times New Roman" w:hAnsi="Times New Roman"/>
          <w:sz w:val="24"/>
          <w:szCs w:val="24"/>
        </w:rPr>
        <w:t>“:</w:t>
      </w:r>
    </w:p>
    <w:p w:rsidR="00B05A26" w:rsidRPr="008D4147" w:rsidRDefault="00B05A26" w:rsidP="005C3A1A">
      <w:pPr>
        <w:tabs>
          <w:tab w:val="left" w:pos="993"/>
        </w:tabs>
        <w:spacing w:after="0" w:line="360" w:lineRule="auto"/>
        <w:ind w:firstLine="851"/>
        <w:jc w:val="both"/>
        <w:rPr>
          <w:rFonts w:ascii="Times New Roman" w:hAnsi="Times New Roman"/>
          <w:sz w:val="24"/>
          <w:szCs w:val="24"/>
        </w:rPr>
      </w:pPr>
      <w:r>
        <w:rPr>
          <w:rFonts w:ascii="Times New Roman" w:hAnsi="Times New Roman"/>
          <w:sz w:val="24"/>
          <w:szCs w:val="24"/>
        </w:rPr>
        <w:t>1. Pakeisti 9 punktą ir jį išdėstyti taip:</w:t>
      </w:r>
    </w:p>
    <w:p w:rsidR="00B05A26" w:rsidRPr="007B19E0" w:rsidRDefault="00B05A26" w:rsidP="005C3A1A">
      <w:pPr>
        <w:spacing w:after="0" w:line="360" w:lineRule="auto"/>
        <w:ind w:firstLine="851"/>
        <w:jc w:val="both"/>
        <w:rPr>
          <w:rFonts w:ascii="Times New Roman" w:hAnsi="Times New Roman"/>
          <w:sz w:val="24"/>
          <w:szCs w:val="24"/>
        </w:rPr>
      </w:pPr>
      <w:r>
        <w:rPr>
          <w:rFonts w:ascii="Times New Roman" w:hAnsi="Times New Roman"/>
          <w:sz w:val="24"/>
          <w:szCs w:val="24"/>
        </w:rPr>
        <w:t xml:space="preserve"> „9.</w:t>
      </w:r>
      <w:r w:rsidRPr="007B19E0">
        <w:rPr>
          <w:rFonts w:ascii="Times New Roman" w:hAnsi="Times New Roman"/>
          <w:sz w:val="24"/>
          <w:szCs w:val="24"/>
        </w:rPr>
        <w:t xml:space="preserve"> Už </w:t>
      </w:r>
      <w:r>
        <w:rPr>
          <w:rFonts w:ascii="Times New Roman" w:hAnsi="Times New Roman"/>
          <w:sz w:val="24"/>
          <w:szCs w:val="24"/>
        </w:rPr>
        <w:t xml:space="preserve">pagrindinės ir pakartotinės sesijų </w:t>
      </w:r>
      <w:r w:rsidRPr="007B19E0">
        <w:rPr>
          <w:rFonts w:ascii="Times New Roman" w:hAnsi="Times New Roman"/>
          <w:sz w:val="24"/>
          <w:szCs w:val="24"/>
        </w:rPr>
        <w:t>valstybinių brandos egzaminų vykdymą mokama valstybinių brandos egzaminų centrų vykdymo grupių vyresniesiems vykdytojams, administratoriams ir vykdytojams:</w:t>
      </w:r>
    </w:p>
    <w:p w:rsidR="00B05A26" w:rsidRPr="007B19E0" w:rsidRDefault="00B05A26" w:rsidP="005C3A1A">
      <w:pPr>
        <w:spacing w:after="0" w:line="360" w:lineRule="auto"/>
        <w:ind w:firstLine="851"/>
        <w:jc w:val="both"/>
        <w:rPr>
          <w:rFonts w:ascii="Times New Roman" w:hAnsi="Times New Roman"/>
          <w:sz w:val="24"/>
          <w:szCs w:val="24"/>
        </w:rPr>
      </w:pPr>
      <w:r w:rsidRPr="007B19E0">
        <w:rPr>
          <w:rFonts w:ascii="Times New Roman" w:hAnsi="Times New Roman"/>
          <w:sz w:val="24"/>
          <w:szCs w:val="24"/>
        </w:rPr>
        <w:t>9.1. už vyresniojo vykdytojo atliekamas funkcijas nustatomas 5,</w:t>
      </w:r>
      <w:r>
        <w:rPr>
          <w:rFonts w:ascii="Times New Roman" w:hAnsi="Times New Roman"/>
          <w:sz w:val="24"/>
          <w:szCs w:val="24"/>
        </w:rPr>
        <w:t>51</w:t>
      </w:r>
      <w:r w:rsidRPr="007B19E0">
        <w:rPr>
          <w:rFonts w:ascii="Times New Roman" w:hAnsi="Times New Roman"/>
          <w:sz w:val="24"/>
          <w:szCs w:val="24"/>
        </w:rPr>
        <w:t xml:space="preserve"> Eur/val. įkainis (darbo laikas – </w:t>
      </w:r>
      <w:r w:rsidRPr="007E093B">
        <w:rPr>
          <w:rFonts w:ascii="Times New Roman" w:hAnsi="Times New Roman"/>
          <w:sz w:val="24"/>
          <w:szCs w:val="24"/>
        </w:rPr>
        <w:t>2 valandos</w:t>
      </w:r>
      <w:r w:rsidRPr="007B19E0">
        <w:rPr>
          <w:rFonts w:ascii="Times New Roman" w:hAnsi="Times New Roman"/>
          <w:sz w:val="24"/>
          <w:szCs w:val="24"/>
        </w:rPr>
        <w:t xml:space="preserve"> iki egzamino pradžios, egzamino trukmė ir 1 </w:t>
      </w:r>
      <w:r w:rsidRPr="007E093B">
        <w:rPr>
          <w:rFonts w:ascii="Times New Roman" w:hAnsi="Times New Roman"/>
          <w:sz w:val="24"/>
          <w:szCs w:val="24"/>
        </w:rPr>
        <w:t>valanda</w:t>
      </w:r>
      <w:r w:rsidRPr="007B19E0">
        <w:rPr>
          <w:rFonts w:ascii="Times New Roman" w:hAnsi="Times New Roman"/>
          <w:sz w:val="24"/>
          <w:szCs w:val="24"/>
        </w:rPr>
        <w:t xml:space="preserve"> pasibaigus egzaminui);</w:t>
      </w:r>
    </w:p>
    <w:p w:rsidR="00B05A26" w:rsidRPr="007B19E0" w:rsidRDefault="00B05A26" w:rsidP="005C3A1A">
      <w:pPr>
        <w:spacing w:after="0" w:line="360" w:lineRule="auto"/>
        <w:ind w:firstLine="851"/>
        <w:jc w:val="both"/>
        <w:rPr>
          <w:rFonts w:ascii="Times New Roman" w:hAnsi="Times New Roman"/>
          <w:sz w:val="24"/>
          <w:szCs w:val="24"/>
        </w:rPr>
      </w:pPr>
      <w:r w:rsidRPr="007B19E0">
        <w:rPr>
          <w:rFonts w:ascii="Times New Roman" w:hAnsi="Times New Roman"/>
          <w:sz w:val="24"/>
          <w:szCs w:val="24"/>
        </w:rPr>
        <w:t xml:space="preserve">9.2. už administratoriaus atliekamas funkcijas nustatomas </w:t>
      </w:r>
      <w:r>
        <w:rPr>
          <w:rFonts w:ascii="Times New Roman" w:hAnsi="Times New Roman"/>
          <w:sz w:val="24"/>
          <w:szCs w:val="24"/>
        </w:rPr>
        <w:t>5,13</w:t>
      </w:r>
      <w:r w:rsidRPr="007B19E0">
        <w:rPr>
          <w:rFonts w:ascii="Times New Roman" w:hAnsi="Times New Roman"/>
          <w:sz w:val="24"/>
          <w:szCs w:val="24"/>
        </w:rPr>
        <w:t xml:space="preserve"> Eur/val. įkainis (darbo laikas – 2 val</w:t>
      </w:r>
      <w:r>
        <w:rPr>
          <w:rFonts w:ascii="Times New Roman" w:hAnsi="Times New Roman"/>
          <w:sz w:val="24"/>
          <w:szCs w:val="24"/>
        </w:rPr>
        <w:t>andos</w:t>
      </w:r>
      <w:r w:rsidRPr="007B19E0">
        <w:rPr>
          <w:rFonts w:ascii="Times New Roman" w:hAnsi="Times New Roman"/>
          <w:sz w:val="24"/>
          <w:szCs w:val="24"/>
        </w:rPr>
        <w:t xml:space="preserve"> iki egzamino pradžios, egzamino trukmė ir 1 valanda pasibaigus egzaminui);</w:t>
      </w:r>
    </w:p>
    <w:p w:rsidR="00B05A26" w:rsidRDefault="00B05A26" w:rsidP="005C3A1A">
      <w:pPr>
        <w:spacing w:after="0" w:line="360" w:lineRule="auto"/>
        <w:ind w:firstLine="851"/>
        <w:jc w:val="both"/>
        <w:rPr>
          <w:rFonts w:ascii="Times New Roman" w:hAnsi="Times New Roman"/>
          <w:sz w:val="24"/>
          <w:szCs w:val="24"/>
        </w:rPr>
      </w:pPr>
      <w:r w:rsidRPr="007B19E0">
        <w:rPr>
          <w:rFonts w:ascii="Times New Roman" w:hAnsi="Times New Roman"/>
          <w:sz w:val="24"/>
          <w:szCs w:val="24"/>
        </w:rPr>
        <w:t xml:space="preserve">9.3. už vykdytojo atliekamas funkcijas nustatomas </w:t>
      </w:r>
      <w:r>
        <w:rPr>
          <w:rFonts w:ascii="Times New Roman" w:hAnsi="Times New Roman"/>
          <w:sz w:val="24"/>
          <w:szCs w:val="24"/>
        </w:rPr>
        <w:t>4,34</w:t>
      </w:r>
      <w:r w:rsidRPr="007B19E0">
        <w:rPr>
          <w:rFonts w:ascii="Times New Roman" w:hAnsi="Times New Roman"/>
          <w:sz w:val="24"/>
          <w:szCs w:val="24"/>
        </w:rPr>
        <w:t xml:space="preserve"> Eur/val. įkainis (darbo laikas – </w:t>
      </w:r>
      <w:r>
        <w:rPr>
          <w:rFonts w:ascii="Times New Roman" w:hAnsi="Times New Roman"/>
          <w:sz w:val="24"/>
          <w:szCs w:val="24"/>
        </w:rPr>
        <w:t xml:space="preserve">2 </w:t>
      </w:r>
      <w:r w:rsidRPr="007B19E0">
        <w:rPr>
          <w:rFonts w:ascii="Times New Roman" w:hAnsi="Times New Roman"/>
          <w:sz w:val="24"/>
          <w:szCs w:val="24"/>
        </w:rPr>
        <w:t>val</w:t>
      </w:r>
      <w:r>
        <w:rPr>
          <w:rFonts w:ascii="Times New Roman" w:hAnsi="Times New Roman"/>
          <w:sz w:val="24"/>
          <w:szCs w:val="24"/>
        </w:rPr>
        <w:t>andos</w:t>
      </w:r>
      <w:r w:rsidRPr="007B19E0">
        <w:rPr>
          <w:rFonts w:ascii="Times New Roman" w:hAnsi="Times New Roman"/>
          <w:sz w:val="24"/>
          <w:szCs w:val="24"/>
        </w:rPr>
        <w:t xml:space="preserve"> iki egzamin</w:t>
      </w:r>
      <w:r>
        <w:rPr>
          <w:rFonts w:ascii="Times New Roman" w:hAnsi="Times New Roman"/>
          <w:sz w:val="24"/>
          <w:szCs w:val="24"/>
        </w:rPr>
        <w:t>o pradžios ir egzamino trukmė).“</w:t>
      </w:r>
    </w:p>
    <w:p w:rsidR="00B05A26" w:rsidRPr="007B19E0" w:rsidRDefault="00B05A26" w:rsidP="005C3A1A">
      <w:pPr>
        <w:spacing w:after="0" w:line="360" w:lineRule="auto"/>
        <w:ind w:firstLine="851"/>
        <w:jc w:val="both"/>
        <w:rPr>
          <w:rFonts w:ascii="Times New Roman" w:hAnsi="Times New Roman"/>
          <w:sz w:val="24"/>
          <w:szCs w:val="24"/>
        </w:rPr>
      </w:pPr>
      <w:r>
        <w:rPr>
          <w:rFonts w:ascii="Times New Roman" w:hAnsi="Times New Roman"/>
          <w:sz w:val="24"/>
          <w:szCs w:val="24"/>
        </w:rPr>
        <w:t xml:space="preserve">2. Pakeisti 10 punktą ir jį išdėstyti taip:  </w:t>
      </w:r>
    </w:p>
    <w:p w:rsidR="00B05A26" w:rsidRPr="007B19E0" w:rsidRDefault="00B05A26" w:rsidP="005C3A1A">
      <w:pPr>
        <w:spacing w:after="0" w:line="360" w:lineRule="auto"/>
        <w:ind w:firstLine="851"/>
        <w:jc w:val="both"/>
        <w:rPr>
          <w:rFonts w:ascii="Times New Roman" w:hAnsi="Times New Roman"/>
          <w:sz w:val="24"/>
          <w:szCs w:val="24"/>
        </w:rPr>
      </w:pPr>
      <w:r>
        <w:rPr>
          <w:rFonts w:ascii="Times New Roman" w:hAnsi="Times New Roman"/>
          <w:sz w:val="24"/>
          <w:szCs w:val="24"/>
        </w:rPr>
        <w:t>„</w:t>
      </w:r>
      <w:r w:rsidRPr="007B19E0">
        <w:rPr>
          <w:rFonts w:ascii="Times New Roman" w:hAnsi="Times New Roman"/>
          <w:sz w:val="24"/>
          <w:szCs w:val="24"/>
        </w:rPr>
        <w:t>10. Už pagrindinės sesijos mokyklinius brandos egzaminus mokama mok</w:t>
      </w:r>
      <w:r>
        <w:rPr>
          <w:rFonts w:ascii="Times New Roman" w:hAnsi="Times New Roman"/>
          <w:sz w:val="24"/>
          <w:szCs w:val="24"/>
        </w:rPr>
        <w:t>yklinių brandos egzaminų centrų</w:t>
      </w:r>
      <w:r w:rsidRPr="007B19E0">
        <w:rPr>
          <w:rFonts w:ascii="Times New Roman" w:hAnsi="Times New Roman"/>
          <w:sz w:val="24"/>
          <w:szCs w:val="24"/>
        </w:rPr>
        <w:t xml:space="preserve"> vykdymo grupių vyresniesiems vykdytojams, administratoriams, vykdytojams, </w:t>
      </w:r>
      <w:r w:rsidRPr="007B19E0">
        <w:rPr>
          <w:rFonts w:ascii="Times New Roman" w:hAnsi="Times New Roman"/>
          <w:sz w:val="24"/>
          <w:szCs w:val="24"/>
        </w:rPr>
        <w:lastRenderedPageBreak/>
        <w:t>vertinimo, apeliacinių komisijų pirmininkams, vertintojams, menų dalykų, technologijų ir profesijos mokytojams (darbų vadovams) ir apeliacinių komisijų nariams:</w:t>
      </w:r>
    </w:p>
    <w:p w:rsidR="00B05A26" w:rsidRPr="007B19E0" w:rsidRDefault="00B05A26" w:rsidP="005C3A1A">
      <w:pPr>
        <w:spacing w:after="0" w:line="360" w:lineRule="auto"/>
        <w:ind w:firstLine="851"/>
        <w:jc w:val="both"/>
        <w:rPr>
          <w:rFonts w:ascii="Times New Roman" w:hAnsi="Times New Roman"/>
          <w:sz w:val="24"/>
          <w:szCs w:val="24"/>
        </w:rPr>
      </w:pPr>
      <w:r w:rsidRPr="007B19E0">
        <w:rPr>
          <w:rFonts w:ascii="Times New Roman" w:hAnsi="Times New Roman"/>
          <w:sz w:val="24"/>
          <w:szCs w:val="24"/>
        </w:rPr>
        <w:t xml:space="preserve">10.1. už vyresniojo vykdytojo atliekamas funkcijas nustatomas </w:t>
      </w:r>
      <w:r>
        <w:rPr>
          <w:rFonts w:ascii="Times New Roman" w:hAnsi="Times New Roman"/>
          <w:sz w:val="24"/>
          <w:szCs w:val="24"/>
        </w:rPr>
        <w:t xml:space="preserve">4,34 </w:t>
      </w:r>
      <w:r w:rsidRPr="007B19E0">
        <w:rPr>
          <w:rFonts w:ascii="Times New Roman" w:hAnsi="Times New Roman"/>
          <w:sz w:val="24"/>
          <w:szCs w:val="24"/>
        </w:rPr>
        <w:t xml:space="preserve">Eur/val. įkainis (darbo laikas – </w:t>
      </w:r>
      <w:r>
        <w:rPr>
          <w:rFonts w:ascii="Times New Roman" w:hAnsi="Times New Roman"/>
          <w:sz w:val="24"/>
          <w:szCs w:val="24"/>
        </w:rPr>
        <w:t>1</w:t>
      </w:r>
      <w:r w:rsidRPr="007B19E0">
        <w:rPr>
          <w:rFonts w:ascii="Times New Roman" w:hAnsi="Times New Roman"/>
          <w:sz w:val="24"/>
          <w:szCs w:val="24"/>
        </w:rPr>
        <w:t xml:space="preserve"> val</w:t>
      </w:r>
      <w:r>
        <w:rPr>
          <w:rFonts w:ascii="Times New Roman" w:hAnsi="Times New Roman"/>
          <w:sz w:val="24"/>
          <w:szCs w:val="24"/>
        </w:rPr>
        <w:t>anda</w:t>
      </w:r>
      <w:r w:rsidRPr="007B19E0">
        <w:rPr>
          <w:rFonts w:ascii="Times New Roman" w:hAnsi="Times New Roman"/>
          <w:sz w:val="24"/>
          <w:szCs w:val="24"/>
        </w:rPr>
        <w:t xml:space="preserve"> iki egzamino pradžios, egzamino trukmė ir 1 valanda pasibaigus egzaminui);</w:t>
      </w:r>
    </w:p>
    <w:p w:rsidR="00B05A26" w:rsidRPr="007B19E0" w:rsidRDefault="00B05A26" w:rsidP="005C3A1A">
      <w:pPr>
        <w:spacing w:after="0" w:line="360" w:lineRule="auto"/>
        <w:ind w:firstLine="851"/>
        <w:jc w:val="both"/>
        <w:rPr>
          <w:rFonts w:ascii="Times New Roman" w:hAnsi="Times New Roman"/>
          <w:sz w:val="24"/>
          <w:szCs w:val="24"/>
        </w:rPr>
      </w:pPr>
      <w:r w:rsidRPr="007B19E0">
        <w:rPr>
          <w:rFonts w:ascii="Times New Roman" w:hAnsi="Times New Roman"/>
          <w:sz w:val="24"/>
          <w:szCs w:val="24"/>
        </w:rPr>
        <w:t xml:space="preserve">10.2. už administratoriaus atliekamas funkcijas nustatomas </w:t>
      </w:r>
      <w:r>
        <w:rPr>
          <w:rFonts w:ascii="Times New Roman" w:hAnsi="Times New Roman"/>
          <w:sz w:val="24"/>
          <w:szCs w:val="24"/>
        </w:rPr>
        <w:t>3,95</w:t>
      </w:r>
      <w:r w:rsidRPr="007B19E0">
        <w:rPr>
          <w:rFonts w:ascii="Times New Roman" w:hAnsi="Times New Roman"/>
          <w:sz w:val="24"/>
          <w:szCs w:val="24"/>
        </w:rPr>
        <w:t xml:space="preserve"> Eur/val. į</w:t>
      </w:r>
      <w:r>
        <w:rPr>
          <w:rFonts w:ascii="Times New Roman" w:hAnsi="Times New Roman"/>
          <w:sz w:val="24"/>
          <w:szCs w:val="24"/>
        </w:rPr>
        <w:t>kainis (darbo laikas – 1 valanda</w:t>
      </w:r>
      <w:r w:rsidRPr="007B19E0">
        <w:rPr>
          <w:rFonts w:ascii="Times New Roman" w:hAnsi="Times New Roman"/>
          <w:sz w:val="24"/>
          <w:szCs w:val="24"/>
        </w:rPr>
        <w:t xml:space="preserve"> iki egzamino pradžios, egzamino trukmė ir 1 valanda pasibaigus egzaminui);</w:t>
      </w:r>
    </w:p>
    <w:p w:rsidR="00B05A26" w:rsidRPr="007B19E0" w:rsidRDefault="00B05A26" w:rsidP="005C3A1A">
      <w:pPr>
        <w:spacing w:after="0" w:line="360" w:lineRule="auto"/>
        <w:ind w:firstLine="851"/>
        <w:jc w:val="both"/>
        <w:rPr>
          <w:rFonts w:ascii="Times New Roman" w:hAnsi="Times New Roman"/>
          <w:sz w:val="24"/>
          <w:szCs w:val="24"/>
        </w:rPr>
      </w:pPr>
      <w:r w:rsidRPr="007B19E0">
        <w:rPr>
          <w:rFonts w:ascii="Times New Roman" w:hAnsi="Times New Roman"/>
          <w:sz w:val="24"/>
          <w:szCs w:val="24"/>
        </w:rPr>
        <w:t xml:space="preserve">10.3. už vykdytojo atliekamas funkcijas nustatomas </w:t>
      </w:r>
      <w:r>
        <w:rPr>
          <w:rFonts w:ascii="Times New Roman" w:hAnsi="Times New Roman"/>
          <w:sz w:val="24"/>
          <w:szCs w:val="24"/>
        </w:rPr>
        <w:t>3,93</w:t>
      </w:r>
      <w:r w:rsidRPr="007B19E0">
        <w:rPr>
          <w:rFonts w:ascii="Times New Roman" w:hAnsi="Times New Roman"/>
          <w:sz w:val="24"/>
          <w:szCs w:val="24"/>
        </w:rPr>
        <w:t xml:space="preserve"> Eur/val. įkainis (darbo laikas – </w:t>
      </w:r>
      <w:r>
        <w:rPr>
          <w:rFonts w:ascii="Times New Roman" w:hAnsi="Times New Roman"/>
          <w:sz w:val="24"/>
          <w:szCs w:val="24"/>
        </w:rPr>
        <w:br/>
        <w:t>1 valanda</w:t>
      </w:r>
      <w:r w:rsidRPr="007B19E0">
        <w:rPr>
          <w:rFonts w:ascii="Times New Roman" w:hAnsi="Times New Roman"/>
          <w:sz w:val="24"/>
          <w:szCs w:val="24"/>
        </w:rPr>
        <w:t xml:space="preserve"> iki egzamino pradžios ir egzamino trukmė);</w:t>
      </w:r>
    </w:p>
    <w:p w:rsidR="00B05A26" w:rsidRPr="007B19E0" w:rsidRDefault="00B05A26" w:rsidP="005C3A1A">
      <w:pPr>
        <w:spacing w:after="0" w:line="360" w:lineRule="auto"/>
        <w:ind w:firstLine="851"/>
        <w:jc w:val="both"/>
        <w:rPr>
          <w:rFonts w:ascii="Times New Roman" w:hAnsi="Times New Roman"/>
          <w:sz w:val="24"/>
          <w:szCs w:val="24"/>
        </w:rPr>
      </w:pPr>
      <w:r w:rsidRPr="007B19E0">
        <w:rPr>
          <w:rFonts w:ascii="Times New Roman" w:hAnsi="Times New Roman"/>
          <w:sz w:val="24"/>
          <w:szCs w:val="24"/>
        </w:rPr>
        <w:t xml:space="preserve">10.4. už vertinimo komisijos pirmininko atliekamas funkcijas nustatomas </w:t>
      </w:r>
      <w:r>
        <w:rPr>
          <w:rFonts w:ascii="Times New Roman" w:hAnsi="Times New Roman"/>
          <w:sz w:val="24"/>
          <w:szCs w:val="24"/>
        </w:rPr>
        <w:t>4,03</w:t>
      </w:r>
      <w:r w:rsidRPr="007B19E0">
        <w:rPr>
          <w:rFonts w:ascii="Times New Roman" w:hAnsi="Times New Roman"/>
          <w:sz w:val="24"/>
          <w:szCs w:val="24"/>
        </w:rPr>
        <w:t xml:space="preserve"> Eur/val. įkainis;</w:t>
      </w:r>
    </w:p>
    <w:p w:rsidR="00B05A26" w:rsidRPr="007B19E0" w:rsidRDefault="00B05A26" w:rsidP="002271B9">
      <w:pPr>
        <w:spacing w:after="0" w:line="360" w:lineRule="auto"/>
        <w:ind w:firstLine="851"/>
        <w:jc w:val="both"/>
        <w:rPr>
          <w:rFonts w:ascii="Times New Roman" w:hAnsi="Times New Roman"/>
          <w:sz w:val="24"/>
          <w:szCs w:val="24"/>
        </w:rPr>
      </w:pPr>
      <w:r w:rsidRPr="007B19E0">
        <w:rPr>
          <w:rFonts w:ascii="Times New Roman" w:hAnsi="Times New Roman"/>
          <w:sz w:val="24"/>
          <w:szCs w:val="24"/>
        </w:rPr>
        <w:t xml:space="preserve">10.5. už vertintojo įvertintą kandidato ar apeliacinės komisijos nario įvertintą apelianto darbą nustatomas 5,00 Eur įkainis (jei kandidato darbą vertina keli vertintojai, įkainis atitinkamai </w:t>
      </w:r>
      <w:r>
        <w:rPr>
          <w:rFonts w:ascii="Times New Roman" w:hAnsi="Times New Roman"/>
          <w:sz w:val="24"/>
          <w:szCs w:val="24"/>
        </w:rPr>
        <w:t xml:space="preserve"> dalijamas); u</w:t>
      </w:r>
      <w:r w:rsidRPr="007B19E0">
        <w:rPr>
          <w:rFonts w:ascii="Times New Roman" w:hAnsi="Times New Roman"/>
          <w:sz w:val="24"/>
          <w:szCs w:val="24"/>
        </w:rPr>
        <w:t>ž vieno brandos darbo įvertinimą nustatomas 20 Eur įkainis (jei kandidato darbą vertina keli vertintojai, įkainis atitinkamai d</w:t>
      </w:r>
      <w:r>
        <w:rPr>
          <w:rFonts w:ascii="Times New Roman" w:hAnsi="Times New Roman"/>
          <w:sz w:val="24"/>
          <w:szCs w:val="24"/>
        </w:rPr>
        <w:t>alijamas);</w:t>
      </w:r>
    </w:p>
    <w:p w:rsidR="00B05A26" w:rsidRDefault="00B05A26" w:rsidP="005C3A1A">
      <w:pPr>
        <w:spacing w:after="0" w:line="360" w:lineRule="auto"/>
        <w:ind w:firstLine="851"/>
        <w:jc w:val="both"/>
        <w:rPr>
          <w:rFonts w:ascii="Times New Roman" w:hAnsi="Times New Roman"/>
          <w:sz w:val="24"/>
          <w:szCs w:val="24"/>
        </w:rPr>
      </w:pPr>
      <w:r w:rsidRPr="007B19E0">
        <w:rPr>
          <w:rFonts w:ascii="Times New Roman" w:hAnsi="Times New Roman"/>
          <w:sz w:val="24"/>
          <w:szCs w:val="24"/>
        </w:rPr>
        <w:t>10.6. už menų dalykų, technologijų ir profesijos mokytojo (darbo vadovo) atli</w:t>
      </w:r>
      <w:r>
        <w:rPr>
          <w:rFonts w:ascii="Times New Roman" w:hAnsi="Times New Roman"/>
          <w:sz w:val="24"/>
          <w:szCs w:val="24"/>
        </w:rPr>
        <w:t>ekamas funkcijas nustatomas 4,74 Eur/val. įkainis.“</w:t>
      </w:r>
    </w:p>
    <w:p w:rsidR="00B05A26" w:rsidRPr="007B19E0" w:rsidRDefault="00B05A26" w:rsidP="005C3A1A">
      <w:pPr>
        <w:spacing w:after="0" w:line="360" w:lineRule="auto"/>
        <w:ind w:firstLine="851"/>
        <w:jc w:val="both"/>
        <w:rPr>
          <w:rFonts w:ascii="Times New Roman" w:hAnsi="Times New Roman"/>
          <w:sz w:val="24"/>
          <w:szCs w:val="24"/>
        </w:rPr>
      </w:pPr>
      <w:r>
        <w:rPr>
          <w:rFonts w:ascii="Times New Roman" w:hAnsi="Times New Roman"/>
          <w:sz w:val="24"/>
          <w:szCs w:val="24"/>
        </w:rPr>
        <w:t xml:space="preserve">3. Pakeisti 11 punktą ir jį išdėstyti taip:  </w:t>
      </w:r>
    </w:p>
    <w:p w:rsidR="00B05A26" w:rsidRPr="007B19E0" w:rsidRDefault="00B05A26" w:rsidP="005C3A1A">
      <w:pPr>
        <w:spacing w:after="0" w:line="360" w:lineRule="auto"/>
        <w:ind w:firstLine="851"/>
        <w:jc w:val="both"/>
        <w:rPr>
          <w:rFonts w:ascii="Times New Roman" w:hAnsi="Times New Roman"/>
          <w:sz w:val="24"/>
          <w:szCs w:val="24"/>
        </w:rPr>
      </w:pPr>
      <w:r>
        <w:rPr>
          <w:rFonts w:ascii="Times New Roman" w:hAnsi="Times New Roman"/>
          <w:sz w:val="24"/>
          <w:szCs w:val="24"/>
        </w:rPr>
        <w:t>„</w:t>
      </w:r>
      <w:r w:rsidRPr="007B19E0">
        <w:rPr>
          <w:rFonts w:ascii="Times New Roman" w:hAnsi="Times New Roman"/>
          <w:sz w:val="24"/>
          <w:szCs w:val="24"/>
        </w:rPr>
        <w:t>11. Bazinėms mokykloms už pakartotinės sesijos mokyklinius brandos egzaminus mokama mokyklinių brandos egzaminų centrų vykdymo grupių vyresniesiems vykdytojams, administratoriams, vykdytojams, vertinimo, apeliacinių komisijų pirmininkams, vertintojams ir apeliacinių komisijų nariams:</w:t>
      </w:r>
    </w:p>
    <w:p w:rsidR="00B05A26" w:rsidRPr="007B19E0" w:rsidRDefault="00B05A26" w:rsidP="005C3A1A">
      <w:pPr>
        <w:spacing w:after="0" w:line="360" w:lineRule="auto"/>
        <w:ind w:firstLine="851"/>
        <w:jc w:val="both"/>
        <w:rPr>
          <w:rFonts w:ascii="Times New Roman" w:hAnsi="Times New Roman"/>
          <w:sz w:val="24"/>
          <w:szCs w:val="24"/>
        </w:rPr>
      </w:pPr>
      <w:r w:rsidRPr="007B19E0">
        <w:rPr>
          <w:rFonts w:ascii="Times New Roman" w:hAnsi="Times New Roman"/>
          <w:sz w:val="24"/>
          <w:szCs w:val="24"/>
        </w:rPr>
        <w:t>11.1. už vyresniojo vykdytojo atliekamas funkcijas nustatomas 4,</w:t>
      </w:r>
      <w:r>
        <w:rPr>
          <w:rFonts w:ascii="Times New Roman" w:hAnsi="Times New Roman"/>
          <w:sz w:val="24"/>
          <w:szCs w:val="24"/>
        </w:rPr>
        <w:t>34</w:t>
      </w:r>
      <w:r w:rsidRPr="007B19E0">
        <w:rPr>
          <w:rFonts w:ascii="Times New Roman" w:hAnsi="Times New Roman"/>
          <w:sz w:val="24"/>
          <w:szCs w:val="24"/>
        </w:rPr>
        <w:t xml:space="preserve"> Eur/val</w:t>
      </w:r>
      <w:r>
        <w:rPr>
          <w:rFonts w:ascii="Times New Roman" w:hAnsi="Times New Roman"/>
          <w:sz w:val="24"/>
          <w:szCs w:val="24"/>
        </w:rPr>
        <w:t>. įkainis (darbo laikas – 1 valanda</w:t>
      </w:r>
      <w:r w:rsidRPr="007B19E0">
        <w:rPr>
          <w:rFonts w:ascii="Times New Roman" w:hAnsi="Times New Roman"/>
          <w:sz w:val="24"/>
          <w:szCs w:val="24"/>
        </w:rPr>
        <w:t xml:space="preserve"> iki egzamino pradžios, egzamino trukmė ir </w:t>
      </w:r>
      <w:r>
        <w:rPr>
          <w:rFonts w:ascii="Times New Roman" w:hAnsi="Times New Roman"/>
          <w:sz w:val="24"/>
          <w:szCs w:val="24"/>
        </w:rPr>
        <w:t>1 valanda</w:t>
      </w:r>
      <w:r w:rsidRPr="007B19E0">
        <w:rPr>
          <w:rFonts w:ascii="Times New Roman" w:hAnsi="Times New Roman"/>
          <w:sz w:val="24"/>
          <w:szCs w:val="24"/>
        </w:rPr>
        <w:t xml:space="preserve"> pasibaigus egzaminui);</w:t>
      </w:r>
    </w:p>
    <w:p w:rsidR="00B05A26" w:rsidRPr="007B19E0" w:rsidRDefault="00B05A26" w:rsidP="005C3A1A">
      <w:pPr>
        <w:spacing w:after="0" w:line="360" w:lineRule="auto"/>
        <w:ind w:firstLine="851"/>
        <w:jc w:val="both"/>
        <w:rPr>
          <w:rFonts w:ascii="Times New Roman" w:hAnsi="Times New Roman"/>
          <w:sz w:val="24"/>
          <w:szCs w:val="24"/>
        </w:rPr>
      </w:pPr>
      <w:r w:rsidRPr="007B19E0">
        <w:rPr>
          <w:rFonts w:ascii="Times New Roman" w:hAnsi="Times New Roman"/>
          <w:sz w:val="24"/>
          <w:szCs w:val="24"/>
        </w:rPr>
        <w:t>11.2. už administratoriaus atli</w:t>
      </w:r>
      <w:r>
        <w:rPr>
          <w:rFonts w:ascii="Times New Roman" w:hAnsi="Times New Roman"/>
          <w:sz w:val="24"/>
          <w:szCs w:val="24"/>
        </w:rPr>
        <w:t>ekamas funkcijas nustatomas 3,95</w:t>
      </w:r>
      <w:r w:rsidRPr="007B19E0">
        <w:rPr>
          <w:rFonts w:ascii="Times New Roman" w:hAnsi="Times New Roman"/>
          <w:sz w:val="24"/>
          <w:szCs w:val="24"/>
        </w:rPr>
        <w:t xml:space="preserve"> Eur/val</w:t>
      </w:r>
      <w:r>
        <w:rPr>
          <w:rFonts w:ascii="Times New Roman" w:hAnsi="Times New Roman"/>
          <w:sz w:val="24"/>
          <w:szCs w:val="24"/>
        </w:rPr>
        <w:t>. įkainis (darbo laikas – 1 valanda</w:t>
      </w:r>
      <w:r w:rsidRPr="007B19E0">
        <w:rPr>
          <w:rFonts w:ascii="Times New Roman" w:hAnsi="Times New Roman"/>
          <w:sz w:val="24"/>
          <w:szCs w:val="24"/>
        </w:rPr>
        <w:t xml:space="preserve"> iki egzamino pradžios</w:t>
      </w:r>
      <w:r>
        <w:rPr>
          <w:rFonts w:ascii="Times New Roman" w:hAnsi="Times New Roman"/>
          <w:sz w:val="24"/>
          <w:szCs w:val="24"/>
        </w:rPr>
        <w:t>,</w:t>
      </w:r>
      <w:r w:rsidRPr="007B19E0">
        <w:rPr>
          <w:rFonts w:ascii="Times New Roman" w:hAnsi="Times New Roman"/>
          <w:sz w:val="24"/>
          <w:szCs w:val="24"/>
        </w:rPr>
        <w:t xml:space="preserve"> egzamino trukmė</w:t>
      </w:r>
      <w:r w:rsidRPr="00426062">
        <w:rPr>
          <w:rFonts w:ascii="Times New Roman" w:hAnsi="Times New Roman"/>
          <w:sz w:val="24"/>
          <w:szCs w:val="24"/>
        </w:rPr>
        <w:t xml:space="preserve"> </w:t>
      </w:r>
      <w:r w:rsidRPr="007B19E0">
        <w:rPr>
          <w:rFonts w:ascii="Times New Roman" w:hAnsi="Times New Roman"/>
          <w:sz w:val="24"/>
          <w:szCs w:val="24"/>
        </w:rPr>
        <w:t>ir 1 valanda pasibaigus egzaminui);</w:t>
      </w:r>
    </w:p>
    <w:p w:rsidR="00B05A26" w:rsidRPr="007B19E0" w:rsidRDefault="00B05A26" w:rsidP="005C3A1A">
      <w:pPr>
        <w:spacing w:after="0" w:line="360" w:lineRule="auto"/>
        <w:ind w:firstLine="851"/>
        <w:jc w:val="both"/>
        <w:rPr>
          <w:rFonts w:ascii="Times New Roman" w:hAnsi="Times New Roman"/>
          <w:sz w:val="24"/>
          <w:szCs w:val="24"/>
        </w:rPr>
      </w:pPr>
      <w:r w:rsidRPr="007B19E0">
        <w:rPr>
          <w:rFonts w:ascii="Times New Roman" w:hAnsi="Times New Roman"/>
          <w:sz w:val="24"/>
          <w:szCs w:val="24"/>
        </w:rPr>
        <w:t>11.3. už vykdytojo atliekamas funkcijas nustatomas 3</w:t>
      </w:r>
      <w:r>
        <w:rPr>
          <w:rFonts w:ascii="Times New Roman" w:hAnsi="Times New Roman"/>
          <w:sz w:val="24"/>
          <w:szCs w:val="24"/>
        </w:rPr>
        <w:t>,</w:t>
      </w:r>
      <w:r w:rsidRPr="007B19E0">
        <w:rPr>
          <w:rFonts w:ascii="Times New Roman" w:hAnsi="Times New Roman"/>
          <w:sz w:val="24"/>
          <w:szCs w:val="24"/>
        </w:rPr>
        <w:t>9</w:t>
      </w:r>
      <w:r>
        <w:rPr>
          <w:rFonts w:ascii="Times New Roman" w:hAnsi="Times New Roman"/>
          <w:sz w:val="24"/>
          <w:szCs w:val="24"/>
        </w:rPr>
        <w:t>3</w:t>
      </w:r>
      <w:r w:rsidRPr="007B19E0">
        <w:rPr>
          <w:rFonts w:ascii="Times New Roman" w:hAnsi="Times New Roman"/>
          <w:sz w:val="24"/>
          <w:szCs w:val="24"/>
        </w:rPr>
        <w:t xml:space="preserve"> Eur/val. įkainis (darbo laikas – </w:t>
      </w:r>
      <w:r>
        <w:rPr>
          <w:rFonts w:ascii="Times New Roman" w:hAnsi="Times New Roman"/>
          <w:sz w:val="24"/>
          <w:szCs w:val="24"/>
        </w:rPr>
        <w:br/>
        <w:t>1 valanda</w:t>
      </w:r>
      <w:r w:rsidRPr="007B19E0">
        <w:rPr>
          <w:rFonts w:ascii="Times New Roman" w:hAnsi="Times New Roman"/>
          <w:sz w:val="24"/>
          <w:szCs w:val="24"/>
        </w:rPr>
        <w:t xml:space="preserve"> iki egzamino pradžios ir egzamino trukmė);</w:t>
      </w:r>
    </w:p>
    <w:p w:rsidR="00B05A26" w:rsidRPr="007B19E0" w:rsidRDefault="00B05A26" w:rsidP="005C3A1A">
      <w:pPr>
        <w:spacing w:after="0" w:line="360" w:lineRule="auto"/>
        <w:ind w:firstLine="851"/>
        <w:jc w:val="both"/>
        <w:rPr>
          <w:rFonts w:ascii="Times New Roman" w:hAnsi="Times New Roman"/>
          <w:sz w:val="24"/>
          <w:szCs w:val="24"/>
        </w:rPr>
      </w:pPr>
      <w:r w:rsidRPr="007B19E0">
        <w:rPr>
          <w:rFonts w:ascii="Times New Roman" w:hAnsi="Times New Roman"/>
          <w:sz w:val="24"/>
          <w:szCs w:val="24"/>
        </w:rPr>
        <w:t>11.4. už vertintojo įvertintą kandidato ar apeliacinės komisijos nario įvertintą</w:t>
      </w:r>
      <w:r>
        <w:rPr>
          <w:rFonts w:ascii="Times New Roman" w:hAnsi="Times New Roman"/>
          <w:sz w:val="24"/>
          <w:szCs w:val="24"/>
        </w:rPr>
        <w:t xml:space="preserve"> apelianto darbą nustatomas 2,77</w:t>
      </w:r>
      <w:r w:rsidRPr="007B19E0">
        <w:rPr>
          <w:rFonts w:ascii="Times New Roman" w:hAnsi="Times New Roman"/>
          <w:sz w:val="24"/>
          <w:szCs w:val="24"/>
        </w:rPr>
        <w:t xml:space="preserve"> Eur įkainis (jei kandidato darbą vertina keli vertintojai, įkainis atitinkamai dalijamas);</w:t>
      </w:r>
    </w:p>
    <w:p w:rsidR="00B05A26" w:rsidRDefault="00B05A26" w:rsidP="005C3A1A">
      <w:pPr>
        <w:spacing w:after="0" w:line="360" w:lineRule="auto"/>
        <w:ind w:firstLine="851"/>
        <w:jc w:val="both"/>
        <w:rPr>
          <w:rFonts w:ascii="Times New Roman" w:hAnsi="Times New Roman"/>
          <w:sz w:val="24"/>
          <w:szCs w:val="24"/>
        </w:rPr>
      </w:pPr>
      <w:r w:rsidRPr="007B19E0">
        <w:rPr>
          <w:rFonts w:ascii="Times New Roman" w:hAnsi="Times New Roman"/>
          <w:sz w:val="24"/>
          <w:szCs w:val="24"/>
        </w:rPr>
        <w:t>11.5. už vertinimo ir apeliacinės komisijos pirmininko atli</w:t>
      </w:r>
      <w:r>
        <w:rPr>
          <w:rFonts w:ascii="Times New Roman" w:hAnsi="Times New Roman"/>
          <w:sz w:val="24"/>
          <w:szCs w:val="24"/>
        </w:rPr>
        <w:t xml:space="preserve">ekamas funkcijas nustatomas </w:t>
      </w:r>
      <w:r>
        <w:rPr>
          <w:rFonts w:ascii="Times New Roman" w:hAnsi="Times New Roman"/>
          <w:sz w:val="24"/>
          <w:szCs w:val="24"/>
        </w:rPr>
        <w:br/>
        <w:t>4,03</w:t>
      </w:r>
      <w:r w:rsidRPr="007B19E0">
        <w:rPr>
          <w:rFonts w:ascii="Times New Roman" w:hAnsi="Times New Roman"/>
          <w:sz w:val="24"/>
          <w:szCs w:val="24"/>
        </w:rPr>
        <w:t xml:space="preserve"> Eur/val. įkainis.</w:t>
      </w:r>
      <w:r>
        <w:rPr>
          <w:rFonts w:ascii="Times New Roman" w:hAnsi="Times New Roman"/>
          <w:sz w:val="24"/>
          <w:szCs w:val="24"/>
        </w:rPr>
        <w:t>“</w:t>
      </w:r>
    </w:p>
    <w:p w:rsidR="00B05A26" w:rsidRDefault="00B05A26" w:rsidP="005C3A1A">
      <w:pPr>
        <w:spacing w:after="0" w:line="360" w:lineRule="auto"/>
        <w:ind w:firstLine="851"/>
        <w:jc w:val="both"/>
        <w:rPr>
          <w:rFonts w:ascii="Times New Roman" w:hAnsi="Times New Roman"/>
          <w:sz w:val="24"/>
          <w:szCs w:val="24"/>
        </w:rPr>
      </w:pPr>
    </w:p>
    <w:p w:rsidR="00B05A26" w:rsidRPr="007B19E0" w:rsidRDefault="00B05A26" w:rsidP="005C3A1A">
      <w:pPr>
        <w:spacing w:after="0" w:line="360" w:lineRule="auto"/>
        <w:ind w:firstLine="851"/>
        <w:jc w:val="both"/>
        <w:rPr>
          <w:rFonts w:ascii="Times New Roman" w:hAnsi="Times New Roman"/>
          <w:sz w:val="24"/>
          <w:szCs w:val="24"/>
        </w:rPr>
      </w:pPr>
    </w:p>
    <w:p w:rsidR="00B05A26" w:rsidRPr="0090404B" w:rsidRDefault="00B05A26" w:rsidP="0090404B">
      <w:pPr>
        <w:spacing w:line="360" w:lineRule="auto"/>
        <w:rPr>
          <w:rFonts w:ascii="Times New Roman" w:hAnsi="Times New Roman"/>
          <w:sz w:val="24"/>
          <w:szCs w:val="24"/>
          <w:lang w:val="en-US"/>
        </w:rPr>
      </w:pPr>
      <w:r w:rsidRPr="0090404B">
        <w:rPr>
          <w:rFonts w:ascii="Times New Roman" w:hAnsi="Times New Roman"/>
          <w:sz w:val="24"/>
          <w:szCs w:val="24"/>
        </w:rPr>
        <w:t>Savivaldybės meras</w:t>
      </w:r>
      <w:r w:rsidRPr="0090404B">
        <w:rPr>
          <w:rFonts w:ascii="Times New Roman" w:hAnsi="Times New Roman"/>
          <w:sz w:val="24"/>
          <w:szCs w:val="24"/>
        </w:rPr>
        <w:tab/>
      </w:r>
      <w:r w:rsidRPr="0090404B">
        <w:rPr>
          <w:rFonts w:ascii="Times New Roman" w:hAnsi="Times New Roman"/>
          <w:sz w:val="24"/>
          <w:szCs w:val="24"/>
        </w:rPr>
        <w:tab/>
        <w:t xml:space="preserve">                                                                     Vytenis Tomkus</w:t>
      </w:r>
    </w:p>
    <w:p w:rsidR="00B05A26" w:rsidRDefault="00B05A26" w:rsidP="005C3A1A">
      <w:pPr>
        <w:ind w:right="144" w:firstLine="851"/>
        <w:rPr>
          <w:rFonts w:ascii="Times New Roman" w:hAnsi="Times New Roman"/>
          <w:sz w:val="24"/>
          <w:szCs w:val="24"/>
        </w:rPr>
      </w:pPr>
    </w:p>
    <w:sectPr w:rsidR="00B05A26" w:rsidSect="0090404B">
      <w:headerReference w:type="even" r:id="rId8"/>
      <w:headerReference w:type="default" r:id="rId9"/>
      <w:pgSz w:w="11906" w:h="16838"/>
      <w:pgMar w:top="899" w:right="567" w:bottom="71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1D7" w:rsidRDefault="00B911D7">
      <w:r>
        <w:separator/>
      </w:r>
    </w:p>
  </w:endnote>
  <w:endnote w:type="continuationSeparator" w:id="0">
    <w:p w:rsidR="00B911D7" w:rsidRDefault="00B9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1D7" w:rsidRDefault="00B911D7">
      <w:r>
        <w:separator/>
      </w:r>
    </w:p>
  </w:footnote>
  <w:footnote w:type="continuationSeparator" w:id="0">
    <w:p w:rsidR="00B911D7" w:rsidRDefault="00B91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26" w:rsidRDefault="00B05A26" w:rsidP="00C71B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05A26" w:rsidRDefault="00B05A2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26" w:rsidRDefault="00B05A26" w:rsidP="00C71B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34A4E">
      <w:rPr>
        <w:rStyle w:val="Puslapionumeris"/>
        <w:noProof/>
      </w:rPr>
      <w:t>2</w:t>
    </w:r>
    <w:r>
      <w:rPr>
        <w:rStyle w:val="Puslapionumeris"/>
      </w:rPr>
      <w:fldChar w:fldCharType="end"/>
    </w:r>
  </w:p>
  <w:p w:rsidR="00B05A26" w:rsidRDefault="00B05A2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31EB"/>
    <w:multiLevelType w:val="hybridMultilevel"/>
    <w:tmpl w:val="7AA0E31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454F362C"/>
    <w:multiLevelType w:val="hybridMultilevel"/>
    <w:tmpl w:val="39B05E9C"/>
    <w:lvl w:ilvl="0" w:tplc="95CC5CD2">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05"/>
    <w:rsid w:val="00022E51"/>
    <w:rsid w:val="00033305"/>
    <w:rsid w:val="00067736"/>
    <w:rsid w:val="000D46C4"/>
    <w:rsid w:val="000E31FD"/>
    <w:rsid w:val="000F15CB"/>
    <w:rsid w:val="000F7EC2"/>
    <w:rsid w:val="00127F9A"/>
    <w:rsid w:val="00155B5D"/>
    <w:rsid w:val="0015609F"/>
    <w:rsid w:val="0017742E"/>
    <w:rsid w:val="001A5C09"/>
    <w:rsid w:val="001B0D94"/>
    <w:rsid w:val="001B5CC4"/>
    <w:rsid w:val="001C4B39"/>
    <w:rsid w:val="001F5FCE"/>
    <w:rsid w:val="002271B9"/>
    <w:rsid w:val="00263542"/>
    <w:rsid w:val="00265B53"/>
    <w:rsid w:val="002F1F83"/>
    <w:rsid w:val="00322EFF"/>
    <w:rsid w:val="00330AD4"/>
    <w:rsid w:val="00334A4E"/>
    <w:rsid w:val="003B4444"/>
    <w:rsid w:val="003B6C57"/>
    <w:rsid w:val="003F15A1"/>
    <w:rsid w:val="003F62C3"/>
    <w:rsid w:val="00426062"/>
    <w:rsid w:val="0046476E"/>
    <w:rsid w:val="00541D15"/>
    <w:rsid w:val="00567DBF"/>
    <w:rsid w:val="005C3A1A"/>
    <w:rsid w:val="005C7CBD"/>
    <w:rsid w:val="00627845"/>
    <w:rsid w:val="00640BE6"/>
    <w:rsid w:val="006565BE"/>
    <w:rsid w:val="006B0C0D"/>
    <w:rsid w:val="006D0183"/>
    <w:rsid w:val="0071762D"/>
    <w:rsid w:val="00771DB2"/>
    <w:rsid w:val="007B0791"/>
    <w:rsid w:val="007B19E0"/>
    <w:rsid w:val="007C252F"/>
    <w:rsid w:val="007E093B"/>
    <w:rsid w:val="0080418F"/>
    <w:rsid w:val="00806630"/>
    <w:rsid w:val="00820D23"/>
    <w:rsid w:val="00860005"/>
    <w:rsid w:val="008A516B"/>
    <w:rsid w:val="008D4147"/>
    <w:rsid w:val="008F3532"/>
    <w:rsid w:val="009025DF"/>
    <w:rsid w:val="0090404B"/>
    <w:rsid w:val="009263C9"/>
    <w:rsid w:val="009B1C09"/>
    <w:rsid w:val="009E682C"/>
    <w:rsid w:val="009F0161"/>
    <w:rsid w:val="00A04B26"/>
    <w:rsid w:val="00AF5918"/>
    <w:rsid w:val="00B05A26"/>
    <w:rsid w:val="00B67242"/>
    <w:rsid w:val="00B911D7"/>
    <w:rsid w:val="00B96A35"/>
    <w:rsid w:val="00BE472B"/>
    <w:rsid w:val="00BE4B55"/>
    <w:rsid w:val="00BF35C1"/>
    <w:rsid w:val="00C0068C"/>
    <w:rsid w:val="00C56883"/>
    <w:rsid w:val="00C71BB2"/>
    <w:rsid w:val="00C75071"/>
    <w:rsid w:val="00C86912"/>
    <w:rsid w:val="00C97624"/>
    <w:rsid w:val="00D1722A"/>
    <w:rsid w:val="00D7260A"/>
    <w:rsid w:val="00D979EA"/>
    <w:rsid w:val="00DF2B6F"/>
    <w:rsid w:val="00E0296A"/>
    <w:rsid w:val="00EA00DD"/>
    <w:rsid w:val="00EC64BA"/>
    <w:rsid w:val="00F07CF6"/>
    <w:rsid w:val="00F45BFF"/>
    <w:rsid w:val="00F83244"/>
    <w:rsid w:val="00FA12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C4A4A5-A66F-40C0-BC7A-6D0B446D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3305"/>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033305"/>
    <w:pPr>
      <w:ind w:left="720"/>
      <w:contextualSpacing/>
    </w:pPr>
  </w:style>
  <w:style w:type="paragraph" w:styleId="Pagrindinistekstas">
    <w:name w:val="Body Text"/>
    <w:basedOn w:val="prastasis"/>
    <w:link w:val="PagrindinistekstasDiagrama"/>
    <w:uiPriority w:val="99"/>
    <w:semiHidden/>
    <w:rsid w:val="00033305"/>
    <w:pPr>
      <w:spacing w:after="0" w:line="240" w:lineRule="auto"/>
    </w:pPr>
    <w:rPr>
      <w:rFonts w:ascii="Times New Roman" w:hAnsi="Times New Roman"/>
      <w:sz w:val="20"/>
      <w:szCs w:val="20"/>
      <w:lang w:eastAsia="lt-LT"/>
    </w:rPr>
  </w:style>
  <w:style w:type="character" w:customStyle="1" w:styleId="PagrindinistekstasDiagrama">
    <w:name w:val="Pagrindinis tekstas Diagrama"/>
    <w:link w:val="Pagrindinistekstas"/>
    <w:uiPriority w:val="99"/>
    <w:semiHidden/>
    <w:locked/>
    <w:rsid w:val="00033305"/>
    <w:rPr>
      <w:rFonts w:ascii="Times New Roman" w:hAnsi="Times New Roman" w:cs="Times New Roman"/>
      <w:sz w:val="20"/>
      <w:szCs w:val="20"/>
    </w:rPr>
  </w:style>
  <w:style w:type="character" w:customStyle="1" w:styleId="normaltextrun">
    <w:name w:val="normaltextrun"/>
    <w:uiPriority w:val="99"/>
    <w:rsid w:val="00C0068C"/>
    <w:rPr>
      <w:rFonts w:cs="Times New Roman"/>
    </w:rPr>
  </w:style>
  <w:style w:type="paragraph" w:styleId="Antrats">
    <w:name w:val="header"/>
    <w:basedOn w:val="prastasis"/>
    <w:link w:val="AntratsDiagrama"/>
    <w:uiPriority w:val="99"/>
    <w:rsid w:val="0090404B"/>
    <w:pPr>
      <w:tabs>
        <w:tab w:val="center" w:pos="4819"/>
        <w:tab w:val="right" w:pos="9638"/>
      </w:tabs>
    </w:pPr>
  </w:style>
  <w:style w:type="character" w:customStyle="1" w:styleId="AntratsDiagrama">
    <w:name w:val="Antraštės Diagrama"/>
    <w:link w:val="Antrats"/>
    <w:uiPriority w:val="99"/>
    <w:semiHidden/>
    <w:locked/>
    <w:rsid w:val="00F07CF6"/>
    <w:rPr>
      <w:rFonts w:cs="Times New Roman"/>
      <w:lang w:eastAsia="en-US"/>
    </w:rPr>
  </w:style>
  <w:style w:type="character" w:styleId="Puslapionumeris">
    <w:name w:val="page number"/>
    <w:uiPriority w:val="99"/>
    <w:rsid w:val="009040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3180</Words>
  <Characters>1814</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KAIŠIADORIŲ RAJONO SAVIVALDYBĖS TARYBOS 2019 M. RUGPJŪČIO 29 D. SPRENDIMO NR. V17-198 "DĖL KAIŠIADORIŲ RAJONO SAVIVALDYBEI SKIRTŲ MOKYMO LĖŠŲ PASKIRSTYMO IR PANAUDOJIMO TVARKOS APRAŠO PATVIRTINIMO" PAKEITIMO</vt:lpstr>
      <vt:lpstr>DĖL KAIŠIADORIŲ RAJONO SAVIVALDYBĖS TARYBOS 2019 M. RUGPJŪČIO 29 D. SPRENDIMO NR. V17-198 "DĖL KAIŠIADORIŲ RAJONO SAVIVALDYBEI SKIRTŲ MOKYMO LĖŠŲ PASKIRSTYMO IR PANAUDOJIMO TVARKOS APRAŠO PATVIRTINIMO" PAKEITIMO</vt:lpstr>
    </vt:vector>
  </TitlesOfParts>
  <Manager>2021-07-01</Manager>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KAIŠIADORIŲ RAJONO SAVIVALDYBĖS TARYBOS 2019 M. RUGPJŪČIO 29 D. SPRENDIMO NR. V17-198 "DĖL KAIŠIADORIŲ RAJONO SAVIVALDYBEI SKIRTŲ MOKYMO LĖŠŲ PASKIRSTYMO IR PANAUDOJIMO TVARKOS APRAŠO PATVIRTINIMO" PAKEITIMO</dc:title>
  <dc:subject>V17E-159</dc:subject>
  <dc:creator>KAIŠIADORIŲ RAJONO SAVIVALDYBĖS TARYBA</dc:creator>
  <cp:keywords/>
  <dc:description/>
  <cp:lastModifiedBy>Laima Džemedžionienė</cp:lastModifiedBy>
  <cp:revision>2</cp:revision>
  <dcterms:created xsi:type="dcterms:W3CDTF">2021-12-02T14:50:00Z</dcterms:created>
  <dcterms:modified xsi:type="dcterms:W3CDTF">2021-12-02T14:50:00Z</dcterms:modified>
  <cp:category>SPRENDIMAS</cp:category>
</cp:coreProperties>
</file>