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0E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0E82">
        <w:rPr>
          <w:rFonts w:ascii="Times New Roman" w:hAnsi="Times New Roman" w:cs="Times New Roman"/>
          <w:sz w:val="24"/>
          <w:szCs w:val="24"/>
        </w:rPr>
        <w:t>02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3A0E82">
        <w:rPr>
          <w:rFonts w:ascii="Times New Roman" w:hAnsi="Times New Roman" w:cs="Times New Roman"/>
          <w:sz w:val="24"/>
          <w:szCs w:val="24"/>
        </w:rPr>
        <w:t>07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</w:t>
      </w:r>
      <w:r w:rsidR="003A0E82">
        <w:rPr>
          <w:rFonts w:ascii="Times New Roman" w:hAnsi="Times New Roman" w:cs="Times New Roman"/>
          <w:sz w:val="24"/>
          <w:szCs w:val="24"/>
        </w:rPr>
        <w:t>1</w:t>
      </w:r>
    </w:p>
    <w:p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7C5127" w:rsidRPr="007C5127">
        <w:rPr>
          <w:rFonts w:ascii="Times New Roman" w:hAnsi="Times New Roman" w:cs="Times New Roman"/>
          <w:sz w:val="24"/>
          <w:szCs w:val="24"/>
        </w:rPr>
        <w:t>n</w:t>
      </w:r>
      <w:r w:rsidR="00C7405D" w:rsidRPr="007C5127">
        <w:rPr>
          <w:rFonts w:ascii="Times New Roman" w:hAnsi="Times New Roman" w:cs="Times New Roman"/>
          <w:sz w:val="24"/>
          <w:szCs w:val="24"/>
        </w:rPr>
        <w:t>uotolinis susirinkimas</w:t>
      </w:r>
      <w:r w:rsidR="00AC2162">
        <w:rPr>
          <w:rFonts w:ascii="Times New Roman" w:hAnsi="Times New Roman" w:cs="Times New Roman"/>
          <w:sz w:val="24"/>
          <w:szCs w:val="24"/>
        </w:rPr>
        <w:t xml:space="preserve"> per interneto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platformą „</w:t>
      </w:r>
      <w:proofErr w:type="spellStart"/>
      <w:r w:rsidR="007C5127" w:rsidRPr="007C51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C5127" w:rsidRPr="007C5127">
        <w:rPr>
          <w:rFonts w:ascii="Times New Roman" w:hAnsi="Times New Roman" w:cs="Times New Roman"/>
          <w:sz w:val="24"/>
          <w:szCs w:val="24"/>
        </w:rPr>
        <w:t>“.</w:t>
      </w:r>
    </w:p>
    <w:p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20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="0096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20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3A0E82">
        <w:rPr>
          <w:rFonts w:ascii="Times New Roman" w:hAnsi="Times New Roman" w:cs="Times New Roman"/>
          <w:sz w:val="24"/>
          <w:szCs w:val="24"/>
        </w:rPr>
        <w:t>.</w:t>
      </w:r>
    </w:p>
    <w:p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:rsidR="006D48D4" w:rsidRPr="00876DA4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Vytenis Tomkus</w:t>
      </w:r>
    </w:p>
    <w:p w:rsidR="006D48D4" w:rsidRPr="00876DA4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876DA4">
        <w:rPr>
          <w:b w:val="0"/>
          <w:sz w:val="24"/>
          <w:szCs w:val="24"/>
        </w:rPr>
        <w:t>Rugilė</w:t>
      </w:r>
      <w:proofErr w:type="spellEnd"/>
      <w:r w:rsidRPr="00876DA4">
        <w:rPr>
          <w:b w:val="0"/>
          <w:sz w:val="24"/>
          <w:szCs w:val="24"/>
        </w:rPr>
        <w:t xml:space="preserve"> </w:t>
      </w:r>
      <w:proofErr w:type="spellStart"/>
      <w:r w:rsidRPr="00876DA4">
        <w:rPr>
          <w:b w:val="0"/>
          <w:sz w:val="24"/>
          <w:szCs w:val="24"/>
        </w:rPr>
        <w:t>Grendaitė</w:t>
      </w:r>
      <w:proofErr w:type="spellEnd"/>
      <w:r w:rsidR="0021116C" w:rsidRPr="00876DA4">
        <w:rPr>
          <w:b w:val="0"/>
          <w:sz w:val="24"/>
          <w:szCs w:val="24"/>
        </w:rPr>
        <w:t xml:space="preserve">  </w:t>
      </w:r>
    </w:p>
    <w:p w:rsidR="006D48D4" w:rsidRPr="00876DA4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Giedrė Pavasarytė</w:t>
      </w:r>
    </w:p>
    <w:p w:rsidR="008A2ECF" w:rsidRPr="00876DA4" w:rsidRDefault="00960D20" w:rsidP="008A2ECF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Ugnė Morkūnaitė</w:t>
      </w:r>
    </w:p>
    <w:p w:rsidR="008A2ECF" w:rsidRPr="00876DA4" w:rsidRDefault="008A2ECF" w:rsidP="008A2E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eastAsia="lt-LT"/>
        </w:rPr>
      </w:pPr>
      <w:r w:rsidRPr="00876DA4">
        <w:rPr>
          <w:rFonts w:ascii="Times New Roman" w:hAnsi="Times New Roman" w:cs="Times New Roman"/>
          <w:lang w:eastAsia="lt-LT"/>
        </w:rPr>
        <w:t xml:space="preserve">Viktorija </w:t>
      </w:r>
      <w:proofErr w:type="spellStart"/>
      <w:r w:rsidRPr="00876DA4">
        <w:rPr>
          <w:rFonts w:ascii="Times New Roman" w:hAnsi="Times New Roman" w:cs="Times New Roman"/>
          <w:lang w:eastAsia="lt-LT"/>
        </w:rPr>
        <w:t>Kanapinskaitė</w:t>
      </w:r>
      <w:proofErr w:type="spellEnd"/>
    </w:p>
    <w:p w:rsidR="00DE550A" w:rsidRPr="00876DA4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876DA4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:rsidR="00CC4250" w:rsidRDefault="001C2017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:rsidR="00CC4250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2017">
        <w:rPr>
          <w:rFonts w:ascii="Times New Roman" w:hAnsi="Times New Roman" w:cs="Times New Roman"/>
          <w:sz w:val="24"/>
          <w:szCs w:val="24"/>
        </w:rPr>
        <w:t xml:space="preserve">Dėl </w:t>
      </w:r>
      <w:r w:rsidR="003A0E82">
        <w:rPr>
          <w:rFonts w:ascii="Times New Roman" w:hAnsi="Times New Roman" w:cs="Times New Roman"/>
          <w:sz w:val="24"/>
          <w:szCs w:val="24"/>
        </w:rPr>
        <w:t>Lijot pasiūlym</w:t>
      </w:r>
      <w:r w:rsidR="001C2017">
        <w:rPr>
          <w:rFonts w:ascii="Times New Roman" w:hAnsi="Times New Roman" w:cs="Times New Roman"/>
          <w:sz w:val="24"/>
          <w:szCs w:val="24"/>
        </w:rPr>
        <w:t>ų.</w:t>
      </w:r>
    </w:p>
    <w:p w:rsidR="00CC4250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3A0E82">
        <w:rPr>
          <w:rFonts w:ascii="Times New Roman" w:hAnsi="Times New Roman" w:cs="Times New Roman"/>
          <w:color w:val="000000" w:themeColor="text1"/>
          <w:sz w:val="24"/>
          <w:szCs w:val="24"/>
        </w:rPr>
        <w:t>Pilietišku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>mo mokyklos pasiūlymų.</w:t>
      </w:r>
    </w:p>
    <w:p w:rsidR="006D48D4" w:rsidRPr="00322BF6" w:rsidRDefault="00CC4250" w:rsidP="00AC21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>Dėl Jaunimo metų planavimo.</w:t>
      </w:r>
    </w:p>
    <w:p w:rsidR="00CD3BA9" w:rsidRPr="001C2017" w:rsidRDefault="00154410" w:rsidP="00876D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7C5127"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SVARSTYTA.</w:t>
      </w:r>
      <w:r w:rsidR="007C5127" w:rsidRP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2017" w:rsidRPr="001C2017">
        <w:rPr>
          <w:rFonts w:ascii="Times New Roman" w:hAnsi="Times New Roman" w:cs="Times New Roman"/>
          <w:bCs/>
          <w:sz w:val="24"/>
          <w:szCs w:val="24"/>
        </w:rPr>
        <w:t>LiJOT</w:t>
      </w:r>
      <w:proofErr w:type="spellEnd"/>
      <w:r w:rsidR="001C2017" w:rsidRPr="001C2017">
        <w:rPr>
          <w:rFonts w:ascii="Times New Roman" w:hAnsi="Times New Roman" w:cs="Times New Roman"/>
          <w:bCs/>
          <w:sz w:val="24"/>
          <w:szCs w:val="24"/>
        </w:rPr>
        <w:t xml:space="preserve"> pasiūlymai.</w:t>
      </w:r>
    </w:p>
    <w:p w:rsidR="00876DA4" w:rsidRPr="001C2017" w:rsidRDefault="00876DA4" w:rsidP="00876DA4">
      <w:pPr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sz w:val="24"/>
          <w:szCs w:val="24"/>
        </w:rPr>
        <w:t xml:space="preserve">Aptarta </w:t>
      </w:r>
      <w:r w:rsidR="007F3AA4" w:rsidRPr="001C2017">
        <w:rPr>
          <w:rFonts w:ascii="Times New Roman" w:hAnsi="Times New Roman" w:cs="Times New Roman"/>
          <w:sz w:val="24"/>
          <w:szCs w:val="24"/>
        </w:rPr>
        <w:t xml:space="preserve">iš </w:t>
      </w:r>
      <w:proofErr w:type="spellStart"/>
      <w:r w:rsidRPr="001C2017">
        <w:rPr>
          <w:rFonts w:ascii="Times New Roman" w:hAnsi="Times New Roman" w:cs="Times New Roman"/>
          <w:sz w:val="24"/>
          <w:szCs w:val="24"/>
        </w:rPr>
        <w:t>LiJOT</w:t>
      </w:r>
      <w:proofErr w:type="spellEnd"/>
      <w:r w:rsidRPr="001C2017">
        <w:rPr>
          <w:rFonts w:ascii="Times New Roman" w:hAnsi="Times New Roman" w:cs="Times New Roman"/>
          <w:sz w:val="24"/>
          <w:szCs w:val="24"/>
        </w:rPr>
        <w:t xml:space="preserve"> gauta rezoliucija dėl jaunimo iniciatyvų bei programų finansavimo</w:t>
      </w:r>
      <w:r w:rsidR="007F3AA4" w:rsidRPr="001C2017">
        <w:rPr>
          <w:rFonts w:ascii="Times New Roman" w:hAnsi="Times New Roman" w:cs="Times New Roman"/>
          <w:sz w:val="24"/>
          <w:szCs w:val="24"/>
        </w:rPr>
        <w:t xml:space="preserve"> savivaldybės lygmeniu proceso.</w:t>
      </w:r>
      <w:r w:rsidR="00387779" w:rsidRPr="001C2017">
        <w:rPr>
          <w:rFonts w:ascii="Times New Roman" w:hAnsi="Times New Roman" w:cs="Times New Roman"/>
          <w:sz w:val="24"/>
          <w:szCs w:val="24"/>
        </w:rPr>
        <w:t xml:space="preserve"> Svarstyta apie finansavimą neformalioms jaunimo grupėms, proje</w:t>
      </w:r>
      <w:r w:rsidR="001C2017">
        <w:rPr>
          <w:rFonts w:ascii="Times New Roman" w:hAnsi="Times New Roman" w:cs="Times New Roman"/>
          <w:sz w:val="24"/>
          <w:szCs w:val="24"/>
        </w:rPr>
        <w:t>ktų paraiškų teikimą per metus</w:t>
      </w:r>
      <w:r w:rsidR="00387779" w:rsidRPr="001C2017">
        <w:rPr>
          <w:rFonts w:ascii="Times New Roman" w:hAnsi="Times New Roman" w:cs="Times New Roman"/>
          <w:sz w:val="24"/>
          <w:szCs w:val="24"/>
        </w:rPr>
        <w:t>, ataskaitų pateikimo tvarką, dvimečių arba trimečių projektų finansavimo galimybes, atlyginimą projekto rengėjams.</w:t>
      </w:r>
    </w:p>
    <w:p w:rsidR="00322BF6" w:rsidRPr="001C2017" w:rsidRDefault="001C2017" w:rsidP="00F2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</w:p>
    <w:p w:rsidR="00387779" w:rsidRPr="001C2017" w:rsidRDefault="00387779" w:rsidP="00E900DA">
      <w:pPr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sz w:val="24"/>
          <w:szCs w:val="24"/>
        </w:rPr>
        <w:t>Kaišiadorių rajono savivaldybės jaunimo organizacijos projekto</w:t>
      </w:r>
      <w:r w:rsidR="001C2017">
        <w:rPr>
          <w:rFonts w:ascii="Times New Roman" w:hAnsi="Times New Roman" w:cs="Times New Roman"/>
          <w:sz w:val="24"/>
          <w:szCs w:val="24"/>
        </w:rPr>
        <w:t xml:space="preserve"> konkursų tvarkos aprašas visiškai</w:t>
      </w:r>
      <w:r w:rsidRPr="001C2017">
        <w:rPr>
          <w:rFonts w:ascii="Times New Roman" w:hAnsi="Times New Roman" w:cs="Times New Roman"/>
          <w:sz w:val="24"/>
          <w:szCs w:val="24"/>
        </w:rPr>
        <w:t xml:space="preserve"> atitinka dabartinius jaunimo poreikius.</w:t>
      </w:r>
    </w:p>
    <w:p w:rsidR="00E900DA" w:rsidRPr="001C2017" w:rsidRDefault="00E900DA" w:rsidP="00A95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BA9" w:rsidRPr="001C2017" w:rsidRDefault="00154410" w:rsidP="00876D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17">
        <w:rPr>
          <w:rFonts w:ascii="Times New Roman" w:hAnsi="Times New Roman" w:cs="Times New Roman"/>
          <w:bCs/>
          <w:sz w:val="24"/>
          <w:szCs w:val="24"/>
        </w:rPr>
        <w:t xml:space="preserve">2. SVARSTYTA. </w:t>
      </w:r>
      <w:r w:rsidR="00387779"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Pilietiškumo mokyklos pasiūlym</w:t>
      </w:r>
      <w:r w:rsid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ai.</w:t>
      </w:r>
    </w:p>
    <w:p w:rsidR="00F21723" w:rsidRDefault="00387779" w:rsidP="00F21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 po renginio ,,Pilietiškumo mokykla“ gauti pasiūlymai Savivaldybei. Diskutuota dėl Kultūros komiteto pasiūlymo įpareigoti gyvenviečių seniūnus rengti renginius, modernizuoti ir paįvairinti plakatų šablonus, organizuoti diskotekas miesto estradoje.</w:t>
      </w:r>
      <w:r w:rsidR="000C03C5">
        <w:rPr>
          <w:rFonts w:ascii="Times New Roman" w:hAnsi="Times New Roman" w:cs="Times New Roman"/>
          <w:sz w:val="24"/>
          <w:szCs w:val="24"/>
        </w:rPr>
        <w:t xml:space="preserve"> Atsižvelgiant į Jaunimo reikalų komiteto pasiūlymą, buvo nuspręsta išsiaiškinti dėl moksleivių gaunamų nuolaidų autobusuose, išvykti į kitą savivaldybę ir pabendrauti su jos Jaunimo reikalų taryba. Išsiaiškinta, ka</w:t>
      </w:r>
      <w:r w:rsidR="001C2017">
        <w:rPr>
          <w:rFonts w:ascii="Times New Roman" w:hAnsi="Times New Roman" w:cs="Times New Roman"/>
          <w:sz w:val="24"/>
          <w:szCs w:val="24"/>
        </w:rPr>
        <w:t>d</w:t>
      </w:r>
      <w:r w:rsidR="000C03C5">
        <w:rPr>
          <w:rFonts w:ascii="Times New Roman" w:hAnsi="Times New Roman" w:cs="Times New Roman"/>
          <w:sz w:val="24"/>
          <w:szCs w:val="24"/>
        </w:rPr>
        <w:t xml:space="preserve"> Aplinkos apsaugo</w:t>
      </w:r>
      <w:r w:rsidR="001C2017">
        <w:rPr>
          <w:rFonts w:ascii="Times New Roman" w:hAnsi="Times New Roman" w:cs="Times New Roman"/>
          <w:sz w:val="24"/>
          <w:szCs w:val="24"/>
        </w:rPr>
        <w:t>s komiteto siūlymas iš kaimų išvež</w:t>
      </w:r>
      <w:r w:rsidR="000C03C5">
        <w:rPr>
          <w:rFonts w:ascii="Times New Roman" w:hAnsi="Times New Roman" w:cs="Times New Roman"/>
          <w:sz w:val="24"/>
          <w:szCs w:val="24"/>
        </w:rPr>
        <w:t xml:space="preserve">ti šiukšles du kartus per mėnesį pastoviu grafiku yra įgyvendinamas. Taip pat įgyvendinamas pasiūlymas įsteigti filialą, kuriame būtų galima nešti reikalingus ir pasiimti sau reikalingus daiktus. </w:t>
      </w:r>
      <w:r w:rsidR="00D70DC3">
        <w:rPr>
          <w:rFonts w:ascii="Times New Roman" w:hAnsi="Times New Roman" w:cs="Times New Roman"/>
          <w:sz w:val="24"/>
          <w:szCs w:val="24"/>
        </w:rPr>
        <w:t>Giedrė Pavasarytė iškėlė klausimą</w:t>
      </w:r>
      <w:r w:rsidR="001C2017">
        <w:rPr>
          <w:rFonts w:ascii="Times New Roman" w:hAnsi="Times New Roman" w:cs="Times New Roman"/>
          <w:sz w:val="24"/>
          <w:szCs w:val="24"/>
        </w:rPr>
        <w:t>,</w:t>
      </w:r>
      <w:r w:rsidR="00D70DC3">
        <w:rPr>
          <w:rFonts w:ascii="Times New Roman" w:hAnsi="Times New Roman" w:cs="Times New Roman"/>
          <w:sz w:val="24"/>
          <w:szCs w:val="24"/>
        </w:rPr>
        <w:t xml:space="preserve"> kaip pritraukti jaunus žmones į renginius, nes renginių vyksta daug, o jaunimas juose nedalyvauja.</w:t>
      </w:r>
    </w:p>
    <w:p w:rsidR="001C2017" w:rsidRDefault="001C2017" w:rsidP="00F2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NUTARTA:</w:t>
      </w:r>
    </w:p>
    <w:p w:rsidR="001C2017" w:rsidRPr="001C2017" w:rsidRDefault="007F3AA4" w:rsidP="001C2017">
      <w:pPr>
        <w:pStyle w:val="Sraopastraip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sz w:val="24"/>
          <w:szCs w:val="24"/>
        </w:rPr>
        <w:t>Išsiaiškinti dėl moksleivių gaunamų nuolaidų autobusuose.</w:t>
      </w:r>
      <w:r w:rsidR="00F21723" w:rsidRPr="001C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A4" w:rsidRPr="001C2017" w:rsidRDefault="007F3AA4" w:rsidP="001C2017">
      <w:pPr>
        <w:pStyle w:val="Sraopastraip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sz w:val="24"/>
          <w:szCs w:val="24"/>
        </w:rPr>
        <w:t>Susisiekti su kitomis jaunimo reikalų tarybomis.</w:t>
      </w:r>
    </w:p>
    <w:p w:rsidR="00154410" w:rsidRPr="001C2017" w:rsidRDefault="00154410" w:rsidP="00A95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C2" w:rsidRPr="001C2017" w:rsidRDefault="009617EC" w:rsidP="00876DA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2017">
        <w:rPr>
          <w:rFonts w:ascii="Times New Roman" w:hAnsi="Times New Roman" w:cs="Times New Roman"/>
          <w:bCs/>
          <w:sz w:val="24"/>
          <w:szCs w:val="24"/>
        </w:rPr>
        <w:t xml:space="preserve">3. SVARSTYTA. </w:t>
      </w:r>
      <w:r w:rsidR="000F5FFD"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Jaunimo metų planavimas</w:t>
      </w:r>
      <w:r w:rsid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C2017" w:rsidRDefault="00B06137" w:rsidP="00876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Giedrė Pavasarytė sako, kad organizuojama labai daug renginių, bet jaunimas į juos neina. </w:t>
      </w:r>
    </w:p>
    <w:p w:rsidR="00B06137" w:rsidRDefault="00B06137" w:rsidP="00876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17">
        <w:rPr>
          <w:rFonts w:ascii="Times New Roman" w:hAnsi="Times New Roman" w:cs="Times New Roman"/>
          <w:color w:val="000000" w:themeColor="text1"/>
          <w:sz w:val="24"/>
          <w:szCs w:val="24"/>
        </w:rPr>
        <w:t>Eglė Grendienė informuoja apie Jaunimo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reika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>lų departamento iniciatyvą dėl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aunimo metų ambasadorių. Planuojama su šiais ambasadoriais </w:t>
      </w:r>
      <w:r w:rsidR="00664CF9" w:rsidRPr="00664CF9">
        <w:rPr>
          <w:rFonts w:ascii="Times New Roman" w:hAnsi="Times New Roman" w:cs="Times New Roman"/>
          <w:color w:val="000000" w:themeColor="text1"/>
          <w:sz w:val="24"/>
          <w:szCs w:val="24"/>
        </w:rPr>
        <w:t>aplankyti kultūros įstaigas</w:t>
      </w:r>
      <w:r w:rsidR="00664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D56D1C">
        <w:rPr>
          <w:rFonts w:ascii="Times New Roman" w:hAnsi="Times New Roman" w:cs="Times New Roman"/>
          <w:color w:val="000000" w:themeColor="text1"/>
          <w:sz w:val="24"/>
          <w:szCs w:val="24"/>
        </w:rPr>
        <w:t>pasiūlyti iššūkį</w:t>
      </w:r>
      <w:r w:rsidR="005161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13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pasirink</w:t>
      </w:r>
      <w:r w:rsidR="0051611C">
        <w:rPr>
          <w:rFonts w:ascii="Times New Roman" w:hAnsi="Times New Roman" w:cs="Times New Roman"/>
          <w:color w:val="000000" w:themeColor="text1"/>
          <w:sz w:val="24"/>
          <w:szCs w:val="24"/>
        </w:rPr>
        <w:t>ti vieną renginį ir jo formatą pritaikyti</w:t>
      </w:r>
      <w:r w:rsidR="00634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jaunimui.</w:t>
      </w:r>
    </w:p>
    <w:p w:rsidR="001C2017" w:rsidRDefault="005557F9" w:rsidP="00876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Buvo aptariamas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513BC2">
        <w:rPr>
          <w:rFonts w:ascii="Times New Roman" w:hAnsi="Times New Roman" w:cs="Times New Roman"/>
          <w:color w:val="000000" w:themeColor="text1"/>
          <w:sz w:val="24"/>
          <w:szCs w:val="24"/>
        </w:rPr>
        <w:t>aunimo metų atidarymo šventės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transliavimas</w:t>
      </w:r>
      <w:r w:rsidR="000B5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 </w:t>
      </w:r>
      <w:r w:rsidR="00513BC2">
        <w:rPr>
          <w:rFonts w:ascii="Times New Roman" w:hAnsi="Times New Roman" w:cs="Times New Roman"/>
          <w:color w:val="000000" w:themeColor="text1"/>
          <w:sz w:val="24"/>
          <w:szCs w:val="24"/>
        </w:rPr>
        <w:t>Visagin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ir kokiose vietose tai būtų galima daryti: Jaunimo centre, Jaunimo erdvėje. </w:t>
      </w:r>
    </w:p>
    <w:p w:rsidR="001C2017" w:rsidRDefault="005557F9" w:rsidP="00876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Giedrė Pava</w:t>
      </w:r>
      <w:r w:rsidR="009B56F8">
        <w:rPr>
          <w:rFonts w:ascii="Times New Roman" w:hAnsi="Times New Roman" w:cs="Times New Roman"/>
          <w:color w:val="000000" w:themeColor="text1"/>
          <w:sz w:val="24"/>
          <w:szCs w:val="24"/>
        </w:rPr>
        <w:t>sarytė siūlo transliuoti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keliose vietose: Rumšiškėse, Žiežmariuose, Kaišiadoryse, Žasliuose</w:t>
      </w:r>
      <w:r w:rsidR="0083228E">
        <w:rPr>
          <w:rFonts w:ascii="Times New Roman" w:hAnsi="Times New Roman" w:cs="Times New Roman"/>
          <w:color w:val="000000" w:themeColor="text1"/>
          <w:sz w:val="24"/>
          <w:szCs w:val="24"/>
        </w:rPr>
        <w:t>, Kruonyje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aptarti </w:t>
      </w:r>
      <w:r w:rsidR="0083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vietinio jaunimo problemas su Kaišiadorių rajono </w:t>
      </w:r>
      <w:r w:rsid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savivaldybės </w:t>
      </w:r>
      <w:r w:rsidR="00832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tarybos nariais. </w:t>
      </w:r>
    </w:p>
    <w:p w:rsidR="00513BC2" w:rsidRPr="000B5A83" w:rsidRDefault="0083228E" w:rsidP="00876D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Rugilė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Grendaitė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siūlo Jaunimo me</w:t>
      </w:r>
      <w:r w:rsidR="009B56F8">
        <w:rPr>
          <w:rFonts w:ascii="Times New Roman" w:hAnsi="Times New Roman" w:cs="Times New Roman"/>
          <w:color w:val="000000" w:themeColor="text1"/>
          <w:sz w:val="24"/>
          <w:szCs w:val="24"/>
        </w:rPr>
        <w:t>tų atidarymą transliuoti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atvirajame jaunimo centre ,,Mazgas“ ir atviroje jaunimo erdvėje ,,Rūsys“, o idėją politikams susitikti su vietiniu jaunimu įgyvendinti vėliau.</w:t>
      </w:r>
    </w:p>
    <w:p w:rsidR="004E14CD" w:rsidRDefault="009617EC" w:rsidP="00F21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2C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Jaunimo metų </w:t>
      </w:r>
      <w:r w:rsidR="009B5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atidarymą transliuoti </w:t>
      </w:r>
      <w:r w:rsidR="002C6D1B">
        <w:rPr>
          <w:rFonts w:ascii="Times New Roman" w:hAnsi="Times New Roman" w:cs="Times New Roman"/>
          <w:color w:val="000000" w:themeColor="text1"/>
          <w:sz w:val="24"/>
          <w:szCs w:val="24"/>
        </w:rPr>
        <w:t>atvirajame jaunimo centre ,,Mazgas“ ir atviroje jaunimo erdvėje ,,Rūsys“.</w:t>
      </w:r>
    </w:p>
    <w:p w:rsidR="002C6D1B" w:rsidRDefault="002C6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D4" w:rsidRPr="00C7405D" w:rsidRDefault="00894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1461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="00E9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61">
        <w:rPr>
          <w:rFonts w:ascii="Times New Roman" w:hAnsi="Times New Roman" w:cs="Times New Roman"/>
          <w:sz w:val="24"/>
          <w:szCs w:val="24"/>
        </w:rPr>
        <w:t>Grendaitė</w:t>
      </w:r>
      <w:proofErr w:type="spellEnd"/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3C79316B"/>
    <w:multiLevelType w:val="hybridMultilevel"/>
    <w:tmpl w:val="2D126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8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9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717C8"/>
    <w:rsid w:val="00080092"/>
    <w:rsid w:val="00086E9C"/>
    <w:rsid w:val="000972CA"/>
    <w:rsid w:val="000A5C3E"/>
    <w:rsid w:val="000B298D"/>
    <w:rsid w:val="000B4E30"/>
    <w:rsid w:val="000B5A83"/>
    <w:rsid w:val="000C03C5"/>
    <w:rsid w:val="000C2382"/>
    <w:rsid w:val="000C5668"/>
    <w:rsid w:val="000C730D"/>
    <w:rsid w:val="000D064B"/>
    <w:rsid w:val="000D2EF9"/>
    <w:rsid w:val="000D4C2A"/>
    <w:rsid w:val="000D6F9D"/>
    <w:rsid w:val="000E1303"/>
    <w:rsid w:val="000F083C"/>
    <w:rsid w:val="000F13E8"/>
    <w:rsid w:val="000F5FFD"/>
    <w:rsid w:val="00102167"/>
    <w:rsid w:val="00107275"/>
    <w:rsid w:val="00111032"/>
    <w:rsid w:val="001246E4"/>
    <w:rsid w:val="00127E7D"/>
    <w:rsid w:val="00136752"/>
    <w:rsid w:val="00136848"/>
    <w:rsid w:val="00140FC6"/>
    <w:rsid w:val="001436EB"/>
    <w:rsid w:val="00144928"/>
    <w:rsid w:val="00154410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2017"/>
    <w:rsid w:val="001C571B"/>
    <w:rsid w:val="001C5CDF"/>
    <w:rsid w:val="001C74A8"/>
    <w:rsid w:val="001D11EE"/>
    <w:rsid w:val="001D1656"/>
    <w:rsid w:val="001D3A33"/>
    <w:rsid w:val="001D3E53"/>
    <w:rsid w:val="001D695D"/>
    <w:rsid w:val="001F235F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9232C"/>
    <w:rsid w:val="002946EE"/>
    <w:rsid w:val="00294739"/>
    <w:rsid w:val="00297377"/>
    <w:rsid w:val="002A4D27"/>
    <w:rsid w:val="002A7535"/>
    <w:rsid w:val="002B0AAC"/>
    <w:rsid w:val="002B5950"/>
    <w:rsid w:val="002C21F9"/>
    <w:rsid w:val="002C6D1B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2090F"/>
    <w:rsid w:val="0032215B"/>
    <w:rsid w:val="00322BF6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87779"/>
    <w:rsid w:val="00392A3C"/>
    <w:rsid w:val="003A0E82"/>
    <w:rsid w:val="003B11AD"/>
    <w:rsid w:val="003B4082"/>
    <w:rsid w:val="003B7197"/>
    <w:rsid w:val="003C0C5D"/>
    <w:rsid w:val="003D397A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75AF"/>
    <w:rsid w:val="004E14CD"/>
    <w:rsid w:val="004E189F"/>
    <w:rsid w:val="00500B28"/>
    <w:rsid w:val="005044ED"/>
    <w:rsid w:val="00505A60"/>
    <w:rsid w:val="0051169A"/>
    <w:rsid w:val="00513BC2"/>
    <w:rsid w:val="0051611C"/>
    <w:rsid w:val="0052224B"/>
    <w:rsid w:val="00522918"/>
    <w:rsid w:val="005369B5"/>
    <w:rsid w:val="00543961"/>
    <w:rsid w:val="005471A9"/>
    <w:rsid w:val="00550E00"/>
    <w:rsid w:val="005557F9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347A4"/>
    <w:rsid w:val="0064108F"/>
    <w:rsid w:val="006458A2"/>
    <w:rsid w:val="006508C2"/>
    <w:rsid w:val="00654B63"/>
    <w:rsid w:val="00664CF9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2C9D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3AA4"/>
    <w:rsid w:val="007F4D1A"/>
    <w:rsid w:val="007F61C6"/>
    <w:rsid w:val="0080042B"/>
    <w:rsid w:val="008062F2"/>
    <w:rsid w:val="00816709"/>
    <w:rsid w:val="00823B43"/>
    <w:rsid w:val="00830BFD"/>
    <w:rsid w:val="0083228E"/>
    <w:rsid w:val="00833C5B"/>
    <w:rsid w:val="0084589D"/>
    <w:rsid w:val="00846486"/>
    <w:rsid w:val="00850313"/>
    <w:rsid w:val="00850C3B"/>
    <w:rsid w:val="00852A3C"/>
    <w:rsid w:val="00854B1B"/>
    <w:rsid w:val="00860949"/>
    <w:rsid w:val="00862B5A"/>
    <w:rsid w:val="00865D11"/>
    <w:rsid w:val="0087651E"/>
    <w:rsid w:val="00876DA4"/>
    <w:rsid w:val="00877634"/>
    <w:rsid w:val="00881E59"/>
    <w:rsid w:val="00892735"/>
    <w:rsid w:val="00894972"/>
    <w:rsid w:val="008A2ECF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60E9"/>
    <w:rsid w:val="009069AF"/>
    <w:rsid w:val="00916431"/>
    <w:rsid w:val="009165C9"/>
    <w:rsid w:val="00924653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4109"/>
    <w:rsid w:val="009730CA"/>
    <w:rsid w:val="00977A70"/>
    <w:rsid w:val="00980231"/>
    <w:rsid w:val="00993D99"/>
    <w:rsid w:val="009B56F8"/>
    <w:rsid w:val="009C03BA"/>
    <w:rsid w:val="009E1EA1"/>
    <w:rsid w:val="009E3FD7"/>
    <w:rsid w:val="009E4CCE"/>
    <w:rsid w:val="009F1277"/>
    <w:rsid w:val="009F2FD4"/>
    <w:rsid w:val="00A17F0A"/>
    <w:rsid w:val="00A23AF5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1C0C"/>
    <w:rsid w:val="00AC2162"/>
    <w:rsid w:val="00AC2A4F"/>
    <w:rsid w:val="00AC6597"/>
    <w:rsid w:val="00AE0A1C"/>
    <w:rsid w:val="00AE36E4"/>
    <w:rsid w:val="00AE6A05"/>
    <w:rsid w:val="00AF18B3"/>
    <w:rsid w:val="00AF56C1"/>
    <w:rsid w:val="00AF602F"/>
    <w:rsid w:val="00B06137"/>
    <w:rsid w:val="00B076E6"/>
    <w:rsid w:val="00B078B9"/>
    <w:rsid w:val="00B147B2"/>
    <w:rsid w:val="00B16FC3"/>
    <w:rsid w:val="00B1725D"/>
    <w:rsid w:val="00B217C1"/>
    <w:rsid w:val="00B21CFE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A2E55"/>
    <w:rsid w:val="00BA60D9"/>
    <w:rsid w:val="00BA7F22"/>
    <w:rsid w:val="00BB7E6E"/>
    <w:rsid w:val="00BC46A9"/>
    <w:rsid w:val="00BD5868"/>
    <w:rsid w:val="00BD6F49"/>
    <w:rsid w:val="00BE29F3"/>
    <w:rsid w:val="00BE3152"/>
    <w:rsid w:val="00BE5670"/>
    <w:rsid w:val="00BF1869"/>
    <w:rsid w:val="00BF7E1D"/>
    <w:rsid w:val="00C00FB6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56F9"/>
    <w:rsid w:val="00CF0BCA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63C4"/>
    <w:rsid w:val="00D45257"/>
    <w:rsid w:val="00D4660B"/>
    <w:rsid w:val="00D56D1C"/>
    <w:rsid w:val="00D628E3"/>
    <w:rsid w:val="00D6298A"/>
    <w:rsid w:val="00D70DC3"/>
    <w:rsid w:val="00D712CD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50A"/>
    <w:rsid w:val="00DE5B40"/>
    <w:rsid w:val="00DF45A1"/>
    <w:rsid w:val="00E0114E"/>
    <w:rsid w:val="00E02C29"/>
    <w:rsid w:val="00E05E2C"/>
    <w:rsid w:val="00E229C3"/>
    <w:rsid w:val="00E233DF"/>
    <w:rsid w:val="00E25394"/>
    <w:rsid w:val="00E26FE7"/>
    <w:rsid w:val="00E34A43"/>
    <w:rsid w:val="00E368EA"/>
    <w:rsid w:val="00E37328"/>
    <w:rsid w:val="00E519B2"/>
    <w:rsid w:val="00E53C4E"/>
    <w:rsid w:val="00E56E73"/>
    <w:rsid w:val="00E57426"/>
    <w:rsid w:val="00E57949"/>
    <w:rsid w:val="00E75714"/>
    <w:rsid w:val="00E806E1"/>
    <w:rsid w:val="00E81190"/>
    <w:rsid w:val="00E82DE6"/>
    <w:rsid w:val="00E85B21"/>
    <w:rsid w:val="00E900DA"/>
    <w:rsid w:val="00E91461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0944"/>
    <w:rsid w:val="00F15E3E"/>
    <w:rsid w:val="00F21723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45A3B"/>
    <w:rsid w:val="00F53551"/>
    <w:rsid w:val="00F60CBF"/>
    <w:rsid w:val="00F61355"/>
    <w:rsid w:val="00F668BD"/>
    <w:rsid w:val="00F74EF9"/>
    <w:rsid w:val="00F9344A"/>
    <w:rsid w:val="00F95C93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B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0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F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CF0B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uiPriority w:val="99"/>
    <w:semiHidden/>
    <w:unhideWhenUsed/>
    <w:rsid w:val="00CF0BCA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CF0BCA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BC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0BC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CF0BCA"/>
    <w:pPr>
      <w:ind w:left="720"/>
      <w:contextualSpacing/>
    </w:pPr>
  </w:style>
  <w:style w:type="paragraph" w:customStyle="1" w:styleId="Char">
    <w:name w:val="Char"/>
    <w:basedOn w:val="prastasis"/>
    <w:rsid w:val="00CF0BC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CF0BC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F0BC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CF0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CF0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Asta</cp:lastModifiedBy>
  <cp:revision>2</cp:revision>
  <cp:lastPrinted>2021-03-12T12:51:00Z</cp:lastPrinted>
  <dcterms:created xsi:type="dcterms:W3CDTF">2022-03-17T08:11:00Z</dcterms:created>
  <dcterms:modified xsi:type="dcterms:W3CDTF">2022-03-17T08:11:00Z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