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9C2F" w14:textId="0CB9B063" w:rsidR="00C80BED" w:rsidRDefault="00C80BED" w:rsidP="00BB0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07C70" w14:textId="2BAA2AFB" w:rsidR="00C80BED" w:rsidRDefault="00C80BED" w:rsidP="00BB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KONTROLIERIAUS PAVADUOTOJO  EINAMŲJŲ METŲ UŽDUOTYS</w:t>
      </w:r>
    </w:p>
    <w:p w14:paraId="126F8B87" w14:textId="5C03E1AE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užduotis: </w:t>
      </w:r>
      <w:r w:rsidR="005874B5">
        <w:rPr>
          <w:rFonts w:ascii="Times New Roman" w:hAnsi="Times New Roman" w:cs="Times New Roman"/>
          <w:sz w:val="24"/>
          <w:szCs w:val="24"/>
        </w:rPr>
        <w:t xml:space="preserve">Atlikti </w:t>
      </w:r>
      <w:r>
        <w:rPr>
          <w:rFonts w:ascii="Times New Roman" w:hAnsi="Times New Roman" w:cs="Times New Roman"/>
          <w:sz w:val="24"/>
          <w:szCs w:val="24"/>
        </w:rPr>
        <w:t>Kaišiadorių  rajono savivaldyb</w:t>
      </w:r>
      <w:r w:rsidR="005874B5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biudžeto vykdymo ataskaitų rinkinio (BVAR) duomenų vertinim</w:t>
      </w:r>
      <w:r w:rsidR="005874B5">
        <w:rPr>
          <w:rFonts w:ascii="Times New Roman" w:hAnsi="Times New Roman" w:cs="Times New Roman"/>
          <w:sz w:val="24"/>
          <w:szCs w:val="24"/>
        </w:rPr>
        <w:t>ą.</w:t>
      </w:r>
    </w:p>
    <w:p w14:paraId="650DF16A" w14:textId="4C232ACB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7C2D9A04" w14:textId="77777777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4DD7" w14:textId="1561FBE4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užduotis: </w:t>
      </w:r>
      <w:r w:rsidR="005874B5">
        <w:rPr>
          <w:rFonts w:ascii="Times New Roman" w:hAnsi="Times New Roman" w:cs="Times New Roman"/>
          <w:sz w:val="24"/>
          <w:szCs w:val="24"/>
        </w:rPr>
        <w:t>Atlikti Kaišiadorių rajono s</w:t>
      </w:r>
      <w:r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AD575B">
        <w:rPr>
          <w:rFonts w:ascii="Times New Roman" w:hAnsi="Times New Roman" w:cs="Times New Roman"/>
          <w:sz w:val="24"/>
          <w:szCs w:val="24"/>
        </w:rPr>
        <w:t xml:space="preserve">biudžetinių įstaigų </w:t>
      </w:r>
      <w:r>
        <w:rPr>
          <w:rFonts w:ascii="Times New Roman" w:hAnsi="Times New Roman" w:cs="Times New Roman"/>
          <w:sz w:val="24"/>
          <w:szCs w:val="24"/>
        </w:rPr>
        <w:t>finansinių ataskaitų rinkini</w:t>
      </w:r>
      <w:r w:rsidR="00AD575B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(FAR) duomenų  vertinim</w:t>
      </w:r>
      <w:r w:rsidR="005874B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7AA31" w14:textId="1AEA2BB8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249C03F8" w14:textId="77777777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FE81" w14:textId="037548B4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užduotis: </w:t>
      </w:r>
      <w:r w:rsidR="005874B5">
        <w:rPr>
          <w:rFonts w:ascii="Times New Roman" w:hAnsi="Times New Roman" w:cs="Times New Roman"/>
          <w:sz w:val="24"/>
          <w:szCs w:val="24"/>
        </w:rPr>
        <w:t>Atlikti s</w:t>
      </w:r>
      <w:r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5874B5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 xml:space="preserve">lėšų  </w:t>
      </w:r>
      <w:r w:rsidR="005874B5">
        <w:rPr>
          <w:rFonts w:ascii="Times New Roman" w:hAnsi="Times New Roman" w:cs="Times New Roman"/>
          <w:sz w:val="24"/>
          <w:szCs w:val="24"/>
        </w:rPr>
        <w:t xml:space="preserve">(darbo užmokesčio sritis) </w:t>
      </w:r>
      <w:r>
        <w:rPr>
          <w:rFonts w:ascii="Times New Roman" w:hAnsi="Times New Roman" w:cs="Times New Roman"/>
          <w:sz w:val="24"/>
          <w:szCs w:val="24"/>
        </w:rPr>
        <w:t>ir turto naudojim</w:t>
      </w:r>
      <w:r w:rsidR="005874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4B5">
        <w:rPr>
          <w:rFonts w:ascii="Times New Roman" w:hAnsi="Times New Roman" w:cs="Times New Roman"/>
          <w:sz w:val="24"/>
          <w:szCs w:val="24"/>
        </w:rPr>
        <w:t xml:space="preserve"> auditą.</w:t>
      </w:r>
    </w:p>
    <w:p w14:paraId="0DE9E6CA" w14:textId="7E955E7A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4356762A" w14:textId="77777777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3019" w14:textId="3D7B4FBF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užduotis: </w:t>
      </w:r>
      <w:r w:rsidR="005874B5">
        <w:rPr>
          <w:rFonts w:ascii="Times New Roman" w:hAnsi="Times New Roman" w:cs="Times New Roman"/>
          <w:sz w:val="24"/>
          <w:szCs w:val="24"/>
        </w:rPr>
        <w:t>Atlikti v</w:t>
      </w:r>
      <w:r>
        <w:rPr>
          <w:rFonts w:ascii="Times New Roman" w:hAnsi="Times New Roman" w:cs="Times New Roman"/>
          <w:sz w:val="24"/>
          <w:szCs w:val="24"/>
        </w:rPr>
        <w:t>eiklos audit</w:t>
      </w:r>
      <w:r w:rsidR="005874B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4B5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Nedirbančių ir socialinę paramą gaunanči</w:t>
      </w:r>
      <w:r w:rsidR="00A45F68">
        <w:rPr>
          <w:rFonts w:ascii="Times New Roman" w:hAnsi="Times New Roman" w:cs="Times New 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 xml:space="preserve"> asmenų užimtumo skatinimo ir motyvavimo paslaugų modelio įgyvendinimo rezultatų vertinimas</w:t>
      </w:r>
      <w:r w:rsidR="005874B5">
        <w:rPr>
          <w:rFonts w:ascii="Times New Roman" w:hAnsi="Times New Roman" w:cs="Times New Roman"/>
          <w:sz w:val="24"/>
          <w:szCs w:val="24"/>
        </w:rPr>
        <w:t>“</w:t>
      </w:r>
      <w:r w:rsidR="002B18F2">
        <w:rPr>
          <w:rFonts w:ascii="Times New Roman" w:hAnsi="Times New Roman" w:cs="Times New Roman"/>
          <w:sz w:val="24"/>
          <w:szCs w:val="24"/>
        </w:rPr>
        <w:t>.</w:t>
      </w:r>
    </w:p>
    <w:p w14:paraId="548CE9A8" w14:textId="7C17510B" w:rsidR="00C80BED" w:rsidRDefault="00C80BED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Užduoties </w:t>
      </w:r>
      <w:r w:rsidR="00A45F68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vykdymo terminas: 2023-12-22</w:t>
      </w:r>
    </w:p>
    <w:p w14:paraId="258D16F2" w14:textId="77777777" w:rsidR="004E7C53" w:rsidRDefault="004E7C53" w:rsidP="00C8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C53" w:rsidSect="00BB0547">
      <w:pgSz w:w="11905" w:h="16837" w:orient="landscape"/>
      <w:pgMar w:top="1134" w:right="1701" w:bottom="1134" w:left="567" w:header="0" w:footer="0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7"/>
    <w:rsid w:val="002B18F2"/>
    <w:rsid w:val="00320AA3"/>
    <w:rsid w:val="004E7C53"/>
    <w:rsid w:val="005874B5"/>
    <w:rsid w:val="005E0BA9"/>
    <w:rsid w:val="007B57C4"/>
    <w:rsid w:val="008B3F8F"/>
    <w:rsid w:val="00A45F68"/>
    <w:rsid w:val="00AD575B"/>
    <w:rsid w:val="00BB0547"/>
    <w:rsid w:val="00C73354"/>
    <w:rsid w:val="00C80BED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42F"/>
  <w15:chartTrackingRefBased/>
  <w15:docId w15:val="{D12BE476-A399-413E-9E59-C8036A8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Steponavičienė</dc:creator>
  <cp:keywords/>
  <dc:description/>
  <cp:lastModifiedBy>Alvydas Čiurinskas</cp:lastModifiedBy>
  <cp:revision>2</cp:revision>
  <dcterms:created xsi:type="dcterms:W3CDTF">2023-02-02T11:10:00Z</dcterms:created>
  <dcterms:modified xsi:type="dcterms:W3CDTF">2023-02-02T11:10:00Z</dcterms:modified>
</cp:coreProperties>
</file>