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93C01A9" w14:textId="77777777" w:rsidR="007A07B1" w:rsidRPr="0094139B" w:rsidRDefault="007A07B1" w:rsidP="007A07B1">
      <w:pPr>
        <w:tabs>
          <w:tab w:val="left" w:pos="851"/>
          <w:tab w:val="left" w:pos="1304"/>
          <w:tab w:val="left" w:pos="1457"/>
          <w:tab w:val="left" w:pos="1604"/>
          <w:tab w:val="left" w:pos="1757"/>
          <w:tab w:val="left" w:pos="5812"/>
        </w:tabs>
        <w:ind w:left="5812"/>
        <w:rPr>
          <w:b/>
        </w:rPr>
      </w:pPr>
      <w:r w:rsidRPr="0094139B">
        <w:t>PATVIRTINTA</w:t>
      </w:r>
    </w:p>
    <w:p w14:paraId="1E18921A" w14:textId="501DA5F6" w:rsidR="007A07B1" w:rsidRPr="0094139B" w:rsidRDefault="00F6421C" w:rsidP="007A07B1">
      <w:pPr>
        <w:tabs>
          <w:tab w:val="left" w:pos="851"/>
          <w:tab w:val="left" w:pos="1304"/>
          <w:tab w:val="left" w:pos="1457"/>
          <w:tab w:val="left" w:pos="1604"/>
          <w:tab w:val="left" w:pos="1757"/>
          <w:tab w:val="left" w:pos="5812"/>
        </w:tabs>
        <w:ind w:left="5812"/>
        <w:rPr>
          <w:szCs w:val="24"/>
        </w:rPr>
      </w:pPr>
      <w:r w:rsidRPr="0094139B">
        <w:rPr>
          <w:szCs w:val="24"/>
        </w:rPr>
        <w:t>Kaišiadorių</w:t>
      </w:r>
      <w:r w:rsidR="007A07B1" w:rsidRPr="0094139B">
        <w:rPr>
          <w:szCs w:val="24"/>
        </w:rPr>
        <w:t xml:space="preserve"> rajono savivaldybės </w:t>
      </w:r>
      <w:r w:rsidR="0024706F" w:rsidRPr="0094139B">
        <w:rPr>
          <w:szCs w:val="24"/>
        </w:rPr>
        <w:t xml:space="preserve">mero </w:t>
      </w:r>
      <w:r w:rsidR="007A07B1" w:rsidRPr="0094139B">
        <w:rPr>
          <w:szCs w:val="24"/>
        </w:rPr>
        <w:t xml:space="preserve">2024  m.   </w:t>
      </w:r>
      <w:r w:rsidRPr="0094139B">
        <w:rPr>
          <w:szCs w:val="24"/>
        </w:rPr>
        <w:t xml:space="preserve">kovo   </w:t>
      </w:r>
      <w:r w:rsidR="007A07B1" w:rsidRPr="0094139B">
        <w:rPr>
          <w:szCs w:val="24"/>
        </w:rPr>
        <w:t xml:space="preserve"> d. </w:t>
      </w:r>
      <w:r w:rsidR="0024706F" w:rsidRPr="0094139B">
        <w:rPr>
          <w:szCs w:val="24"/>
        </w:rPr>
        <w:t>potvarkiu</w:t>
      </w:r>
      <w:r w:rsidR="007A07B1" w:rsidRPr="0094139B">
        <w:rPr>
          <w:szCs w:val="24"/>
        </w:rPr>
        <w:t xml:space="preserve"> </w:t>
      </w:r>
    </w:p>
    <w:p w14:paraId="2FA9C3E4" w14:textId="2998CD06" w:rsidR="007A07B1" w:rsidRPr="0094139B" w:rsidRDefault="007A07B1" w:rsidP="007A07B1">
      <w:pPr>
        <w:tabs>
          <w:tab w:val="left" w:pos="851"/>
          <w:tab w:val="left" w:pos="1304"/>
          <w:tab w:val="left" w:pos="1457"/>
          <w:tab w:val="left" w:pos="1604"/>
          <w:tab w:val="left" w:pos="1757"/>
          <w:tab w:val="left" w:pos="5812"/>
        </w:tabs>
        <w:ind w:left="5812"/>
        <w:rPr>
          <w:szCs w:val="24"/>
        </w:rPr>
      </w:pPr>
      <w:r w:rsidRPr="0094139B">
        <w:rPr>
          <w:szCs w:val="24"/>
        </w:rPr>
        <w:t xml:space="preserve">Nr. </w:t>
      </w:r>
      <w:bookmarkStart w:id="0" w:name="n_0"/>
      <w:r w:rsidR="00F6421C" w:rsidRPr="0094139B">
        <w:rPr>
          <w:szCs w:val="24"/>
        </w:rPr>
        <w:t xml:space="preserve"> </w:t>
      </w:r>
      <w:bookmarkEnd w:id="0"/>
    </w:p>
    <w:p w14:paraId="1ECCD081" w14:textId="77777777" w:rsidR="007A07B1" w:rsidRPr="0094139B" w:rsidRDefault="007A07B1" w:rsidP="007A07B1">
      <w:pPr>
        <w:jc w:val="center"/>
        <w:rPr>
          <w:b/>
          <w:bCs/>
        </w:rPr>
      </w:pPr>
    </w:p>
    <w:p w14:paraId="3267B410" w14:textId="75651BF1" w:rsidR="007A07B1" w:rsidRPr="0094139B" w:rsidRDefault="007A07B1" w:rsidP="007A07B1">
      <w:pPr>
        <w:jc w:val="center"/>
        <w:rPr>
          <w:b/>
          <w:bCs/>
        </w:rPr>
      </w:pPr>
      <w:r w:rsidRPr="0094139B">
        <w:rPr>
          <w:b/>
          <w:bCs/>
        </w:rPr>
        <w:t>REGIONINĖS PAŽANGOS PRIEMONĖS Nr. 09-003-02-02-11 (RE) „SUMAŽINTI PAŽEIDŽIAMŲ VISUOMENĖS GRUPIŲ GEROVĖS TERITORINIUS SKIRTUMUS“ VEIKLOS „LT022-02-02-03 SOCIALINIŲ PASLAUGŲ ĮSTAIGŲ SENYVO AMŽIAUS INFRASTRUKTŪROS PLĖTRA“ PROJEKTO</w:t>
      </w:r>
      <w:r w:rsidRPr="0094139B">
        <w:t xml:space="preserve"> „</w:t>
      </w:r>
      <w:r w:rsidRPr="0094139B">
        <w:rPr>
          <w:b/>
          <w:bCs/>
        </w:rPr>
        <w:t xml:space="preserve">SOCIALINIŲ PASLAUGŲ ĮSTAIGŲ SENYVO AMŽIAUS ASMENIMS INFRASTRUKTŪROS PLĖTRA </w:t>
      </w:r>
      <w:r w:rsidR="00F6421C" w:rsidRPr="0094139B">
        <w:rPr>
          <w:b/>
          <w:bCs/>
        </w:rPr>
        <w:t xml:space="preserve">KAIŠIADORIŲ </w:t>
      </w:r>
      <w:r w:rsidRPr="0094139B">
        <w:rPr>
          <w:b/>
          <w:bCs/>
        </w:rPr>
        <w:t>RAJONO SAVIVALDYBĖJE“ VEIKLŲ VYKDYTOJŲ  ATRANKOS TVARKOS APRAŠAS</w:t>
      </w:r>
    </w:p>
    <w:p w14:paraId="4F73A36D" w14:textId="77777777" w:rsidR="007A07B1" w:rsidRPr="0094139B" w:rsidRDefault="007A07B1" w:rsidP="007A07B1">
      <w:pPr>
        <w:jc w:val="center"/>
      </w:pPr>
    </w:p>
    <w:p w14:paraId="22516FBB" w14:textId="77777777" w:rsidR="007A07B1" w:rsidRPr="0094139B" w:rsidRDefault="007A07B1" w:rsidP="007A07B1">
      <w:pPr>
        <w:jc w:val="center"/>
        <w:rPr>
          <w:szCs w:val="24"/>
          <w:lang w:eastAsia="lt-LT"/>
        </w:rPr>
      </w:pPr>
      <w:r w:rsidRPr="0094139B">
        <w:rPr>
          <w:b/>
          <w:bCs/>
          <w:szCs w:val="24"/>
          <w:lang w:eastAsia="lt-LT"/>
        </w:rPr>
        <w:t>I SKYRIUS</w:t>
      </w:r>
    </w:p>
    <w:p w14:paraId="29381853" w14:textId="77777777" w:rsidR="007A07B1" w:rsidRPr="0094139B" w:rsidRDefault="007A07B1" w:rsidP="007A07B1">
      <w:pPr>
        <w:jc w:val="center"/>
        <w:rPr>
          <w:b/>
          <w:bCs/>
          <w:szCs w:val="24"/>
          <w:lang w:eastAsia="lt-LT"/>
        </w:rPr>
      </w:pPr>
      <w:r w:rsidRPr="0094139B">
        <w:rPr>
          <w:b/>
          <w:bCs/>
          <w:szCs w:val="24"/>
          <w:lang w:eastAsia="lt-LT"/>
        </w:rPr>
        <w:t>BENDROSIOS NUOSTATOS</w:t>
      </w:r>
    </w:p>
    <w:p w14:paraId="6809F540" w14:textId="77777777" w:rsidR="007A07B1" w:rsidRPr="0094139B" w:rsidRDefault="007A07B1" w:rsidP="007A07B1">
      <w:pPr>
        <w:spacing w:line="360" w:lineRule="auto"/>
        <w:ind w:left="1077"/>
        <w:jc w:val="center"/>
        <w:rPr>
          <w:szCs w:val="24"/>
          <w:lang w:eastAsia="lt-LT"/>
        </w:rPr>
      </w:pPr>
    </w:p>
    <w:p w14:paraId="611294EE" w14:textId="618AF118" w:rsidR="007A07B1" w:rsidRPr="0094139B" w:rsidRDefault="007A07B1" w:rsidP="007A07B1">
      <w:pPr>
        <w:pStyle w:val="Sraopastraipa"/>
        <w:numPr>
          <w:ilvl w:val="0"/>
          <w:numId w:val="1"/>
        </w:numPr>
        <w:tabs>
          <w:tab w:val="left" w:pos="851"/>
        </w:tabs>
        <w:spacing w:line="360" w:lineRule="auto"/>
        <w:ind w:left="0" w:firstLine="567"/>
        <w:jc w:val="both"/>
      </w:pPr>
      <w:r w:rsidRPr="0094139B">
        <w:t xml:space="preserve">Regioninės pažangos priemonės Nr. 09-003-02-02-11 (RE) „Sumažinti pažeidžiamų visuomenės grupių gerovės teritorinius skirtumus“ </w:t>
      </w:r>
      <w:r w:rsidR="00A15E02" w:rsidRPr="0094139B">
        <w:t xml:space="preserve">(toliau – Gairės) </w:t>
      </w:r>
      <w:r w:rsidRPr="0094139B">
        <w:t>veiklos „LT022-02-02-03 Socialinių paslaugų įstaigų senyvo amžiaus infrastruktūros plėtra“</w:t>
      </w:r>
      <w:r w:rsidR="00622C42" w:rsidRPr="0094139B">
        <w:t xml:space="preserve"> </w:t>
      </w:r>
      <w:r w:rsidRPr="0094139B">
        <w:t xml:space="preserve">projekto „Socialinių paslaugų įstaigų senyvo amžiaus asmenims infrastruktūros plėtra </w:t>
      </w:r>
      <w:r w:rsidR="00F6421C" w:rsidRPr="0094139B">
        <w:t xml:space="preserve">Kaišiadorių </w:t>
      </w:r>
      <w:r w:rsidRPr="0094139B">
        <w:t xml:space="preserve">rajono savivaldybėje“ (toliau – Projektas) veiklų vykdytojų atrankos tvarkos aprašas (toliau – Aprašas) nustato </w:t>
      </w:r>
      <w:r w:rsidR="00F6421C" w:rsidRPr="0094139B">
        <w:t xml:space="preserve">Kaišiadorių </w:t>
      </w:r>
      <w:r w:rsidRPr="0094139B">
        <w:t>rajono savivaldybės (toliau – Savivaldybė), socialinių paslaugų įstaigų infrastruktūros plėtr</w:t>
      </w:r>
      <w:r w:rsidR="00C94857" w:rsidRPr="0094139B">
        <w:t xml:space="preserve">ą, </w:t>
      </w:r>
      <w:r w:rsidRPr="0094139B">
        <w:t>tikslą, uždavinius, laukiamus rezultatus, vertinimo kriterijus, įgyvendinimą ir finansavimą, pagrindinius reikalavimus Projektui, veiklų vykdytojų atrankos konkurso organizavimo tvarką, veiklų vykdytojų atrankos komisijos (toliau – Komisija) sudarymą, veiklų vykdytojų sąrašo sudarymo ir kitus klausimus, susijusius su veiklų vykdytojų atranka.</w:t>
      </w:r>
    </w:p>
    <w:p w14:paraId="20E851E5" w14:textId="7573EAF3" w:rsidR="007A07B1" w:rsidRPr="0094139B" w:rsidRDefault="007A07B1" w:rsidP="007A07B1">
      <w:pPr>
        <w:pStyle w:val="Sraopastraipa"/>
        <w:numPr>
          <w:ilvl w:val="0"/>
          <w:numId w:val="1"/>
        </w:numPr>
        <w:tabs>
          <w:tab w:val="left" w:pos="851"/>
        </w:tabs>
        <w:spacing w:line="360" w:lineRule="auto"/>
        <w:ind w:left="0" w:firstLine="567"/>
        <w:jc w:val="both"/>
      </w:pPr>
      <w:r w:rsidRPr="0094139B">
        <w:t>Projekto tikslas – gerinti socialinių paslaugų prieinamumą bendruomenėje, mažinti regioninius skirtumus, plėtojant socialinių paslaugų infrastruktūrą bendruomenėje senyvo amžiaus asmenims ir atrinkti Projekto veiklų vykdytojus, kurie Projekto įgyvendinimo laikotarpiu įgyvendins šio Aprašo 3 punkte nurodyt</w:t>
      </w:r>
      <w:r w:rsidR="00D97DEE" w:rsidRPr="0094139B">
        <w:t>as</w:t>
      </w:r>
      <w:r w:rsidRPr="0094139B">
        <w:t xml:space="preserve"> veikl</w:t>
      </w:r>
      <w:r w:rsidR="00D97DEE" w:rsidRPr="0094139B">
        <w:t>as</w:t>
      </w:r>
      <w:r w:rsidRPr="0094139B">
        <w:rPr>
          <w:spacing w:val="2"/>
          <w:shd w:val="clear" w:color="auto" w:fill="FFFFFF"/>
        </w:rPr>
        <w:t xml:space="preserve">. </w:t>
      </w:r>
      <w:r w:rsidRPr="0094139B">
        <w:t>Projekto veiklų vykdytojai šiame Apraše yra suprantami kaip šio Aprašo nustatyta tvarka atrinkti pareiškėjai, vykdyti Projektą. Pareiškėjai šiame Apraše suprantami kaip asmenys šio Aprašo nustatyta tvarka teikiantys paraišką tapti veiklų vykdytoju vykdant Projektą.</w:t>
      </w:r>
    </w:p>
    <w:p w14:paraId="0B9A7318" w14:textId="4EDBC144" w:rsidR="007A07B1" w:rsidRPr="0094139B" w:rsidRDefault="007A07B1" w:rsidP="007A07B1">
      <w:pPr>
        <w:pStyle w:val="Sraopastraipa"/>
        <w:numPr>
          <w:ilvl w:val="0"/>
          <w:numId w:val="1"/>
        </w:numPr>
        <w:tabs>
          <w:tab w:val="left" w:pos="851"/>
        </w:tabs>
        <w:spacing w:line="360" w:lineRule="auto"/>
        <w:ind w:left="0" w:firstLine="567"/>
        <w:jc w:val="both"/>
      </w:pPr>
      <w:r w:rsidRPr="0094139B">
        <w:t>Įgyvendinant Aprašo 2 punkto nuostatas pagal Aprašą, numatoma atrinkt</w:t>
      </w:r>
      <w:r w:rsidR="00D97DEE" w:rsidRPr="0094139B">
        <w:t>o</w:t>
      </w:r>
      <w:r w:rsidRPr="0094139B">
        <w:t xml:space="preserve"> projekto vykdytoją, kuris įgyvendintų ši</w:t>
      </w:r>
      <w:r w:rsidR="00D97DEE" w:rsidRPr="0094139B">
        <w:t>as</w:t>
      </w:r>
      <w:r w:rsidRPr="0094139B">
        <w:t xml:space="preserve"> veikl</w:t>
      </w:r>
      <w:r w:rsidR="00D97DEE" w:rsidRPr="0094139B">
        <w:t>as</w:t>
      </w:r>
      <w:r w:rsidRPr="0094139B">
        <w:t>:</w:t>
      </w:r>
    </w:p>
    <w:p w14:paraId="3F3E1C56" w14:textId="4D9F4323" w:rsidR="007A07B1" w:rsidRPr="0094139B" w:rsidRDefault="007A07B1" w:rsidP="00030E1F">
      <w:pPr>
        <w:pStyle w:val="Sraopastraipa"/>
        <w:numPr>
          <w:ilvl w:val="1"/>
          <w:numId w:val="1"/>
        </w:numPr>
        <w:tabs>
          <w:tab w:val="left" w:pos="993"/>
          <w:tab w:val="left" w:pos="1701"/>
        </w:tabs>
        <w:spacing w:line="360" w:lineRule="auto"/>
        <w:ind w:left="0" w:firstLine="567"/>
        <w:jc w:val="both"/>
      </w:pPr>
      <w:r w:rsidRPr="0094139B">
        <w:t xml:space="preserve"> kurti naujus socialinės globos namus senyvo amžiaus asmenims (</w:t>
      </w:r>
      <w:r w:rsidR="0025251C" w:rsidRPr="0094139B">
        <w:t>ne daugiau 6</w:t>
      </w:r>
      <w:r w:rsidRPr="0094139B">
        <w:t xml:space="preserve">0 vietų) </w:t>
      </w:r>
      <w:r w:rsidR="00F6421C" w:rsidRPr="0094139B">
        <w:t>Kaišiadorių mieste</w:t>
      </w:r>
      <w:r w:rsidR="00CC6A76" w:rsidRPr="0094139B">
        <w:t xml:space="preserve"> (</w:t>
      </w:r>
      <w:r w:rsidR="009A5E33" w:rsidRPr="0094139B">
        <w:t>atsižvelgiant į poreikį</w:t>
      </w:r>
      <w:r w:rsidR="00CC6A76" w:rsidRPr="0094139B">
        <w:t xml:space="preserve"> bei </w:t>
      </w:r>
      <w:r w:rsidR="009A5E33" w:rsidRPr="0094139B">
        <w:t>kompleksi</w:t>
      </w:r>
      <w:r w:rsidR="00CC6A76" w:rsidRPr="0094139B">
        <w:t>škai spręsti paslaugas dėl netoliese esančių gydymo įstaigų, dienos centrų, psichologinės pagalbos</w:t>
      </w:r>
      <w:r w:rsidR="00BA3F9B" w:rsidRPr="0094139B">
        <w:t>, kultūros įstaigų, prekybos centrų ir kt.)</w:t>
      </w:r>
      <w:r w:rsidR="00030E1F" w:rsidRPr="0094139B">
        <w:t>;</w:t>
      </w:r>
    </w:p>
    <w:p w14:paraId="0F3D7356" w14:textId="1678B255" w:rsidR="00286275" w:rsidRPr="0094139B" w:rsidRDefault="00F10B80" w:rsidP="00E56462">
      <w:pPr>
        <w:pStyle w:val="Sraopastraipa"/>
        <w:numPr>
          <w:ilvl w:val="1"/>
          <w:numId w:val="1"/>
        </w:numPr>
        <w:tabs>
          <w:tab w:val="left" w:pos="993"/>
          <w:tab w:val="left" w:pos="1701"/>
        </w:tabs>
        <w:spacing w:line="360" w:lineRule="auto"/>
        <w:ind w:left="0" w:firstLine="567"/>
        <w:jc w:val="both"/>
      </w:pPr>
      <w:r w:rsidRPr="0094139B">
        <w:lastRenderedPageBreak/>
        <w:t>v</w:t>
      </w:r>
      <w:r w:rsidR="00D35A58" w:rsidRPr="0094139B">
        <w:t>ykdant atrankos konkursą pirmenybė teikiama p</w:t>
      </w:r>
      <w:r w:rsidR="007C0911" w:rsidRPr="0094139B">
        <w:t>areiškėjams</w:t>
      </w:r>
      <w:r w:rsidR="00D35A58" w:rsidRPr="0094139B">
        <w:t>,</w:t>
      </w:r>
      <w:r w:rsidR="00CA31E9" w:rsidRPr="0094139B">
        <w:t xml:space="preserve"> </w:t>
      </w:r>
      <w:r w:rsidR="00B75C43" w:rsidRPr="0094139B">
        <w:t>kurie šiuo metu turi licenciją socialinės globos teikimui</w:t>
      </w:r>
      <w:r w:rsidR="00D02086" w:rsidRPr="0094139B">
        <w:t xml:space="preserve"> ir turi patirties </w:t>
      </w:r>
      <w:r w:rsidR="005E2B57" w:rsidRPr="0094139B">
        <w:t>socialin</w:t>
      </w:r>
      <w:r w:rsidR="006024B5" w:rsidRPr="0094139B">
        <w:t>ė</w:t>
      </w:r>
      <w:r w:rsidR="005E2B57" w:rsidRPr="0094139B">
        <w:t xml:space="preserve">s globos, integralios pagalbos </w:t>
      </w:r>
      <w:r w:rsidR="00D02086" w:rsidRPr="0094139B">
        <w:t>teikimo srityse</w:t>
      </w:r>
      <w:r w:rsidR="00D96E2F" w:rsidRPr="0094139B">
        <w:t xml:space="preserve"> Kaišiadorių rajone</w:t>
      </w:r>
      <w:r w:rsidR="00BC1FDF" w:rsidRPr="0094139B">
        <w:t>;</w:t>
      </w:r>
      <w:r w:rsidR="00B75C43" w:rsidRPr="0094139B">
        <w:t xml:space="preserve"> </w:t>
      </w:r>
    </w:p>
    <w:p w14:paraId="3FD0F249" w14:textId="55AB0CD3" w:rsidR="00E56462" w:rsidRPr="0094139B" w:rsidRDefault="00BC1FDF" w:rsidP="00F472E9">
      <w:pPr>
        <w:pStyle w:val="Sraopastraipa"/>
        <w:numPr>
          <w:ilvl w:val="1"/>
          <w:numId w:val="1"/>
        </w:numPr>
        <w:tabs>
          <w:tab w:val="left" w:pos="993"/>
          <w:tab w:val="left" w:pos="1701"/>
        </w:tabs>
        <w:spacing w:line="360" w:lineRule="auto"/>
        <w:ind w:left="0" w:firstLine="567"/>
        <w:jc w:val="both"/>
      </w:pPr>
      <w:r w:rsidRPr="0094139B">
        <w:t xml:space="preserve">Pareiškėjui, nurodytam Aprašo 8.1.1 papunktyje, pateikus paraišką, pirmenybė bus teikiama Savivaldybės biudžetinei įstaigai. </w:t>
      </w:r>
      <w:r w:rsidR="00F10B80" w:rsidRPr="0094139B">
        <w:t xml:space="preserve"> </w:t>
      </w:r>
    </w:p>
    <w:p w14:paraId="2B99FFCB" w14:textId="437E600A" w:rsidR="007A07B1" w:rsidRPr="0094139B" w:rsidRDefault="007A07B1" w:rsidP="00286275">
      <w:pPr>
        <w:pStyle w:val="Sraopastraipa"/>
        <w:tabs>
          <w:tab w:val="left" w:pos="993"/>
          <w:tab w:val="left" w:pos="1701"/>
        </w:tabs>
        <w:spacing w:line="360" w:lineRule="auto"/>
        <w:ind w:left="567"/>
        <w:jc w:val="center"/>
      </w:pPr>
      <w:r w:rsidRPr="0094139B">
        <w:rPr>
          <w:b/>
          <w:bCs/>
        </w:rPr>
        <w:t>II SKYRIUS</w:t>
      </w:r>
    </w:p>
    <w:p w14:paraId="4DF6E450" w14:textId="7F245FCE" w:rsidR="007A07B1" w:rsidRPr="0094139B" w:rsidRDefault="007A07B1" w:rsidP="007A07B1">
      <w:pPr>
        <w:jc w:val="center"/>
        <w:rPr>
          <w:b/>
          <w:bCs/>
        </w:rPr>
      </w:pPr>
      <w:r w:rsidRPr="0094139B">
        <w:rPr>
          <w:b/>
          <w:bCs/>
        </w:rPr>
        <w:t>BENDRIEJI REIKALAVIMAI PROJEKTO VEIKLŲ VYKDYTOJUI</w:t>
      </w:r>
      <w:r w:rsidR="00F44EB5" w:rsidRPr="0094139B">
        <w:rPr>
          <w:b/>
          <w:bCs/>
        </w:rPr>
        <w:t xml:space="preserve"> BEI FINANSAVIMAS</w:t>
      </w:r>
    </w:p>
    <w:p w14:paraId="13A1BB8A" w14:textId="77777777" w:rsidR="007A07B1" w:rsidRPr="0094139B" w:rsidRDefault="007A07B1" w:rsidP="007A07B1">
      <w:pPr>
        <w:jc w:val="center"/>
        <w:rPr>
          <w:b/>
          <w:bCs/>
        </w:rPr>
      </w:pPr>
    </w:p>
    <w:p w14:paraId="3EA454E1" w14:textId="71CAFF78" w:rsidR="007A07B1" w:rsidRPr="0094139B" w:rsidRDefault="005E18B3" w:rsidP="007A07B1">
      <w:pPr>
        <w:pStyle w:val="Sraopastraipa"/>
        <w:numPr>
          <w:ilvl w:val="0"/>
          <w:numId w:val="1"/>
        </w:numPr>
        <w:tabs>
          <w:tab w:val="left" w:pos="851"/>
        </w:tabs>
        <w:spacing w:line="360" w:lineRule="auto"/>
        <w:ind w:left="0" w:firstLine="567"/>
        <w:jc w:val="both"/>
      </w:pPr>
      <w:r w:rsidRPr="0094139B">
        <w:t xml:space="preserve">Finansuojamam projektui skiriamas finansavimas iš </w:t>
      </w:r>
      <w:r w:rsidR="007A07B1" w:rsidRPr="0094139B">
        <w:t>ES lėš</w:t>
      </w:r>
      <w:r w:rsidRPr="0094139B">
        <w:t xml:space="preserve">ų </w:t>
      </w:r>
      <w:r w:rsidR="000E2C75" w:rsidRPr="0094139B">
        <w:t xml:space="preserve">negali viršyti 85 proc. visų tinkamų finansuoti projekto išlaidų. </w:t>
      </w:r>
    </w:p>
    <w:p w14:paraId="41591AF9" w14:textId="77777777" w:rsidR="007A07B1" w:rsidRPr="0094139B" w:rsidRDefault="007A07B1" w:rsidP="007A07B1">
      <w:pPr>
        <w:pStyle w:val="Sraopastraipa"/>
        <w:numPr>
          <w:ilvl w:val="0"/>
          <w:numId w:val="1"/>
        </w:numPr>
        <w:tabs>
          <w:tab w:val="left" w:pos="851"/>
        </w:tabs>
        <w:spacing w:line="360" w:lineRule="auto"/>
        <w:ind w:left="0" w:firstLine="567"/>
        <w:jc w:val="both"/>
      </w:pPr>
      <w:r w:rsidRPr="0094139B">
        <w:t>Projekto veiklų išlaidų suma:</w:t>
      </w:r>
    </w:p>
    <w:p w14:paraId="126C9721" w14:textId="7A8E9609" w:rsidR="007A07B1" w:rsidRPr="0094139B" w:rsidRDefault="007A07B1" w:rsidP="007A07B1">
      <w:pPr>
        <w:pStyle w:val="Sraopastraipa"/>
        <w:numPr>
          <w:ilvl w:val="1"/>
          <w:numId w:val="1"/>
        </w:numPr>
        <w:tabs>
          <w:tab w:val="left" w:pos="993"/>
        </w:tabs>
        <w:spacing w:line="360" w:lineRule="auto"/>
        <w:ind w:left="0" w:firstLine="567"/>
        <w:jc w:val="both"/>
      </w:pPr>
      <w:r w:rsidRPr="0094139B">
        <w:t xml:space="preserve"> Projekto veiklai, nurodytai Aprašo 3.1 papunktyje, numatomos</w:t>
      </w:r>
      <w:r w:rsidR="005827D8" w:rsidRPr="0094139B">
        <w:t xml:space="preserve"> ES</w:t>
      </w:r>
      <w:r w:rsidRPr="0094139B">
        <w:t xml:space="preserve"> lėšos sudaro 3 </w:t>
      </w:r>
      <w:r w:rsidR="000E2C75" w:rsidRPr="0094139B">
        <w:t>533717,12 eur</w:t>
      </w:r>
      <w:r w:rsidRPr="0094139B">
        <w:t>ų;</w:t>
      </w:r>
    </w:p>
    <w:p w14:paraId="5C38D617" w14:textId="77777777" w:rsidR="007A07B1" w:rsidRPr="0094139B" w:rsidRDefault="007A07B1" w:rsidP="007A07B1">
      <w:pPr>
        <w:pStyle w:val="Sraopastraipa"/>
        <w:numPr>
          <w:ilvl w:val="0"/>
          <w:numId w:val="1"/>
        </w:numPr>
        <w:spacing w:line="360" w:lineRule="auto"/>
        <w:ind w:left="851" w:hanging="284"/>
        <w:jc w:val="both"/>
      </w:pPr>
      <w:r w:rsidRPr="0094139B">
        <w:t>Įgyvendinant Projekto veiklas, tinkamomis finansuoti bus laikomos išlaidos, skirtos:</w:t>
      </w:r>
    </w:p>
    <w:p w14:paraId="0B7A0B19" w14:textId="7BB70CA1" w:rsidR="007A07B1" w:rsidRPr="0094139B" w:rsidRDefault="007A07B1" w:rsidP="007A07B1">
      <w:pPr>
        <w:pStyle w:val="Sraopastraipa"/>
        <w:numPr>
          <w:ilvl w:val="1"/>
          <w:numId w:val="1"/>
        </w:numPr>
        <w:spacing w:line="360" w:lineRule="auto"/>
        <w:ind w:left="993" w:hanging="426"/>
        <w:jc w:val="both"/>
      </w:pPr>
      <w:r w:rsidRPr="0094139B">
        <w:t xml:space="preserve"> </w:t>
      </w:r>
      <w:r w:rsidR="00C91FD1" w:rsidRPr="0094139B">
        <w:t>S</w:t>
      </w:r>
      <w:r w:rsidRPr="0094139B">
        <w:t>tatybos</w:t>
      </w:r>
      <w:r w:rsidR="00C91FD1" w:rsidRPr="0094139B">
        <w:t xml:space="preserve"> </w:t>
      </w:r>
      <w:r w:rsidRPr="0094139B">
        <w:t>darbams finansuoti;</w:t>
      </w:r>
    </w:p>
    <w:p w14:paraId="64087048" w14:textId="77777777" w:rsidR="007A07B1" w:rsidRPr="0094139B" w:rsidRDefault="007A07B1" w:rsidP="007A07B1">
      <w:pPr>
        <w:pStyle w:val="Sraopastraipa"/>
        <w:numPr>
          <w:ilvl w:val="1"/>
          <w:numId w:val="1"/>
        </w:numPr>
        <w:spacing w:line="360" w:lineRule="auto"/>
        <w:ind w:left="993" w:hanging="426"/>
        <w:jc w:val="both"/>
      </w:pPr>
      <w:r w:rsidRPr="0094139B">
        <w:t>įrangai ir baldams įsigyti;</w:t>
      </w:r>
    </w:p>
    <w:p w14:paraId="32C86ED2" w14:textId="77777777" w:rsidR="007A07B1" w:rsidRPr="0094139B" w:rsidRDefault="007A07B1" w:rsidP="007A07B1">
      <w:pPr>
        <w:pStyle w:val="Sraopastraipa"/>
        <w:numPr>
          <w:ilvl w:val="1"/>
          <w:numId w:val="1"/>
        </w:numPr>
        <w:spacing w:line="360" w:lineRule="auto"/>
        <w:ind w:left="993" w:hanging="426"/>
        <w:jc w:val="both"/>
      </w:pPr>
      <w:r w:rsidRPr="0094139B">
        <w:t>paslaugoms (projektavimo, techninės ir Projekto vykdymo priežiūros ir pan.) pirkti;</w:t>
      </w:r>
    </w:p>
    <w:p w14:paraId="4E504102" w14:textId="77777777" w:rsidR="007A07B1" w:rsidRPr="0094139B" w:rsidRDefault="007A07B1" w:rsidP="007A07B1">
      <w:pPr>
        <w:pStyle w:val="Sraopastraipa"/>
        <w:numPr>
          <w:ilvl w:val="1"/>
          <w:numId w:val="1"/>
        </w:numPr>
        <w:tabs>
          <w:tab w:val="left" w:pos="993"/>
        </w:tabs>
        <w:spacing w:line="360" w:lineRule="auto"/>
        <w:ind w:left="0" w:firstLine="567"/>
        <w:jc w:val="both"/>
      </w:pPr>
      <w:r w:rsidRPr="0094139B">
        <w:t>Projektui administruoti ir vykdyti (Projektą administruojančių asmenų darbo užmokesčiui ar projekto administravimo paslaugoms pirkti, viešinti projektą).</w:t>
      </w:r>
    </w:p>
    <w:p w14:paraId="77DAD7F1" w14:textId="77777777" w:rsidR="007A07B1" w:rsidRPr="0094139B" w:rsidRDefault="007A07B1" w:rsidP="007A07B1">
      <w:pPr>
        <w:pStyle w:val="Sraopastraipa"/>
        <w:numPr>
          <w:ilvl w:val="0"/>
          <w:numId w:val="1"/>
        </w:numPr>
        <w:spacing w:line="360" w:lineRule="auto"/>
        <w:ind w:left="851" w:hanging="284"/>
        <w:jc w:val="both"/>
      </w:pPr>
      <w:r w:rsidRPr="0094139B">
        <w:t>Projekto lėšomis nefinansuojamos veiklos:</w:t>
      </w:r>
    </w:p>
    <w:p w14:paraId="219B402C" w14:textId="54FBE218" w:rsidR="007A07B1" w:rsidRPr="0094139B" w:rsidRDefault="007A07B1" w:rsidP="007A07B1">
      <w:pPr>
        <w:pStyle w:val="Sraopastraipa"/>
        <w:numPr>
          <w:ilvl w:val="1"/>
          <w:numId w:val="1"/>
        </w:numPr>
        <w:spacing w:line="360" w:lineRule="auto"/>
        <w:ind w:left="993" w:hanging="426"/>
        <w:jc w:val="both"/>
      </w:pPr>
      <w:r w:rsidRPr="0094139B">
        <w:t xml:space="preserve"> kurie numato kurti naujus socialinės globos namus su daugiau nei </w:t>
      </w:r>
      <w:r w:rsidR="00B22080" w:rsidRPr="0094139B">
        <w:t>6</w:t>
      </w:r>
      <w:r w:rsidRPr="0094139B">
        <w:t>0 vietų;</w:t>
      </w:r>
    </w:p>
    <w:p w14:paraId="13DA4C54" w14:textId="5401AE44" w:rsidR="007A07B1" w:rsidRPr="0094139B" w:rsidRDefault="007A07B1" w:rsidP="007A07B1">
      <w:pPr>
        <w:pStyle w:val="Sraopastraipa"/>
        <w:numPr>
          <w:ilvl w:val="1"/>
          <w:numId w:val="1"/>
        </w:numPr>
        <w:tabs>
          <w:tab w:val="left" w:pos="993"/>
        </w:tabs>
        <w:spacing w:line="360" w:lineRule="auto"/>
        <w:ind w:left="0" w:firstLine="567"/>
        <w:jc w:val="both"/>
      </w:pPr>
      <w:r w:rsidRPr="0094139B">
        <w:t>skirti įsigyti tik įrangą ir (ar) baldus (nevykdant statybos</w:t>
      </w:r>
      <w:r w:rsidR="00985E20" w:rsidRPr="0094139B">
        <w:t xml:space="preserve"> </w:t>
      </w:r>
      <w:r w:rsidRPr="0094139B">
        <w:t>darbų).</w:t>
      </w:r>
    </w:p>
    <w:p w14:paraId="38AEF73A" w14:textId="5B3AA806" w:rsidR="007A07B1" w:rsidRPr="0094139B" w:rsidRDefault="007A07B1" w:rsidP="007A07B1">
      <w:pPr>
        <w:pStyle w:val="Sraopastraipa"/>
        <w:numPr>
          <w:ilvl w:val="0"/>
          <w:numId w:val="1"/>
        </w:numPr>
        <w:spacing w:line="360" w:lineRule="auto"/>
        <w:ind w:left="851" w:hanging="284"/>
        <w:jc w:val="both"/>
      </w:pPr>
      <w:r w:rsidRPr="0094139B">
        <w:t>Pareiškėjai (veiklų vykdytojai) turi atitikti šiuos bendruosius reikalavimus:</w:t>
      </w:r>
    </w:p>
    <w:p w14:paraId="2B4F3534" w14:textId="3A26907B" w:rsidR="007A07B1" w:rsidRPr="0094139B" w:rsidRDefault="007A07B1" w:rsidP="002F5DD6">
      <w:pPr>
        <w:pStyle w:val="Sraopastraipa"/>
        <w:numPr>
          <w:ilvl w:val="1"/>
          <w:numId w:val="1"/>
        </w:numPr>
        <w:spacing w:line="360" w:lineRule="auto"/>
        <w:ind w:left="0" w:firstLine="567"/>
        <w:jc w:val="both"/>
      </w:pPr>
      <w:r w:rsidRPr="0094139B">
        <w:t xml:space="preserve"> atitikti teisinį statusą</w:t>
      </w:r>
      <w:r w:rsidR="00977B47" w:rsidRPr="0094139B">
        <w:t xml:space="preserve"> kartu su 8.1.1-8.1.3 papunkčiuose nurodytos įstaigos ir (ar) organizacijos</w:t>
      </w:r>
      <w:r w:rsidR="00744BBF" w:rsidRPr="0094139B">
        <w:t>, kurios</w:t>
      </w:r>
      <w:r w:rsidR="00977B47" w:rsidRPr="0094139B">
        <w:t xml:space="preserve">  turi turėti ne mažiau kaip 3 metų patirtį, teikiant socialinės globos ir integralios pagalbos paslaugas Kaišiadorių rajone</w:t>
      </w:r>
      <w:r w:rsidRPr="0094139B">
        <w:t>:</w:t>
      </w:r>
    </w:p>
    <w:p w14:paraId="18B8CA29" w14:textId="77777777" w:rsidR="007A07B1" w:rsidRPr="0094139B" w:rsidRDefault="007A07B1" w:rsidP="007A07B1">
      <w:pPr>
        <w:pStyle w:val="Sraopastraipa"/>
        <w:numPr>
          <w:ilvl w:val="2"/>
          <w:numId w:val="1"/>
        </w:numPr>
        <w:spacing w:line="360" w:lineRule="auto"/>
        <w:ind w:left="1134" w:hanging="567"/>
        <w:jc w:val="both"/>
      </w:pPr>
      <w:r w:rsidRPr="0094139B">
        <w:t>biudžetinės įstaigos;</w:t>
      </w:r>
    </w:p>
    <w:p w14:paraId="04303834" w14:textId="77777777" w:rsidR="007A07B1" w:rsidRPr="0094139B" w:rsidRDefault="007A07B1" w:rsidP="007A07B1">
      <w:pPr>
        <w:pStyle w:val="Sraopastraipa"/>
        <w:numPr>
          <w:ilvl w:val="2"/>
          <w:numId w:val="1"/>
        </w:numPr>
        <w:spacing w:line="360" w:lineRule="auto"/>
        <w:ind w:left="1134" w:hanging="567"/>
        <w:jc w:val="both"/>
      </w:pPr>
      <w:r w:rsidRPr="0094139B">
        <w:t>viešosios įstaigos;</w:t>
      </w:r>
    </w:p>
    <w:p w14:paraId="539B078F" w14:textId="2CAABECF" w:rsidR="006024B5" w:rsidRPr="0094139B" w:rsidRDefault="007A07B1" w:rsidP="00E7510B">
      <w:pPr>
        <w:pStyle w:val="Sraopastraipa"/>
        <w:numPr>
          <w:ilvl w:val="2"/>
          <w:numId w:val="1"/>
        </w:numPr>
        <w:spacing w:line="360" w:lineRule="auto"/>
        <w:ind w:left="1134" w:hanging="567"/>
        <w:jc w:val="both"/>
      </w:pPr>
      <w:r w:rsidRPr="0094139B">
        <w:t xml:space="preserve"> nevyriausybinės organizacijos;</w:t>
      </w:r>
    </w:p>
    <w:p w14:paraId="24B185A3" w14:textId="77777777" w:rsidR="007A07B1" w:rsidRPr="0094139B" w:rsidRDefault="007A07B1" w:rsidP="007A07B1">
      <w:pPr>
        <w:pStyle w:val="Sraopastraipa"/>
        <w:numPr>
          <w:ilvl w:val="1"/>
          <w:numId w:val="1"/>
        </w:numPr>
        <w:tabs>
          <w:tab w:val="left" w:pos="993"/>
        </w:tabs>
        <w:spacing w:line="360" w:lineRule="auto"/>
        <w:ind w:left="0" w:firstLine="567"/>
        <w:jc w:val="both"/>
      </w:pPr>
      <w:r w:rsidRPr="0094139B">
        <w:t xml:space="preserve"> nėra iškelta byla dėl bankroto arba restruktūrizavimo, nėra pradėtas ikiteisminis tyrimas dėl ūkinės ir (arba) ekonominės veiklos arba jis (jie) nėra likviduojamas (-i), nėra priimtas kreditorių susirinkimo nutarimas bankroto procedūras vykdyti ne teismo tvarka (ši nuostata netaikoma biudžetinėms įstaigoms) arba veiklų vykdytojui, kuris yra fizinis asmuo, nėra iškelta byla dėl bankroto, nėra pradėtas ikiteisminis tyrimas dėl ūkinės ir (arba) ekonominės veiklos;</w:t>
      </w:r>
    </w:p>
    <w:p w14:paraId="49608193" w14:textId="77777777" w:rsidR="007A07B1" w:rsidRPr="0094139B" w:rsidRDefault="007A07B1" w:rsidP="007A07B1">
      <w:pPr>
        <w:pStyle w:val="Sraopastraipa"/>
        <w:numPr>
          <w:ilvl w:val="1"/>
          <w:numId w:val="1"/>
        </w:numPr>
        <w:tabs>
          <w:tab w:val="left" w:pos="993"/>
        </w:tabs>
        <w:spacing w:line="360" w:lineRule="auto"/>
        <w:ind w:left="0" w:firstLine="567"/>
        <w:jc w:val="both"/>
      </w:pPr>
      <w:r w:rsidRPr="0094139B">
        <w:lastRenderedPageBreak/>
        <w:t>vadovas, pagrindinis akcininkas (turintis daugiau nei 50 proc. akcijų) ar savininkas, ūkinės bendrijos tikrasis narys (-</w:t>
      </w:r>
      <w:proofErr w:type="spellStart"/>
      <w:r w:rsidRPr="0094139B">
        <w:t>iai</w:t>
      </w:r>
      <w:proofErr w:type="spellEnd"/>
      <w:r w:rsidRPr="0094139B">
        <w:t>) ar mažosios bendrijos atstovas (-ai), turintis (-</w:t>
      </w:r>
      <w:proofErr w:type="spellStart"/>
      <w:r w:rsidRPr="0094139B">
        <w:t>ys</w:t>
      </w:r>
      <w:proofErr w:type="spellEnd"/>
      <w:r w:rsidRPr="0094139B">
        <w:t>) teisę juridinio asmens vardu sudaryti sandorį, ar buhalteris (-</w:t>
      </w:r>
      <w:proofErr w:type="spellStart"/>
      <w:r w:rsidRPr="0094139B">
        <w:t>iai</w:t>
      </w:r>
      <w:proofErr w:type="spellEnd"/>
      <w:r w:rsidRPr="0094139B">
        <w:t>), ar kitas (kiti) asmuo (asmenys), turintis (-</w:t>
      </w:r>
      <w:proofErr w:type="spellStart"/>
      <w:r w:rsidRPr="0094139B">
        <w:t>ys</w:t>
      </w:r>
      <w:proofErr w:type="spellEnd"/>
      <w:r w:rsidRPr="0094139B">
        <w:t>) teisę surašyti ir pasirašyti veiklų vykdytojo apskaitos dokumentus, neturi neišnykusio arba nepanaikinto teistumo arba dėl veiklų vykdytojo per paskutinius 5 metus nebuvo priimtas ir įsiteisėjęs apkaltinamasis teismo nuosprendis už dalyvavimą bendrininkų grupėje, organizuotoje grupėje, nusikalstamame susivienijime, jų organizavimą ar vadovavimą jiems, kyšininkavimą, prekybą poveikiu, papirkimą, piktnaudžiavimą, tarnybos pareigų neatlikimą, sukčiavimą, turto pasisavinimą, turto iššvaistymą, turtinės žalos padarymą apgaule, turto sunaikinimą ar sugadinimą, neteisėtą praturtėjimą, kontrabandą, muitinės apgaulę, neteisėtą disponavimą akcizais apmokestinamomis prekėmis, neteisėtą prekių ar produkcijos neišvežimą iš Lietuvos Respublikos, neteisėtą vertimąsi ūkine, komercine, finansine ar profesine veikla, neteisėtą juridinio asmens veiklą, svetimo prekių ar paslaugų ženklo naudojimą, apgaulingą pareiškimą apie juridinio asmens veiklą, mokesčių nesumokėjimą, kredito, paskolos ar tikslinės paramos panaudojimą ne pagal paskirtį ar nustatytą tvarką, kreditinį sukčiavimą, skolininko nesąžiningumą, nusikalstamą bankrotą, netikros elektroninės mokėjimo priemonės gaminimą, tikros elektroninės mokėjimo priemonės klastojimą ar neteisėtą disponavimą elektronine mokėjimo priemone arba jos duomenimis, neteisėtą elektroninės mokėjimo priemonės ar jos duomenų panaudojimą, neteisingų duomenų apie pajamas, pelną ar turtą pateikimą, deklaracijos, ataskaitos ar kito dokumento nepateikimą, apgaulingą ar aplaidų apskaitos tvarkymą, nusikalstamu būdu gauto turto įgijimą ar realizavimą, nusikalstamu būdu įgytų pinigų ar turto legalizavimą, netikrų pinigų ar vertybinių popierių pagaminimą, laikymą arba realizavimą, dokumento suklastojimą ar disponavimą suklastotu dokumentu, antspaudo, spaudo ar blanko suklastojimą, dalyvavimą kokioje nors kitoje neteisėtoje veikloje, kenkiančioje Lietuvos Respublikos ir (arba) Europos Sąjungos finansiniams interesams (šis apribojimas netaikomas, jei veiklų vykdytojo veikla yra finansuojama iš Lietuvos Respublikos valstybės biudžeto ir (arba) savivaldybių biudžetų, ir (arba) valstybės pinigų fondų,);</w:t>
      </w:r>
    </w:p>
    <w:p w14:paraId="1657C98F" w14:textId="77777777" w:rsidR="007A07B1" w:rsidRPr="0094139B" w:rsidRDefault="007A07B1" w:rsidP="007A07B1">
      <w:pPr>
        <w:pStyle w:val="Sraopastraipa"/>
        <w:numPr>
          <w:ilvl w:val="1"/>
          <w:numId w:val="1"/>
        </w:numPr>
        <w:tabs>
          <w:tab w:val="left" w:pos="993"/>
        </w:tabs>
        <w:spacing w:line="360" w:lineRule="auto"/>
        <w:ind w:left="0" w:firstLine="567"/>
        <w:jc w:val="both"/>
      </w:pPr>
      <w:r w:rsidRPr="0094139B">
        <w:t>neturi su mokesčių ir socialinio draudimo įmokų mokėjimu susijusių skolų pagal Lietuvos Respublikos teisės aktus arba pagal kitos valstybės teisės aktus, kiekvienu atveju skola neviršija 50 eurų (ši nuostata netaikoma įstaigoms, kurių veikla finansuojama iš Lietuvos Respublikos valstybės biudžeto ir (arba) savivaldybių biudžetų, ir (arba) valstybės pinigų fondų, ir pareiškėjams, kuriems Lietuvos Respublikos teisės aktų nustatyta tvarka yra atidėti mokesčių arba socialinio draudimo įmokų mokėjimo terminai);</w:t>
      </w:r>
    </w:p>
    <w:p w14:paraId="40DC2EAB" w14:textId="77777777" w:rsidR="007A07B1" w:rsidRPr="0094139B" w:rsidRDefault="007A07B1" w:rsidP="007A07B1">
      <w:pPr>
        <w:pStyle w:val="Sraopastraipa"/>
        <w:numPr>
          <w:ilvl w:val="1"/>
          <w:numId w:val="1"/>
        </w:numPr>
        <w:tabs>
          <w:tab w:val="left" w:pos="993"/>
        </w:tabs>
        <w:spacing w:line="360" w:lineRule="auto"/>
        <w:ind w:left="0" w:firstLine="567"/>
        <w:jc w:val="both"/>
      </w:pPr>
      <w:r w:rsidRPr="0094139B">
        <w:lastRenderedPageBreak/>
        <w:t>nėra taikomas apribojimas (iki 5 metų) neskirti Europos Sąjungos finansinės paramos dėl trečiųjų šalių piliečių nelegalaus įdarbinimo (ši nuostata netaikoma viešiesiems juridiniams asmenims);</w:t>
      </w:r>
    </w:p>
    <w:p w14:paraId="59F7270B" w14:textId="77777777" w:rsidR="007A07B1" w:rsidRPr="0094139B" w:rsidRDefault="007A07B1" w:rsidP="007A07B1">
      <w:pPr>
        <w:pStyle w:val="Sraopastraipa"/>
        <w:numPr>
          <w:ilvl w:val="1"/>
          <w:numId w:val="1"/>
        </w:numPr>
        <w:tabs>
          <w:tab w:val="left" w:pos="993"/>
        </w:tabs>
        <w:spacing w:line="360" w:lineRule="auto"/>
        <w:ind w:left="0" w:firstLine="567"/>
        <w:jc w:val="both"/>
      </w:pPr>
      <w:r w:rsidRPr="0094139B">
        <w:t>nėra taikomas apribojimas gauti finansavimą dėl to, kad per sprendime dėl lėšų grąžinimo nustatytą terminą lėšos nebuvo grąžintos arba grąžinta tik dalis lėšų (šis apribojimas netaikomas įstaigoms, kurių veikla finansuojama iš Lietuvos Respublikos valstybės biudžeto ir (arba) savivaldybių biudžetų, ir (arba) valstybės pinigų fondų);</w:t>
      </w:r>
    </w:p>
    <w:p w14:paraId="79A1B16D" w14:textId="77777777" w:rsidR="007A07B1" w:rsidRPr="0094139B" w:rsidRDefault="007A07B1" w:rsidP="007A07B1">
      <w:pPr>
        <w:pStyle w:val="Sraopastraipa"/>
        <w:numPr>
          <w:ilvl w:val="1"/>
          <w:numId w:val="1"/>
        </w:numPr>
        <w:tabs>
          <w:tab w:val="left" w:pos="993"/>
        </w:tabs>
        <w:spacing w:line="360" w:lineRule="auto"/>
        <w:ind w:left="0" w:firstLine="567"/>
        <w:jc w:val="both"/>
      </w:pPr>
      <w:r w:rsidRPr="0094139B">
        <w:t>asmuo Juridinių asmenų registrui yra pateikęs metinių finansinių ataskaitų rinkinius, taip pat metinių konsoliduotųjų finansinių ataskaitų rinkinius, kaip nustatyta Juridinių asmenų registro nuostatuose, patvirtintuose Lietuvos Respublikos Vyriausybės 2003 m. lapkričio 12 d. nutarimu Nr. 1407 „Dėl Juridinių asmenų registro nuostatų patvirtinimo“ (ši nuostata netaikoma, kai pareiškėjas yra fizinis asmuo; ši nuostata taikoma tik tais atvejais, kai finansines ataskaitas būtina rengti pagal įstatymus, taikomus juridiniam asmeniui, užsienio juridiniam asmeniui ar kitai organizacijai arba jų filialui);</w:t>
      </w:r>
    </w:p>
    <w:p w14:paraId="4B209A08" w14:textId="77777777" w:rsidR="007A07B1" w:rsidRPr="0094139B" w:rsidRDefault="007A07B1" w:rsidP="007A07B1">
      <w:pPr>
        <w:pStyle w:val="Sraopastraipa"/>
        <w:numPr>
          <w:ilvl w:val="1"/>
          <w:numId w:val="1"/>
        </w:numPr>
        <w:tabs>
          <w:tab w:val="left" w:pos="993"/>
        </w:tabs>
        <w:spacing w:line="360" w:lineRule="auto"/>
        <w:ind w:left="0" w:firstLine="567"/>
        <w:jc w:val="both"/>
      </w:pPr>
      <w:r w:rsidRPr="0094139B">
        <w:t>partnerystės sutarčiai įgyvendinti veiklų vykdytojas turi turėti pakankamus žmogiškuosius ir materialinius išteklius (patalpas, reikalingą įrangą (kompiuteris, telefonas, internetas)).</w:t>
      </w:r>
    </w:p>
    <w:p w14:paraId="2EC9B968" w14:textId="77777777" w:rsidR="00CF5C84" w:rsidRPr="0094139B" w:rsidRDefault="007A07B1" w:rsidP="007A07B1">
      <w:pPr>
        <w:pStyle w:val="Sraopastraipa"/>
        <w:numPr>
          <w:ilvl w:val="0"/>
          <w:numId w:val="1"/>
        </w:numPr>
        <w:tabs>
          <w:tab w:val="left" w:pos="851"/>
        </w:tabs>
        <w:spacing w:line="360" w:lineRule="auto"/>
        <w:ind w:left="0" w:firstLine="567"/>
        <w:jc w:val="both"/>
      </w:pPr>
      <w:r w:rsidRPr="0094139B">
        <w:t>Projekto veiklų vykdytojas turi užtikrinti paslaugos teikimą 5 metus po Projekto veiklų įgyvendinimo.</w:t>
      </w:r>
      <w:r w:rsidR="00CF5C84" w:rsidRPr="0094139B">
        <w:t xml:space="preserve"> </w:t>
      </w:r>
    </w:p>
    <w:p w14:paraId="120893A2" w14:textId="38702E09" w:rsidR="0013376D" w:rsidRPr="0094139B" w:rsidRDefault="0013376D" w:rsidP="0013376D">
      <w:pPr>
        <w:pStyle w:val="Sraopastraipa"/>
        <w:numPr>
          <w:ilvl w:val="0"/>
          <w:numId w:val="1"/>
        </w:numPr>
        <w:tabs>
          <w:tab w:val="left" w:pos="851"/>
        </w:tabs>
        <w:spacing w:line="360" w:lineRule="auto"/>
        <w:ind w:left="0" w:firstLine="567"/>
        <w:jc w:val="both"/>
        <w:rPr>
          <w:bCs/>
        </w:rPr>
      </w:pPr>
      <w:r w:rsidRPr="0094139B">
        <w:rPr>
          <w:bCs/>
        </w:rPr>
        <w:t xml:space="preserve">Reikalavimai </w:t>
      </w:r>
      <w:r w:rsidR="00985E20" w:rsidRPr="0094139B">
        <w:rPr>
          <w:bCs/>
        </w:rPr>
        <w:t xml:space="preserve">dėl teikiamos </w:t>
      </w:r>
      <w:r w:rsidR="00985E20" w:rsidRPr="0094139B">
        <w:rPr>
          <w:bCs/>
          <w:i/>
          <w:iCs/>
        </w:rPr>
        <w:t xml:space="preserve">de </w:t>
      </w:r>
      <w:proofErr w:type="spellStart"/>
      <w:r w:rsidR="00985E20" w:rsidRPr="0094139B">
        <w:rPr>
          <w:bCs/>
          <w:i/>
          <w:iCs/>
        </w:rPr>
        <w:t>minimis</w:t>
      </w:r>
      <w:proofErr w:type="spellEnd"/>
      <w:r w:rsidR="00985E20" w:rsidRPr="0094139B">
        <w:rPr>
          <w:bCs/>
        </w:rPr>
        <w:t xml:space="preserve"> pagalbos yra reglamentuojami Gairių 6 p</w:t>
      </w:r>
      <w:r w:rsidR="00FE5987" w:rsidRPr="0094139B">
        <w:rPr>
          <w:bCs/>
        </w:rPr>
        <w:t>unkte</w:t>
      </w:r>
      <w:r w:rsidR="00985E20" w:rsidRPr="0094139B">
        <w:rPr>
          <w:bCs/>
        </w:rPr>
        <w:t xml:space="preserve">. </w:t>
      </w:r>
    </w:p>
    <w:p w14:paraId="7C70135C" w14:textId="77777777" w:rsidR="007A07B1" w:rsidRPr="0094139B" w:rsidRDefault="007A07B1" w:rsidP="007A07B1">
      <w:pPr>
        <w:pStyle w:val="Sraopastraipa"/>
        <w:spacing w:line="360" w:lineRule="auto"/>
        <w:ind w:left="1571"/>
        <w:jc w:val="both"/>
      </w:pPr>
    </w:p>
    <w:p w14:paraId="72A3BDA9" w14:textId="77777777" w:rsidR="007A07B1" w:rsidRPr="0094139B" w:rsidRDefault="007A07B1" w:rsidP="007A07B1">
      <w:pPr>
        <w:pStyle w:val="Sraopastraipa"/>
        <w:ind w:left="0"/>
        <w:jc w:val="center"/>
        <w:rPr>
          <w:b/>
          <w:bCs/>
        </w:rPr>
      </w:pPr>
      <w:r w:rsidRPr="0094139B">
        <w:rPr>
          <w:b/>
          <w:bCs/>
        </w:rPr>
        <w:t>III SKYRIUS</w:t>
      </w:r>
    </w:p>
    <w:p w14:paraId="0EAFE55F" w14:textId="77777777" w:rsidR="007A07B1" w:rsidRPr="0094139B" w:rsidRDefault="007A07B1" w:rsidP="007A07B1">
      <w:pPr>
        <w:pStyle w:val="Sraopastraipa"/>
        <w:ind w:left="0"/>
        <w:jc w:val="center"/>
        <w:rPr>
          <w:b/>
          <w:bCs/>
        </w:rPr>
      </w:pPr>
      <w:r w:rsidRPr="0094139B">
        <w:rPr>
          <w:b/>
          <w:bCs/>
        </w:rPr>
        <w:t>PROJEKTO VEIKLŲ VYKDYTOJŲ PARAIŠKŲ ATRANKOS KONKURSUI TEIKIMAS</w:t>
      </w:r>
    </w:p>
    <w:p w14:paraId="1184DE60" w14:textId="77777777" w:rsidR="00FD441F" w:rsidRPr="0094139B" w:rsidRDefault="00FD441F" w:rsidP="00FD441F">
      <w:pPr>
        <w:tabs>
          <w:tab w:val="left" w:pos="993"/>
        </w:tabs>
        <w:spacing w:line="360" w:lineRule="auto"/>
        <w:jc w:val="both"/>
      </w:pPr>
    </w:p>
    <w:p w14:paraId="35647BC5" w14:textId="42A6BBF1" w:rsidR="007A07B1" w:rsidRPr="0094139B" w:rsidRDefault="007A07B1" w:rsidP="007A07B1">
      <w:pPr>
        <w:pStyle w:val="Sraopastraipa"/>
        <w:numPr>
          <w:ilvl w:val="0"/>
          <w:numId w:val="1"/>
        </w:numPr>
        <w:tabs>
          <w:tab w:val="left" w:pos="993"/>
        </w:tabs>
        <w:spacing w:line="360" w:lineRule="auto"/>
        <w:ind w:left="0" w:firstLine="567"/>
        <w:jc w:val="both"/>
      </w:pPr>
      <w:r w:rsidRPr="0094139B">
        <w:t xml:space="preserve">Savivaldybė skelbia atvirą kvietimą teikti paraiškas veiklų vykdytojų atrankai (toliau – kvietimas atrankai) interneto svetainėje </w:t>
      </w:r>
      <w:hyperlink r:id="rId7" w:history="1">
        <w:r w:rsidR="00BB5683" w:rsidRPr="0094139B">
          <w:rPr>
            <w:rStyle w:val="Hipersaitas"/>
            <w:color w:val="auto"/>
          </w:rPr>
          <w:t>www.kaisiadorys.lt</w:t>
        </w:r>
      </w:hyperlink>
      <w:r w:rsidRPr="0094139B">
        <w:t>. Kvietime atrankai nurodoma:</w:t>
      </w:r>
    </w:p>
    <w:p w14:paraId="6AECFD9F" w14:textId="77777777" w:rsidR="007A07B1" w:rsidRPr="0094139B" w:rsidRDefault="007A07B1" w:rsidP="007A07B1">
      <w:pPr>
        <w:pStyle w:val="Sraopastraipa"/>
        <w:numPr>
          <w:ilvl w:val="1"/>
          <w:numId w:val="1"/>
        </w:numPr>
        <w:tabs>
          <w:tab w:val="left" w:pos="1134"/>
          <w:tab w:val="left" w:pos="1843"/>
        </w:tabs>
        <w:spacing w:line="360" w:lineRule="auto"/>
        <w:ind w:hanging="1004"/>
        <w:jc w:val="both"/>
      </w:pPr>
      <w:r w:rsidRPr="0094139B">
        <w:t>paraiškų priėmimo pradžia ir pabaiga;</w:t>
      </w:r>
    </w:p>
    <w:p w14:paraId="20CA9A6D" w14:textId="77777777" w:rsidR="007A07B1" w:rsidRPr="0094139B" w:rsidRDefault="007A07B1" w:rsidP="007A07B1">
      <w:pPr>
        <w:pStyle w:val="Sraopastraipa"/>
        <w:numPr>
          <w:ilvl w:val="1"/>
          <w:numId w:val="1"/>
        </w:numPr>
        <w:tabs>
          <w:tab w:val="left" w:pos="1134"/>
          <w:tab w:val="left" w:pos="1843"/>
        </w:tabs>
        <w:spacing w:line="360" w:lineRule="auto"/>
        <w:ind w:hanging="1004"/>
        <w:jc w:val="both"/>
      </w:pPr>
      <w:r w:rsidRPr="0094139B">
        <w:t>paraiškų teikimo būdas;</w:t>
      </w:r>
    </w:p>
    <w:p w14:paraId="1792FD2D" w14:textId="15D92BB5" w:rsidR="007A07B1" w:rsidRPr="0094139B" w:rsidRDefault="007A07B1" w:rsidP="007A07B1">
      <w:pPr>
        <w:pStyle w:val="Sraopastraipa"/>
        <w:numPr>
          <w:ilvl w:val="1"/>
          <w:numId w:val="1"/>
        </w:numPr>
        <w:tabs>
          <w:tab w:val="left" w:pos="1134"/>
          <w:tab w:val="left" w:pos="1843"/>
        </w:tabs>
        <w:spacing w:line="360" w:lineRule="auto"/>
        <w:ind w:left="0" w:firstLine="567"/>
        <w:jc w:val="both"/>
      </w:pPr>
      <w:r w:rsidRPr="0094139B">
        <w:t xml:space="preserve"> kontaktinis asmuo </w:t>
      </w:r>
      <w:r w:rsidR="00F11DE6" w:rsidRPr="0094139B">
        <w:t>(nurodant jo pareigas, vardą ir pavardę), teikianti</w:t>
      </w:r>
      <w:r w:rsidRPr="0094139B">
        <w:t>s konsultacijas pareiškėjams su konkursu susijusiais klausimais, telefono numeris, elektroninio pašto adresas ir laikas pasiteirauti;</w:t>
      </w:r>
    </w:p>
    <w:p w14:paraId="7D0755F3" w14:textId="77777777" w:rsidR="007A07B1" w:rsidRPr="0094139B" w:rsidRDefault="007A07B1" w:rsidP="007A07B1">
      <w:pPr>
        <w:pStyle w:val="Sraopastraipa"/>
        <w:numPr>
          <w:ilvl w:val="1"/>
          <w:numId w:val="1"/>
        </w:numPr>
        <w:tabs>
          <w:tab w:val="left" w:pos="1134"/>
          <w:tab w:val="left" w:pos="1843"/>
        </w:tabs>
        <w:spacing w:line="360" w:lineRule="auto"/>
        <w:ind w:left="0" w:firstLine="567"/>
        <w:jc w:val="both"/>
      </w:pPr>
      <w:r w:rsidRPr="0094139B">
        <w:t>paraiškos forma;</w:t>
      </w:r>
    </w:p>
    <w:p w14:paraId="1D794ABC" w14:textId="77777777" w:rsidR="007A07B1" w:rsidRPr="0094139B" w:rsidRDefault="007A07B1" w:rsidP="007A07B1">
      <w:pPr>
        <w:pStyle w:val="Sraopastraipa"/>
        <w:numPr>
          <w:ilvl w:val="1"/>
          <w:numId w:val="1"/>
        </w:numPr>
        <w:tabs>
          <w:tab w:val="left" w:pos="1134"/>
          <w:tab w:val="left" w:pos="1843"/>
        </w:tabs>
        <w:spacing w:line="360" w:lineRule="auto"/>
        <w:ind w:left="0" w:firstLine="567"/>
        <w:jc w:val="both"/>
      </w:pPr>
      <w:r w:rsidRPr="0094139B">
        <w:t>kita galima informacija.</w:t>
      </w:r>
    </w:p>
    <w:p w14:paraId="7554441F" w14:textId="2D69911D" w:rsidR="007A07B1" w:rsidRPr="0094139B" w:rsidRDefault="007A07B1" w:rsidP="00D17DB8">
      <w:pPr>
        <w:pStyle w:val="Sraopastraipa"/>
        <w:numPr>
          <w:ilvl w:val="0"/>
          <w:numId w:val="1"/>
        </w:numPr>
        <w:tabs>
          <w:tab w:val="left" w:pos="993"/>
          <w:tab w:val="left" w:pos="1560"/>
        </w:tabs>
        <w:spacing w:line="360" w:lineRule="auto"/>
        <w:ind w:left="0" w:firstLine="567"/>
        <w:jc w:val="both"/>
      </w:pPr>
      <w:r w:rsidRPr="0094139B">
        <w:t>Atrankos konkursui veiklų vykdytojas</w:t>
      </w:r>
      <w:r w:rsidR="00D17DB8" w:rsidRPr="0094139B">
        <w:t xml:space="preserve"> teikiant paraišką</w:t>
      </w:r>
      <w:r w:rsidRPr="0094139B">
        <w:t xml:space="preserve"> užpildo Aprašo 1 pried</w:t>
      </w:r>
      <w:r w:rsidR="00D17DB8" w:rsidRPr="0094139B">
        <w:t>e</w:t>
      </w:r>
      <w:r w:rsidRPr="0094139B">
        <w:t xml:space="preserve"> nustatytos formos paraišką</w:t>
      </w:r>
      <w:r w:rsidR="00D17DB8" w:rsidRPr="0094139B">
        <w:t>.</w:t>
      </w:r>
    </w:p>
    <w:p w14:paraId="3CC66275" w14:textId="77777777" w:rsidR="007A07B1" w:rsidRPr="0094139B" w:rsidRDefault="007A07B1" w:rsidP="007A07B1">
      <w:pPr>
        <w:pStyle w:val="Sraopastraipa"/>
        <w:numPr>
          <w:ilvl w:val="0"/>
          <w:numId w:val="1"/>
        </w:numPr>
        <w:tabs>
          <w:tab w:val="left" w:pos="993"/>
          <w:tab w:val="left" w:pos="1560"/>
        </w:tabs>
        <w:spacing w:line="360" w:lineRule="auto"/>
        <w:ind w:left="0" w:firstLine="567"/>
        <w:jc w:val="both"/>
      </w:pPr>
      <w:r w:rsidRPr="0094139B">
        <w:lastRenderedPageBreak/>
        <w:t>Paraiška turi būti pasirašyta asmens, turinčio teisę veikti savo, įstaigos, organizacijos vardu, nurodant vardą, pavardę ir pareigas bei patvirtinta antspaudu, jei tokį antspaudą pareiškėjas privalo turėti.</w:t>
      </w:r>
    </w:p>
    <w:p w14:paraId="21BBEC76" w14:textId="77777777" w:rsidR="007A07B1" w:rsidRPr="0094139B" w:rsidRDefault="007A07B1" w:rsidP="007A07B1">
      <w:pPr>
        <w:pStyle w:val="Sraopastraipa"/>
        <w:numPr>
          <w:ilvl w:val="0"/>
          <w:numId w:val="1"/>
        </w:numPr>
        <w:tabs>
          <w:tab w:val="left" w:pos="993"/>
          <w:tab w:val="left" w:pos="1560"/>
        </w:tabs>
        <w:spacing w:line="360" w:lineRule="auto"/>
        <w:ind w:left="0" w:firstLine="567"/>
        <w:jc w:val="both"/>
      </w:pPr>
      <w:r w:rsidRPr="0094139B">
        <w:t>Paraiška turi būti užpildyta lietuvių kalba kompiuteriu ir kartu su kitais teikiamais dokumentais susegta į aplanką. Kartu su paraiška teikiami dokumentai turi būti parengti lietuvių kalba. Ne lietuvių kalba, ne kompiuteriu užpildyta ar nesusegta paraiška nebus vertinama. Visi paraiškos ir prie jos pridedamų dokumentų lapai turi būti sunumeruoti. Paraiškos ir prie jos pridedamų dokumentų numeracija turi būti ištisinė.</w:t>
      </w:r>
    </w:p>
    <w:p w14:paraId="416B290F" w14:textId="77777777" w:rsidR="007A07B1" w:rsidRPr="0094139B" w:rsidRDefault="007A07B1" w:rsidP="007A07B1">
      <w:pPr>
        <w:pStyle w:val="Sraopastraipa"/>
        <w:numPr>
          <w:ilvl w:val="0"/>
          <w:numId w:val="1"/>
        </w:numPr>
        <w:tabs>
          <w:tab w:val="left" w:pos="993"/>
          <w:tab w:val="left" w:pos="1560"/>
        </w:tabs>
        <w:spacing w:line="360" w:lineRule="auto"/>
        <w:ind w:left="0" w:firstLine="567"/>
        <w:jc w:val="both"/>
      </w:pPr>
      <w:r w:rsidRPr="0094139B">
        <w:t>Kartu su paraiška veiklų vykdytojas privalo pateikti šiuos dokumentus:</w:t>
      </w:r>
    </w:p>
    <w:p w14:paraId="4712F526" w14:textId="77777777" w:rsidR="007A07B1" w:rsidRPr="0094139B" w:rsidRDefault="007A07B1" w:rsidP="007A07B1">
      <w:pPr>
        <w:pStyle w:val="Sraopastraipa"/>
        <w:numPr>
          <w:ilvl w:val="1"/>
          <w:numId w:val="1"/>
        </w:numPr>
        <w:tabs>
          <w:tab w:val="left" w:pos="1276"/>
          <w:tab w:val="left" w:pos="1701"/>
        </w:tabs>
        <w:spacing w:line="360" w:lineRule="auto"/>
        <w:ind w:left="0" w:firstLine="567"/>
        <w:jc w:val="both"/>
      </w:pPr>
      <w:r w:rsidRPr="0094139B">
        <w:t>įstaigos, organizacijos steigimo dokumentų (įstatų, nuostatų ir kt.), privataus juridinio ar fizinio asmens, vykdančio ūkinę komercinę veiklą, veiklos teisėtumą pagrindžiančių dokumentų kopijas;</w:t>
      </w:r>
    </w:p>
    <w:p w14:paraId="3D537E55" w14:textId="350B07CC" w:rsidR="007A07B1" w:rsidRPr="0094139B" w:rsidRDefault="007A07B1" w:rsidP="007A07B1">
      <w:pPr>
        <w:pStyle w:val="Sraopastraipa"/>
        <w:numPr>
          <w:ilvl w:val="1"/>
          <w:numId w:val="1"/>
        </w:numPr>
        <w:tabs>
          <w:tab w:val="left" w:pos="1276"/>
          <w:tab w:val="left" w:pos="1701"/>
        </w:tabs>
        <w:spacing w:line="360" w:lineRule="auto"/>
        <w:ind w:left="0" w:firstLine="567"/>
        <w:jc w:val="both"/>
      </w:pPr>
      <w:r w:rsidRPr="0094139B">
        <w:t xml:space="preserve">įstaigos, organizacijos vadovo ar jo įgalioto asmens, privataus juridinio ar fizinio asmens pasirašytą pažymą, kad pareiškėjas atitinka Aprašo 8.2 - 8.8 papunkčiuose nustatytus reikalavimus, užpildant </w:t>
      </w:r>
      <w:r w:rsidR="00C73E2B" w:rsidRPr="0094139B">
        <w:t>2</w:t>
      </w:r>
      <w:r w:rsidRPr="0094139B">
        <w:t xml:space="preserve"> priedą; </w:t>
      </w:r>
    </w:p>
    <w:p w14:paraId="47226050" w14:textId="77777777" w:rsidR="007A07B1" w:rsidRPr="0094139B" w:rsidRDefault="007A07B1" w:rsidP="007A07B1">
      <w:pPr>
        <w:pStyle w:val="Sraopastraipa"/>
        <w:numPr>
          <w:ilvl w:val="1"/>
          <w:numId w:val="1"/>
        </w:numPr>
        <w:tabs>
          <w:tab w:val="left" w:pos="1276"/>
          <w:tab w:val="left" w:pos="1701"/>
        </w:tabs>
        <w:spacing w:line="360" w:lineRule="auto"/>
        <w:ind w:left="0" w:firstLine="567"/>
        <w:jc w:val="both"/>
      </w:pPr>
      <w:r w:rsidRPr="0094139B">
        <w:t>jei pareiškėjui atstovauja ne jo vadovas, dokumento, patvirtinančio asmens teisę veikti pareiškėjo vardu, kopiją;</w:t>
      </w:r>
    </w:p>
    <w:p w14:paraId="0CD5CA50" w14:textId="263613DF" w:rsidR="007A07B1" w:rsidRPr="0094139B" w:rsidRDefault="007A07B1" w:rsidP="007A07B1">
      <w:pPr>
        <w:pStyle w:val="Sraopastraipa"/>
        <w:numPr>
          <w:ilvl w:val="1"/>
          <w:numId w:val="1"/>
        </w:numPr>
        <w:tabs>
          <w:tab w:val="left" w:pos="1276"/>
          <w:tab w:val="left" w:pos="1701"/>
        </w:tabs>
        <w:spacing w:line="360" w:lineRule="auto"/>
        <w:ind w:left="0" w:firstLine="567"/>
        <w:jc w:val="both"/>
      </w:pPr>
      <w:r w:rsidRPr="0094139B">
        <w:t xml:space="preserve">kitus dokumentus ir (ar) informaciją, galinčius pagrįsti turimą patirtį ir atitikimą reikalavimams. </w:t>
      </w:r>
    </w:p>
    <w:p w14:paraId="00BF0C19" w14:textId="77777777" w:rsidR="007A07B1" w:rsidRPr="0094139B" w:rsidRDefault="007A07B1" w:rsidP="007A07B1">
      <w:pPr>
        <w:pStyle w:val="Sraopastraipa"/>
        <w:numPr>
          <w:ilvl w:val="0"/>
          <w:numId w:val="1"/>
        </w:numPr>
        <w:tabs>
          <w:tab w:val="left" w:pos="993"/>
          <w:tab w:val="left" w:pos="1276"/>
        </w:tabs>
        <w:spacing w:line="360" w:lineRule="auto"/>
        <w:ind w:left="0" w:firstLine="567"/>
        <w:jc w:val="both"/>
      </w:pPr>
      <w:r w:rsidRPr="0094139B">
        <w:t>Paraiška turi būti užpildyta kompiuteriu ir Savivaldybei pateikta .</w:t>
      </w:r>
      <w:proofErr w:type="spellStart"/>
      <w:r w:rsidRPr="0094139B">
        <w:t>pdf</w:t>
      </w:r>
      <w:proofErr w:type="spellEnd"/>
      <w:r w:rsidRPr="0094139B">
        <w:t xml:space="preserve"> formatu ar kitu formatu, kurį būtų galima peržiūrėti naudojantis Microsoft Office programine įranga.</w:t>
      </w:r>
    </w:p>
    <w:p w14:paraId="3C3FD4ED" w14:textId="7FC2A720" w:rsidR="007A07B1" w:rsidRPr="0094139B" w:rsidRDefault="007A07B1" w:rsidP="007A07B1">
      <w:pPr>
        <w:pStyle w:val="Sraopastraipa"/>
        <w:numPr>
          <w:ilvl w:val="0"/>
          <w:numId w:val="1"/>
        </w:numPr>
        <w:tabs>
          <w:tab w:val="left" w:pos="993"/>
          <w:tab w:val="left" w:pos="1276"/>
        </w:tabs>
        <w:spacing w:line="360" w:lineRule="auto"/>
        <w:ind w:left="0" w:firstLine="567"/>
        <w:jc w:val="both"/>
      </w:pPr>
      <w:r w:rsidRPr="0094139B">
        <w:t>Paraiška kartu su Aprašo 1</w:t>
      </w:r>
      <w:r w:rsidR="00E63B57" w:rsidRPr="0094139B">
        <w:t>5</w:t>
      </w:r>
      <w:r w:rsidRPr="0094139B">
        <w:t xml:space="preserve"> punkte nurodytais dokumentais turi būti siunčiama vienu elektroniniu laišku, adresu </w:t>
      </w:r>
      <w:hyperlink r:id="rId8" w:history="1">
        <w:r w:rsidR="006122FE" w:rsidRPr="0094139B">
          <w:rPr>
            <w:rStyle w:val="Hipersaitas"/>
            <w:color w:val="auto"/>
          </w:rPr>
          <w:t>neringa.kupciuniene@kaisiadorys.lt</w:t>
        </w:r>
      </w:hyperlink>
      <w:r w:rsidR="006122FE" w:rsidRPr="0094139B">
        <w:t xml:space="preserve"> </w:t>
      </w:r>
      <w:r w:rsidRPr="0094139B">
        <w:t xml:space="preserve">elektroninio laiško temoje nurodant konkurso pavadinimą „Socialinių paslaugų įstaigų senyvo amžiaus asmenims infrastruktūros plėtra </w:t>
      </w:r>
      <w:r w:rsidR="006122FE" w:rsidRPr="0094139B">
        <w:t xml:space="preserve">Kaišiadorių </w:t>
      </w:r>
      <w:r w:rsidRPr="0094139B">
        <w:t>rajono savivaldybėje atrankos konkursui“.</w:t>
      </w:r>
    </w:p>
    <w:p w14:paraId="77D86AA0" w14:textId="77777777" w:rsidR="007A07B1" w:rsidRPr="0094139B" w:rsidRDefault="007A07B1" w:rsidP="007A07B1">
      <w:pPr>
        <w:pStyle w:val="Sraopastraipa"/>
        <w:tabs>
          <w:tab w:val="left" w:pos="142"/>
          <w:tab w:val="left" w:pos="1276"/>
        </w:tabs>
        <w:ind w:left="0"/>
        <w:jc w:val="center"/>
        <w:rPr>
          <w:b/>
          <w:bCs/>
        </w:rPr>
      </w:pPr>
      <w:r w:rsidRPr="0094139B">
        <w:rPr>
          <w:b/>
          <w:bCs/>
        </w:rPr>
        <w:t>IV SKYRIUS</w:t>
      </w:r>
    </w:p>
    <w:p w14:paraId="447F8252" w14:textId="77777777" w:rsidR="007A07B1" w:rsidRPr="0094139B" w:rsidRDefault="007A07B1" w:rsidP="007A07B1">
      <w:pPr>
        <w:pStyle w:val="Sraopastraipa"/>
        <w:tabs>
          <w:tab w:val="left" w:pos="142"/>
          <w:tab w:val="left" w:pos="1276"/>
        </w:tabs>
        <w:ind w:left="0"/>
        <w:jc w:val="center"/>
        <w:rPr>
          <w:b/>
          <w:bCs/>
        </w:rPr>
      </w:pPr>
      <w:r w:rsidRPr="0094139B">
        <w:rPr>
          <w:b/>
          <w:bCs/>
        </w:rPr>
        <w:t>PARAIŠKŲ VERTINIMAS IR VEIKLŲ VYKDYTOJŲ ATRANKA</w:t>
      </w:r>
    </w:p>
    <w:p w14:paraId="6AB769EA" w14:textId="77777777" w:rsidR="007A07B1" w:rsidRPr="0094139B" w:rsidRDefault="007A07B1" w:rsidP="007A07B1">
      <w:pPr>
        <w:pStyle w:val="Sraopastraipa"/>
        <w:tabs>
          <w:tab w:val="left" w:pos="142"/>
          <w:tab w:val="left" w:pos="1276"/>
        </w:tabs>
        <w:ind w:left="0"/>
        <w:jc w:val="center"/>
        <w:rPr>
          <w:b/>
          <w:bCs/>
        </w:rPr>
      </w:pPr>
    </w:p>
    <w:p w14:paraId="196725F4" w14:textId="56A76B02" w:rsidR="007A07B1" w:rsidRPr="0094139B" w:rsidRDefault="007A07B1" w:rsidP="007A07B1">
      <w:pPr>
        <w:pStyle w:val="Sraopastraipa"/>
        <w:numPr>
          <w:ilvl w:val="0"/>
          <w:numId w:val="1"/>
        </w:numPr>
        <w:tabs>
          <w:tab w:val="left" w:pos="993"/>
          <w:tab w:val="left" w:pos="1560"/>
        </w:tabs>
        <w:spacing w:line="360" w:lineRule="auto"/>
        <w:ind w:left="0" w:firstLine="567"/>
        <w:jc w:val="both"/>
      </w:pPr>
      <w:r w:rsidRPr="0094139B">
        <w:t>P</w:t>
      </w:r>
      <w:r w:rsidR="00FD441F" w:rsidRPr="0094139B">
        <w:t>aslaugos partneris atrenkamas iki 2024 m. kovo 27 d.</w:t>
      </w:r>
      <w:r w:rsidR="00C452C0" w:rsidRPr="0094139B">
        <w:t xml:space="preserve"> Savivaldybės </w:t>
      </w:r>
      <w:r w:rsidR="00A65AD5" w:rsidRPr="0094139B">
        <w:t>mero potvarkiu</w:t>
      </w:r>
      <w:r w:rsidR="00C452C0" w:rsidRPr="0094139B">
        <w:t xml:space="preserve"> sudarytos </w:t>
      </w:r>
      <w:r w:rsidR="00220D58" w:rsidRPr="0094139B">
        <w:t>K</w:t>
      </w:r>
      <w:r w:rsidR="00C452C0" w:rsidRPr="0094139B">
        <w:t>omisijos.</w:t>
      </w:r>
    </w:p>
    <w:p w14:paraId="036A57BC" w14:textId="465B4026" w:rsidR="00FD441F" w:rsidRPr="0094139B" w:rsidRDefault="00FD441F" w:rsidP="00FD441F">
      <w:pPr>
        <w:pStyle w:val="Sraopastraipa"/>
        <w:numPr>
          <w:ilvl w:val="0"/>
          <w:numId w:val="1"/>
        </w:numPr>
        <w:tabs>
          <w:tab w:val="left" w:pos="993"/>
          <w:tab w:val="left" w:pos="1560"/>
        </w:tabs>
        <w:spacing w:line="360" w:lineRule="auto"/>
        <w:ind w:left="0" w:firstLine="567"/>
        <w:jc w:val="both"/>
      </w:pPr>
      <w:r w:rsidRPr="0094139B">
        <w:t>Paraiškų vertinimas susideda iš paraiškos administracinės atitikties ir kokybės vertinimo.</w:t>
      </w:r>
    </w:p>
    <w:p w14:paraId="2527C35B" w14:textId="1D0FD4FB" w:rsidR="007A07B1" w:rsidRPr="0094139B" w:rsidRDefault="007A07B1" w:rsidP="007A07B1">
      <w:pPr>
        <w:pStyle w:val="Sraopastraipa"/>
        <w:numPr>
          <w:ilvl w:val="0"/>
          <w:numId w:val="1"/>
        </w:numPr>
        <w:tabs>
          <w:tab w:val="left" w:pos="993"/>
          <w:tab w:val="left" w:pos="1560"/>
        </w:tabs>
        <w:spacing w:line="360" w:lineRule="auto"/>
        <w:ind w:left="0" w:firstLine="567"/>
        <w:jc w:val="both"/>
      </w:pPr>
      <w:r w:rsidRPr="0094139B">
        <w:t>Vertinant paraiškos administracinę atitiktį vertinama, ar paraiška:</w:t>
      </w:r>
    </w:p>
    <w:p w14:paraId="017E3901" w14:textId="77777777" w:rsidR="007A07B1" w:rsidRPr="0094139B" w:rsidRDefault="007A07B1" w:rsidP="007A07B1">
      <w:pPr>
        <w:pStyle w:val="Sraopastraipa"/>
        <w:numPr>
          <w:ilvl w:val="1"/>
          <w:numId w:val="1"/>
        </w:numPr>
        <w:tabs>
          <w:tab w:val="left" w:pos="1276"/>
          <w:tab w:val="left" w:pos="1418"/>
          <w:tab w:val="left" w:pos="1843"/>
        </w:tabs>
        <w:spacing w:line="360" w:lineRule="auto"/>
        <w:ind w:left="0" w:firstLine="567"/>
        <w:jc w:val="both"/>
      </w:pPr>
      <w:r w:rsidRPr="0094139B">
        <w:t>pateikta veiklų vykdytojo, kuris turi Aprašo 8.1.1 – 8.1.3 papunkčiuose nurodytą teisinį statusą;</w:t>
      </w:r>
    </w:p>
    <w:p w14:paraId="625D7EA7" w14:textId="77777777" w:rsidR="007A07B1" w:rsidRPr="0094139B" w:rsidRDefault="007A07B1" w:rsidP="007A07B1">
      <w:pPr>
        <w:pStyle w:val="Sraopastraipa"/>
        <w:numPr>
          <w:ilvl w:val="1"/>
          <w:numId w:val="1"/>
        </w:numPr>
        <w:tabs>
          <w:tab w:val="left" w:pos="1276"/>
          <w:tab w:val="left" w:pos="1418"/>
          <w:tab w:val="left" w:pos="1843"/>
        </w:tabs>
        <w:spacing w:line="360" w:lineRule="auto"/>
        <w:ind w:left="0" w:firstLine="567"/>
        <w:jc w:val="both"/>
      </w:pPr>
      <w:r w:rsidRPr="0094139B">
        <w:t>pateikta iki kvietime dalyvauti atrankos konkurse nurodytos datos;</w:t>
      </w:r>
    </w:p>
    <w:p w14:paraId="37D0BBB7" w14:textId="77777777" w:rsidR="007A07B1" w:rsidRPr="0094139B" w:rsidRDefault="007A07B1" w:rsidP="007A07B1">
      <w:pPr>
        <w:pStyle w:val="Sraopastraipa"/>
        <w:numPr>
          <w:ilvl w:val="1"/>
          <w:numId w:val="1"/>
        </w:numPr>
        <w:tabs>
          <w:tab w:val="left" w:pos="1276"/>
          <w:tab w:val="left" w:pos="1418"/>
          <w:tab w:val="left" w:pos="1843"/>
        </w:tabs>
        <w:spacing w:line="360" w:lineRule="auto"/>
        <w:ind w:left="0" w:firstLine="567"/>
        <w:jc w:val="both"/>
      </w:pPr>
      <w:r w:rsidRPr="0094139B">
        <w:lastRenderedPageBreak/>
        <w:t>pateikta pagal nustatytą formą;</w:t>
      </w:r>
    </w:p>
    <w:p w14:paraId="5DBE21C3" w14:textId="77777777" w:rsidR="007A07B1" w:rsidRPr="0094139B" w:rsidRDefault="007A07B1" w:rsidP="007A07B1">
      <w:pPr>
        <w:pStyle w:val="Sraopastraipa"/>
        <w:numPr>
          <w:ilvl w:val="1"/>
          <w:numId w:val="1"/>
        </w:numPr>
        <w:tabs>
          <w:tab w:val="left" w:pos="1276"/>
          <w:tab w:val="left" w:pos="1418"/>
          <w:tab w:val="left" w:pos="1843"/>
        </w:tabs>
        <w:spacing w:line="360" w:lineRule="auto"/>
        <w:ind w:left="0" w:firstLine="567"/>
        <w:jc w:val="both"/>
      </w:pPr>
      <w:r w:rsidRPr="0094139B">
        <w:t>visiškai užpildyta;</w:t>
      </w:r>
    </w:p>
    <w:p w14:paraId="62221E37" w14:textId="77777777" w:rsidR="007A07B1" w:rsidRPr="0094139B" w:rsidRDefault="007A07B1" w:rsidP="007A07B1">
      <w:pPr>
        <w:pStyle w:val="Sraopastraipa"/>
        <w:numPr>
          <w:ilvl w:val="1"/>
          <w:numId w:val="1"/>
        </w:numPr>
        <w:tabs>
          <w:tab w:val="left" w:pos="1276"/>
          <w:tab w:val="left" w:pos="1418"/>
          <w:tab w:val="left" w:pos="1843"/>
        </w:tabs>
        <w:spacing w:line="360" w:lineRule="auto"/>
        <w:ind w:left="0" w:firstLine="567"/>
        <w:jc w:val="both"/>
      </w:pPr>
      <w:r w:rsidRPr="0094139B">
        <w:t>užpildyta kompiuteriu lietuvių kalba;</w:t>
      </w:r>
    </w:p>
    <w:p w14:paraId="51EDFECB" w14:textId="77777777" w:rsidR="007A07B1" w:rsidRPr="0094139B" w:rsidRDefault="007A07B1" w:rsidP="007A07B1">
      <w:pPr>
        <w:pStyle w:val="Sraopastraipa"/>
        <w:numPr>
          <w:ilvl w:val="1"/>
          <w:numId w:val="1"/>
        </w:numPr>
        <w:tabs>
          <w:tab w:val="left" w:pos="1276"/>
          <w:tab w:val="left" w:pos="1418"/>
          <w:tab w:val="left" w:pos="1843"/>
        </w:tabs>
        <w:spacing w:line="360" w:lineRule="auto"/>
        <w:ind w:left="0" w:firstLine="567"/>
        <w:jc w:val="both"/>
      </w:pPr>
      <w:r w:rsidRPr="0094139B">
        <w:t>pasirašyta asmens, turinčio teisę veikti įstaigos, organizacijos vadovo ar jo įgalioto asmens, privataus juridinio ar fizinio asmens vardu;</w:t>
      </w:r>
    </w:p>
    <w:p w14:paraId="71564155" w14:textId="5960BD67" w:rsidR="007A07B1" w:rsidRPr="0094139B" w:rsidRDefault="007A07B1" w:rsidP="00881540">
      <w:pPr>
        <w:pStyle w:val="Sraopastraipa"/>
        <w:numPr>
          <w:ilvl w:val="1"/>
          <w:numId w:val="1"/>
        </w:numPr>
        <w:tabs>
          <w:tab w:val="left" w:pos="1276"/>
          <w:tab w:val="left" w:pos="1418"/>
          <w:tab w:val="left" w:pos="1843"/>
        </w:tabs>
        <w:spacing w:line="360" w:lineRule="auto"/>
        <w:ind w:left="0" w:firstLine="567"/>
        <w:jc w:val="both"/>
      </w:pPr>
      <w:r w:rsidRPr="0094139B">
        <w:t>pateikta kartu su pagal Ap</w:t>
      </w:r>
      <w:r w:rsidR="00977B47" w:rsidRPr="0094139B">
        <w:t>rašo 1</w:t>
      </w:r>
      <w:r w:rsidR="00595570" w:rsidRPr="0094139B">
        <w:t>5</w:t>
      </w:r>
      <w:r w:rsidRPr="0094139B">
        <w:t xml:space="preserve"> punkto nuostatas privalomais pateikti dokumentais ar tinkamai patvirtintomis dokumentų kopijomis (paraiškos priedais).</w:t>
      </w:r>
    </w:p>
    <w:p w14:paraId="15155357" w14:textId="7F0098FE" w:rsidR="007A07B1" w:rsidRPr="0094139B" w:rsidRDefault="00B63BB0" w:rsidP="007A07B1">
      <w:pPr>
        <w:pStyle w:val="Sraopastraipa"/>
        <w:numPr>
          <w:ilvl w:val="0"/>
          <w:numId w:val="1"/>
        </w:numPr>
        <w:tabs>
          <w:tab w:val="left" w:pos="993"/>
        </w:tabs>
        <w:spacing w:line="360" w:lineRule="auto"/>
        <w:ind w:left="0" w:firstLine="567"/>
        <w:jc w:val="both"/>
      </w:pPr>
      <w:r w:rsidRPr="0094139B">
        <w:t xml:space="preserve">Socialines paslaugas administruojantis specialistas </w:t>
      </w:r>
      <w:r w:rsidR="007A07B1" w:rsidRPr="0094139B">
        <w:t>visus administracinės atitikties vertinimo kriterijus atitinkančias paraiškas perduoda Komisijai jų kokybei įvertinti.</w:t>
      </w:r>
    </w:p>
    <w:p w14:paraId="030B2A2F" w14:textId="642DA15B" w:rsidR="002D6814" w:rsidRPr="0094139B" w:rsidRDefault="007A07B1" w:rsidP="002D6814">
      <w:pPr>
        <w:pStyle w:val="Sraopastraipa"/>
        <w:numPr>
          <w:ilvl w:val="0"/>
          <w:numId w:val="1"/>
        </w:numPr>
        <w:tabs>
          <w:tab w:val="left" w:pos="993"/>
        </w:tabs>
        <w:spacing w:line="360" w:lineRule="auto"/>
        <w:ind w:left="0" w:firstLine="567"/>
        <w:jc w:val="both"/>
      </w:pPr>
      <w:r w:rsidRPr="0094139B">
        <w:t xml:space="preserve">Paraiškos kokybę vertina Komisijos nariai, užpildydami paraiškos kokybės vertinimo lentelę (Aprašo </w:t>
      </w:r>
      <w:r w:rsidR="00817777" w:rsidRPr="0094139B">
        <w:t>3</w:t>
      </w:r>
      <w:r w:rsidR="00C44772" w:rsidRPr="0094139B">
        <w:t xml:space="preserve"> </w:t>
      </w:r>
      <w:r w:rsidRPr="0094139B">
        <w:t>prieda</w:t>
      </w:r>
      <w:r w:rsidR="00C44772" w:rsidRPr="0094139B">
        <w:t>s)</w:t>
      </w:r>
      <w:r w:rsidRPr="0094139B">
        <w:t>. Vieną paraišką vertina 2 Komisijos nariai.</w:t>
      </w:r>
    </w:p>
    <w:p w14:paraId="70176FEB" w14:textId="0C13A558" w:rsidR="00881540" w:rsidRPr="0094139B" w:rsidRDefault="002D6814" w:rsidP="00881540">
      <w:pPr>
        <w:pStyle w:val="Sraopastraipa"/>
        <w:numPr>
          <w:ilvl w:val="0"/>
          <w:numId w:val="1"/>
        </w:numPr>
        <w:tabs>
          <w:tab w:val="left" w:pos="993"/>
        </w:tabs>
        <w:spacing w:line="360" w:lineRule="auto"/>
        <w:ind w:left="0" w:firstLine="567"/>
        <w:jc w:val="both"/>
      </w:pPr>
      <w:r w:rsidRPr="0094139B">
        <w:t>Komisija iki 2024 m. kovo 27 d. patikrina gautus dokumentus, įvertina, ar jie atitinka šiame Apraše nustatytus reikalavimus.</w:t>
      </w:r>
      <w:r w:rsidR="00881540" w:rsidRPr="0094139B">
        <w:t xml:space="preserve"> </w:t>
      </w:r>
    </w:p>
    <w:p w14:paraId="3B954C29" w14:textId="2353EE4B" w:rsidR="002D6814" w:rsidRPr="0094139B" w:rsidRDefault="002D6814" w:rsidP="00054095">
      <w:pPr>
        <w:pStyle w:val="Sraopastraipa"/>
        <w:numPr>
          <w:ilvl w:val="0"/>
          <w:numId w:val="1"/>
        </w:numPr>
        <w:tabs>
          <w:tab w:val="left" w:pos="993"/>
        </w:tabs>
        <w:spacing w:line="360" w:lineRule="auto"/>
        <w:ind w:left="0" w:firstLine="567"/>
        <w:jc w:val="both"/>
      </w:pPr>
      <w:r w:rsidRPr="0094139B">
        <w:t xml:space="preserve">  Komisijos sprendimas dėl atrinkto </w:t>
      </w:r>
      <w:r w:rsidRPr="0094139B">
        <w:rPr>
          <w:bCs/>
        </w:rPr>
        <w:t>P</w:t>
      </w:r>
      <w:r w:rsidR="007C0911" w:rsidRPr="0094139B">
        <w:rPr>
          <w:bCs/>
        </w:rPr>
        <w:t>rojekto veiklos vykdytojo</w:t>
      </w:r>
      <w:r w:rsidRPr="0094139B">
        <w:t xml:space="preserve"> priimamas posėdyje dalyvaujančių komisijos narių balsų dauguma. Komisijos sprendimai įforminami protokolu. Jeigu nepateikti visi nurodyti dokumentai, </w:t>
      </w:r>
      <w:r w:rsidR="00220D58" w:rsidRPr="0094139B">
        <w:t>K</w:t>
      </w:r>
      <w:r w:rsidRPr="0094139B">
        <w:t xml:space="preserve">omisija informuoja pareiškėją el. paštu ir pareiškėjas ne vėliau kaip kitą darbo dieną nuo informacijos gavimo pateikia trūkstamus ar patikslintus dokumentus Aprašo 17 punkte nurodytu el. paštu. Pareiškėjui nepateikus prašomų dokumentų, </w:t>
      </w:r>
      <w:r w:rsidR="00220D58" w:rsidRPr="0094139B">
        <w:t>K</w:t>
      </w:r>
      <w:r w:rsidRPr="0094139B">
        <w:t xml:space="preserve">omisija paraiškos toliau nevertina ir atrankos procedūra nutraukiama – apie tai Pareiškėjas informuojamas elektroniniu paštu ne vėliau kaip per 1 d. d. nuo komisijos protokolo surašymo el. paštu,  kuriuo buvo pateikta paraiška. </w:t>
      </w:r>
    </w:p>
    <w:p w14:paraId="6EB99DA6" w14:textId="77777777" w:rsidR="007A07B1" w:rsidRPr="0094139B" w:rsidRDefault="007A07B1" w:rsidP="007A07B1">
      <w:pPr>
        <w:pStyle w:val="Sraopastraipa"/>
        <w:numPr>
          <w:ilvl w:val="0"/>
          <w:numId w:val="1"/>
        </w:numPr>
        <w:tabs>
          <w:tab w:val="left" w:pos="993"/>
        </w:tabs>
        <w:spacing w:line="360" w:lineRule="auto"/>
        <w:ind w:left="0" w:firstLine="567"/>
        <w:jc w:val="both"/>
      </w:pPr>
      <w:r w:rsidRPr="0094139B">
        <w:t>Komisija, vertindama kokybę, taip pat turi teisę priimti sprendimą atmesti paraišką, jei:</w:t>
      </w:r>
    </w:p>
    <w:p w14:paraId="61E1E5D6" w14:textId="77777777" w:rsidR="007A07B1" w:rsidRPr="0094139B" w:rsidRDefault="007A07B1" w:rsidP="007A07B1">
      <w:pPr>
        <w:pStyle w:val="Sraopastraipa"/>
        <w:numPr>
          <w:ilvl w:val="1"/>
          <w:numId w:val="1"/>
        </w:numPr>
        <w:tabs>
          <w:tab w:val="left" w:pos="1134"/>
          <w:tab w:val="left" w:pos="1276"/>
          <w:tab w:val="left" w:pos="1418"/>
          <w:tab w:val="left" w:pos="1843"/>
        </w:tabs>
        <w:spacing w:line="360" w:lineRule="auto"/>
        <w:ind w:left="0" w:firstLine="567"/>
        <w:jc w:val="both"/>
      </w:pPr>
      <w:r w:rsidRPr="0094139B">
        <w:t>pareiškėjas paraiškoje arba kartu teikiamuose dokumentuose pateikė pagal Komisijos turimą informaciją klaidinančią arba melagingą informaciją;</w:t>
      </w:r>
    </w:p>
    <w:p w14:paraId="323B23C7" w14:textId="063FB9A6" w:rsidR="007A07B1" w:rsidRPr="0094139B" w:rsidRDefault="007A07B1" w:rsidP="007A07B1">
      <w:pPr>
        <w:pStyle w:val="Sraopastraipa"/>
        <w:numPr>
          <w:ilvl w:val="1"/>
          <w:numId w:val="1"/>
        </w:numPr>
        <w:tabs>
          <w:tab w:val="left" w:pos="1134"/>
          <w:tab w:val="left" w:pos="1276"/>
          <w:tab w:val="left" w:pos="1418"/>
          <w:tab w:val="left" w:pos="1843"/>
        </w:tabs>
        <w:spacing w:line="360" w:lineRule="auto"/>
        <w:ind w:left="0" w:firstLine="567"/>
        <w:jc w:val="both"/>
      </w:pPr>
      <w:r w:rsidRPr="0094139B">
        <w:t>pareiškėjas bandė gauti konfidencialią informaciją arba</w:t>
      </w:r>
      <w:r w:rsidR="00595570" w:rsidRPr="0094139B">
        <w:t xml:space="preserve"> daryti įtaką Komisijos nariams;</w:t>
      </w:r>
    </w:p>
    <w:p w14:paraId="21D84563" w14:textId="5C3997F2" w:rsidR="007A07B1" w:rsidRPr="0094139B" w:rsidRDefault="007A07B1" w:rsidP="007A07B1">
      <w:pPr>
        <w:pStyle w:val="Sraopastraipa"/>
        <w:numPr>
          <w:ilvl w:val="0"/>
          <w:numId w:val="1"/>
        </w:numPr>
        <w:tabs>
          <w:tab w:val="left" w:pos="993"/>
          <w:tab w:val="left" w:pos="1418"/>
          <w:tab w:val="left" w:pos="1560"/>
        </w:tabs>
        <w:spacing w:line="360" w:lineRule="auto"/>
        <w:ind w:left="0" w:firstLine="567"/>
        <w:jc w:val="both"/>
      </w:pPr>
      <w:r w:rsidRPr="0094139B">
        <w:t xml:space="preserve">Paraiškų kokybė vertinama balais pagal paraiškos vertinimo kriterijus, nurodytus atitinkamai Aprašo </w:t>
      </w:r>
      <w:r w:rsidR="00817777" w:rsidRPr="0094139B">
        <w:t>3</w:t>
      </w:r>
      <w:r w:rsidRPr="0094139B">
        <w:t xml:space="preserve"> priede. Didžiausia galima skirti balų suma – 100 balų. Pareiškėjai, kurių paraiškos surinko 50 ir mažiau balų, nesiūlomi įtraukti į veiklų vykdytojų sąrašą.</w:t>
      </w:r>
    </w:p>
    <w:p w14:paraId="00EAB45F" w14:textId="77777777" w:rsidR="007A07B1" w:rsidRPr="0094139B" w:rsidRDefault="007A07B1" w:rsidP="007A07B1">
      <w:pPr>
        <w:pStyle w:val="Sraopastraipa"/>
        <w:numPr>
          <w:ilvl w:val="0"/>
          <w:numId w:val="1"/>
        </w:numPr>
        <w:tabs>
          <w:tab w:val="left" w:pos="993"/>
          <w:tab w:val="left" w:pos="1418"/>
          <w:tab w:val="left" w:pos="1560"/>
        </w:tabs>
        <w:spacing w:line="360" w:lineRule="auto"/>
        <w:ind w:left="0" w:firstLine="567"/>
        <w:jc w:val="both"/>
      </w:pPr>
      <w:r w:rsidRPr="0094139B">
        <w:t>Skaičiuojant paraiškai suteiktą balą, yra skaičiuojamas paraišką vertinusių dviejų Komisijos narių paraiškai skirtų balų vidurkis.</w:t>
      </w:r>
    </w:p>
    <w:p w14:paraId="29ACE6C1" w14:textId="7F51AFD3" w:rsidR="0030039C" w:rsidRPr="0094139B" w:rsidRDefault="0030039C" w:rsidP="0030039C">
      <w:pPr>
        <w:pStyle w:val="Sraopastraipa"/>
        <w:numPr>
          <w:ilvl w:val="0"/>
          <w:numId w:val="1"/>
        </w:numPr>
        <w:tabs>
          <w:tab w:val="left" w:pos="993"/>
        </w:tabs>
        <w:spacing w:line="360" w:lineRule="auto"/>
        <w:ind w:left="0" w:firstLine="567"/>
        <w:jc w:val="both"/>
      </w:pPr>
      <w:r w:rsidRPr="0094139B">
        <w:t>Paraiška nevertinama, jeigu Pareiškėjas neatitinka Aprašo 8.1 p</w:t>
      </w:r>
      <w:r w:rsidR="007D75A4" w:rsidRPr="0094139B">
        <w:t>apunktyje</w:t>
      </w:r>
      <w:r w:rsidRPr="0094139B">
        <w:t xml:space="preserve"> nurodyt</w:t>
      </w:r>
      <w:r w:rsidR="007D75A4" w:rsidRPr="0094139B">
        <w:t>ų</w:t>
      </w:r>
      <w:r w:rsidRPr="0094139B">
        <w:t xml:space="preserve"> reikalavim</w:t>
      </w:r>
      <w:r w:rsidR="007D75A4" w:rsidRPr="0094139B">
        <w:t>ų</w:t>
      </w:r>
      <w:r w:rsidRPr="0094139B">
        <w:t xml:space="preserve">. </w:t>
      </w:r>
    </w:p>
    <w:p w14:paraId="73071414" w14:textId="77777777" w:rsidR="00054095" w:rsidRPr="0094139B" w:rsidRDefault="007A07B1" w:rsidP="00054095">
      <w:pPr>
        <w:pStyle w:val="Sraopastraipa"/>
        <w:numPr>
          <w:ilvl w:val="0"/>
          <w:numId w:val="1"/>
        </w:numPr>
        <w:tabs>
          <w:tab w:val="left" w:pos="993"/>
          <w:tab w:val="left" w:pos="1418"/>
          <w:tab w:val="left" w:pos="1560"/>
        </w:tabs>
        <w:spacing w:line="360" w:lineRule="auto"/>
        <w:ind w:left="0" w:firstLine="567"/>
        <w:jc w:val="both"/>
      </w:pPr>
      <w:r w:rsidRPr="0094139B">
        <w:t>Projekto veiklų vykdytoju tampa pareiškėjas (pareiškėjai), kurio (-</w:t>
      </w:r>
      <w:proofErr w:type="spellStart"/>
      <w:r w:rsidRPr="0094139B">
        <w:t>ių</w:t>
      </w:r>
      <w:proofErr w:type="spellEnd"/>
      <w:r w:rsidRPr="0094139B">
        <w:t>) paraiškos surenka daugiausiai balų.</w:t>
      </w:r>
    </w:p>
    <w:p w14:paraId="471645FA" w14:textId="5CD1ADD8" w:rsidR="007A07B1" w:rsidRPr="0094139B" w:rsidRDefault="00054095" w:rsidP="00054095">
      <w:pPr>
        <w:pStyle w:val="Sraopastraipa"/>
        <w:numPr>
          <w:ilvl w:val="0"/>
          <w:numId w:val="1"/>
        </w:numPr>
        <w:tabs>
          <w:tab w:val="left" w:pos="993"/>
          <w:tab w:val="left" w:pos="1418"/>
          <w:tab w:val="left" w:pos="1560"/>
        </w:tabs>
        <w:spacing w:line="360" w:lineRule="auto"/>
        <w:ind w:left="0" w:firstLine="567"/>
        <w:jc w:val="both"/>
      </w:pPr>
      <w:r w:rsidRPr="0094139B">
        <w:lastRenderedPageBreak/>
        <w:t xml:space="preserve">Apie priimtą komisijos sprendimą atrinktas </w:t>
      </w:r>
      <w:r w:rsidRPr="0094139B">
        <w:rPr>
          <w:bCs/>
        </w:rPr>
        <w:t>Paslaugos partneris</w:t>
      </w:r>
      <w:r w:rsidRPr="0094139B">
        <w:t xml:space="preserve"> informuojamas per 1 d. d. nuo komisijos protokolo surašymo elektroniniu paštu, kuriuo buvo pateikta paraiška.</w:t>
      </w:r>
    </w:p>
    <w:p w14:paraId="3C875AC5" w14:textId="77777777" w:rsidR="007A07B1" w:rsidRPr="0094139B" w:rsidRDefault="007A07B1" w:rsidP="007A07B1">
      <w:pPr>
        <w:pStyle w:val="Sraopastraipa"/>
        <w:ind w:left="0"/>
        <w:jc w:val="center"/>
      </w:pPr>
      <w:r w:rsidRPr="0094139B">
        <w:rPr>
          <w:b/>
          <w:bCs/>
        </w:rPr>
        <w:t>V SKYRIUS</w:t>
      </w:r>
    </w:p>
    <w:p w14:paraId="2FB1F96E" w14:textId="77777777" w:rsidR="007A07B1" w:rsidRPr="0094139B" w:rsidRDefault="007A07B1" w:rsidP="007A07B1">
      <w:pPr>
        <w:pStyle w:val="Sraopastraipa"/>
        <w:ind w:left="0"/>
        <w:jc w:val="center"/>
        <w:rPr>
          <w:b/>
          <w:bCs/>
        </w:rPr>
      </w:pPr>
      <w:r w:rsidRPr="0094139B">
        <w:rPr>
          <w:b/>
          <w:bCs/>
        </w:rPr>
        <w:t>PROJEKTO VEIKLŲ VYKDYTOJŲ SĄRAŠO SUDARYMAS</w:t>
      </w:r>
    </w:p>
    <w:p w14:paraId="59BABDD6" w14:textId="77777777" w:rsidR="007A07B1" w:rsidRPr="0094139B" w:rsidRDefault="007A07B1" w:rsidP="007A07B1">
      <w:pPr>
        <w:pStyle w:val="Sraopastraipa"/>
        <w:tabs>
          <w:tab w:val="left" w:pos="1276"/>
          <w:tab w:val="left" w:pos="1418"/>
          <w:tab w:val="left" w:pos="1560"/>
        </w:tabs>
        <w:spacing w:line="360" w:lineRule="auto"/>
        <w:ind w:left="1211"/>
        <w:jc w:val="both"/>
      </w:pPr>
    </w:p>
    <w:p w14:paraId="6C11A284" w14:textId="2BD05B62" w:rsidR="007A07B1" w:rsidRPr="0094139B" w:rsidRDefault="007A07B1" w:rsidP="007A07B1">
      <w:pPr>
        <w:pStyle w:val="Sraopastraipa"/>
        <w:numPr>
          <w:ilvl w:val="0"/>
          <w:numId w:val="1"/>
        </w:numPr>
        <w:tabs>
          <w:tab w:val="left" w:pos="993"/>
          <w:tab w:val="left" w:pos="1418"/>
          <w:tab w:val="left" w:pos="1560"/>
        </w:tabs>
        <w:spacing w:line="360" w:lineRule="auto"/>
        <w:ind w:left="0" w:firstLine="567"/>
        <w:jc w:val="both"/>
      </w:pPr>
      <w:r w:rsidRPr="0094139B">
        <w:t xml:space="preserve">Projekto veiklų vykdytojų sąrašas, atsižvelgiant į Komisijos siūlymus, tvirtinamas Savivaldybės </w:t>
      </w:r>
      <w:r w:rsidR="004E6590" w:rsidRPr="0094139B">
        <w:t>mero potvarkiu</w:t>
      </w:r>
      <w:r w:rsidRPr="0094139B">
        <w:t>.</w:t>
      </w:r>
    </w:p>
    <w:p w14:paraId="7B9491BE" w14:textId="77777777" w:rsidR="007A07B1" w:rsidRPr="0094139B" w:rsidRDefault="007A07B1" w:rsidP="007A07B1">
      <w:pPr>
        <w:pStyle w:val="Sraopastraipa"/>
        <w:numPr>
          <w:ilvl w:val="0"/>
          <w:numId w:val="1"/>
        </w:numPr>
        <w:tabs>
          <w:tab w:val="left" w:pos="993"/>
          <w:tab w:val="left" w:pos="1418"/>
          <w:tab w:val="left" w:pos="1560"/>
        </w:tabs>
        <w:spacing w:line="360" w:lineRule="auto"/>
        <w:ind w:left="0" w:firstLine="567"/>
        <w:jc w:val="both"/>
      </w:pPr>
      <w:r w:rsidRPr="0094139B">
        <w:t>Pareiškėjas, atrinktas šio Aprašo nustatyta tvarka, tampa veiklų vykdytoju vykdant Projektą ir įsipareigoja per Savivaldybės nustatytą laiką pateikti visus Savivaldybės prašomus dokumentus ir informaciją, reikalingus projekto pasiūlymui dėl projekto įtraukimo į regiono plėtros planą ir projekto įgyvendinimo planui (paraiškai)  parengti.</w:t>
      </w:r>
    </w:p>
    <w:p w14:paraId="0DA82687" w14:textId="77777777" w:rsidR="007A07B1" w:rsidRPr="0094139B" w:rsidRDefault="007A07B1" w:rsidP="007A07B1">
      <w:pPr>
        <w:pStyle w:val="Sraopastraipa"/>
        <w:numPr>
          <w:ilvl w:val="0"/>
          <w:numId w:val="1"/>
        </w:numPr>
        <w:tabs>
          <w:tab w:val="left" w:pos="993"/>
          <w:tab w:val="left" w:pos="1418"/>
          <w:tab w:val="left" w:pos="1560"/>
        </w:tabs>
        <w:spacing w:line="360" w:lineRule="auto"/>
        <w:ind w:left="0" w:firstLine="567"/>
        <w:jc w:val="both"/>
      </w:pPr>
      <w:r w:rsidRPr="0094139B">
        <w:t xml:space="preserve">Projekto veiklų vykdytojas yra atsakingas už tikslinės grupės surinkimą, suformavimą, jos dalyvavimo Projekto veiklose užtikrinimą, įrangos reikalingos veikloms vykdyti užtikrinimo/nuomos paslaugas ir kitus organizacinius darbus. Projekto veiklų vykdytojas tampa atsakingas už tokios tikslinės grupės surinkimą, kokią jos dydį įvardino paraiškos teikimo ir vertinimo metu. Partnerystės sutartis yra pasirašoma prieš paraiškos teikimą VšĮ Centrinei projektų valdymo agentūrai, ji gali būti taip pat patikslinta, atsižvelgiant į VšĮ Centrinei projektų valdymo agentūrai paraiškos vertinimo metu pateiktas pastabas. </w:t>
      </w:r>
    </w:p>
    <w:p w14:paraId="06DAD04E" w14:textId="77777777" w:rsidR="007A07B1" w:rsidRPr="0094139B" w:rsidRDefault="007A07B1" w:rsidP="007A07B1">
      <w:pPr>
        <w:pStyle w:val="Sraopastraipa"/>
        <w:tabs>
          <w:tab w:val="left" w:pos="1276"/>
          <w:tab w:val="left" w:pos="1418"/>
          <w:tab w:val="left" w:pos="1560"/>
        </w:tabs>
        <w:ind w:left="1211" w:hanging="1211"/>
        <w:jc w:val="center"/>
        <w:rPr>
          <w:b/>
          <w:bCs/>
        </w:rPr>
      </w:pPr>
      <w:r w:rsidRPr="0094139B">
        <w:rPr>
          <w:b/>
          <w:bCs/>
        </w:rPr>
        <w:t>VI SKYRIUS</w:t>
      </w:r>
    </w:p>
    <w:p w14:paraId="1375E9D9" w14:textId="77777777" w:rsidR="007A07B1" w:rsidRPr="0094139B" w:rsidRDefault="007A07B1" w:rsidP="007A07B1">
      <w:pPr>
        <w:pStyle w:val="Sraopastraipa"/>
        <w:tabs>
          <w:tab w:val="left" w:pos="1276"/>
          <w:tab w:val="left" w:pos="1418"/>
          <w:tab w:val="left" w:pos="1560"/>
        </w:tabs>
        <w:ind w:left="1211" w:hanging="1211"/>
        <w:jc w:val="center"/>
        <w:rPr>
          <w:b/>
          <w:bCs/>
        </w:rPr>
      </w:pPr>
      <w:r w:rsidRPr="0094139B">
        <w:rPr>
          <w:b/>
          <w:bCs/>
        </w:rPr>
        <w:t>BAIGIAMOSIOS NUOSTATOS</w:t>
      </w:r>
    </w:p>
    <w:p w14:paraId="2C476DA5" w14:textId="77777777" w:rsidR="009B45F0" w:rsidRPr="0094139B" w:rsidRDefault="009B45F0" w:rsidP="009B45F0">
      <w:pPr>
        <w:tabs>
          <w:tab w:val="left" w:pos="993"/>
          <w:tab w:val="left" w:pos="1418"/>
          <w:tab w:val="left" w:pos="1560"/>
        </w:tabs>
        <w:spacing w:line="360" w:lineRule="auto"/>
        <w:jc w:val="both"/>
      </w:pPr>
    </w:p>
    <w:p w14:paraId="600C87BA" w14:textId="3014E2A4" w:rsidR="007A07B1" w:rsidRPr="0094139B" w:rsidRDefault="007A07B1" w:rsidP="007A07B1">
      <w:pPr>
        <w:pStyle w:val="Sraopastraipa"/>
        <w:numPr>
          <w:ilvl w:val="0"/>
          <w:numId w:val="1"/>
        </w:numPr>
        <w:tabs>
          <w:tab w:val="left" w:pos="993"/>
          <w:tab w:val="left" w:pos="1418"/>
          <w:tab w:val="left" w:pos="1560"/>
        </w:tabs>
        <w:spacing w:line="360" w:lineRule="auto"/>
        <w:ind w:left="0" w:firstLine="567"/>
        <w:jc w:val="both"/>
      </w:pPr>
      <w:r w:rsidRPr="0094139B">
        <w:t>Projekto veiklų vykdytojai yra atsakingi už teikiamų dokumentų ir duomenų teisingumą.</w:t>
      </w:r>
    </w:p>
    <w:p w14:paraId="1CA407A4" w14:textId="77777777" w:rsidR="00514EDB" w:rsidRPr="0094139B" w:rsidRDefault="00514EDB" w:rsidP="00514EDB">
      <w:pPr>
        <w:pStyle w:val="Sraopastraipa"/>
        <w:numPr>
          <w:ilvl w:val="0"/>
          <w:numId w:val="1"/>
        </w:numPr>
        <w:tabs>
          <w:tab w:val="left" w:pos="993"/>
          <w:tab w:val="left" w:pos="1418"/>
          <w:tab w:val="left" w:pos="1560"/>
        </w:tabs>
        <w:spacing w:line="360" w:lineRule="auto"/>
        <w:ind w:left="0" w:firstLine="567"/>
        <w:jc w:val="both"/>
      </w:pPr>
      <w:r w:rsidRPr="0094139B">
        <w:rPr>
          <w:kern w:val="24"/>
        </w:rPr>
        <w:t>Paraiškose nurodytų asmenų duomenys tvarkomi vadovaujantis 2016 m. balandžio 27 d. Europos Parlamento ir Tarybos reglamentu (ES) 2016/679 dėl fizinių asmenų apsaugos tvarkant asmens duomenis ir dėl laisvo tokių duomenų judėjimo ir kuriuo panaikinama Direktyva 95/46/EB (Bendrasis duomenų apsaugos reglamentas), Lietuvos Respublikos asmens duomenų teisinės apsaugos įstatymu ir kitais teisės aktais, reglamentuojančiais asmens duomenų tvarkymą ir apsaugą.</w:t>
      </w:r>
    </w:p>
    <w:p w14:paraId="7F7C2D38" w14:textId="1DC64EB4" w:rsidR="009B45F0" w:rsidRPr="0094139B" w:rsidRDefault="009B45F0" w:rsidP="009B45F0">
      <w:pPr>
        <w:pStyle w:val="Sraopastraipa"/>
        <w:numPr>
          <w:ilvl w:val="0"/>
          <w:numId w:val="1"/>
        </w:numPr>
        <w:tabs>
          <w:tab w:val="left" w:pos="993"/>
          <w:tab w:val="left" w:pos="1418"/>
          <w:tab w:val="left" w:pos="1560"/>
        </w:tabs>
        <w:spacing w:line="360" w:lineRule="auto"/>
        <w:ind w:left="0" w:firstLine="567"/>
        <w:jc w:val="both"/>
      </w:pPr>
      <w:r w:rsidRPr="0094139B">
        <w:t xml:space="preserve">Savivaldybės </w:t>
      </w:r>
      <w:r w:rsidR="003702E6" w:rsidRPr="0094139B">
        <w:t>mero potvarki</w:t>
      </w:r>
      <w:r w:rsidR="007722BC" w:rsidRPr="0094139B">
        <w:t>s</w:t>
      </w:r>
      <w:r w:rsidRPr="0094139B">
        <w:t xml:space="preserve"> gali būti skundžiam</w:t>
      </w:r>
      <w:r w:rsidR="007722BC" w:rsidRPr="0094139B">
        <w:t>as</w:t>
      </w:r>
      <w:r w:rsidRPr="0094139B">
        <w:t xml:space="preserve"> Lietuvos Respublikos administracinių bylų teisenos įstatymo nustatyta tvarka.</w:t>
      </w:r>
    </w:p>
    <w:p w14:paraId="05C0C1DE" w14:textId="0EBD6DC1" w:rsidR="00514EDB" w:rsidRPr="0094139B" w:rsidRDefault="00514EDB" w:rsidP="00514EDB">
      <w:pPr>
        <w:pStyle w:val="Sraopastraipa"/>
        <w:numPr>
          <w:ilvl w:val="0"/>
          <w:numId w:val="1"/>
        </w:numPr>
        <w:tabs>
          <w:tab w:val="left" w:pos="993"/>
          <w:tab w:val="left" w:pos="1418"/>
          <w:tab w:val="left" w:pos="1560"/>
        </w:tabs>
        <w:spacing w:line="360" w:lineRule="auto"/>
        <w:ind w:left="0" w:firstLine="567"/>
        <w:jc w:val="both"/>
      </w:pPr>
      <w:r w:rsidRPr="0094139B">
        <w:rPr>
          <w:kern w:val="24"/>
        </w:rPr>
        <w:t xml:space="preserve">Šis Aprašas gali būti keičiamas, papildomas, pripažįstamas netekusia galios Savivaldybės </w:t>
      </w:r>
      <w:r w:rsidR="003A4BE0" w:rsidRPr="0094139B">
        <w:rPr>
          <w:kern w:val="24"/>
        </w:rPr>
        <w:t>mero potvarkiu</w:t>
      </w:r>
      <w:r w:rsidRPr="0094139B">
        <w:rPr>
          <w:kern w:val="24"/>
        </w:rPr>
        <w:t>.</w:t>
      </w:r>
    </w:p>
    <w:p w14:paraId="1E142052" w14:textId="77777777" w:rsidR="00514EDB" w:rsidRPr="0094139B" w:rsidRDefault="00514EDB" w:rsidP="00514EDB">
      <w:pPr>
        <w:tabs>
          <w:tab w:val="left" w:pos="993"/>
          <w:tab w:val="left" w:pos="1418"/>
          <w:tab w:val="left" w:pos="1560"/>
        </w:tabs>
        <w:spacing w:line="360" w:lineRule="auto"/>
        <w:jc w:val="both"/>
      </w:pPr>
    </w:p>
    <w:p w14:paraId="6929276F" w14:textId="77777777" w:rsidR="007A07B1" w:rsidRPr="0094139B" w:rsidRDefault="007A07B1" w:rsidP="007A07B1">
      <w:pPr>
        <w:spacing w:line="360" w:lineRule="auto"/>
        <w:ind w:left="30" w:firstLine="680"/>
        <w:jc w:val="center"/>
        <w:rPr>
          <w:lang w:val="en-US"/>
        </w:rPr>
      </w:pPr>
      <w:r w:rsidRPr="0094139B">
        <w:t>______________________</w:t>
      </w:r>
    </w:p>
    <w:p w14:paraId="4A29EF8C" w14:textId="77777777" w:rsidR="00D53C5B" w:rsidRPr="0094139B" w:rsidRDefault="00D53C5B"/>
    <w:sectPr w:rsidR="00D53C5B" w:rsidRPr="0094139B" w:rsidSect="00A54806">
      <w:headerReference w:type="even" r:id="rId9"/>
      <w:headerReference w:type="default" r:id="rId10"/>
      <w:footerReference w:type="even" r:id="rId11"/>
      <w:footerReference w:type="default" r:id="rId12"/>
      <w:headerReference w:type="first" r:id="rId13"/>
      <w:footerReference w:type="first" r:id="rId14"/>
      <w:pgSz w:w="11906" w:h="16838" w:code="9"/>
      <w:pgMar w:top="1134" w:right="567" w:bottom="1134" w:left="1701" w:header="964" w:footer="720" w:gutter="0"/>
      <w:pgNumType w:start="1"/>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DDA7120" w14:textId="77777777" w:rsidR="00A54806" w:rsidRDefault="00A54806">
      <w:r>
        <w:separator/>
      </w:r>
    </w:p>
  </w:endnote>
  <w:endnote w:type="continuationSeparator" w:id="0">
    <w:p w14:paraId="7FF5FEF0" w14:textId="77777777" w:rsidR="00A54806" w:rsidRDefault="00A54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457D68" w14:textId="77777777" w:rsidR="00B1304D" w:rsidRDefault="00B1304D">
    <w:pPr>
      <w:tabs>
        <w:tab w:val="center" w:pos="4153"/>
        <w:tab w:val="right" w:pos="8306"/>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0FEED1" w14:textId="77777777" w:rsidR="00B1304D" w:rsidRDefault="00B1304D">
    <w:pPr>
      <w:tabs>
        <w:tab w:val="center" w:pos="4153"/>
        <w:tab w:val="right" w:pos="8306"/>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C6805C" w14:textId="77777777" w:rsidR="00B1304D" w:rsidRDefault="00B1304D">
    <w:pPr>
      <w:tabs>
        <w:tab w:val="center" w:pos="4153"/>
        <w:tab w:val="right" w:pos="830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580F696" w14:textId="77777777" w:rsidR="00A54806" w:rsidRDefault="00A54806">
      <w:r>
        <w:separator/>
      </w:r>
    </w:p>
  </w:footnote>
  <w:footnote w:type="continuationSeparator" w:id="0">
    <w:p w14:paraId="192642F5" w14:textId="77777777" w:rsidR="00A54806" w:rsidRDefault="00A548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DAAA02" w14:textId="77777777" w:rsidR="00B1304D" w:rsidRDefault="00B1304D">
    <w:pPr>
      <w:tabs>
        <w:tab w:val="center" w:pos="4153"/>
        <w:tab w:val="right" w:pos="830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B586B3" w14:textId="77777777" w:rsidR="00B1304D" w:rsidRDefault="00BE2FF3">
    <w:pPr>
      <w:tabs>
        <w:tab w:val="center" w:pos="4680"/>
        <w:tab w:val="right" w:pos="9360"/>
      </w:tabs>
      <w:jc w:val="center"/>
      <w:rPr>
        <w:rFonts w:ascii="Calibri" w:hAnsi="Calibri"/>
        <w:sz w:val="22"/>
        <w:szCs w:val="22"/>
        <w:lang w:eastAsia="lt-LT"/>
      </w:rPr>
    </w:pPr>
    <w:r>
      <w:rPr>
        <w:rFonts w:ascii="Calibri" w:hAnsi="Calibri"/>
        <w:sz w:val="22"/>
        <w:szCs w:val="22"/>
        <w:lang w:eastAsia="lt-LT"/>
      </w:rPr>
      <w:fldChar w:fldCharType="begin"/>
    </w:r>
    <w:r>
      <w:rPr>
        <w:rFonts w:ascii="Calibri" w:hAnsi="Calibri"/>
        <w:sz w:val="22"/>
        <w:szCs w:val="22"/>
        <w:lang w:eastAsia="lt-LT"/>
      </w:rPr>
      <w:instrText>PAGE   \* MERGEFORMAT</w:instrText>
    </w:r>
    <w:r>
      <w:rPr>
        <w:rFonts w:ascii="Calibri" w:hAnsi="Calibri"/>
        <w:sz w:val="22"/>
        <w:szCs w:val="22"/>
        <w:lang w:eastAsia="lt-LT"/>
      </w:rPr>
      <w:fldChar w:fldCharType="separate"/>
    </w:r>
    <w:r w:rsidR="00AB42C9">
      <w:rPr>
        <w:rFonts w:ascii="Calibri" w:hAnsi="Calibri"/>
        <w:noProof/>
        <w:sz w:val="22"/>
        <w:szCs w:val="22"/>
        <w:lang w:eastAsia="lt-LT"/>
      </w:rPr>
      <w:t>2</w:t>
    </w:r>
    <w:r>
      <w:rPr>
        <w:rFonts w:ascii="Calibri" w:hAnsi="Calibri"/>
        <w:sz w:val="22"/>
        <w:szCs w:val="22"/>
        <w:lang w:eastAsia="lt-LT"/>
      </w:rPr>
      <w:fldChar w:fldCharType="end"/>
    </w:r>
  </w:p>
  <w:p w14:paraId="7BFD371F" w14:textId="77777777" w:rsidR="00B1304D" w:rsidRDefault="00B1304D">
    <w:pPr>
      <w:tabs>
        <w:tab w:val="center" w:pos="4153"/>
        <w:tab w:val="right" w:pos="8306"/>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B215C4" w14:textId="77777777" w:rsidR="00B1304D" w:rsidRDefault="00B1304D">
    <w:pPr>
      <w:tabs>
        <w:tab w:val="center" w:pos="4680"/>
        <w:tab w:val="right" w:pos="9360"/>
      </w:tabs>
      <w:rPr>
        <w:rFonts w:ascii="Calibri" w:hAnsi="Calibri"/>
        <w:sz w:val="22"/>
        <w:szCs w:val="22"/>
        <w:lang w:eastAsia="lt-L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4CD1CE3"/>
    <w:multiLevelType w:val="multilevel"/>
    <w:tmpl w:val="DF3A6E1E"/>
    <w:lvl w:ilvl="0">
      <w:start w:val="1"/>
      <w:numFmt w:val="decimal"/>
      <w:lvlText w:val="%1."/>
      <w:lvlJc w:val="left"/>
      <w:pPr>
        <w:ind w:left="1495" w:hanging="360"/>
      </w:pPr>
    </w:lvl>
    <w:lvl w:ilvl="1">
      <w:start w:val="1"/>
      <w:numFmt w:val="decimal"/>
      <w:isLgl/>
      <w:lvlText w:val="%1.%2."/>
      <w:lvlJc w:val="left"/>
      <w:pPr>
        <w:ind w:left="1571" w:hanging="360"/>
      </w:pPr>
      <w:rPr>
        <w:rFonts w:hint="default"/>
        <w:color w:val="000000" w:themeColor="text1"/>
      </w:rPr>
    </w:lvl>
    <w:lvl w:ilvl="2">
      <w:start w:val="1"/>
      <w:numFmt w:val="decimal"/>
      <w:isLgl/>
      <w:lvlText w:val="%1.%2.%3."/>
      <w:lvlJc w:val="left"/>
      <w:pPr>
        <w:ind w:left="1931" w:hanging="720"/>
      </w:pPr>
      <w:rPr>
        <w:rFonts w:hint="default"/>
        <w:color w:val="000000" w:themeColor="text1"/>
      </w:rPr>
    </w:lvl>
    <w:lvl w:ilvl="3">
      <w:start w:val="1"/>
      <w:numFmt w:val="decimal"/>
      <w:isLgl/>
      <w:lvlText w:val="%1.%2.%3.%4."/>
      <w:lvlJc w:val="left"/>
      <w:pPr>
        <w:ind w:left="1931" w:hanging="720"/>
      </w:pPr>
      <w:rPr>
        <w:rFonts w:hint="default"/>
        <w:color w:val="000000" w:themeColor="text1"/>
      </w:rPr>
    </w:lvl>
    <w:lvl w:ilvl="4">
      <w:start w:val="1"/>
      <w:numFmt w:val="decimal"/>
      <w:isLgl/>
      <w:lvlText w:val="%1.%2.%3.%4.%5."/>
      <w:lvlJc w:val="left"/>
      <w:pPr>
        <w:ind w:left="2291" w:hanging="1080"/>
      </w:pPr>
      <w:rPr>
        <w:rFonts w:hint="default"/>
        <w:color w:val="000000" w:themeColor="text1"/>
      </w:rPr>
    </w:lvl>
    <w:lvl w:ilvl="5">
      <w:start w:val="1"/>
      <w:numFmt w:val="decimal"/>
      <w:isLgl/>
      <w:lvlText w:val="%1.%2.%3.%4.%5.%6."/>
      <w:lvlJc w:val="left"/>
      <w:pPr>
        <w:ind w:left="2291" w:hanging="1080"/>
      </w:pPr>
      <w:rPr>
        <w:rFonts w:hint="default"/>
        <w:color w:val="000000" w:themeColor="text1"/>
      </w:rPr>
    </w:lvl>
    <w:lvl w:ilvl="6">
      <w:start w:val="1"/>
      <w:numFmt w:val="decimal"/>
      <w:isLgl/>
      <w:lvlText w:val="%1.%2.%3.%4.%5.%6.%7."/>
      <w:lvlJc w:val="left"/>
      <w:pPr>
        <w:ind w:left="2651" w:hanging="1440"/>
      </w:pPr>
      <w:rPr>
        <w:rFonts w:hint="default"/>
        <w:color w:val="000000" w:themeColor="text1"/>
      </w:rPr>
    </w:lvl>
    <w:lvl w:ilvl="7">
      <w:start w:val="1"/>
      <w:numFmt w:val="decimal"/>
      <w:isLgl/>
      <w:lvlText w:val="%1.%2.%3.%4.%5.%6.%7.%8."/>
      <w:lvlJc w:val="left"/>
      <w:pPr>
        <w:ind w:left="2651" w:hanging="1440"/>
      </w:pPr>
      <w:rPr>
        <w:rFonts w:hint="default"/>
        <w:color w:val="000000" w:themeColor="text1"/>
      </w:rPr>
    </w:lvl>
    <w:lvl w:ilvl="8">
      <w:start w:val="1"/>
      <w:numFmt w:val="decimal"/>
      <w:isLgl/>
      <w:lvlText w:val="%1.%2.%3.%4.%5.%6.%7.%8.%9."/>
      <w:lvlJc w:val="left"/>
      <w:pPr>
        <w:ind w:left="3011" w:hanging="1800"/>
      </w:pPr>
      <w:rPr>
        <w:rFonts w:hint="default"/>
        <w:color w:val="000000" w:themeColor="text1"/>
      </w:rPr>
    </w:lvl>
  </w:abstractNum>
  <w:num w:numId="1" w16cid:durableId="16233434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7F38"/>
    <w:rsid w:val="000169EC"/>
    <w:rsid w:val="00030E1F"/>
    <w:rsid w:val="00054095"/>
    <w:rsid w:val="000C2D3F"/>
    <w:rsid w:val="000D72B4"/>
    <w:rsid w:val="000E2C75"/>
    <w:rsid w:val="000E625F"/>
    <w:rsid w:val="0013376D"/>
    <w:rsid w:val="001E3BC9"/>
    <w:rsid w:val="001F268F"/>
    <w:rsid w:val="001F4749"/>
    <w:rsid w:val="00220D58"/>
    <w:rsid w:val="0023241A"/>
    <w:rsid w:val="0024706F"/>
    <w:rsid w:val="0025251C"/>
    <w:rsid w:val="00286275"/>
    <w:rsid w:val="002C3A75"/>
    <w:rsid w:val="002D6814"/>
    <w:rsid w:val="002F5DD6"/>
    <w:rsid w:val="0030039C"/>
    <w:rsid w:val="00357508"/>
    <w:rsid w:val="00367004"/>
    <w:rsid w:val="003702E6"/>
    <w:rsid w:val="0039720F"/>
    <w:rsid w:val="003A4BE0"/>
    <w:rsid w:val="003F4343"/>
    <w:rsid w:val="00405B27"/>
    <w:rsid w:val="004B034F"/>
    <w:rsid w:val="004D5B7E"/>
    <w:rsid w:val="004E6590"/>
    <w:rsid w:val="00514EDB"/>
    <w:rsid w:val="00536147"/>
    <w:rsid w:val="005827D8"/>
    <w:rsid w:val="00595570"/>
    <w:rsid w:val="005B1637"/>
    <w:rsid w:val="005D5C14"/>
    <w:rsid w:val="005E0C82"/>
    <w:rsid w:val="005E105E"/>
    <w:rsid w:val="005E18B3"/>
    <w:rsid w:val="005E2B57"/>
    <w:rsid w:val="006024B5"/>
    <w:rsid w:val="00611C09"/>
    <w:rsid w:val="006122FE"/>
    <w:rsid w:val="00622C42"/>
    <w:rsid w:val="006939F4"/>
    <w:rsid w:val="006A00DF"/>
    <w:rsid w:val="006D4881"/>
    <w:rsid w:val="007315D3"/>
    <w:rsid w:val="00744BBF"/>
    <w:rsid w:val="00764CD9"/>
    <w:rsid w:val="007722BC"/>
    <w:rsid w:val="00773B82"/>
    <w:rsid w:val="00773D0A"/>
    <w:rsid w:val="0078203D"/>
    <w:rsid w:val="007A07B1"/>
    <w:rsid w:val="007C0911"/>
    <w:rsid w:val="007D75A4"/>
    <w:rsid w:val="007F363D"/>
    <w:rsid w:val="00817777"/>
    <w:rsid w:val="00826722"/>
    <w:rsid w:val="0082759F"/>
    <w:rsid w:val="00881540"/>
    <w:rsid w:val="008F378C"/>
    <w:rsid w:val="009055AD"/>
    <w:rsid w:val="0094139B"/>
    <w:rsid w:val="00977B47"/>
    <w:rsid w:val="00985E20"/>
    <w:rsid w:val="009A5E33"/>
    <w:rsid w:val="009B45F0"/>
    <w:rsid w:val="00A15515"/>
    <w:rsid w:val="00A15E02"/>
    <w:rsid w:val="00A1724C"/>
    <w:rsid w:val="00A51494"/>
    <w:rsid w:val="00A54806"/>
    <w:rsid w:val="00A65AD5"/>
    <w:rsid w:val="00AB42C9"/>
    <w:rsid w:val="00AF054C"/>
    <w:rsid w:val="00AF561A"/>
    <w:rsid w:val="00B026F8"/>
    <w:rsid w:val="00B02E1B"/>
    <w:rsid w:val="00B1304D"/>
    <w:rsid w:val="00B22080"/>
    <w:rsid w:val="00B333BC"/>
    <w:rsid w:val="00B63BB0"/>
    <w:rsid w:val="00B75C43"/>
    <w:rsid w:val="00BA3F9B"/>
    <w:rsid w:val="00BB5683"/>
    <w:rsid w:val="00BC1FDF"/>
    <w:rsid w:val="00BC6EAE"/>
    <w:rsid w:val="00BE2FF3"/>
    <w:rsid w:val="00C0181C"/>
    <w:rsid w:val="00C2444B"/>
    <w:rsid w:val="00C425D6"/>
    <w:rsid w:val="00C44772"/>
    <w:rsid w:val="00C452C0"/>
    <w:rsid w:val="00C71CC2"/>
    <w:rsid w:val="00C73E2B"/>
    <w:rsid w:val="00C91FD1"/>
    <w:rsid w:val="00C94857"/>
    <w:rsid w:val="00CA31E9"/>
    <w:rsid w:val="00CA412F"/>
    <w:rsid w:val="00CA5F49"/>
    <w:rsid w:val="00CC6A76"/>
    <w:rsid w:val="00CD05C9"/>
    <w:rsid w:val="00CF5C84"/>
    <w:rsid w:val="00D02086"/>
    <w:rsid w:val="00D12E7F"/>
    <w:rsid w:val="00D152AC"/>
    <w:rsid w:val="00D17DB8"/>
    <w:rsid w:val="00D35A58"/>
    <w:rsid w:val="00D53C5B"/>
    <w:rsid w:val="00D72396"/>
    <w:rsid w:val="00D73607"/>
    <w:rsid w:val="00D77F38"/>
    <w:rsid w:val="00D810D5"/>
    <w:rsid w:val="00D95620"/>
    <w:rsid w:val="00D96E2F"/>
    <w:rsid w:val="00D97DEE"/>
    <w:rsid w:val="00DC4076"/>
    <w:rsid w:val="00E2044E"/>
    <w:rsid w:val="00E56462"/>
    <w:rsid w:val="00E63B57"/>
    <w:rsid w:val="00E72039"/>
    <w:rsid w:val="00E7510B"/>
    <w:rsid w:val="00E827B4"/>
    <w:rsid w:val="00E87433"/>
    <w:rsid w:val="00F05FCF"/>
    <w:rsid w:val="00F10B80"/>
    <w:rsid w:val="00F11DE6"/>
    <w:rsid w:val="00F44EB5"/>
    <w:rsid w:val="00F472E9"/>
    <w:rsid w:val="00F50C50"/>
    <w:rsid w:val="00F6421C"/>
    <w:rsid w:val="00FB1F87"/>
    <w:rsid w:val="00FD441F"/>
    <w:rsid w:val="00FE59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3C0B0"/>
  <w15:chartTrackingRefBased/>
  <w15:docId w15:val="{9D08FE4C-0B3A-4246-9DB2-9A721F343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7A07B1"/>
    <w:pPr>
      <w:spacing w:after="0" w:line="240" w:lineRule="auto"/>
    </w:pPr>
    <w:rPr>
      <w:rFonts w:ascii="Times New Roman" w:eastAsia="Times New Roman" w:hAnsi="Times New Roman" w:cs="Times New Roman"/>
      <w:kern w:val="0"/>
      <w:sz w:val="24"/>
      <w:szCs w:val="20"/>
      <w:lang w:val="lt-LT"/>
      <w14:ligatures w14:val="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nhideWhenUsed/>
    <w:rsid w:val="007A07B1"/>
    <w:rPr>
      <w:color w:val="0563C1" w:themeColor="hyperlink"/>
      <w:u w:val="single"/>
    </w:rPr>
  </w:style>
  <w:style w:type="paragraph" w:styleId="Sraopastraipa">
    <w:name w:val="List Paragraph"/>
    <w:basedOn w:val="prastasis"/>
    <w:uiPriority w:val="34"/>
    <w:qFormat/>
    <w:rsid w:val="007A07B1"/>
    <w:pPr>
      <w:ind w:left="720"/>
      <w:contextualSpacing/>
    </w:pPr>
    <w:rPr>
      <w:szCs w:val="24"/>
      <w:lang w:eastAsia="lt-LT"/>
    </w:rPr>
  </w:style>
  <w:style w:type="character" w:customStyle="1" w:styleId="Neapdorotaspaminjimas1">
    <w:name w:val="Neapdorotas paminėjimas1"/>
    <w:basedOn w:val="Numatytasispastraiposriftas"/>
    <w:uiPriority w:val="99"/>
    <w:semiHidden/>
    <w:unhideWhenUsed/>
    <w:rsid w:val="00BB56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54071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ringa.kupciuniene@kaisiadorys.lt"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kaisiadorys.lt"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412</TotalTime>
  <Pages>7</Pages>
  <Words>10555</Words>
  <Characters>6017</Characters>
  <Application>Microsoft Office Word</Application>
  <DocSecurity>0</DocSecurity>
  <Lines>50</Lines>
  <Paragraphs>33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16539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Neringa Kupčiūnienė</dc:creator>
  <cp:keywords/>
  <dc:description/>
  <cp:lastModifiedBy>Neringa Kupčiūnienė</cp:lastModifiedBy>
  <cp:revision>30</cp:revision>
  <dcterms:created xsi:type="dcterms:W3CDTF">2024-03-14T06:40:00Z</dcterms:created>
  <dcterms:modified xsi:type="dcterms:W3CDTF">2024-03-15T13:15:00Z</dcterms:modified>
</cp:coreProperties>
</file>