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4A2685" w14:textId="77777777" w:rsidR="00E37AF5" w:rsidRPr="00AD4C7D" w:rsidRDefault="005B6C66" w:rsidP="00CE4887">
      <w:pPr>
        <w:pStyle w:val="Antrats"/>
        <w:tabs>
          <w:tab w:val="left" w:pos="567"/>
        </w:tabs>
        <w:jc w:val="right"/>
        <w:rPr>
          <w:sz w:val="24"/>
          <w:szCs w:val="24"/>
          <w:lang w:val="lt-LT"/>
        </w:rPr>
      </w:pPr>
      <w:r w:rsidRPr="00AD4C7D">
        <w:rPr>
          <w:b/>
          <w:sz w:val="24"/>
          <w:szCs w:val="24"/>
          <w:lang w:val="lt-LT"/>
        </w:rPr>
        <w:t>Projektas</w:t>
      </w:r>
    </w:p>
    <w:p w14:paraId="77B48119" w14:textId="77777777" w:rsidR="006B13F5" w:rsidRPr="00AD4C7D" w:rsidRDefault="006B13F5" w:rsidP="00CE4887">
      <w:pPr>
        <w:tabs>
          <w:tab w:val="left" w:pos="567"/>
        </w:tabs>
        <w:jc w:val="center"/>
        <w:rPr>
          <w:b/>
          <w:sz w:val="28"/>
          <w:szCs w:val="28"/>
        </w:rPr>
      </w:pPr>
    </w:p>
    <w:p w14:paraId="62C9928B" w14:textId="77777777" w:rsidR="00E37AF5" w:rsidRPr="00AD4C7D" w:rsidRDefault="00E37AF5" w:rsidP="00CE4887">
      <w:pPr>
        <w:tabs>
          <w:tab w:val="left" w:pos="567"/>
        </w:tabs>
        <w:jc w:val="center"/>
        <w:rPr>
          <w:b/>
          <w:sz w:val="28"/>
          <w:szCs w:val="28"/>
        </w:rPr>
      </w:pPr>
      <w:r w:rsidRPr="00AD4C7D">
        <w:rPr>
          <w:b/>
          <w:sz w:val="28"/>
          <w:szCs w:val="28"/>
        </w:rPr>
        <w:t>KAIŠIADORIŲ RAJONO SAVIVALDYBĖS TARYBA</w:t>
      </w:r>
    </w:p>
    <w:p w14:paraId="6A07BF14" w14:textId="77777777" w:rsidR="00E37AF5" w:rsidRPr="00AD4C7D" w:rsidRDefault="00E37AF5" w:rsidP="00CE4887">
      <w:pPr>
        <w:tabs>
          <w:tab w:val="left" w:pos="567"/>
        </w:tabs>
        <w:jc w:val="center"/>
        <w:rPr>
          <w:b/>
          <w:sz w:val="28"/>
          <w:szCs w:val="28"/>
        </w:rPr>
      </w:pPr>
    </w:p>
    <w:p w14:paraId="100D3788" w14:textId="2BA4833A" w:rsidR="00E37AF5" w:rsidRPr="003A1815" w:rsidRDefault="009453F3" w:rsidP="00CE4887">
      <w:pPr>
        <w:tabs>
          <w:tab w:val="left" w:pos="567"/>
        </w:tabs>
        <w:jc w:val="center"/>
        <w:rPr>
          <w:b/>
        </w:rPr>
      </w:pPr>
      <w:r w:rsidRPr="003A1815">
        <w:rPr>
          <w:b/>
        </w:rPr>
        <w:t xml:space="preserve">SPRENDIMAS </w:t>
      </w:r>
    </w:p>
    <w:p w14:paraId="19FEFDB7" w14:textId="10602A51" w:rsidR="009453F3" w:rsidRPr="003A1815" w:rsidRDefault="009453F3" w:rsidP="00CE4887">
      <w:pPr>
        <w:tabs>
          <w:tab w:val="left" w:pos="567"/>
        </w:tabs>
        <w:jc w:val="center"/>
        <w:rPr>
          <w:b/>
        </w:rPr>
      </w:pPr>
      <w:r w:rsidRPr="003A1815">
        <w:rPr>
          <w:b/>
        </w:rPr>
        <w:t>DĖL</w:t>
      </w:r>
      <w:r w:rsidR="00062C6B">
        <w:rPr>
          <w:b/>
        </w:rPr>
        <w:t xml:space="preserve"> </w:t>
      </w:r>
      <w:r w:rsidR="00CB7052">
        <w:rPr>
          <w:b/>
        </w:rPr>
        <w:t xml:space="preserve">PRITARIMO </w:t>
      </w:r>
      <w:r w:rsidR="00062C6B">
        <w:rPr>
          <w:b/>
        </w:rPr>
        <w:t>PROJEK</w:t>
      </w:r>
      <w:r w:rsidR="00B120CF">
        <w:rPr>
          <w:b/>
        </w:rPr>
        <w:t>TUI</w:t>
      </w:r>
      <w:r w:rsidR="00062C6B">
        <w:rPr>
          <w:b/>
        </w:rPr>
        <w:t xml:space="preserve"> </w:t>
      </w:r>
      <w:r w:rsidR="00062C6B" w:rsidRPr="003A1815">
        <w:rPr>
          <w:b/>
        </w:rPr>
        <w:t>,,</w:t>
      </w:r>
      <w:r w:rsidR="00474477">
        <w:rPr>
          <w:b/>
        </w:rPr>
        <w:t>KRŪTIES VĖŽIO PREVENCINĖS PROGRAMOS PRIEINAMUMO DIDINIMAS JONAVOS, KAUNO IR KAIŠIADORIŲ RAJON</w:t>
      </w:r>
      <w:r w:rsidR="00546A71">
        <w:rPr>
          <w:b/>
        </w:rPr>
        <w:t>Ų</w:t>
      </w:r>
      <w:r w:rsidR="00474477">
        <w:rPr>
          <w:b/>
        </w:rPr>
        <w:t xml:space="preserve"> SAVIVALDYBĖSE</w:t>
      </w:r>
      <w:r w:rsidR="00062C6B" w:rsidRPr="003A1815">
        <w:rPr>
          <w:b/>
        </w:rPr>
        <w:t>“</w:t>
      </w:r>
      <w:r w:rsidR="00062C6B">
        <w:rPr>
          <w:b/>
        </w:rPr>
        <w:t xml:space="preserve"> </w:t>
      </w:r>
    </w:p>
    <w:p w14:paraId="1ADF8C0A" w14:textId="77777777" w:rsidR="00A43353" w:rsidRPr="00AD4C7D" w:rsidRDefault="00A43353" w:rsidP="00CE4887">
      <w:pPr>
        <w:tabs>
          <w:tab w:val="left" w:pos="567"/>
        </w:tabs>
        <w:jc w:val="center"/>
      </w:pPr>
    </w:p>
    <w:p w14:paraId="66181E1E" w14:textId="0FB58A12" w:rsidR="00E37AF5" w:rsidRPr="00AD4C7D" w:rsidRDefault="00E37AF5" w:rsidP="00CE4887">
      <w:pPr>
        <w:tabs>
          <w:tab w:val="left" w:pos="567"/>
        </w:tabs>
        <w:jc w:val="center"/>
      </w:pPr>
      <w:r w:rsidRPr="00AD4C7D">
        <w:t>20</w:t>
      </w:r>
      <w:r w:rsidR="006B77F2" w:rsidRPr="00AD4C7D">
        <w:t>2</w:t>
      </w:r>
      <w:r w:rsidR="00C501CE" w:rsidRPr="00AD4C7D">
        <w:t>4</w:t>
      </w:r>
      <w:r w:rsidRPr="00AD4C7D">
        <w:t xml:space="preserve"> m.</w:t>
      </w:r>
      <w:r w:rsidRPr="006D2628">
        <w:t xml:space="preserve"> </w:t>
      </w:r>
      <w:r w:rsidR="006A3013">
        <w:t>lapkričio</w:t>
      </w:r>
      <w:r w:rsidR="006A3013" w:rsidRPr="006D2628">
        <w:t xml:space="preserve">     </w:t>
      </w:r>
      <w:r w:rsidRPr="00AD4C7D">
        <w:t xml:space="preserve">d. Nr. </w:t>
      </w:r>
      <w:r w:rsidR="009A31D6" w:rsidRPr="00AD4C7D">
        <w:t>V17</w:t>
      </w:r>
      <w:r w:rsidR="00AA34E0" w:rsidRPr="00AD4C7D">
        <w:t>E</w:t>
      </w:r>
      <w:r w:rsidR="009A31D6" w:rsidRPr="00AD4C7D">
        <w:t>-</w:t>
      </w:r>
    </w:p>
    <w:p w14:paraId="46484A34" w14:textId="77777777" w:rsidR="00E37AF5" w:rsidRPr="00AD4C7D" w:rsidRDefault="00E37AF5" w:rsidP="00CE4887">
      <w:pPr>
        <w:tabs>
          <w:tab w:val="left" w:pos="567"/>
        </w:tabs>
        <w:jc w:val="center"/>
      </w:pPr>
      <w:r w:rsidRPr="00AD4C7D">
        <w:t>Kaišiadorys</w:t>
      </w:r>
    </w:p>
    <w:p w14:paraId="264CED13" w14:textId="77777777" w:rsidR="00A43353" w:rsidRPr="00AD4C7D" w:rsidRDefault="00A43353" w:rsidP="00CE4887">
      <w:pPr>
        <w:tabs>
          <w:tab w:val="left" w:pos="567"/>
        </w:tabs>
        <w:jc w:val="center"/>
      </w:pPr>
    </w:p>
    <w:p w14:paraId="190C8611" w14:textId="2279D597" w:rsidR="00642608" w:rsidRPr="00D774DB" w:rsidRDefault="00A43353" w:rsidP="00BE4BC9">
      <w:pPr>
        <w:pStyle w:val="Sraopastraipa"/>
        <w:tabs>
          <w:tab w:val="left" w:pos="567"/>
        </w:tabs>
        <w:spacing w:line="360" w:lineRule="auto"/>
        <w:ind w:left="0" w:firstLine="567"/>
        <w:jc w:val="both"/>
      </w:pPr>
      <w:r w:rsidRPr="00AD4C7D">
        <w:rPr>
          <w:shd w:val="clear" w:color="auto" w:fill="FFFFFF"/>
        </w:rPr>
        <w:t xml:space="preserve">Vadovaudamasi Lietuvos Respublikos vietos savivaldos įstatymo 6 straipsnio </w:t>
      </w:r>
      <w:r w:rsidR="00B120CF">
        <w:rPr>
          <w:shd w:val="clear" w:color="auto" w:fill="FFFFFF"/>
        </w:rPr>
        <w:t>18</w:t>
      </w:r>
      <w:r w:rsidR="00B120CF" w:rsidRPr="00AD4C7D">
        <w:rPr>
          <w:shd w:val="clear" w:color="auto" w:fill="FFFFFF"/>
        </w:rPr>
        <w:t xml:space="preserve"> </w:t>
      </w:r>
      <w:r w:rsidRPr="00AD4C7D">
        <w:rPr>
          <w:shd w:val="clear" w:color="auto" w:fill="FFFFFF"/>
        </w:rPr>
        <w:t xml:space="preserve">punktu,  </w:t>
      </w:r>
      <w:r w:rsidR="003454FF" w:rsidRPr="006D2628">
        <w:t xml:space="preserve">Regioninės pažangos priemonės 01-004-07-02-01 (RE) „Pagerinti viešųjų paslaugų prieinamumą, darbo vietų pasiekiamumą ir tam reikalingų išteklių naudojimo efektyvumą“ finansavimo gairėmis, patvirtintomis </w:t>
      </w:r>
      <w:r w:rsidRPr="006D2628">
        <w:rPr>
          <w:shd w:val="clear" w:color="auto" w:fill="FFFFFF"/>
        </w:rPr>
        <w:t xml:space="preserve">Lietuvos Respublikos vidaus reikalų ministro 2023 m. balandžio </w:t>
      </w:r>
      <w:r w:rsidR="00EF149B" w:rsidRPr="006D2628">
        <w:rPr>
          <w:shd w:val="clear" w:color="auto" w:fill="FFFFFF"/>
        </w:rPr>
        <w:t>7</w:t>
      </w:r>
      <w:r w:rsidRPr="006D2628">
        <w:rPr>
          <w:shd w:val="clear" w:color="auto" w:fill="FFFFFF"/>
        </w:rPr>
        <w:t xml:space="preserve"> d. įsakymu Nr. 1V-1</w:t>
      </w:r>
      <w:r w:rsidR="00EF149B" w:rsidRPr="006D2628">
        <w:rPr>
          <w:shd w:val="clear" w:color="auto" w:fill="FFFFFF"/>
        </w:rPr>
        <w:t>99</w:t>
      </w:r>
      <w:r w:rsidR="003F006D">
        <w:rPr>
          <w:shd w:val="clear" w:color="auto" w:fill="FFFFFF"/>
        </w:rPr>
        <w:t xml:space="preserve"> ,,Dėl R</w:t>
      </w:r>
      <w:r w:rsidRPr="006D2628">
        <w:rPr>
          <w:shd w:val="clear" w:color="auto" w:fill="FFFFFF"/>
        </w:rPr>
        <w:t>egioninės pažangos priemonės 01-004-07-0</w:t>
      </w:r>
      <w:r w:rsidR="00EF149B" w:rsidRPr="006D2628">
        <w:rPr>
          <w:shd w:val="clear" w:color="auto" w:fill="FFFFFF"/>
        </w:rPr>
        <w:t>2</w:t>
      </w:r>
      <w:r w:rsidRPr="006D2628">
        <w:rPr>
          <w:shd w:val="clear" w:color="auto" w:fill="FFFFFF"/>
        </w:rPr>
        <w:t>-01 (RE) ,,</w:t>
      </w:r>
      <w:r w:rsidR="00EF149B" w:rsidRPr="006D2628">
        <w:rPr>
          <w:shd w:val="clear" w:color="auto" w:fill="FFFFFF"/>
        </w:rPr>
        <w:t>Pagerinti viešųjų paslaugų prieinamumą, darbo vietų pasiekiamumą ir tam reikalingų išteklių naudojimo efektyvumą</w:t>
      </w:r>
      <w:r w:rsidRPr="006D2628">
        <w:rPr>
          <w:shd w:val="clear" w:color="auto" w:fill="FFFFFF"/>
        </w:rPr>
        <w:t xml:space="preserve">“ </w:t>
      </w:r>
      <w:r w:rsidR="00811A85" w:rsidRPr="006D2628">
        <w:rPr>
          <w:shd w:val="clear" w:color="auto" w:fill="FFFFFF"/>
        </w:rPr>
        <w:t>finansavimo gairių patvirtinimo</w:t>
      </w:r>
      <w:r w:rsidR="00811A85">
        <w:rPr>
          <w:shd w:val="clear" w:color="auto" w:fill="FFFFFF"/>
        </w:rPr>
        <w:t>“</w:t>
      </w:r>
      <w:r w:rsidRPr="00AD4C7D">
        <w:rPr>
          <w:shd w:val="clear" w:color="auto" w:fill="FFFFFF"/>
        </w:rPr>
        <w:t xml:space="preserve">, </w:t>
      </w:r>
      <w:r w:rsidR="009D09FF" w:rsidRPr="00AD4C7D">
        <w:rPr>
          <w:shd w:val="clear" w:color="auto" w:fill="FFFFFF"/>
        </w:rPr>
        <w:t xml:space="preserve">atsižvelgdama į </w:t>
      </w:r>
      <w:r w:rsidR="00B65FA4" w:rsidRPr="00AD4C7D">
        <w:rPr>
          <w:shd w:val="clear" w:color="auto" w:fill="FFFFFF"/>
        </w:rPr>
        <w:t>2024</w:t>
      </w:r>
      <w:r w:rsidR="005C56C4">
        <w:rPr>
          <w:shd w:val="clear" w:color="auto" w:fill="FFFFFF"/>
        </w:rPr>
        <w:t>–</w:t>
      </w:r>
      <w:r w:rsidR="00B65FA4" w:rsidRPr="00AD4C7D">
        <w:rPr>
          <w:shd w:val="clear" w:color="auto" w:fill="FFFFFF"/>
        </w:rPr>
        <w:t>2029 m. Kauno regiono funkcinės zonos strategiją,</w:t>
      </w:r>
      <w:r w:rsidR="00606563">
        <w:rPr>
          <w:shd w:val="clear" w:color="auto" w:fill="FFFFFF"/>
        </w:rPr>
        <w:t xml:space="preserve"> </w:t>
      </w:r>
      <w:r w:rsidR="00BE4BC9">
        <w:rPr>
          <w:shd w:val="clear" w:color="auto" w:fill="FFFFFF"/>
        </w:rPr>
        <w:t>patvirtintą</w:t>
      </w:r>
      <w:r w:rsidR="00B65FA4" w:rsidRPr="00DE7C1F">
        <w:rPr>
          <w:shd w:val="clear" w:color="auto" w:fill="FFFFFF"/>
        </w:rPr>
        <w:t xml:space="preserve"> </w:t>
      </w:r>
      <w:r w:rsidR="001C2E4E" w:rsidRPr="00DE7C1F">
        <w:t xml:space="preserve">Kaišiadorių rajono savivaldybės tarybos </w:t>
      </w:r>
      <w:r w:rsidR="003F006D" w:rsidRPr="00DE7C1F">
        <w:t xml:space="preserve">2024 m. gegužės 30 d. </w:t>
      </w:r>
      <w:r w:rsidR="001C2E4E" w:rsidRPr="00DE7C1F">
        <w:t>sprendim</w:t>
      </w:r>
      <w:r w:rsidR="00BE4BC9">
        <w:t>u</w:t>
      </w:r>
      <w:r w:rsidR="001C2E4E" w:rsidRPr="00DE7C1F">
        <w:t xml:space="preserve"> Nr. </w:t>
      </w:r>
      <w:r w:rsidR="00117E06" w:rsidRPr="00DE7C1F">
        <w:t>V17E-161</w:t>
      </w:r>
      <w:r w:rsidR="001C2E4E" w:rsidRPr="00DE7C1F">
        <w:t xml:space="preserve"> ,,</w:t>
      </w:r>
      <w:r w:rsidR="003F006D" w:rsidRPr="00DE7C1F">
        <w:t>Dėl 2024–</w:t>
      </w:r>
      <w:r w:rsidR="00117E06" w:rsidRPr="00DE7C1F">
        <w:t>2029 m. Kauno regiono funkcinės zonos strategijos patvirtinimo</w:t>
      </w:r>
      <w:r w:rsidR="00CA1C46" w:rsidRPr="00DE7C1F">
        <w:t>“</w:t>
      </w:r>
      <w:r w:rsidR="001C2E4E" w:rsidRPr="00DE7C1F">
        <w:t>,</w:t>
      </w:r>
      <w:r w:rsidR="001C2E4E" w:rsidRPr="00D774DB">
        <w:t xml:space="preserve"> </w:t>
      </w:r>
      <w:r w:rsidRPr="00D774DB">
        <w:rPr>
          <w:shd w:val="clear" w:color="auto" w:fill="FFFFFF"/>
        </w:rPr>
        <w:t>Kaišiadorių rajono savivaldybės taryba</w:t>
      </w:r>
      <w:r w:rsidRPr="00D774DB">
        <w:t>  n u s p r e n d ž i a:</w:t>
      </w:r>
    </w:p>
    <w:p w14:paraId="10E910D2" w14:textId="33C7B9DC" w:rsidR="004136B8" w:rsidRPr="004B7FED" w:rsidRDefault="004136B8" w:rsidP="00362CF3">
      <w:pPr>
        <w:pStyle w:val="Sraopastraipa"/>
        <w:numPr>
          <w:ilvl w:val="0"/>
          <w:numId w:val="9"/>
        </w:numPr>
        <w:tabs>
          <w:tab w:val="left" w:pos="567"/>
          <w:tab w:val="left" w:pos="851"/>
        </w:tabs>
        <w:spacing w:line="360" w:lineRule="auto"/>
        <w:ind w:left="0" w:firstLine="567"/>
        <w:jc w:val="both"/>
        <w:rPr>
          <w:b/>
          <w:iCs/>
          <w:sz w:val="15"/>
          <w:szCs w:val="15"/>
        </w:rPr>
      </w:pPr>
      <w:r w:rsidRPr="00D774DB">
        <w:t xml:space="preserve">Pritarti </w:t>
      </w:r>
      <w:r w:rsidR="004B7FED">
        <w:rPr>
          <w:color w:val="000000"/>
        </w:rPr>
        <w:t xml:space="preserve">Kaišiadorių rajono savivaldybės administracijos dalyvavimui </w:t>
      </w:r>
      <w:r w:rsidR="004B7FED" w:rsidRPr="00D774DB">
        <w:t>projekt</w:t>
      </w:r>
      <w:r w:rsidR="004B7FED">
        <w:t>e</w:t>
      </w:r>
      <w:r w:rsidR="004B7FED" w:rsidRPr="00D774DB">
        <w:t xml:space="preserve"> </w:t>
      </w:r>
      <w:r w:rsidRPr="00D774DB">
        <w:t>„</w:t>
      </w:r>
      <w:r w:rsidR="00DE7C1F">
        <w:rPr>
          <w:shd w:val="clear" w:color="auto" w:fill="FFFFFF"/>
        </w:rPr>
        <w:t>Krūties vėžio prevencinės programos prieinamumo didinimas Jonavos, Kauno ir Kaišiadorių rajonų savivaldybėse</w:t>
      </w:r>
      <w:r w:rsidRPr="00D774DB">
        <w:t>“ (toliau – Projektas)</w:t>
      </w:r>
      <w:bookmarkStart w:id="0" w:name="_GoBack"/>
      <w:bookmarkEnd w:id="0"/>
      <w:r w:rsidRPr="00D774DB">
        <w:t xml:space="preserve"> </w:t>
      </w:r>
      <w:r w:rsidR="004B7FED">
        <w:rPr>
          <w:color w:val="000000"/>
        </w:rPr>
        <w:t>partnerio teisėmis.</w:t>
      </w:r>
    </w:p>
    <w:p w14:paraId="72D6E774" w14:textId="609BDD70" w:rsidR="00AF5CA9" w:rsidRPr="00D774DB" w:rsidRDefault="00AF5CA9" w:rsidP="00AF5CA9">
      <w:pPr>
        <w:pStyle w:val="Sraopastraipa"/>
        <w:numPr>
          <w:ilvl w:val="0"/>
          <w:numId w:val="9"/>
        </w:numPr>
        <w:tabs>
          <w:tab w:val="left" w:pos="567"/>
          <w:tab w:val="left" w:pos="851"/>
        </w:tabs>
        <w:spacing w:line="360" w:lineRule="auto"/>
        <w:ind w:left="0" w:firstLine="567"/>
        <w:jc w:val="both"/>
      </w:pPr>
      <w:r w:rsidRPr="00D774DB">
        <w:t xml:space="preserve">Padengti Kaišiadorių rajono savivaldybės dalies netinkamas finansuoti, tačiau šiam </w:t>
      </w:r>
      <w:r w:rsidR="00C7199B" w:rsidRPr="00D774DB">
        <w:t>P</w:t>
      </w:r>
      <w:r w:rsidRPr="00D774DB">
        <w:t xml:space="preserve">rojektui įgyvendinti būtinas išlaidas, ir tinkamas išlaidas, kurių nepadengia </w:t>
      </w:r>
      <w:r w:rsidR="00C7199B" w:rsidRPr="00D774DB">
        <w:t>P</w:t>
      </w:r>
      <w:r w:rsidRPr="00D774DB">
        <w:t xml:space="preserve">rojekto finansavimas. </w:t>
      </w:r>
    </w:p>
    <w:p w14:paraId="6B7C6176" w14:textId="23D8A756" w:rsidR="00A20A77" w:rsidRPr="00A20A77" w:rsidRDefault="00A20A77" w:rsidP="00A20A77">
      <w:pPr>
        <w:pStyle w:val="Sraopastraipa"/>
        <w:numPr>
          <w:ilvl w:val="0"/>
          <w:numId w:val="9"/>
        </w:numPr>
        <w:tabs>
          <w:tab w:val="left" w:pos="567"/>
          <w:tab w:val="left" w:pos="851"/>
        </w:tabs>
        <w:spacing w:line="360" w:lineRule="auto"/>
        <w:ind w:left="0" w:firstLine="567"/>
        <w:jc w:val="both"/>
        <w:rPr>
          <w:b/>
          <w:iCs/>
          <w:color w:val="FF0000"/>
          <w:sz w:val="15"/>
          <w:szCs w:val="15"/>
        </w:rPr>
      </w:pPr>
      <w:r>
        <w:t xml:space="preserve">Įpareigoti Kaišiadorių rajono savivaldybės administraciją užtikrinti Projekto tęstinumą 5 metus po Projekto įgyvendinimo pabaigos. </w:t>
      </w:r>
    </w:p>
    <w:p w14:paraId="05A9D388" w14:textId="4C7A1FAE" w:rsidR="00ED4A4E" w:rsidRPr="00FA088B" w:rsidRDefault="00413222" w:rsidP="00C754E4">
      <w:pPr>
        <w:pStyle w:val="Sraopastraipa"/>
        <w:numPr>
          <w:ilvl w:val="0"/>
          <w:numId w:val="9"/>
        </w:numPr>
        <w:tabs>
          <w:tab w:val="left" w:pos="567"/>
          <w:tab w:val="left" w:pos="851"/>
        </w:tabs>
        <w:spacing w:line="360" w:lineRule="auto"/>
        <w:ind w:left="0" w:firstLine="567"/>
        <w:jc w:val="both"/>
        <w:rPr>
          <w:iCs/>
        </w:rPr>
      </w:pPr>
      <w:r w:rsidRPr="00FA088B">
        <w:rPr>
          <w:shd w:val="clear" w:color="auto" w:fill="FFFFFF"/>
        </w:rPr>
        <w:t xml:space="preserve">Įgalioti Kaišiadorių rajono savivaldybės administracijos direktorių, o jo nesant – jį pavaduojantį </w:t>
      </w:r>
      <w:r w:rsidR="005C56C4" w:rsidRPr="00FA088B">
        <w:rPr>
          <w:shd w:val="clear" w:color="auto" w:fill="FFFFFF"/>
        </w:rPr>
        <w:t xml:space="preserve">Savivaldybės </w:t>
      </w:r>
      <w:r w:rsidRPr="00FA088B">
        <w:rPr>
          <w:shd w:val="clear" w:color="auto" w:fill="FFFFFF"/>
        </w:rPr>
        <w:t>administracijos darbuotoją pasirašyti dokumentus, susijusius su Projekto įgyvendinimu</w:t>
      </w:r>
      <w:r w:rsidR="00A43353" w:rsidRPr="00FA088B">
        <w:t xml:space="preserve">. </w:t>
      </w:r>
    </w:p>
    <w:p w14:paraId="206811D8" w14:textId="77777777" w:rsidR="00ED4A4E" w:rsidRDefault="00ED4A4E" w:rsidP="00ED4A4E">
      <w:pPr>
        <w:pStyle w:val="Sraopastraipa"/>
        <w:tabs>
          <w:tab w:val="left" w:pos="567"/>
          <w:tab w:val="left" w:pos="851"/>
        </w:tabs>
        <w:spacing w:line="360" w:lineRule="auto"/>
        <w:ind w:left="567"/>
        <w:jc w:val="both"/>
        <w:rPr>
          <w:color w:val="212529"/>
          <w:shd w:val="clear" w:color="auto" w:fill="FFFFFF"/>
        </w:rPr>
      </w:pPr>
    </w:p>
    <w:p w14:paraId="0B852556" w14:textId="5F24C360" w:rsidR="00F574C0" w:rsidRPr="00AD4C7D" w:rsidRDefault="00F574C0" w:rsidP="00ED4A4E">
      <w:pPr>
        <w:pStyle w:val="Sraopastraipa"/>
        <w:tabs>
          <w:tab w:val="left" w:pos="851"/>
        </w:tabs>
        <w:spacing w:line="360" w:lineRule="auto"/>
        <w:ind w:left="0" w:firstLine="567"/>
        <w:jc w:val="both"/>
        <w:rPr>
          <w:iCs/>
        </w:rPr>
      </w:pPr>
      <w:r w:rsidRPr="00AD4C7D">
        <w:t xml:space="preserve">Šis sprendimas per vieną mėnesį nuo įsigaliojimo dienos gali būti skundžiamas Lietuvos administracinių ginčų komisijos Kauno apygardos skyriui (Laisvės al. 36, Kaunas) Lietuvos Respublikos ikiteisminio administracinių ginčų nagrinėjimo tvarkos įstatymo nustatyta tvarka arba </w:t>
      </w:r>
      <w:r w:rsidRPr="00AD4C7D">
        <w:lastRenderedPageBreak/>
        <w:t>Regionų administracinio teismo Kauno rūmams (A. Mickevičiaus g. 8A, Kaunas) Lietuvos Respublikos administracinių bylų teisenos įstatymo nustatyta tvarka</w:t>
      </w:r>
      <w:r w:rsidRPr="00AD4C7D">
        <w:rPr>
          <w:iCs/>
        </w:rPr>
        <w:t>.</w:t>
      </w:r>
    </w:p>
    <w:p w14:paraId="7F729068" w14:textId="77777777" w:rsidR="00792AF9" w:rsidRPr="00AD4C7D" w:rsidRDefault="00792AF9" w:rsidP="00CE4887">
      <w:pPr>
        <w:pStyle w:val="Pagrindinistekstas"/>
        <w:tabs>
          <w:tab w:val="left" w:pos="567"/>
        </w:tabs>
        <w:spacing w:after="0" w:line="360" w:lineRule="auto"/>
        <w:ind w:firstLine="806"/>
        <w:rPr>
          <w:sz w:val="16"/>
          <w:szCs w:val="16"/>
        </w:rPr>
      </w:pPr>
    </w:p>
    <w:p w14:paraId="63B9A5CB" w14:textId="77777777" w:rsidR="00F574C0" w:rsidRPr="00AD4C7D" w:rsidRDefault="00F574C0" w:rsidP="00CE4887">
      <w:pPr>
        <w:pStyle w:val="Pagrindinistekstas"/>
        <w:tabs>
          <w:tab w:val="left" w:pos="567"/>
        </w:tabs>
        <w:spacing w:after="0" w:line="360" w:lineRule="auto"/>
        <w:ind w:firstLine="806"/>
        <w:rPr>
          <w:sz w:val="16"/>
          <w:szCs w:val="16"/>
        </w:rPr>
      </w:pPr>
    </w:p>
    <w:p w14:paraId="62024CBC" w14:textId="77777777" w:rsidR="00F574C0" w:rsidRPr="00AD4C7D" w:rsidRDefault="00F574C0" w:rsidP="00CE4887">
      <w:pPr>
        <w:pStyle w:val="Pagrindinistekstas"/>
        <w:tabs>
          <w:tab w:val="left" w:pos="567"/>
        </w:tabs>
        <w:spacing w:after="0" w:line="360" w:lineRule="auto"/>
        <w:ind w:firstLine="806"/>
        <w:rPr>
          <w:sz w:val="16"/>
          <w:szCs w:val="16"/>
        </w:rPr>
      </w:pPr>
    </w:p>
    <w:p w14:paraId="69904CD7" w14:textId="77777777" w:rsidR="00F574C0" w:rsidRPr="00AD4C7D" w:rsidRDefault="00F574C0" w:rsidP="00CE4887">
      <w:pPr>
        <w:pStyle w:val="Pagrindinistekstas"/>
        <w:tabs>
          <w:tab w:val="left" w:pos="567"/>
        </w:tabs>
        <w:spacing w:after="0" w:line="360" w:lineRule="auto"/>
        <w:ind w:firstLine="806"/>
        <w:rPr>
          <w:sz w:val="16"/>
          <w:szCs w:val="16"/>
        </w:rPr>
      </w:pPr>
    </w:p>
    <w:p w14:paraId="74C4AB08" w14:textId="77777777" w:rsidR="00380FF8" w:rsidRPr="00AD4C7D" w:rsidRDefault="00380FF8" w:rsidP="00CE4887">
      <w:pPr>
        <w:tabs>
          <w:tab w:val="left" w:pos="567"/>
        </w:tabs>
        <w:spacing w:line="360" w:lineRule="auto"/>
      </w:pPr>
      <w:r w:rsidRPr="00AD4C7D">
        <w:t>Savivaldybės meras</w:t>
      </w:r>
      <w:r w:rsidRPr="00AD4C7D">
        <w:tab/>
      </w:r>
    </w:p>
    <w:p w14:paraId="4986CB26" w14:textId="77777777" w:rsidR="00A46890" w:rsidRDefault="00A46890" w:rsidP="00CE4887">
      <w:pPr>
        <w:tabs>
          <w:tab w:val="left" w:pos="567"/>
        </w:tabs>
        <w:spacing w:line="360" w:lineRule="auto"/>
      </w:pPr>
    </w:p>
    <w:p w14:paraId="0D65F5FA" w14:textId="77777777" w:rsidR="000541EE" w:rsidRDefault="000541EE" w:rsidP="00CE4887">
      <w:pPr>
        <w:tabs>
          <w:tab w:val="left" w:pos="567"/>
        </w:tabs>
        <w:spacing w:line="360" w:lineRule="auto"/>
      </w:pPr>
    </w:p>
    <w:p w14:paraId="036220F6" w14:textId="77777777" w:rsidR="000541EE" w:rsidRDefault="000541EE" w:rsidP="00CE4887">
      <w:pPr>
        <w:tabs>
          <w:tab w:val="left" w:pos="567"/>
        </w:tabs>
        <w:spacing w:line="360" w:lineRule="auto"/>
      </w:pPr>
    </w:p>
    <w:p w14:paraId="4E70C036" w14:textId="77777777" w:rsidR="000541EE" w:rsidRDefault="000541EE" w:rsidP="00CE4887">
      <w:pPr>
        <w:tabs>
          <w:tab w:val="left" w:pos="567"/>
        </w:tabs>
        <w:spacing w:line="360" w:lineRule="auto"/>
      </w:pPr>
    </w:p>
    <w:p w14:paraId="2B44A2BF" w14:textId="77777777" w:rsidR="00EB0814" w:rsidRPr="00AD4C7D" w:rsidRDefault="00EB0814" w:rsidP="00CE4887">
      <w:pPr>
        <w:tabs>
          <w:tab w:val="left" w:pos="567"/>
        </w:tabs>
        <w:spacing w:line="360" w:lineRule="auto"/>
      </w:pPr>
    </w:p>
    <w:p w14:paraId="414A63C7" w14:textId="75AA8F34" w:rsidR="00380FF8" w:rsidRPr="00AD4C7D" w:rsidRDefault="00380FF8" w:rsidP="00CE4887">
      <w:pPr>
        <w:tabs>
          <w:tab w:val="left" w:pos="567"/>
        </w:tabs>
        <w:spacing w:line="360" w:lineRule="auto"/>
      </w:pPr>
      <w:r w:rsidRPr="00AD4C7D">
        <w:tab/>
      </w:r>
    </w:p>
    <w:p w14:paraId="00CC1823" w14:textId="77777777" w:rsidR="002348A8" w:rsidRPr="00AD4C7D" w:rsidRDefault="002348A8" w:rsidP="00CE4887">
      <w:pPr>
        <w:tabs>
          <w:tab w:val="left" w:pos="567"/>
        </w:tabs>
        <w:spacing w:line="360" w:lineRule="auto"/>
      </w:pPr>
      <w:r w:rsidRPr="00AD4C7D">
        <w:t>Sprendimo projektą teikia</w:t>
      </w:r>
      <w:r w:rsidRPr="00AD4C7D">
        <w:tab/>
      </w:r>
      <w:r w:rsidRPr="00AD4C7D">
        <w:tab/>
      </w:r>
      <w:r w:rsidRPr="00AD4C7D">
        <w:tab/>
      </w:r>
      <w:r w:rsidRPr="00AD4C7D">
        <w:tab/>
      </w:r>
    </w:p>
    <w:p w14:paraId="25643D89" w14:textId="77777777" w:rsidR="000541EE" w:rsidRDefault="002348A8" w:rsidP="00CE4887">
      <w:pPr>
        <w:tabs>
          <w:tab w:val="left" w:pos="567"/>
        </w:tabs>
        <w:spacing w:line="360" w:lineRule="auto"/>
      </w:pPr>
      <w:r w:rsidRPr="00AD4C7D">
        <w:t>Savivaldybės meras Šarūnas Čėsna</w:t>
      </w:r>
      <w:r w:rsidR="00380FF8" w:rsidRPr="00AD4C7D">
        <w:tab/>
      </w:r>
      <w:r w:rsidR="00380FF8" w:rsidRPr="00AD4C7D">
        <w:tab/>
      </w:r>
      <w:r w:rsidR="00380FF8" w:rsidRPr="00AD4C7D">
        <w:tab/>
      </w:r>
      <w:r w:rsidR="00380FF8" w:rsidRPr="00AD4C7D">
        <w:tab/>
      </w:r>
      <w:r w:rsidR="00380FF8" w:rsidRPr="00AD4C7D">
        <w:tab/>
      </w:r>
      <w:r w:rsidR="00380FF8" w:rsidRPr="00AD4C7D">
        <w:tab/>
      </w:r>
    </w:p>
    <w:p w14:paraId="46F1FC2D" w14:textId="77777777" w:rsidR="000541EE" w:rsidRDefault="000541EE" w:rsidP="00CE4887">
      <w:pPr>
        <w:tabs>
          <w:tab w:val="left" w:pos="567"/>
        </w:tabs>
        <w:spacing w:line="360" w:lineRule="auto"/>
      </w:pPr>
    </w:p>
    <w:p w14:paraId="393A5232" w14:textId="77777777" w:rsidR="000541EE" w:rsidRDefault="000541EE" w:rsidP="00CE4887">
      <w:pPr>
        <w:tabs>
          <w:tab w:val="left" w:pos="567"/>
        </w:tabs>
        <w:spacing w:line="360" w:lineRule="auto"/>
      </w:pPr>
    </w:p>
    <w:p w14:paraId="47BBE39D" w14:textId="0D701E69" w:rsidR="00380FF8" w:rsidRPr="00AD4C7D" w:rsidRDefault="00380FF8" w:rsidP="00CE4887">
      <w:pPr>
        <w:tabs>
          <w:tab w:val="left" w:pos="567"/>
        </w:tabs>
        <w:spacing w:line="360" w:lineRule="auto"/>
      </w:pPr>
      <w:r w:rsidRPr="00AD4C7D">
        <w:tab/>
      </w:r>
      <w:r w:rsidRPr="00AD4C7D">
        <w:tab/>
      </w:r>
    </w:p>
    <w:p w14:paraId="7090F752" w14:textId="77777777" w:rsidR="00380FF8" w:rsidRPr="00AD4C7D" w:rsidRDefault="00380FF8" w:rsidP="00CE4887">
      <w:pPr>
        <w:tabs>
          <w:tab w:val="left" w:pos="567"/>
        </w:tabs>
        <w:spacing w:line="360" w:lineRule="auto"/>
      </w:pPr>
      <w:r w:rsidRPr="00AD4C7D">
        <w:t>Rengėja</w:t>
      </w:r>
    </w:p>
    <w:p w14:paraId="046CE7B3" w14:textId="3BEB3AFF" w:rsidR="00380FF8" w:rsidRPr="00AD4C7D" w:rsidRDefault="00FA088B" w:rsidP="00CE4887">
      <w:pPr>
        <w:tabs>
          <w:tab w:val="left" w:pos="567"/>
        </w:tabs>
        <w:spacing w:line="360" w:lineRule="auto"/>
      </w:pPr>
      <w:r>
        <w:t>Ramutė Taparauskienė</w:t>
      </w:r>
    </w:p>
    <w:p w14:paraId="61016883" w14:textId="77777777" w:rsidR="00380FF8" w:rsidRPr="00AD4C7D" w:rsidRDefault="00380FF8" w:rsidP="00CE4887">
      <w:pPr>
        <w:tabs>
          <w:tab w:val="left" w:pos="567"/>
        </w:tabs>
        <w:spacing w:line="360" w:lineRule="auto"/>
      </w:pPr>
    </w:p>
    <w:p w14:paraId="696EA2C9" w14:textId="77777777" w:rsidR="00380FF8" w:rsidRPr="00AD4C7D" w:rsidRDefault="00380FF8" w:rsidP="00CE4887">
      <w:pPr>
        <w:tabs>
          <w:tab w:val="left" w:pos="567"/>
        </w:tabs>
        <w:spacing w:line="360" w:lineRule="auto"/>
      </w:pPr>
    </w:p>
    <w:p w14:paraId="5467EBBC" w14:textId="77777777" w:rsidR="00380FF8" w:rsidRPr="00AD4C7D" w:rsidRDefault="00380FF8" w:rsidP="00CE4887">
      <w:pPr>
        <w:tabs>
          <w:tab w:val="left" w:pos="567"/>
        </w:tabs>
        <w:spacing w:line="360" w:lineRule="auto"/>
      </w:pPr>
    </w:p>
    <w:p w14:paraId="31CB68A9" w14:textId="77777777" w:rsidR="00380FF8" w:rsidRPr="00AD4C7D" w:rsidRDefault="00380FF8" w:rsidP="00CE4887">
      <w:pPr>
        <w:tabs>
          <w:tab w:val="left" w:pos="567"/>
        </w:tabs>
        <w:spacing w:line="360" w:lineRule="auto"/>
      </w:pPr>
      <w:r w:rsidRPr="00AD4C7D">
        <w:t>Suderinta</w:t>
      </w:r>
    </w:p>
    <w:p w14:paraId="637ADB4E" w14:textId="77777777" w:rsidR="00380FF8" w:rsidRPr="00AD4C7D" w:rsidRDefault="00380FF8" w:rsidP="00CE4887">
      <w:pPr>
        <w:tabs>
          <w:tab w:val="left" w:pos="567"/>
        </w:tabs>
        <w:spacing w:line="360" w:lineRule="auto"/>
      </w:pPr>
    </w:p>
    <w:p w14:paraId="7B3C3D36" w14:textId="3D0591A8" w:rsidR="00380FF8" w:rsidRPr="00AD4C7D" w:rsidRDefault="00C52A9D" w:rsidP="00CE4887">
      <w:pPr>
        <w:tabs>
          <w:tab w:val="left" w:pos="567"/>
        </w:tabs>
        <w:spacing w:line="360" w:lineRule="auto"/>
      </w:pPr>
      <w:r w:rsidRPr="00AD4C7D">
        <w:t>Ignas Simonaitis</w:t>
      </w:r>
      <w:r w:rsidR="00380FF8" w:rsidRPr="00AD4C7D">
        <w:t xml:space="preserve"> </w:t>
      </w:r>
      <w:r w:rsidR="00C16B3A" w:rsidRPr="00AD4C7D">
        <w:t xml:space="preserve">    </w:t>
      </w:r>
      <w:r w:rsidR="002348A8" w:rsidRPr="00AD4C7D">
        <w:t xml:space="preserve">   </w:t>
      </w:r>
      <w:r w:rsidR="00380FF8" w:rsidRPr="00AD4C7D">
        <w:t xml:space="preserve"> </w:t>
      </w:r>
      <w:r w:rsidR="002348A8" w:rsidRPr="00AD4C7D">
        <w:t>Asta Masaitienė</w:t>
      </w:r>
      <w:r w:rsidR="00C16B3A" w:rsidRPr="00AD4C7D">
        <w:t xml:space="preserve">      </w:t>
      </w:r>
      <w:r w:rsidR="002348A8" w:rsidRPr="00AD4C7D">
        <w:t xml:space="preserve">  </w:t>
      </w:r>
      <w:r w:rsidR="00C16B3A" w:rsidRPr="00AD4C7D">
        <w:t xml:space="preserve">    </w:t>
      </w:r>
      <w:r w:rsidR="004B7FED">
        <w:t>Rasa Baranauskaitė</w:t>
      </w:r>
      <w:r w:rsidR="00C17C96" w:rsidRPr="00AD4C7D">
        <w:t xml:space="preserve">        </w:t>
      </w:r>
      <w:r w:rsidR="002348A8" w:rsidRPr="00AD4C7D">
        <w:t xml:space="preserve">   </w:t>
      </w:r>
      <w:r w:rsidR="00C17C96" w:rsidRPr="00AD4C7D">
        <w:t xml:space="preserve"> </w:t>
      </w:r>
      <w:r w:rsidR="00CE6100" w:rsidRPr="00AD4C7D">
        <w:t>Audronė Litvinskaitė</w:t>
      </w:r>
    </w:p>
    <w:p w14:paraId="08248B39" w14:textId="680DF449" w:rsidR="00FA088B" w:rsidRDefault="00C754E4" w:rsidP="00CE4887">
      <w:pPr>
        <w:tabs>
          <w:tab w:val="left" w:pos="567"/>
        </w:tabs>
        <w:spacing w:line="360" w:lineRule="auto"/>
      </w:pPr>
      <w:r w:rsidRPr="00AD4C7D">
        <w:t xml:space="preserve">Tomas Vaicekauskas   </w:t>
      </w:r>
      <w:r w:rsidR="004B7FED">
        <w:t>Karolis Petkevičius</w:t>
      </w:r>
    </w:p>
    <w:p w14:paraId="2F9CCB3C" w14:textId="77777777" w:rsidR="00FA088B" w:rsidRDefault="00FA088B" w:rsidP="00CE4887">
      <w:pPr>
        <w:tabs>
          <w:tab w:val="left" w:pos="567"/>
        </w:tabs>
        <w:spacing w:line="360" w:lineRule="auto"/>
      </w:pPr>
    </w:p>
    <w:p w14:paraId="48CABEF5" w14:textId="77777777" w:rsidR="00FA088B" w:rsidRDefault="00FA088B" w:rsidP="00CE4887">
      <w:pPr>
        <w:tabs>
          <w:tab w:val="left" w:pos="567"/>
        </w:tabs>
        <w:spacing w:line="360" w:lineRule="auto"/>
      </w:pPr>
    </w:p>
    <w:p w14:paraId="6D548189" w14:textId="77777777" w:rsidR="00FA088B" w:rsidRDefault="00FA088B" w:rsidP="00CE4887">
      <w:pPr>
        <w:tabs>
          <w:tab w:val="left" w:pos="567"/>
        </w:tabs>
        <w:spacing w:line="360" w:lineRule="auto"/>
      </w:pPr>
    </w:p>
    <w:p w14:paraId="6A95EF7A" w14:textId="77777777" w:rsidR="00FA088B" w:rsidRDefault="00FA088B" w:rsidP="00CE4887">
      <w:pPr>
        <w:tabs>
          <w:tab w:val="left" w:pos="567"/>
        </w:tabs>
        <w:spacing w:line="360" w:lineRule="auto"/>
      </w:pPr>
    </w:p>
    <w:p w14:paraId="49F570E6" w14:textId="77777777" w:rsidR="00FA088B" w:rsidRDefault="00FA088B" w:rsidP="00CE4887">
      <w:pPr>
        <w:tabs>
          <w:tab w:val="left" w:pos="567"/>
        </w:tabs>
        <w:spacing w:line="360" w:lineRule="auto"/>
      </w:pPr>
    </w:p>
    <w:p w14:paraId="54BE2463" w14:textId="77777777" w:rsidR="00455C45" w:rsidRDefault="00455C45" w:rsidP="00CE4887">
      <w:pPr>
        <w:tabs>
          <w:tab w:val="left" w:pos="567"/>
        </w:tabs>
        <w:spacing w:line="360" w:lineRule="auto"/>
      </w:pPr>
    </w:p>
    <w:p w14:paraId="4CF9DBCB" w14:textId="15110B91" w:rsidR="002348A8" w:rsidRDefault="00C754E4" w:rsidP="00CE4887">
      <w:pPr>
        <w:tabs>
          <w:tab w:val="left" w:pos="567"/>
        </w:tabs>
        <w:spacing w:line="360" w:lineRule="auto"/>
      </w:pPr>
      <w:r w:rsidRPr="00AD4C7D">
        <w:t xml:space="preserve">  </w:t>
      </w:r>
    </w:p>
    <w:p w14:paraId="51BE770B" w14:textId="41AB4FCF" w:rsidR="0087608F" w:rsidRPr="00AD4C7D" w:rsidRDefault="0087608F" w:rsidP="00CE4887">
      <w:pPr>
        <w:tabs>
          <w:tab w:val="left" w:pos="567"/>
        </w:tabs>
        <w:jc w:val="center"/>
        <w:rPr>
          <w:b/>
        </w:rPr>
      </w:pPr>
      <w:r w:rsidRPr="00AD4C7D">
        <w:rPr>
          <w:b/>
        </w:rPr>
        <w:lastRenderedPageBreak/>
        <w:t>SPRENDIMO</w:t>
      </w:r>
    </w:p>
    <w:p w14:paraId="36FB6A27" w14:textId="6F6D5E88" w:rsidR="00B52101" w:rsidRDefault="006E0295" w:rsidP="00B52101">
      <w:pPr>
        <w:tabs>
          <w:tab w:val="left" w:pos="567"/>
        </w:tabs>
        <w:jc w:val="center"/>
        <w:rPr>
          <w:b/>
          <w:bCs/>
        </w:rPr>
      </w:pPr>
      <w:r w:rsidRPr="00AD4C7D">
        <w:rPr>
          <w:b/>
        </w:rPr>
        <w:t>,,</w:t>
      </w:r>
      <w:r w:rsidR="004B7FED" w:rsidRPr="003A1815">
        <w:rPr>
          <w:b/>
        </w:rPr>
        <w:t>DĖL</w:t>
      </w:r>
      <w:r w:rsidR="004B7FED">
        <w:rPr>
          <w:b/>
        </w:rPr>
        <w:t xml:space="preserve"> PRITARIMO PROJEKTUI </w:t>
      </w:r>
      <w:r w:rsidR="004B7FED" w:rsidRPr="003A1815">
        <w:rPr>
          <w:b/>
        </w:rPr>
        <w:t>,,</w:t>
      </w:r>
      <w:r w:rsidR="004B7FED">
        <w:rPr>
          <w:b/>
        </w:rPr>
        <w:t>KRŪTIES VĖŽIO PREVENCINĖS PROGRAMOS PRIEINAMUMO DIDINIMAS JONAVOS, KAUNO IR KAIŠIADORIŲ RAJONŲ SAVIVALDYBĖSE</w:t>
      </w:r>
      <w:r w:rsidR="004B7FED" w:rsidRPr="003A1815">
        <w:rPr>
          <w:b/>
        </w:rPr>
        <w:t>“</w:t>
      </w:r>
      <w:r w:rsidR="004B7FED">
        <w:rPr>
          <w:b/>
        </w:rPr>
        <w:t xml:space="preserve"> </w:t>
      </w:r>
      <w:r w:rsidR="00F371BA" w:rsidRPr="00AD4C7D">
        <w:rPr>
          <w:b/>
          <w:bCs/>
        </w:rPr>
        <w:t>PROJEKTO</w:t>
      </w:r>
      <w:r w:rsidR="00E645C7" w:rsidRPr="00AD4C7D">
        <w:rPr>
          <w:b/>
          <w:bCs/>
        </w:rPr>
        <w:t xml:space="preserve"> </w:t>
      </w:r>
    </w:p>
    <w:p w14:paraId="2F746A17" w14:textId="66243547" w:rsidR="00C04025" w:rsidRDefault="00C04025" w:rsidP="00B52101">
      <w:pPr>
        <w:tabs>
          <w:tab w:val="left" w:pos="567"/>
        </w:tabs>
        <w:jc w:val="center"/>
        <w:rPr>
          <w:b/>
        </w:rPr>
      </w:pPr>
      <w:r w:rsidRPr="00AD4C7D">
        <w:rPr>
          <w:b/>
        </w:rPr>
        <w:t>AIŠKINAMASIS RAŠTAS</w:t>
      </w:r>
    </w:p>
    <w:p w14:paraId="3598EBF5" w14:textId="77777777" w:rsidR="001C3A04" w:rsidRDefault="001C3A04" w:rsidP="00CE4887">
      <w:pPr>
        <w:pStyle w:val="WW-BodyText3"/>
        <w:tabs>
          <w:tab w:val="left" w:pos="567"/>
        </w:tabs>
        <w:jc w:val="center"/>
        <w:rPr>
          <w:b/>
        </w:rPr>
      </w:pPr>
    </w:p>
    <w:p w14:paraId="1D8BC606" w14:textId="0188ED7E" w:rsidR="00C04025" w:rsidRPr="00AD4C7D" w:rsidRDefault="000B324F" w:rsidP="00CE4887">
      <w:pPr>
        <w:tabs>
          <w:tab w:val="left" w:pos="567"/>
        </w:tabs>
        <w:jc w:val="center"/>
      </w:pPr>
      <w:r w:rsidRPr="00AD4C7D">
        <w:t>20</w:t>
      </w:r>
      <w:r w:rsidR="00720EA6" w:rsidRPr="00AD4C7D">
        <w:t>2</w:t>
      </w:r>
      <w:r w:rsidR="00394B3D" w:rsidRPr="00AD4C7D">
        <w:t>4</w:t>
      </w:r>
      <w:r w:rsidR="00C04025" w:rsidRPr="00AD4C7D">
        <w:t xml:space="preserve"> m.</w:t>
      </w:r>
      <w:r w:rsidR="00C04025" w:rsidRPr="006D2628">
        <w:t xml:space="preserve"> </w:t>
      </w:r>
      <w:r w:rsidR="006A3013">
        <w:t>lapkričio</w:t>
      </w:r>
      <w:r w:rsidR="006A3013" w:rsidRPr="006D2628">
        <w:t xml:space="preserve"> </w:t>
      </w:r>
      <w:r w:rsidR="004B7FED">
        <w:t>8</w:t>
      </w:r>
      <w:r w:rsidR="004B7FED" w:rsidRPr="006D2628">
        <w:t xml:space="preserve"> </w:t>
      </w:r>
      <w:r w:rsidR="00C04025" w:rsidRPr="00AD4C7D">
        <w:t>d.</w:t>
      </w:r>
    </w:p>
    <w:p w14:paraId="1638A2C8" w14:textId="77777777" w:rsidR="00C04025" w:rsidRPr="00AD4C7D" w:rsidRDefault="00C04025" w:rsidP="00CE4887">
      <w:pPr>
        <w:tabs>
          <w:tab w:val="left" w:pos="567"/>
        </w:tabs>
        <w:jc w:val="center"/>
      </w:pPr>
      <w:r w:rsidRPr="00AD4C7D">
        <w:t>Kaišiadorys</w:t>
      </w:r>
    </w:p>
    <w:p w14:paraId="15C99AE4" w14:textId="77777777" w:rsidR="00C04025" w:rsidRPr="00AD4C7D" w:rsidRDefault="00C04025" w:rsidP="00CE4887">
      <w:pPr>
        <w:tabs>
          <w:tab w:val="left" w:pos="567"/>
        </w:tabs>
        <w:jc w:val="both"/>
      </w:pPr>
    </w:p>
    <w:p w14:paraId="7247D433" w14:textId="77777777" w:rsidR="00C04025" w:rsidRPr="00AD4C7D" w:rsidRDefault="00C04025" w:rsidP="00CE4887">
      <w:pPr>
        <w:pStyle w:val="Pagrindinistekstas"/>
        <w:tabs>
          <w:tab w:val="left" w:pos="567"/>
          <w:tab w:val="left" w:pos="851"/>
        </w:tabs>
        <w:spacing w:after="0" w:line="360" w:lineRule="auto"/>
        <w:ind w:firstLine="567"/>
        <w:jc w:val="both"/>
        <w:rPr>
          <w:b/>
          <w:bCs/>
        </w:rPr>
      </w:pPr>
      <w:r w:rsidRPr="00AD4C7D">
        <w:rPr>
          <w:b/>
          <w:bCs/>
        </w:rPr>
        <w:t xml:space="preserve">1. </w:t>
      </w:r>
      <w:r w:rsidR="006E0295" w:rsidRPr="00AD4C7D">
        <w:rPr>
          <w:b/>
        </w:rPr>
        <w:t>PROJEKTO TIKSLAI IR UŽDAVINIAI</w:t>
      </w:r>
    </w:p>
    <w:p w14:paraId="3F57C6D4" w14:textId="65FBA965" w:rsidR="003A154F" w:rsidRPr="00D774DB" w:rsidRDefault="003A154F" w:rsidP="0023216A">
      <w:pPr>
        <w:tabs>
          <w:tab w:val="left" w:pos="567"/>
          <w:tab w:val="left" w:pos="851"/>
        </w:tabs>
        <w:spacing w:line="360" w:lineRule="auto"/>
        <w:ind w:firstLine="567"/>
        <w:jc w:val="both"/>
      </w:pPr>
      <w:bookmarkStart w:id="1" w:name="_Hlk162420664"/>
      <w:r w:rsidRPr="00AD4C7D">
        <w:t xml:space="preserve">Sprendimo projektas teikiamas </w:t>
      </w:r>
      <w:r w:rsidR="00A501E2">
        <w:rPr>
          <w:shd w:val="clear" w:color="auto" w:fill="FFFFFF"/>
        </w:rPr>
        <w:t>v</w:t>
      </w:r>
      <w:r w:rsidR="00A501E2" w:rsidRPr="00AD4C7D">
        <w:rPr>
          <w:shd w:val="clear" w:color="auto" w:fill="FFFFFF"/>
        </w:rPr>
        <w:t>adovau</w:t>
      </w:r>
      <w:r w:rsidR="00A501E2">
        <w:rPr>
          <w:shd w:val="clear" w:color="auto" w:fill="FFFFFF"/>
        </w:rPr>
        <w:t xml:space="preserve">jantis </w:t>
      </w:r>
      <w:r w:rsidR="00A501E2" w:rsidRPr="00AD4C7D">
        <w:rPr>
          <w:shd w:val="clear" w:color="auto" w:fill="FFFFFF"/>
        </w:rPr>
        <w:t xml:space="preserve">Lietuvos Respublikos vietos savivaldos įstatymo 6 straipsnio </w:t>
      </w:r>
      <w:r w:rsidR="004B7FED">
        <w:rPr>
          <w:shd w:val="clear" w:color="auto" w:fill="FFFFFF"/>
        </w:rPr>
        <w:t>18</w:t>
      </w:r>
      <w:r w:rsidR="004B7FED" w:rsidRPr="00AD4C7D">
        <w:rPr>
          <w:shd w:val="clear" w:color="auto" w:fill="FFFFFF"/>
        </w:rPr>
        <w:t xml:space="preserve"> </w:t>
      </w:r>
      <w:r w:rsidR="00A501E2" w:rsidRPr="00AD4C7D">
        <w:rPr>
          <w:shd w:val="clear" w:color="auto" w:fill="FFFFFF"/>
        </w:rPr>
        <w:t xml:space="preserve">punktu, </w:t>
      </w:r>
      <w:r w:rsidR="00A501E2" w:rsidRPr="006D2628">
        <w:t xml:space="preserve">Regioninės pažangos priemonės 01-004-07-02-01 (RE) „Pagerinti viešųjų paslaugų prieinamumą, darbo vietų pasiekiamumą ir tam reikalingų išteklių naudojimo efektyvumą“ finansavimo gairėmis, patvirtintomis </w:t>
      </w:r>
      <w:r w:rsidR="00A501E2" w:rsidRPr="006D2628">
        <w:rPr>
          <w:shd w:val="clear" w:color="auto" w:fill="FFFFFF"/>
        </w:rPr>
        <w:t>Lietuvos Respublikos vidaus reikalų ministro 2023 m. balandžio 7 d. įsakymu Nr. 1V-199</w:t>
      </w:r>
      <w:r w:rsidR="00A501E2">
        <w:rPr>
          <w:shd w:val="clear" w:color="auto" w:fill="FFFFFF"/>
        </w:rPr>
        <w:t xml:space="preserve"> ,,Dėl R</w:t>
      </w:r>
      <w:r w:rsidR="00A501E2" w:rsidRPr="006D2628">
        <w:rPr>
          <w:shd w:val="clear" w:color="auto" w:fill="FFFFFF"/>
        </w:rPr>
        <w:t>egioninės pažangos priemonės 01-004-07-02-01 (RE) ,,Pagerinti viešųjų paslaugų prieinamumą, darbo vietų pasiekiamumą ir tam reikalingų išteklių naudojimo efektyvumą“ finansavimo gairių patvirtinimo</w:t>
      </w:r>
      <w:r w:rsidR="00A501E2">
        <w:rPr>
          <w:shd w:val="clear" w:color="auto" w:fill="FFFFFF"/>
        </w:rPr>
        <w:t>“</w:t>
      </w:r>
      <w:r w:rsidR="00A501E2" w:rsidRPr="00AD4C7D">
        <w:rPr>
          <w:shd w:val="clear" w:color="auto" w:fill="FFFFFF"/>
        </w:rPr>
        <w:t>, atsižvelg</w:t>
      </w:r>
      <w:r w:rsidR="004B368D">
        <w:rPr>
          <w:shd w:val="clear" w:color="auto" w:fill="FFFFFF"/>
        </w:rPr>
        <w:t>iant</w:t>
      </w:r>
      <w:r w:rsidR="00A501E2" w:rsidRPr="00AD4C7D">
        <w:rPr>
          <w:shd w:val="clear" w:color="auto" w:fill="FFFFFF"/>
        </w:rPr>
        <w:t xml:space="preserve"> į 2024</w:t>
      </w:r>
      <w:r w:rsidR="00A501E2">
        <w:rPr>
          <w:shd w:val="clear" w:color="auto" w:fill="FFFFFF"/>
        </w:rPr>
        <w:t>–</w:t>
      </w:r>
      <w:r w:rsidR="00A501E2" w:rsidRPr="00AD4C7D">
        <w:rPr>
          <w:shd w:val="clear" w:color="auto" w:fill="FFFFFF"/>
        </w:rPr>
        <w:t>2029 m. Kauno regiono funkcinės zonos strategiją,</w:t>
      </w:r>
      <w:r w:rsidR="00A501E2">
        <w:rPr>
          <w:shd w:val="clear" w:color="auto" w:fill="FFFFFF"/>
        </w:rPr>
        <w:t xml:space="preserve"> </w:t>
      </w:r>
      <w:r w:rsidR="00BE4BC9">
        <w:rPr>
          <w:shd w:val="clear" w:color="auto" w:fill="FFFFFF"/>
        </w:rPr>
        <w:t>patvirtintą</w:t>
      </w:r>
      <w:r w:rsidR="00A501E2" w:rsidRPr="00DE7C1F">
        <w:rPr>
          <w:shd w:val="clear" w:color="auto" w:fill="FFFFFF"/>
        </w:rPr>
        <w:t xml:space="preserve"> </w:t>
      </w:r>
      <w:r w:rsidR="00A501E2" w:rsidRPr="00DE7C1F">
        <w:t xml:space="preserve">Kaišiadorių rajono savivaldybės tarybos 2024 m. gegužės 30 d. </w:t>
      </w:r>
      <w:r w:rsidR="00BE4BC9" w:rsidRPr="00DE7C1F">
        <w:t>sprendim</w:t>
      </w:r>
      <w:r w:rsidR="00BE4BC9">
        <w:t xml:space="preserve">u </w:t>
      </w:r>
      <w:r w:rsidR="00A501E2" w:rsidRPr="00DE7C1F">
        <w:t>Nr. V17E-161 ,,Dėl 2024–2029 m. Kauno regiono funkcinės zonos strategijos patvirtinimo“</w:t>
      </w:r>
      <w:r w:rsidR="0061086D" w:rsidRPr="00D774DB">
        <w:t xml:space="preserve">. </w:t>
      </w:r>
    </w:p>
    <w:p w14:paraId="7E6D643C" w14:textId="101F0718" w:rsidR="00E728ED" w:rsidRPr="001E2772" w:rsidRDefault="000133BB" w:rsidP="00A8100E">
      <w:pPr>
        <w:tabs>
          <w:tab w:val="left" w:pos="567"/>
          <w:tab w:val="left" w:pos="851"/>
        </w:tabs>
        <w:spacing w:line="360" w:lineRule="auto"/>
        <w:ind w:firstLine="567"/>
        <w:jc w:val="both"/>
      </w:pPr>
      <w:r w:rsidRPr="00D774DB">
        <w:t>2024–</w:t>
      </w:r>
      <w:r w:rsidR="002540F4" w:rsidRPr="00D774DB">
        <w:t xml:space="preserve">2029 m. Kauno regiono funkcinės zonos strategijoje yra </w:t>
      </w:r>
      <w:r w:rsidR="00A8100E" w:rsidRPr="00D774DB">
        <w:t xml:space="preserve">numatytas uždavinys – padidinti </w:t>
      </w:r>
      <w:r w:rsidR="000E7410">
        <w:t>tikslinės grupės dalyvavimą krūties vėžio prevencinėje programoje</w:t>
      </w:r>
      <w:r w:rsidR="00A8100E" w:rsidRPr="00D774DB">
        <w:t>. Šiam uždaviniui pasiekti numatytas veiksmas 1.</w:t>
      </w:r>
      <w:r w:rsidR="000E7410">
        <w:t>3</w:t>
      </w:r>
      <w:r w:rsidR="00A8100E" w:rsidRPr="00D774DB">
        <w:t>.</w:t>
      </w:r>
      <w:r w:rsidR="000E7410">
        <w:t>2</w:t>
      </w:r>
      <w:r w:rsidR="00A8100E" w:rsidRPr="00D774DB">
        <w:t>. ,,</w:t>
      </w:r>
      <w:r w:rsidR="000E7410">
        <w:t>Krūties vėžio prevencinės programos prieinamumo didinimas Jonavos, Kauno ir Kaišiadorių rajonų savivaldybėse</w:t>
      </w:r>
      <w:r w:rsidR="00A8100E" w:rsidRPr="00D774DB">
        <w:t>“</w:t>
      </w:r>
      <w:r w:rsidR="00AA7CD5" w:rsidRPr="00D774DB">
        <w:t xml:space="preserve">, kuriuo planuojama </w:t>
      </w:r>
      <w:r w:rsidR="000E7410">
        <w:t>krūties piktybinio naviko ankstyvosios diagnostikos</w:t>
      </w:r>
      <w:r w:rsidR="00A8100E" w:rsidRPr="00D774DB">
        <w:t xml:space="preserve"> program</w:t>
      </w:r>
      <w:r w:rsidR="00AA7CD5" w:rsidRPr="00D774DB">
        <w:t>ą</w:t>
      </w:r>
      <w:r w:rsidR="00A8100E" w:rsidRPr="00D774DB">
        <w:t xml:space="preserve"> vykdyti</w:t>
      </w:r>
      <w:r w:rsidR="0023351D" w:rsidRPr="00D774DB">
        <w:t xml:space="preserve"> </w:t>
      </w:r>
      <w:r w:rsidR="00E728ED">
        <w:t xml:space="preserve">Jonavos r., Kaišiadorių r. ir Kauno r. savivaldybių teritorijoje </w:t>
      </w:r>
      <w:r w:rsidR="00BA297D">
        <w:t>n</w:t>
      </w:r>
      <w:r w:rsidR="00E728ED">
        <w:t>umatant mobilaus m</w:t>
      </w:r>
      <w:r w:rsidR="00546A71">
        <w:t>a</w:t>
      </w:r>
      <w:r w:rsidR="00E728ED">
        <w:t>mografo paslaugų teikimo grafiką, atliekant m</w:t>
      </w:r>
      <w:r w:rsidR="00546A71">
        <w:t>a</w:t>
      </w:r>
      <w:r w:rsidR="00E728ED">
        <w:t>mogramas mobiliu m</w:t>
      </w:r>
      <w:r w:rsidR="00546A71">
        <w:t>a</w:t>
      </w:r>
      <w:r w:rsidR="00E728ED">
        <w:t>mografu be</w:t>
      </w:r>
      <w:r w:rsidR="0081764C">
        <w:t>i</w:t>
      </w:r>
      <w:r w:rsidR="00E728ED">
        <w:t xml:space="preserve"> jas įvertinant ir kt., atsižvelgiant į atlikto m</w:t>
      </w:r>
      <w:r w:rsidR="00546A71">
        <w:t>a</w:t>
      </w:r>
      <w:r w:rsidR="00E728ED">
        <w:t>mografinio tyrimo radinius. Jonavos rajono savivaldybės administracija įsipareigoja užtikrinti krūties piktybinio naviko ankstyvosios programos vykdymą jų įsigytu mobiliu m</w:t>
      </w:r>
      <w:r w:rsidR="00546A71">
        <w:t>a</w:t>
      </w:r>
      <w:r w:rsidR="00E728ED">
        <w:t xml:space="preserve">mografu. </w:t>
      </w:r>
      <w:r w:rsidR="0081764C">
        <w:t xml:space="preserve">Kauno r. ir Kaišiadorių r. savivaldybės įsipareigoja užtikrinti informacijos apie programos vykdymo sklaidą teikimą </w:t>
      </w:r>
      <w:r w:rsidR="0081764C" w:rsidRPr="001E2772">
        <w:t>ir prireikus skirti kitus išteklius</w:t>
      </w:r>
      <w:r w:rsidR="00546A71" w:rsidRPr="001E2772">
        <w:t>,</w:t>
      </w:r>
      <w:r w:rsidR="0081764C" w:rsidRPr="001E2772">
        <w:t xml:space="preserve"> reikalingus programos savivaldybėje vykdymui. Įgyvendinant projektą</w:t>
      </w:r>
      <w:r w:rsidR="004B368D">
        <w:t>,</w:t>
      </w:r>
      <w:r w:rsidR="0081764C" w:rsidRPr="001E2772">
        <w:t xml:space="preserve"> planuojama:</w:t>
      </w:r>
    </w:p>
    <w:p w14:paraId="3E3570BC" w14:textId="29BA4D9E" w:rsidR="00A8100E" w:rsidRPr="001E2772" w:rsidRDefault="00A8100E" w:rsidP="00A8100E">
      <w:pPr>
        <w:tabs>
          <w:tab w:val="left" w:pos="567"/>
          <w:tab w:val="left" w:pos="851"/>
        </w:tabs>
        <w:spacing w:line="360" w:lineRule="auto"/>
        <w:ind w:firstLine="567"/>
        <w:jc w:val="both"/>
      </w:pPr>
      <w:r w:rsidRPr="001E2772">
        <w:t xml:space="preserve">- </w:t>
      </w:r>
      <w:r w:rsidR="00E94316" w:rsidRPr="001E2772">
        <w:t>įsigyt</w:t>
      </w:r>
      <w:r w:rsidR="0081764C" w:rsidRPr="001E2772">
        <w:t>i</w:t>
      </w:r>
      <w:r w:rsidR="00E94316" w:rsidRPr="001E2772">
        <w:t xml:space="preserve"> mobil</w:t>
      </w:r>
      <w:r w:rsidR="0081764C" w:rsidRPr="001E2772">
        <w:t>ų</w:t>
      </w:r>
      <w:r w:rsidR="00E94316" w:rsidRPr="001E2772">
        <w:t xml:space="preserve"> m</w:t>
      </w:r>
      <w:r w:rsidR="00546A71" w:rsidRPr="001E2772">
        <w:t>a</w:t>
      </w:r>
      <w:r w:rsidR="00E94316" w:rsidRPr="001E2772">
        <w:t>mograf</w:t>
      </w:r>
      <w:r w:rsidR="0081764C" w:rsidRPr="001E2772">
        <w:t>ą</w:t>
      </w:r>
      <w:r w:rsidRPr="001E2772">
        <w:t>;</w:t>
      </w:r>
    </w:p>
    <w:p w14:paraId="66AB20EF" w14:textId="24031BA7" w:rsidR="00A8100E" w:rsidRPr="005D6EEF" w:rsidRDefault="00A8100E" w:rsidP="00E94316">
      <w:pPr>
        <w:tabs>
          <w:tab w:val="left" w:pos="567"/>
          <w:tab w:val="left" w:pos="851"/>
        </w:tabs>
        <w:spacing w:line="360" w:lineRule="auto"/>
        <w:ind w:firstLine="567"/>
        <w:jc w:val="both"/>
      </w:pPr>
      <w:r w:rsidRPr="001E2772">
        <w:t xml:space="preserve">- </w:t>
      </w:r>
      <w:r w:rsidR="00E94316" w:rsidRPr="001E2772">
        <w:t>įsigyt</w:t>
      </w:r>
      <w:r w:rsidR="0081764C" w:rsidRPr="001E2772">
        <w:t>i</w:t>
      </w:r>
      <w:r w:rsidR="00E94316" w:rsidRPr="001E2772">
        <w:t xml:space="preserve"> technin</w:t>
      </w:r>
      <w:r w:rsidR="0081764C" w:rsidRPr="001E2772">
        <w:t>ę</w:t>
      </w:r>
      <w:r w:rsidR="00E94316" w:rsidRPr="001E2772">
        <w:t xml:space="preserve"> mobilaus m</w:t>
      </w:r>
      <w:r w:rsidR="00546A71" w:rsidRPr="001E2772">
        <w:t>a</w:t>
      </w:r>
      <w:r w:rsidR="00E94316" w:rsidRPr="001E2772">
        <w:t>mografo priežiūr</w:t>
      </w:r>
      <w:r w:rsidR="0081764C" w:rsidRPr="001E2772">
        <w:t>ą</w:t>
      </w:r>
      <w:r w:rsidR="00E94316" w:rsidRPr="001E2772">
        <w:t xml:space="preserve">. </w:t>
      </w:r>
    </w:p>
    <w:bookmarkEnd w:id="1"/>
    <w:p w14:paraId="6B803294" w14:textId="77777777" w:rsidR="00C04025" w:rsidRPr="00AD4C7D" w:rsidRDefault="00C04025" w:rsidP="0023216A">
      <w:pPr>
        <w:pStyle w:val="Pagrindinistekstas"/>
        <w:tabs>
          <w:tab w:val="left" w:pos="567"/>
        </w:tabs>
        <w:spacing w:after="0" w:line="360" w:lineRule="auto"/>
        <w:ind w:firstLine="567"/>
        <w:jc w:val="both"/>
        <w:rPr>
          <w:b/>
          <w:bCs/>
        </w:rPr>
      </w:pPr>
      <w:r w:rsidRPr="00AD4C7D">
        <w:rPr>
          <w:b/>
          <w:bCs/>
        </w:rPr>
        <w:t xml:space="preserve">2. </w:t>
      </w:r>
      <w:r w:rsidR="006E0295" w:rsidRPr="00AD4C7D">
        <w:rPr>
          <w:b/>
        </w:rPr>
        <w:t>LĖŠŲ POREIKIS IR ŠALTINIAI</w:t>
      </w:r>
    </w:p>
    <w:p w14:paraId="3FD26C37" w14:textId="38B71332" w:rsidR="00E94316" w:rsidRDefault="00AF47D2" w:rsidP="00E94316">
      <w:pPr>
        <w:pStyle w:val="Pagrindinistekstas"/>
        <w:tabs>
          <w:tab w:val="left" w:pos="567"/>
        </w:tabs>
        <w:spacing w:after="0" w:line="360" w:lineRule="auto"/>
        <w:ind w:firstLine="567"/>
        <w:jc w:val="both"/>
        <w:rPr>
          <w:bCs/>
        </w:rPr>
      </w:pPr>
      <w:r>
        <w:rPr>
          <w:bCs/>
        </w:rPr>
        <w:t xml:space="preserve">Mamografą ir jo techninę priežiūrą planuoja įsigyti Jonavos rajono savivaldybė už </w:t>
      </w:r>
      <w:r w:rsidR="000D0464">
        <w:rPr>
          <w:bCs/>
        </w:rPr>
        <w:t>jai</w:t>
      </w:r>
      <w:r>
        <w:rPr>
          <w:bCs/>
        </w:rPr>
        <w:t xml:space="preserve"> skirtas lėšas. Planuojama, kad po projekto įgyvendinimo laikotarpio įranga liks Jonavos rajono savivaldybės nuosavybėje</w:t>
      </w:r>
      <w:r w:rsidRPr="001E2772">
        <w:rPr>
          <w:bCs/>
        </w:rPr>
        <w:t>, todėl prisidėti Kaišiadorių rajono savivaldybei nereikia. Už atliktus tyrimus</w:t>
      </w:r>
      <w:r>
        <w:rPr>
          <w:bCs/>
        </w:rPr>
        <w:t xml:space="preserve"> bus atsiskaitoma iš TLK lėšų.</w:t>
      </w:r>
    </w:p>
    <w:p w14:paraId="07BD5380" w14:textId="77777777" w:rsidR="00C04025" w:rsidRPr="00AD4C7D" w:rsidRDefault="00C04025" w:rsidP="0023216A">
      <w:pPr>
        <w:pStyle w:val="Pagrindinistekstas"/>
        <w:tabs>
          <w:tab w:val="left" w:pos="567"/>
        </w:tabs>
        <w:spacing w:after="0" w:line="360" w:lineRule="auto"/>
        <w:ind w:firstLine="567"/>
        <w:jc w:val="both"/>
        <w:rPr>
          <w:b/>
        </w:rPr>
      </w:pPr>
      <w:r w:rsidRPr="00AD4C7D">
        <w:rPr>
          <w:b/>
          <w:bCs/>
        </w:rPr>
        <w:lastRenderedPageBreak/>
        <w:t xml:space="preserve">3. </w:t>
      </w:r>
      <w:r w:rsidR="006E0295" w:rsidRPr="00AD4C7D">
        <w:rPr>
          <w:b/>
        </w:rPr>
        <w:t>SIŪLOMOS TEISINIO REGULIAVIMO NUOSTATOS, LAUKIAMI REZULTATAI</w:t>
      </w:r>
    </w:p>
    <w:p w14:paraId="0A69AA30" w14:textId="77777777" w:rsidR="00D017CA" w:rsidRDefault="006E0295" w:rsidP="0023216A">
      <w:pPr>
        <w:pStyle w:val="Pagrindinistekstas"/>
        <w:tabs>
          <w:tab w:val="left" w:pos="567"/>
        </w:tabs>
        <w:spacing w:after="0" w:line="360" w:lineRule="auto"/>
        <w:ind w:firstLine="567"/>
        <w:jc w:val="both"/>
        <w:rPr>
          <w:bCs/>
        </w:rPr>
      </w:pPr>
      <w:r w:rsidRPr="00AD4C7D">
        <w:rPr>
          <w:bCs/>
        </w:rPr>
        <w:t>-----</w:t>
      </w:r>
    </w:p>
    <w:p w14:paraId="78A14A69" w14:textId="450F1A61" w:rsidR="006E0295" w:rsidRPr="00D017CA" w:rsidRDefault="006E0295" w:rsidP="0023216A">
      <w:pPr>
        <w:pStyle w:val="Pagrindinistekstas"/>
        <w:numPr>
          <w:ilvl w:val="0"/>
          <w:numId w:val="14"/>
        </w:numPr>
        <w:tabs>
          <w:tab w:val="left" w:pos="567"/>
          <w:tab w:val="left" w:pos="851"/>
        </w:tabs>
        <w:spacing w:after="0" w:line="360" w:lineRule="auto"/>
        <w:ind w:left="0" w:firstLine="567"/>
        <w:jc w:val="both"/>
        <w:rPr>
          <w:bCs/>
        </w:rPr>
      </w:pPr>
      <w:r w:rsidRPr="00D017CA">
        <w:rPr>
          <w:b/>
        </w:rPr>
        <w:t>KITI SPRENDIMUI PRIIMTI REIKALINGI PAGRINDIMAI, SKAIČIAVIMAI AR PAAIŠKINIMAI</w:t>
      </w:r>
    </w:p>
    <w:p w14:paraId="7A9D8DD3" w14:textId="77777777" w:rsidR="00264F83" w:rsidRPr="00AD4C7D" w:rsidRDefault="00264F83" w:rsidP="0023216A">
      <w:pPr>
        <w:pStyle w:val="Pagrindinistekstas"/>
        <w:tabs>
          <w:tab w:val="left" w:pos="567"/>
        </w:tabs>
        <w:spacing w:after="0" w:line="360" w:lineRule="auto"/>
        <w:ind w:firstLine="567"/>
        <w:jc w:val="both"/>
        <w:rPr>
          <w:bCs/>
        </w:rPr>
      </w:pPr>
      <w:r w:rsidRPr="00AD4C7D">
        <w:rPr>
          <w:bCs/>
        </w:rPr>
        <w:t>-----</w:t>
      </w:r>
    </w:p>
    <w:p w14:paraId="639285D5" w14:textId="243981F7" w:rsidR="00844027" w:rsidRPr="00AD4C7D" w:rsidRDefault="00451634" w:rsidP="0023216A">
      <w:pPr>
        <w:pStyle w:val="Pagrindinistekstas"/>
        <w:tabs>
          <w:tab w:val="left" w:pos="567"/>
        </w:tabs>
        <w:spacing w:after="0" w:line="360" w:lineRule="auto"/>
        <w:ind w:right="-301"/>
        <w:jc w:val="both"/>
      </w:pPr>
      <w:r w:rsidRPr="00AD4C7D">
        <w:t xml:space="preserve">Strateginio planavimo ir investicijų skyriaus </w:t>
      </w:r>
      <w:r w:rsidR="00E94316">
        <w:t>patarėja</w:t>
      </w:r>
      <w:r w:rsidR="00A15CA3" w:rsidRPr="00AD4C7D">
        <w:t xml:space="preserve"> </w:t>
      </w:r>
      <w:r w:rsidR="00AB5ECC" w:rsidRPr="00AD4C7D">
        <w:t xml:space="preserve">               </w:t>
      </w:r>
      <w:r w:rsidR="00E46F5C" w:rsidRPr="00AD4C7D">
        <w:t xml:space="preserve"> </w:t>
      </w:r>
      <w:r w:rsidR="00AB5ECC" w:rsidRPr="00AD4C7D">
        <w:t xml:space="preserve">  </w:t>
      </w:r>
      <w:r w:rsidR="003D2933" w:rsidRPr="00AD4C7D">
        <w:t xml:space="preserve">       </w:t>
      </w:r>
      <w:r w:rsidR="006D02A9">
        <w:t xml:space="preserve">    </w:t>
      </w:r>
      <w:r w:rsidR="00AB5ECC" w:rsidRPr="00AD4C7D">
        <w:t xml:space="preserve">       </w:t>
      </w:r>
      <w:r w:rsidR="00E94316">
        <w:t>Ramutė Taparauskienė</w:t>
      </w:r>
      <w:r w:rsidR="00761EDA" w:rsidRPr="00AD4C7D">
        <w:t xml:space="preserve"> </w:t>
      </w:r>
    </w:p>
    <w:sectPr w:rsidR="00844027" w:rsidRPr="00AD4C7D" w:rsidSect="005C5CBF">
      <w:pgSz w:w="11906" w:h="16838"/>
      <w:pgMar w:top="1701" w:right="424"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B374E0" w14:textId="77777777" w:rsidR="005123EC" w:rsidRDefault="005123EC" w:rsidP="00477C78">
      <w:r>
        <w:separator/>
      </w:r>
    </w:p>
  </w:endnote>
  <w:endnote w:type="continuationSeparator" w:id="0">
    <w:p w14:paraId="6723D746" w14:textId="77777777" w:rsidR="005123EC" w:rsidRDefault="005123EC" w:rsidP="00477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596BBB" w14:textId="77777777" w:rsidR="005123EC" w:rsidRDefault="005123EC" w:rsidP="00477C78">
      <w:r>
        <w:separator/>
      </w:r>
    </w:p>
  </w:footnote>
  <w:footnote w:type="continuationSeparator" w:id="0">
    <w:p w14:paraId="572BF9C6" w14:textId="77777777" w:rsidR="005123EC" w:rsidRDefault="005123EC" w:rsidP="00477C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D5FC9"/>
    <w:multiLevelType w:val="hybridMultilevel"/>
    <w:tmpl w:val="8B26D51C"/>
    <w:lvl w:ilvl="0" w:tplc="37727FA0">
      <w:start w:val="1"/>
      <w:numFmt w:val="decimal"/>
      <w:lvlText w:val="%1."/>
      <w:lvlJc w:val="left"/>
      <w:pPr>
        <w:ind w:left="1069" w:hanging="360"/>
      </w:pPr>
      <w:rPr>
        <w:rFonts w:hint="default"/>
        <w:b w:val="0"/>
        <w:bCs/>
        <w:color w:val="auto"/>
        <w:sz w:val="24"/>
        <w:szCs w:val="24"/>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 w15:restartNumberingAfterBreak="0">
    <w:nsid w:val="06906004"/>
    <w:multiLevelType w:val="multilevel"/>
    <w:tmpl w:val="542A62A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0DB455D7"/>
    <w:multiLevelType w:val="hybridMultilevel"/>
    <w:tmpl w:val="EE5603E6"/>
    <w:lvl w:ilvl="0" w:tplc="DBAC187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949497A"/>
    <w:multiLevelType w:val="hybridMultilevel"/>
    <w:tmpl w:val="2228AFCE"/>
    <w:lvl w:ilvl="0" w:tplc="6B24C33A">
      <w:start w:val="3"/>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 w15:restartNumberingAfterBreak="0">
    <w:nsid w:val="274E03A2"/>
    <w:multiLevelType w:val="hybridMultilevel"/>
    <w:tmpl w:val="9230A4CA"/>
    <w:lvl w:ilvl="0" w:tplc="6C1E38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9C22161"/>
    <w:multiLevelType w:val="hybridMultilevel"/>
    <w:tmpl w:val="5C8866D6"/>
    <w:lvl w:ilvl="0" w:tplc="8F24EF8E">
      <w:start w:val="1"/>
      <w:numFmt w:val="decimal"/>
      <w:lvlText w:val="%1."/>
      <w:lvlJc w:val="left"/>
      <w:pPr>
        <w:ind w:left="720" w:hanging="360"/>
      </w:pPr>
    </w:lvl>
    <w:lvl w:ilvl="1" w:tplc="DE6C8784">
      <w:start w:val="1"/>
      <w:numFmt w:val="decimal"/>
      <w:lvlText w:val="%2."/>
      <w:lvlJc w:val="left"/>
      <w:pPr>
        <w:ind w:left="720" w:hanging="360"/>
      </w:pPr>
    </w:lvl>
    <w:lvl w:ilvl="2" w:tplc="775C8258">
      <w:start w:val="1"/>
      <w:numFmt w:val="decimal"/>
      <w:lvlText w:val="%3."/>
      <w:lvlJc w:val="left"/>
      <w:pPr>
        <w:ind w:left="720" w:hanging="360"/>
      </w:pPr>
    </w:lvl>
    <w:lvl w:ilvl="3" w:tplc="D36A0CEE">
      <w:start w:val="1"/>
      <w:numFmt w:val="decimal"/>
      <w:lvlText w:val="%4."/>
      <w:lvlJc w:val="left"/>
      <w:pPr>
        <w:ind w:left="720" w:hanging="360"/>
      </w:pPr>
    </w:lvl>
    <w:lvl w:ilvl="4" w:tplc="59E2C19E">
      <w:start w:val="1"/>
      <w:numFmt w:val="decimal"/>
      <w:lvlText w:val="%5."/>
      <w:lvlJc w:val="left"/>
      <w:pPr>
        <w:ind w:left="720" w:hanging="360"/>
      </w:pPr>
    </w:lvl>
    <w:lvl w:ilvl="5" w:tplc="70C49B7A">
      <w:start w:val="1"/>
      <w:numFmt w:val="decimal"/>
      <w:lvlText w:val="%6."/>
      <w:lvlJc w:val="left"/>
      <w:pPr>
        <w:ind w:left="720" w:hanging="360"/>
      </w:pPr>
    </w:lvl>
    <w:lvl w:ilvl="6" w:tplc="36A6D280">
      <w:start w:val="1"/>
      <w:numFmt w:val="decimal"/>
      <w:lvlText w:val="%7."/>
      <w:lvlJc w:val="left"/>
      <w:pPr>
        <w:ind w:left="720" w:hanging="360"/>
      </w:pPr>
    </w:lvl>
    <w:lvl w:ilvl="7" w:tplc="220CB15E">
      <w:start w:val="1"/>
      <w:numFmt w:val="decimal"/>
      <w:lvlText w:val="%8."/>
      <w:lvlJc w:val="left"/>
      <w:pPr>
        <w:ind w:left="720" w:hanging="360"/>
      </w:pPr>
    </w:lvl>
    <w:lvl w:ilvl="8" w:tplc="0630B5C4">
      <w:start w:val="1"/>
      <w:numFmt w:val="decimal"/>
      <w:lvlText w:val="%9."/>
      <w:lvlJc w:val="left"/>
      <w:pPr>
        <w:ind w:left="720" w:hanging="360"/>
      </w:pPr>
    </w:lvl>
  </w:abstractNum>
  <w:abstractNum w:abstractNumId="6" w15:restartNumberingAfterBreak="0">
    <w:nsid w:val="2DBE1745"/>
    <w:multiLevelType w:val="hybridMultilevel"/>
    <w:tmpl w:val="F5BA62DE"/>
    <w:lvl w:ilvl="0" w:tplc="6896BEFA">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4F7862F9"/>
    <w:multiLevelType w:val="hybridMultilevel"/>
    <w:tmpl w:val="ED5437B8"/>
    <w:lvl w:ilvl="0" w:tplc="896A23BA">
      <w:start w:val="4"/>
      <w:numFmt w:val="decimal"/>
      <w:lvlText w:val="%1."/>
      <w:lvlJc w:val="left"/>
      <w:pPr>
        <w:ind w:left="927" w:hanging="360"/>
      </w:pPr>
      <w:rPr>
        <w:rFonts w:hint="default"/>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510D14EC"/>
    <w:multiLevelType w:val="hybridMultilevel"/>
    <w:tmpl w:val="CDFCD088"/>
    <w:lvl w:ilvl="0" w:tplc="6F7A0046">
      <w:start w:val="2"/>
      <w:numFmt w:val="decimal"/>
      <w:lvlText w:val="%1."/>
      <w:lvlJc w:val="left"/>
      <w:pPr>
        <w:ind w:left="1155" w:hanging="360"/>
      </w:pPr>
      <w:rPr>
        <w:rFonts w:hint="default"/>
      </w:rPr>
    </w:lvl>
    <w:lvl w:ilvl="1" w:tplc="04150019" w:tentative="1">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tentative="1">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9" w15:restartNumberingAfterBreak="0">
    <w:nsid w:val="69E95A48"/>
    <w:multiLevelType w:val="hybridMultilevel"/>
    <w:tmpl w:val="1B7CC602"/>
    <w:lvl w:ilvl="0" w:tplc="7EDC2F0C">
      <w:start w:val="1"/>
      <w:numFmt w:val="decimal"/>
      <w:lvlText w:val="%1."/>
      <w:lvlJc w:val="left"/>
      <w:pPr>
        <w:ind w:left="927" w:hanging="360"/>
      </w:pPr>
      <w:rPr>
        <w:rFonts w:hint="default"/>
      </w:rPr>
    </w:lvl>
    <w:lvl w:ilvl="1" w:tplc="CEB219B2">
      <w:start w:val="1"/>
      <w:numFmt w:val="decimal"/>
      <w:lvlText w:val="%2."/>
      <w:lvlJc w:val="left"/>
      <w:pPr>
        <w:ind w:left="1647" w:hanging="360"/>
      </w:pPr>
      <w:rPr>
        <w:rFonts w:ascii="Times New Roman" w:eastAsia="Times New Roman" w:hAnsi="Times New Roman" w:cs="Times New Roman"/>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6B0B55CF"/>
    <w:multiLevelType w:val="hybridMultilevel"/>
    <w:tmpl w:val="5D9229A6"/>
    <w:lvl w:ilvl="0" w:tplc="CD944B9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724D4764"/>
    <w:multiLevelType w:val="hybridMultilevel"/>
    <w:tmpl w:val="F9F4A030"/>
    <w:lvl w:ilvl="0" w:tplc="3DD8E7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28F1BE5"/>
    <w:multiLevelType w:val="hybridMultilevel"/>
    <w:tmpl w:val="551EEE52"/>
    <w:lvl w:ilvl="0" w:tplc="2DBA90E4">
      <w:start w:val="7"/>
      <w:numFmt w:val="decimal"/>
      <w:lvlText w:val="%1."/>
      <w:lvlJc w:val="left"/>
      <w:pPr>
        <w:ind w:left="927" w:hanging="360"/>
      </w:pPr>
      <w:rPr>
        <w:rFonts w:hint="default"/>
      </w:rPr>
    </w:lvl>
    <w:lvl w:ilvl="1" w:tplc="51989DF0">
      <w:start w:val="1"/>
      <w:numFmt w:val="decimal"/>
      <w:lvlText w:val="%2."/>
      <w:lvlJc w:val="left"/>
      <w:pPr>
        <w:ind w:left="1647" w:hanging="360"/>
      </w:pPr>
      <w:rPr>
        <w:rFonts w:ascii="Times New Roman" w:eastAsia="Times New Roman" w:hAnsi="Times New Roman" w:cs="Times New Roman"/>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11"/>
  </w:num>
  <w:num w:numId="2">
    <w:abstractNumId w:val="4"/>
  </w:num>
  <w:num w:numId="3">
    <w:abstractNumId w:val="8"/>
  </w:num>
  <w:num w:numId="4">
    <w:abstractNumId w:val="1"/>
  </w:num>
  <w:num w:numId="5">
    <w:abstractNumId w:val="2"/>
  </w:num>
  <w:num w:numId="6">
    <w:abstractNumId w:val="10"/>
  </w:num>
  <w:num w:numId="7">
    <w:abstractNumId w:val="5"/>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6"/>
  </w:num>
  <w:num w:numId="11">
    <w:abstractNumId w:val="3"/>
  </w:num>
  <w:num w:numId="12">
    <w:abstractNumId w:val="12"/>
  </w:num>
  <w:num w:numId="13">
    <w:abstractNumId w:val="9"/>
  </w:num>
  <w:num w:numId="14">
    <w:abstractNumId w:val="7"/>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AF5"/>
    <w:rsid w:val="0000133B"/>
    <w:rsid w:val="0000162C"/>
    <w:rsid w:val="000019D2"/>
    <w:rsid w:val="00002664"/>
    <w:rsid w:val="00002D00"/>
    <w:rsid w:val="00006F67"/>
    <w:rsid w:val="00011775"/>
    <w:rsid w:val="000133BB"/>
    <w:rsid w:val="000157A6"/>
    <w:rsid w:val="00022B9C"/>
    <w:rsid w:val="00031342"/>
    <w:rsid w:val="00031551"/>
    <w:rsid w:val="00037500"/>
    <w:rsid w:val="000465FB"/>
    <w:rsid w:val="000541EE"/>
    <w:rsid w:val="000611E3"/>
    <w:rsid w:val="00062C6B"/>
    <w:rsid w:val="00066F17"/>
    <w:rsid w:val="0006797A"/>
    <w:rsid w:val="00071476"/>
    <w:rsid w:val="0007290D"/>
    <w:rsid w:val="000749EF"/>
    <w:rsid w:val="0007627A"/>
    <w:rsid w:val="0008718F"/>
    <w:rsid w:val="000A383D"/>
    <w:rsid w:val="000A72FC"/>
    <w:rsid w:val="000B1C8F"/>
    <w:rsid w:val="000B324F"/>
    <w:rsid w:val="000D0464"/>
    <w:rsid w:val="000D64F6"/>
    <w:rsid w:val="000E6240"/>
    <w:rsid w:val="000E7410"/>
    <w:rsid w:val="000F12FD"/>
    <w:rsid w:val="001001F8"/>
    <w:rsid w:val="001136FC"/>
    <w:rsid w:val="00113B91"/>
    <w:rsid w:val="00115937"/>
    <w:rsid w:val="00117E06"/>
    <w:rsid w:val="00122C0B"/>
    <w:rsid w:val="001347DF"/>
    <w:rsid w:val="0014358E"/>
    <w:rsid w:val="0014403E"/>
    <w:rsid w:val="00144D36"/>
    <w:rsid w:val="00145051"/>
    <w:rsid w:val="00153477"/>
    <w:rsid w:val="00172F9F"/>
    <w:rsid w:val="0018590D"/>
    <w:rsid w:val="00186377"/>
    <w:rsid w:val="0018651D"/>
    <w:rsid w:val="00190407"/>
    <w:rsid w:val="00192E4B"/>
    <w:rsid w:val="00193935"/>
    <w:rsid w:val="001A35A9"/>
    <w:rsid w:val="001B184A"/>
    <w:rsid w:val="001B229F"/>
    <w:rsid w:val="001C2E4E"/>
    <w:rsid w:val="001C3A04"/>
    <w:rsid w:val="001D0B17"/>
    <w:rsid w:val="001D4321"/>
    <w:rsid w:val="001D64AA"/>
    <w:rsid w:val="001E2772"/>
    <w:rsid w:val="001E6C8C"/>
    <w:rsid w:val="001F4AC5"/>
    <w:rsid w:val="00204ACB"/>
    <w:rsid w:val="0020658C"/>
    <w:rsid w:val="00211CDA"/>
    <w:rsid w:val="00213F03"/>
    <w:rsid w:val="00222A4C"/>
    <w:rsid w:val="00223A08"/>
    <w:rsid w:val="002271BD"/>
    <w:rsid w:val="0023216A"/>
    <w:rsid w:val="0023351D"/>
    <w:rsid w:val="002348A8"/>
    <w:rsid w:val="00242B6C"/>
    <w:rsid w:val="002445FA"/>
    <w:rsid w:val="00245806"/>
    <w:rsid w:val="002540F4"/>
    <w:rsid w:val="00263D74"/>
    <w:rsid w:val="002640D3"/>
    <w:rsid w:val="00264F83"/>
    <w:rsid w:val="00271893"/>
    <w:rsid w:val="0027195E"/>
    <w:rsid w:val="00273BFB"/>
    <w:rsid w:val="00277804"/>
    <w:rsid w:val="002800A5"/>
    <w:rsid w:val="0028598D"/>
    <w:rsid w:val="0029418E"/>
    <w:rsid w:val="002A09F1"/>
    <w:rsid w:val="002A3FE0"/>
    <w:rsid w:val="002A4D33"/>
    <w:rsid w:val="002B4CA6"/>
    <w:rsid w:val="002C01EE"/>
    <w:rsid w:val="002C1902"/>
    <w:rsid w:val="002D09AA"/>
    <w:rsid w:val="002D4E10"/>
    <w:rsid w:val="002F4D24"/>
    <w:rsid w:val="00313C2E"/>
    <w:rsid w:val="0032256A"/>
    <w:rsid w:val="00326F24"/>
    <w:rsid w:val="0033040F"/>
    <w:rsid w:val="00331768"/>
    <w:rsid w:val="003339DA"/>
    <w:rsid w:val="003404AC"/>
    <w:rsid w:val="0034474D"/>
    <w:rsid w:val="003454FF"/>
    <w:rsid w:val="003512D5"/>
    <w:rsid w:val="003534D7"/>
    <w:rsid w:val="0035574E"/>
    <w:rsid w:val="00367EB9"/>
    <w:rsid w:val="003741B5"/>
    <w:rsid w:val="0037514B"/>
    <w:rsid w:val="0037752E"/>
    <w:rsid w:val="00377D0D"/>
    <w:rsid w:val="00380721"/>
    <w:rsid w:val="00380FF8"/>
    <w:rsid w:val="00392C93"/>
    <w:rsid w:val="00394B3D"/>
    <w:rsid w:val="003A154F"/>
    <w:rsid w:val="003A1815"/>
    <w:rsid w:val="003A5700"/>
    <w:rsid w:val="003B042D"/>
    <w:rsid w:val="003B4FEE"/>
    <w:rsid w:val="003B7B88"/>
    <w:rsid w:val="003C4B73"/>
    <w:rsid w:val="003C5B45"/>
    <w:rsid w:val="003D061A"/>
    <w:rsid w:val="003D1F4B"/>
    <w:rsid w:val="003D2933"/>
    <w:rsid w:val="003D73B3"/>
    <w:rsid w:val="003D7C45"/>
    <w:rsid w:val="003F006D"/>
    <w:rsid w:val="00410AF8"/>
    <w:rsid w:val="00413169"/>
    <w:rsid w:val="00413222"/>
    <w:rsid w:val="004136B8"/>
    <w:rsid w:val="00416DC9"/>
    <w:rsid w:val="004220F1"/>
    <w:rsid w:val="004238F8"/>
    <w:rsid w:val="00427D48"/>
    <w:rsid w:val="0043409A"/>
    <w:rsid w:val="004419F6"/>
    <w:rsid w:val="00443C38"/>
    <w:rsid w:val="00451634"/>
    <w:rsid w:val="00455C45"/>
    <w:rsid w:val="00462911"/>
    <w:rsid w:val="00473160"/>
    <w:rsid w:val="00474477"/>
    <w:rsid w:val="00477C78"/>
    <w:rsid w:val="00483D72"/>
    <w:rsid w:val="00484BF4"/>
    <w:rsid w:val="00496A14"/>
    <w:rsid w:val="004A20F1"/>
    <w:rsid w:val="004A43EF"/>
    <w:rsid w:val="004A5962"/>
    <w:rsid w:val="004B2E2E"/>
    <w:rsid w:val="004B368D"/>
    <w:rsid w:val="004B57FD"/>
    <w:rsid w:val="004B7FED"/>
    <w:rsid w:val="004C72BC"/>
    <w:rsid w:val="004D09D1"/>
    <w:rsid w:val="004D395A"/>
    <w:rsid w:val="004E02FE"/>
    <w:rsid w:val="004E18E3"/>
    <w:rsid w:val="004E6709"/>
    <w:rsid w:val="004F664B"/>
    <w:rsid w:val="00500EE3"/>
    <w:rsid w:val="00506FA2"/>
    <w:rsid w:val="005123EC"/>
    <w:rsid w:val="00512F66"/>
    <w:rsid w:val="00530BB4"/>
    <w:rsid w:val="005408D7"/>
    <w:rsid w:val="00544CF8"/>
    <w:rsid w:val="00546A71"/>
    <w:rsid w:val="005630A9"/>
    <w:rsid w:val="0056479D"/>
    <w:rsid w:val="00565282"/>
    <w:rsid w:val="00571506"/>
    <w:rsid w:val="005719D3"/>
    <w:rsid w:val="00587450"/>
    <w:rsid w:val="00592359"/>
    <w:rsid w:val="00594DEB"/>
    <w:rsid w:val="005A117D"/>
    <w:rsid w:val="005A17C3"/>
    <w:rsid w:val="005A4C72"/>
    <w:rsid w:val="005A741C"/>
    <w:rsid w:val="005B1373"/>
    <w:rsid w:val="005B3441"/>
    <w:rsid w:val="005B42CA"/>
    <w:rsid w:val="005B5C60"/>
    <w:rsid w:val="005B6C66"/>
    <w:rsid w:val="005C09C5"/>
    <w:rsid w:val="005C56C4"/>
    <w:rsid w:val="005C5CBF"/>
    <w:rsid w:val="005C7559"/>
    <w:rsid w:val="005D27D5"/>
    <w:rsid w:val="005D4C64"/>
    <w:rsid w:val="005E0644"/>
    <w:rsid w:val="005F0340"/>
    <w:rsid w:val="005F0D09"/>
    <w:rsid w:val="005F11F1"/>
    <w:rsid w:val="006036DE"/>
    <w:rsid w:val="006038EF"/>
    <w:rsid w:val="00606563"/>
    <w:rsid w:val="0061086D"/>
    <w:rsid w:val="00612C31"/>
    <w:rsid w:val="00614429"/>
    <w:rsid w:val="0061484F"/>
    <w:rsid w:val="00616757"/>
    <w:rsid w:val="00621079"/>
    <w:rsid w:val="006406B9"/>
    <w:rsid w:val="00642608"/>
    <w:rsid w:val="006431AD"/>
    <w:rsid w:val="006463D7"/>
    <w:rsid w:val="006509A8"/>
    <w:rsid w:val="00652ACD"/>
    <w:rsid w:val="006560C2"/>
    <w:rsid w:val="00664A90"/>
    <w:rsid w:val="0067030B"/>
    <w:rsid w:val="00677C51"/>
    <w:rsid w:val="0068264E"/>
    <w:rsid w:val="006878C9"/>
    <w:rsid w:val="00695728"/>
    <w:rsid w:val="006A3013"/>
    <w:rsid w:val="006A6522"/>
    <w:rsid w:val="006A73C1"/>
    <w:rsid w:val="006B13F5"/>
    <w:rsid w:val="006B77F2"/>
    <w:rsid w:val="006C4CB3"/>
    <w:rsid w:val="006C5FC4"/>
    <w:rsid w:val="006D02A9"/>
    <w:rsid w:val="006D1BBD"/>
    <w:rsid w:val="006D2628"/>
    <w:rsid w:val="006D3FF8"/>
    <w:rsid w:val="006D4301"/>
    <w:rsid w:val="006E0295"/>
    <w:rsid w:val="006E4E19"/>
    <w:rsid w:val="006E79FD"/>
    <w:rsid w:val="007006F5"/>
    <w:rsid w:val="007136CC"/>
    <w:rsid w:val="00716876"/>
    <w:rsid w:val="00720EA6"/>
    <w:rsid w:val="00724204"/>
    <w:rsid w:val="007271D0"/>
    <w:rsid w:val="00730EEF"/>
    <w:rsid w:val="00736811"/>
    <w:rsid w:val="00740263"/>
    <w:rsid w:val="00741498"/>
    <w:rsid w:val="0074308D"/>
    <w:rsid w:val="00746306"/>
    <w:rsid w:val="00752365"/>
    <w:rsid w:val="00752F27"/>
    <w:rsid w:val="00756173"/>
    <w:rsid w:val="007607DF"/>
    <w:rsid w:val="00761EDA"/>
    <w:rsid w:val="007708EE"/>
    <w:rsid w:val="00785DF1"/>
    <w:rsid w:val="00792AF9"/>
    <w:rsid w:val="00794EAB"/>
    <w:rsid w:val="007A0644"/>
    <w:rsid w:val="007A53BA"/>
    <w:rsid w:val="007B5100"/>
    <w:rsid w:val="007B6B66"/>
    <w:rsid w:val="007B7E10"/>
    <w:rsid w:val="007C4D51"/>
    <w:rsid w:val="007C7A38"/>
    <w:rsid w:val="007D1034"/>
    <w:rsid w:val="007E1B25"/>
    <w:rsid w:val="007E7848"/>
    <w:rsid w:val="00800DD8"/>
    <w:rsid w:val="00802953"/>
    <w:rsid w:val="00811A85"/>
    <w:rsid w:val="0081245D"/>
    <w:rsid w:val="00812520"/>
    <w:rsid w:val="0081342C"/>
    <w:rsid w:val="00817497"/>
    <w:rsid w:val="0081764C"/>
    <w:rsid w:val="00821A69"/>
    <w:rsid w:val="00827148"/>
    <w:rsid w:val="00841F1B"/>
    <w:rsid w:val="00844027"/>
    <w:rsid w:val="008448DA"/>
    <w:rsid w:val="008635DD"/>
    <w:rsid w:val="0087608F"/>
    <w:rsid w:val="00876DB9"/>
    <w:rsid w:val="00886612"/>
    <w:rsid w:val="00887B80"/>
    <w:rsid w:val="008944CD"/>
    <w:rsid w:val="0089712C"/>
    <w:rsid w:val="008A5721"/>
    <w:rsid w:val="008B26AF"/>
    <w:rsid w:val="008B3554"/>
    <w:rsid w:val="008B3D4B"/>
    <w:rsid w:val="008B65B9"/>
    <w:rsid w:val="008C11FE"/>
    <w:rsid w:val="008C5171"/>
    <w:rsid w:val="008C6441"/>
    <w:rsid w:val="008D6EA7"/>
    <w:rsid w:val="008E3309"/>
    <w:rsid w:val="008F2B3F"/>
    <w:rsid w:val="008F49B3"/>
    <w:rsid w:val="00904C62"/>
    <w:rsid w:val="009146E7"/>
    <w:rsid w:val="00922D1A"/>
    <w:rsid w:val="0092532E"/>
    <w:rsid w:val="0093730A"/>
    <w:rsid w:val="009453F3"/>
    <w:rsid w:val="00945FB9"/>
    <w:rsid w:val="00952C7A"/>
    <w:rsid w:val="0097711A"/>
    <w:rsid w:val="00980D67"/>
    <w:rsid w:val="00981A56"/>
    <w:rsid w:val="00981FA8"/>
    <w:rsid w:val="00996196"/>
    <w:rsid w:val="009A31D6"/>
    <w:rsid w:val="009A3D78"/>
    <w:rsid w:val="009A3E95"/>
    <w:rsid w:val="009C1A90"/>
    <w:rsid w:val="009C5661"/>
    <w:rsid w:val="009C5AA8"/>
    <w:rsid w:val="009D09FF"/>
    <w:rsid w:val="009D492D"/>
    <w:rsid w:val="009D5C73"/>
    <w:rsid w:val="009D75C8"/>
    <w:rsid w:val="009E21CB"/>
    <w:rsid w:val="009E3E1A"/>
    <w:rsid w:val="009E5D70"/>
    <w:rsid w:val="009F0268"/>
    <w:rsid w:val="009F1120"/>
    <w:rsid w:val="009F343E"/>
    <w:rsid w:val="009F3D21"/>
    <w:rsid w:val="009F553A"/>
    <w:rsid w:val="009F5ADD"/>
    <w:rsid w:val="009F6110"/>
    <w:rsid w:val="00A05673"/>
    <w:rsid w:val="00A06FC2"/>
    <w:rsid w:val="00A15CA3"/>
    <w:rsid w:val="00A162F0"/>
    <w:rsid w:val="00A16AB5"/>
    <w:rsid w:val="00A20883"/>
    <w:rsid w:val="00A20A77"/>
    <w:rsid w:val="00A24720"/>
    <w:rsid w:val="00A24ADF"/>
    <w:rsid w:val="00A25E84"/>
    <w:rsid w:val="00A3317F"/>
    <w:rsid w:val="00A347C5"/>
    <w:rsid w:val="00A36315"/>
    <w:rsid w:val="00A41D9A"/>
    <w:rsid w:val="00A43353"/>
    <w:rsid w:val="00A453AD"/>
    <w:rsid w:val="00A46890"/>
    <w:rsid w:val="00A501E2"/>
    <w:rsid w:val="00A5559E"/>
    <w:rsid w:val="00A612B0"/>
    <w:rsid w:val="00A64D7D"/>
    <w:rsid w:val="00A65036"/>
    <w:rsid w:val="00A711ED"/>
    <w:rsid w:val="00A75EED"/>
    <w:rsid w:val="00A8100E"/>
    <w:rsid w:val="00A857EA"/>
    <w:rsid w:val="00A9565E"/>
    <w:rsid w:val="00AA1BA6"/>
    <w:rsid w:val="00AA34E0"/>
    <w:rsid w:val="00AA4728"/>
    <w:rsid w:val="00AA7CD5"/>
    <w:rsid w:val="00AB24E5"/>
    <w:rsid w:val="00AB5ECC"/>
    <w:rsid w:val="00AC467A"/>
    <w:rsid w:val="00AC75D9"/>
    <w:rsid w:val="00AD40DF"/>
    <w:rsid w:val="00AD427F"/>
    <w:rsid w:val="00AD4C7D"/>
    <w:rsid w:val="00AE019E"/>
    <w:rsid w:val="00AF47D2"/>
    <w:rsid w:val="00AF5CA9"/>
    <w:rsid w:val="00B0313E"/>
    <w:rsid w:val="00B120CF"/>
    <w:rsid w:val="00B14A10"/>
    <w:rsid w:val="00B14D24"/>
    <w:rsid w:val="00B22FFF"/>
    <w:rsid w:val="00B252D4"/>
    <w:rsid w:val="00B25589"/>
    <w:rsid w:val="00B25E78"/>
    <w:rsid w:val="00B377F0"/>
    <w:rsid w:val="00B4311A"/>
    <w:rsid w:val="00B44C45"/>
    <w:rsid w:val="00B47C76"/>
    <w:rsid w:val="00B52101"/>
    <w:rsid w:val="00B54654"/>
    <w:rsid w:val="00B655BE"/>
    <w:rsid w:val="00B65FA4"/>
    <w:rsid w:val="00B73C42"/>
    <w:rsid w:val="00B81C3D"/>
    <w:rsid w:val="00B90F1E"/>
    <w:rsid w:val="00BA075C"/>
    <w:rsid w:val="00BA0EB2"/>
    <w:rsid w:val="00BA205C"/>
    <w:rsid w:val="00BA297D"/>
    <w:rsid w:val="00BB0EC5"/>
    <w:rsid w:val="00BC50D8"/>
    <w:rsid w:val="00BD1ED3"/>
    <w:rsid w:val="00BD2171"/>
    <w:rsid w:val="00BD460E"/>
    <w:rsid w:val="00BE4BC9"/>
    <w:rsid w:val="00BF0C0E"/>
    <w:rsid w:val="00C013BA"/>
    <w:rsid w:val="00C03836"/>
    <w:rsid w:val="00C04025"/>
    <w:rsid w:val="00C12BB0"/>
    <w:rsid w:val="00C16B3A"/>
    <w:rsid w:val="00C17C96"/>
    <w:rsid w:val="00C37CAA"/>
    <w:rsid w:val="00C501CE"/>
    <w:rsid w:val="00C52A9D"/>
    <w:rsid w:val="00C66886"/>
    <w:rsid w:val="00C704B0"/>
    <w:rsid w:val="00C7199B"/>
    <w:rsid w:val="00C754E4"/>
    <w:rsid w:val="00C847FE"/>
    <w:rsid w:val="00C86443"/>
    <w:rsid w:val="00C87751"/>
    <w:rsid w:val="00C94634"/>
    <w:rsid w:val="00C95DB2"/>
    <w:rsid w:val="00C96962"/>
    <w:rsid w:val="00CA1C46"/>
    <w:rsid w:val="00CB5905"/>
    <w:rsid w:val="00CB63B0"/>
    <w:rsid w:val="00CB7052"/>
    <w:rsid w:val="00CB7313"/>
    <w:rsid w:val="00CC058D"/>
    <w:rsid w:val="00CD0543"/>
    <w:rsid w:val="00CD4DE6"/>
    <w:rsid w:val="00CD7829"/>
    <w:rsid w:val="00CE2A65"/>
    <w:rsid w:val="00CE3A36"/>
    <w:rsid w:val="00CE4887"/>
    <w:rsid w:val="00CE6100"/>
    <w:rsid w:val="00CF2A40"/>
    <w:rsid w:val="00D000DB"/>
    <w:rsid w:val="00D017CA"/>
    <w:rsid w:val="00D04729"/>
    <w:rsid w:val="00D07C4C"/>
    <w:rsid w:val="00D22B02"/>
    <w:rsid w:val="00D25CA2"/>
    <w:rsid w:val="00D34D72"/>
    <w:rsid w:val="00D43222"/>
    <w:rsid w:val="00D57BBD"/>
    <w:rsid w:val="00D614A2"/>
    <w:rsid w:val="00D6200C"/>
    <w:rsid w:val="00D6482C"/>
    <w:rsid w:val="00D654BE"/>
    <w:rsid w:val="00D75A9F"/>
    <w:rsid w:val="00D774DB"/>
    <w:rsid w:val="00D839B6"/>
    <w:rsid w:val="00D83A25"/>
    <w:rsid w:val="00D8605C"/>
    <w:rsid w:val="00D91B62"/>
    <w:rsid w:val="00D922D6"/>
    <w:rsid w:val="00D966A9"/>
    <w:rsid w:val="00DA6852"/>
    <w:rsid w:val="00DA775D"/>
    <w:rsid w:val="00DB48D3"/>
    <w:rsid w:val="00DB535E"/>
    <w:rsid w:val="00DB5B63"/>
    <w:rsid w:val="00DB6800"/>
    <w:rsid w:val="00DC150C"/>
    <w:rsid w:val="00DC1EF9"/>
    <w:rsid w:val="00DC7A5A"/>
    <w:rsid w:val="00DC7CF2"/>
    <w:rsid w:val="00DE16D0"/>
    <w:rsid w:val="00DE6181"/>
    <w:rsid w:val="00DE7C1F"/>
    <w:rsid w:val="00DF0429"/>
    <w:rsid w:val="00DF0BA1"/>
    <w:rsid w:val="00DF12AA"/>
    <w:rsid w:val="00E006B3"/>
    <w:rsid w:val="00E04BAB"/>
    <w:rsid w:val="00E12043"/>
    <w:rsid w:val="00E160D2"/>
    <w:rsid w:val="00E219D4"/>
    <w:rsid w:val="00E22AB9"/>
    <w:rsid w:val="00E237C6"/>
    <w:rsid w:val="00E34132"/>
    <w:rsid w:val="00E37AF5"/>
    <w:rsid w:val="00E404D4"/>
    <w:rsid w:val="00E4538D"/>
    <w:rsid w:val="00E46F5C"/>
    <w:rsid w:val="00E51FE4"/>
    <w:rsid w:val="00E55AA5"/>
    <w:rsid w:val="00E645C7"/>
    <w:rsid w:val="00E728ED"/>
    <w:rsid w:val="00E83D75"/>
    <w:rsid w:val="00E87619"/>
    <w:rsid w:val="00E90050"/>
    <w:rsid w:val="00E94316"/>
    <w:rsid w:val="00E9489A"/>
    <w:rsid w:val="00E9517A"/>
    <w:rsid w:val="00EA13EF"/>
    <w:rsid w:val="00EB0814"/>
    <w:rsid w:val="00EB1964"/>
    <w:rsid w:val="00EB2A7A"/>
    <w:rsid w:val="00EB411E"/>
    <w:rsid w:val="00EB6AB5"/>
    <w:rsid w:val="00EC1B76"/>
    <w:rsid w:val="00EC2950"/>
    <w:rsid w:val="00EC30F8"/>
    <w:rsid w:val="00EC3A6D"/>
    <w:rsid w:val="00ED1575"/>
    <w:rsid w:val="00ED2989"/>
    <w:rsid w:val="00ED33C4"/>
    <w:rsid w:val="00ED4A4E"/>
    <w:rsid w:val="00EF149B"/>
    <w:rsid w:val="00EF352D"/>
    <w:rsid w:val="00EF487C"/>
    <w:rsid w:val="00F02DF1"/>
    <w:rsid w:val="00F05D6D"/>
    <w:rsid w:val="00F10873"/>
    <w:rsid w:val="00F1288F"/>
    <w:rsid w:val="00F15D89"/>
    <w:rsid w:val="00F27E54"/>
    <w:rsid w:val="00F340B9"/>
    <w:rsid w:val="00F3678E"/>
    <w:rsid w:val="00F371BA"/>
    <w:rsid w:val="00F55835"/>
    <w:rsid w:val="00F5714B"/>
    <w:rsid w:val="00F574C0"/>
    <w:rsid w:val="00F62C84"/>
    <w:rsid w:val="00F708A6"/>
    <w:rsid w:val="00F953C5"/>
    <w:rsid w:val="00FA088B"/>
    <w:rsid w:val="00FA73F4"/>
    <w:rsid w:val="00FA77ED"/>
    <w:rsid w:val="00FA7AA4"/>
    <w:rsid w:val="00FC3836"/>
    <w:rsid w:val="00FC5022"/>
    <w:rsid w:val="00FC5C89"/>
    <w:rsid w:val="00FC62B2"/>
    <w:rsid w:val="00FD2027"/>
    <w:rsid w:val="00FD340C"/>
    <w:rsid w:val="00FF0AC7"/>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83A922"/>
  <w15:docId w15:val="{99A2C2AB-89BC-4FA0-B597-C2E4E63B6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37AF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rsid w:val="00E37AF5"/>
    <w:pPr>
      <w:spacing w:before="100" w:beforeAutospacing="1" w:after="100" w:afterAutospacing="1"/>
    </w:pPr>
    <w:rPr>
      <w:lang w:val="en-GB" w:eastAsia="en-US"/>
    </w:rPr>
  </w:style>
  <w:style w:type="paragraph" w:styleId="Antrats">
    <w:name w:val="header"/>
    <w:basedOn w:val="prastasis"/>
    <w:rsid w:val="00E37AF5"/>
    <w:pPr>
      <w:tabs>
        <w:tab w:val="center" w:pos="4320"/>
        <w:tab w:val="right" w:pos="8640"/>
      </w:tabs>
    </w:pPr>
    <w:rPr>
      <w:sz w:val="20"/>
      <w:szCs w:val="20"/>
      <w:lang w:val="en-US" w:eastAsia="en-US"/>
    </w:rPr>
  </w:style>
  <w:style w:type="paragraph" w:styleId="Pavadinimas">
    <w:name w:val="Title"/>
    <w:basedOn w:val="prastasis"/>
    <w:next w:val="Paantrat"/>
    <w:qFormat/>
    <w:rsid w:val="00E37AF5"/>
    <w:pPr>
      <w:suppressAutoHyphens/>
      <w:jc w:val="center"/>
    </w:pPr>
  </w:style>
  <w:style w:type="paragraph" w:styleId="Pagrindinistekstas">
    <w:name w:val="Body Text"/>
    <w:basedOn w:val="prastasis"/>
    <w:rsid w:val="00E37AF5"/>
    <w:pPr>
      <w:spacing w:after="120"/>
    </w:pPr>
  </w:style>
  <w:style w:type="paragraph" w:styleId="Pagrindiniotekstotrauka">
    <w:name w:val="Body Text Indent"/>
    <w:basedOn w:val="prastasis"/>
    <w:rsid w:val="00E37AF5"/>
    <w:pPr>
      <w:spacing w:line="360" w:lineRule="auto"/>
      <w:ind w:firstLine="720"/>
      <w:jc w:val="both"/>
    </w:pPr>
    <w:rPr>
      <w:lang w:eastAsia="en-US"/>
    </w:rPr>
  </w:style>
  <w:style w:type="paragraph" w:customStyle="1" w:styleId="WW-BodyText3">
    <w:name w:val="WW-Body Text 3"/>
    <w:basedOn w:val="prastasis"/>
    <w:rsid w:val="00E37AF5"/>
    <w:pPr>
      <w:suppressAutoHyphens/>
      <w:jc w:val="both"/>
    </w:pPr>
  </w:style>
  <w:style w:type="character" w:styleId="Grietas">
    <w:name w:val="Strong"/>
    <w:basedOn w:val="Numatytasispastraiposriftas"/>
    <w:qFormat/>
    <w:rsid w:val="00E37AF5"/>
    <w:rPr>
      <w:b/>
      <w:bCs/>
    </w:rPr>
  </w:style>
  <w:style w:type="paragraph" w:styleId="Paantrat">
    <w:name w:val="Subtitle"/>
    <w:basedOn w:val="prastasis"/>
    <w:qFormat/>
    <w:rsid w:val="00E37AF5"/>
    <w:pPr>
      <w:spacing w:after="60"/>
      <w:jc w:val="center"/>
      <w:outlineLvl w:val="1"/>
    </w:pPr>
    <w:rPr>
      <w:rFonts w:ascii="Arial" w:hAnsi="Arial" w:cs="Arial"/>
    </w:rPr>
  </w:style>
  <w:style w:type="paragraph" w:styleId="Debesliotekstas">
    <w:name w:val="Balloon Text"/>
    <w:basedOn w:val="prastasis"/>
    <w:semiHidden/>
    <w:rsid w:val="00614429"/>
    <w:rPr>
      <w:rFonts w:ascii="Tahoma" w:hAnsi="Tahoma" w:cs="Tahoma"/>
      <w:sz w:val="16"/>
      <w:szCs w:val="16"/>
    </w:rPr>
  </w:style>
  <w:style w:type="paragraph" w:styleId="Porat">
    <w:name w:val="footer"/>
    <w:basedOn w:val="prastasis"/>
    <w:link w:val="PoratDiagrama"/>
    <w:rsid w:val="00477C78"/>
    <w:pPr>
      <w:tabs>
        <w:tab w:val="center" w:pos="4819"/>
        <w:tab w:val="right" w:pos="9638"/>
      </w:tabs>
    </w:pPr>
  </w:style>
  <w:style w:type="character" w:customStyle="1" w:styleId="PoratDiagrama">
    <w:name w:val="Poraštė Diagrama"/>
    <w:basedOn w:val="Numatytasispastraiposriftas"/>
    <w:link w:val="Porat"/>
    <w:rsid w:val="00477C78"/>
    <w:rPr>
      <w:sz w:val="24"/>
      <w:szCs w:val="24"/>
    </w:rPr>
  </w:style>
  <w:style w:type="paragraph" w:customStyle="1" w:styleId="ww-bodytext30">
    <w:name w:val="ww-bodytext3"/>
    <w:basedOn w:val="prastasis"/>
    <w:rsid w:val="006509A8"/>
    <w:pPr>
      <w:spacing w:before="100" w:beforeAutospacing="1" w:after="100" w:afterAutospacing="1"/>
    </w:pPr>
  </w:style>
  <w:style w:type="paragraph" w:styleId="Sraopastraipa">
    <w:name w:val="List Paragraph"/>
    <w:basedOn w:val="prastasis"/>
    <w:uiPriority w:val="34"/>
    <w:qFormat/>
    <w:rsid w:val="00FD2027"/>
    <w:pPr>
      <w:ind w:left="720"/>
      <w:contextualSpacing/>
    </w:pPr>
  </w:style>
  <w:style w:type="paragraph" w:customStyle="1" w:styleId="Textbeitrauku">
    <w:name w:val="Text_be itrauku"/>
    <w:basedOn w:val="prastasis"/>
    <w:rsid w:val="00DA6852"/>
    <w:pPr>
      <w:jc w:val="both"/>
    </w:pPr>
    <w:rPr>
      <w:szCs w:val="22"/>
      <w:lang w:eastAsia="ar-SA"/>
    </w:rPr>
  </w:style>
  <w:style w:type="character" w:styleId="Komentaronuoroda">
    <w:name w:val="annotation reference"/>
    <w:basedOn w:val="Numatytasispastraiposriftas"/>
    <w:semiHidden/>
    <w:unhideWhenUsed/>
    <w:rsid w:val="00144D36"/>
    <w:rPr>
      <w:sz w:val="16"/>
      <w:szCs w:val="16"/>
    </w:rPr>
  </w:style>
  <w:style w:type="paragraph" w:styleId="Komentarotekstas">
    <w:name w:val="annotation text"/>
    <w:basedOn w:val="prastasis"/>
    <w:link w:val="KomentarotekstasDiagrama"/>
    <w:unhideWhenUsed/>
    <w:rsid w:val="00144D36"/>
    <w:rPr>
      <w:sz w:val="20"/>
      <w:szCs w:val="20"/>
    </w:rPr>
  </w:style>
  <w:style w:type="character" w:customStyle="1" w:styleId="KomentarotekstasDiagrama">
    <w:name w:val="Komentaro tekstas Diagrama"/>
    <w:basedOn w:val="Numatytasispastraiposriftas"/>
    <w:link w:val="Komentarotekstas"/>
    <w:rsid w:val="00144D36"/>
  </w:style>
  <w:style w:type="paragraph" w:styleId="Komentarotema">
    <w:name w:val="annotation subject"/>
    <w:basedOn w:val="Komentarotekstas"/>
    <w:next w:val="Komentarotekstas"/>
    <w:link w:val="KomentarotemaDiagrama"/>
    <w:semiHidden/>
    <w:unhideWhenUsed/>
    <w:rsid w:val="00144D36"/>
    <w:rPr>
      <w:b/>
      <w:bCs/>
    </w:rPr>
  </w:style>
  <w:style w:type="character" w:customStyle="1" w:styleId="KomentarotemaDiagrama">
    <w:name w:val="Komentaro tema Diagrama"/>
    <w:basedOn w:val="KomentarotekstasDiagrama"/>
    <w:link w:val="Komentarotema"/>
    <w:semiHidden/>
    <w:rsid w:val="00144D36"/>
    <w:rPr>
      <w:b/>
      <w:bCs/>
    </w:rPr>
  </w:style>
  <w:style w:type="paragraph" w:styleId="Pataisymai">
    <w:name w:val="Revision"/>
    <w:hidden/>
    <w:uiPriority w:val="99"/>
    <w:semiHidden/>
    <w:rsid w:val="005C56C4"/>
    <w:rPr>
      <w:sz w:val="24"/>
      <w:szCs w:val="24"/>
    </w:rPr>
  </w:style>
  <w:style w:type="character" w:styleId="Hipersaitas">
    <w:name w:val="Hyperlink"/>
    <w:basedOn w:val="Numatytasispastraiposriftas"/>
    <w:unhideWhenUsed/>
    <w:rsid w:val="00D6482C"/>
    <w:rPr>
      <w:color w:val="0000FF" w:themeColor="hyperlink"/>
      <w:u w:val="single"/>
    </w:rPr>
  </w:style>
  <w:style w:type="character" w:customStyle="1" w:styleId="Neapdorotaspaminjimas1">
    <w:name w:val="Neapdorotas paminėjimas1"/>
    <w:basedOn w:val="Numatytasispastraiposriftas"/>
    <w:uiPriority w:val="99"/>
    <w:semiHidden/>
    <w:unhideWhenUsed/>
    <w:rsid w:val="00D648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870025">
      <w:bodyDiv w:val="1"/>
      <w:marLeft w:val="0"/>
      <w:marRight w:val="0"/>
      <w:marTop w:val="0"/>
      <w:marBottom w:val="0"/>
      <w:divBdr>
        <w:top w:val="none" w:sz="0" w:space="0" w:color="auto"/>
        <w:left w:val="none" w:sz="0" w:space="0" w:color="auto"/>
        <w:bottom w:val="none" w:sz="0" w:space="0" w:color="auto"/>
        <w:right w:val="none" w:sz="0" w:space="0" w:color="auto"/>
      </w:divBdr>
    </w:div>
    <w:div w:id="464008488">
      <w:bodyDiv w:val="1"/>
      <w:marLeft w:val="0"/>
      <w:marRight w:val="0"/>
      <w:marTop w:val="0"/>
      <w:marBottom w:val="0"/>
      <w:divBdr>
        <w:top w:val="none" w:sz="0" w:space="0" w:color="auto"/>
        <w:left w:val="none" w:sz="0" w:space="0" w:color="auto"/>
        <w:bottom w:val="none" w:sz="0" w:space="0" w:color="auto"/>
        <w:right w:val="none" w:sz="0" w:space="0" w:color="auto"/>
      </w:divBdr>
    </w:div>
    <w:div w:id="641036143">
      <w:bodyDiv w:val="1"/>
      <w:marLeft w:val="0"/>
      <w:marRight w:val="0"/>
      <w:marTop w:val="0"/>
      <w:marBottom w:val="0"/>
      <w:divBdr>
        <w:top w:val="none" w:sz="0" w:space="0" w:color="auto"/>
        <w:left w:val="none" w:sz="0" w:space="0" w:color="auto"/>
        <w:bottom w:val="none" w:sz="0" w:space="0" w:color="auto"/>
        <w:right w:val="none" w:sz="0" w:space="0" w:color="auto"/>
      </w:divBdr>
    </w:div>
    <w:div w:id="657684565">
      <w:bodyDiv w:val="1"/>
      <w:marLeft w:val="0"/>
      <w:marRight w:val="0"/>
      <w:marTop w:val="0"/>
      <w:marBottom w:val="0"/>
      <w:divBdr>
        <w:top w:val="none" w:sz="0" w:space="0" w:color="auto"/>
        <w:left w:val="none" w:sz="0" w:space="0" w:color="auto"/>
        <w:bottom w:val="none" w:sz="0" w:space="0" w:color="auto"/>
        <w:right w:val="none" w:sz="0" w:space="0" w:color="auto"/>
      </w:divBdr>
    </w:div>
    <w:div w:id="909268215">
      <w:bodyDiv w:val="1"/>
      <w:marLeft w:val="0"/>
      <w:marRight w:val="0"/>
      <w:marTop w:val="0"/>
      <w:marBottom w:val="0"/>
      <w:divBdr>
        <w:top w:val="none" w:sz="0" w:space="0" w:color="auto"/>
        <w:left w:val="none" w:sz="0" w:space="0" w:color="auto"/>
        <w:bottom w:val="none" w:sz="0" w:space="0" w:color="auto"/>
        <w:right w:val="none" w:sz="0" w:space="0" w:color="auto"/>
      </w:divBdr>
    </w:div>
    <w:div w:id="1018847453">
      <w:bodyDiv w:val="1"/>
      <w:marLeft w:val="0"/>
      <w:marRight w:val="0"/>
      <w:marTop w:val="0"/>
      <w:marBottom w:val="0"/>
      <w:divBdr>
        <w:top w:val="none" w:sz="0" w:space="0" w:color="auto"/>
        <w:left w:val="none" w:sz="0" w:space="0" w:color="auto"/>
        <w:bottom w:val="none" w:sz="0" w:space="0" w:color="auto"/>
        <w:right w:val="none" w:sz="0" w:space="0" w:color="auto"/>
      </w:divBdr>
    </w:div>
    <w:div w:id="1061713305">
      <w:bodyDiv w:val="1"/>
      <w:marLeft w:val="0"/>
      <w:marRight w:val="0"/>
      <w:marTop w:val="0"/>
      <w:marBottom w:val="0"/>
      <w:divBdr>
        <w:top w:val="none" w:sz="0" w:space="0" w:color="auto"/>
        <w:left w:val="none" w:sz="0" w:space="0" w:color="auto"/>
        <w:bottom w:val="none" w:sz="0" w:space="0" w:color="auto"/>
        <w:right w:val="none" w:sz="0" w:space="0" w:color="auto"/>
      </w:divBdr>
    </w:div>
    <w:div w:id="1098253769">
      <w:bodyDiv w:val="1"/>
      <w:marLeft w:val="0"/>
      <w:marRight w:val="0"/>
      <w:marTop w:val="0"/>
      <w:marBottom w:val="0"/>
      <w:divBdr>
        <w:top w:val="none" w:sz="0" w:space="0" w:color="auto"/>
        <w:left w:val="none" w:sz="0" w:space="0" w:color="auto"/>
        <w:bottom w:val="none" w:sz="0" w:space="0" w:color="auto"/>
        <w:right w:val="none" w:sz="0" w:space="0" w:color="auto"/>
      </w:divBdr>
    </w:div>
    <w:div w:id="1356616854">
      <w:bodyDiv w:val="1"/>
      <w:marLeft w:val="0"/>
      <w:marRight w:val="0"/>
      <w:marTop w:val="0"/>
      <w:marBottom w:val="0"/>
      <w:divBdr>
        <w:top w:val="none" w:sz="0" w:space="0" w:color="auto"/>
        <w:left w:val="none" w:sz="0" w:space="0" w:color="auto"/>
        <w:bottom w:val="none" w:sz="0" w:space="0" w:color="auto"/>
        <w:right w:val="none" w:sz="0" w:space="0" w:color="auto"/>
      </w:divBdr>
    </w:div>
    <w:div w:id="1428040992">
      <w:bodyDiv w:val="1"/>
      <w:marLeft w:val="0"/>
      <w:marRight w:val="0"/>
      <w:marTop w:val="0"/>
      <w:marBottom w:val="0"/>
      <w:divBdr>
        <w:top w:val="none" w:sz="0" w:space="0" w:color="auto"/>
        <w:left w:val="none" w:sz="0" w:space="0" w:color="auto"/>
        <w:bottom w:val="none" w:sz="0" w:space="0" w:color="auto"/>
        <w:right w:val="none" w:sz="0" w:space="0" w:color="auto"/>
      </w:divBdr>
    </w:div>
    <w:div w:id="1480414533">
      <w:bodyDiv w:val="1"/>
      <w:marLeft w:val="0"/>
      <w:marRight w:val="0"/>
      <w:marTop w:val="0"/>
      <w:marBottom w:val="0"/>
      <w:divBdr>
        <w:top w:val="none" w:sz="0" w:space="0" w:color="auto"/>
        <w:left w:val="none" w:sz="0" w:space="0" w:color="auto"/>
        <w:bottom w:val="none" w:sz="0" w:space="0" w:color="auto"/>
        <w:right w:val="none" w:sz="0" w:space="0" w:color="auto"/>
      </w:divBdr>
    </w:div>
    <w:div w:id="1499882415">
      <w:bodyDiv w:val="1"/>
      <w:marLeft w:val="0"/>
      <w:marRight w:val="0"/>
      <w:marTop w:val="0"/>
      <w:marBottom w:val="0"/>
      <w:divBdr>
        <w:top w:val="none" w:sz="0" w:space="0" w:color="auto"/>
        <w:left w:val="none" w:sz="0" w:space="0" w:color="auto"/>
        <w:bottom w:val="none" w:sz="0" w:space="0" w:color="auto"/>
        <w:right w:val="none" w:sz="0" w:space="0" w:color="auto"/>
      </w:divBdr>
    </w:div>
    <w:div w:id="1874033778">
      <w:bodyDiv w:val="1"/>
      <w:marLeft w:val="0"/>
      <w:marRight w:val="0"/>
      <w:marTop w:val="0"/>
      <w:marBottom w:val="0"/>
      <w:divBdr>
        <w:top w:val="none" w:sz="0" w:space="0" w:color="auto"/>
        <w:left w:val="none" w:sz="0" w:space="0" w:color="auto"/>
        <w:bottom w:val="none" w:sz="0" w:space="0" w:color="auto"/>
        <w:right w:val="none" w:sz="0" w:space="0" w:color="auto"/>
      </w:divBdr>
    </w:div>
    <w:div w:id="2115201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A332F9-B7C5-44A9-8335-B43131BE8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3472</Words>
  <Characters>1980</Characters>
  <Application>Microsoft Office Word</Application>
  <DocSecurity>0</DocSecurity>
  <Lines>16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Ramutė Taparauskienė</cp:lastModifiedBy>
  <cp:revision>2</cp:revision>
  <cp:lastPrinted>2024-08-07T12:30:00Z</cp:lastPrinted>
  <dcterms:created xsi:type="dcterms:W3CDTF">2024-11-08T09:05:00Z</dcterms:created>
  <dcterms:modified xsi:type="dcterms:W3CDTF">2024-11-08T09:05:00Z</dcterms:modified>
</cp:coreProperties>
</file>