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5CC064" w14:textId="77777777" w:rsidR="00E37AF5" w:rsidRPr="00893BC2" w:rsidRDefault="005B6C66" w:rsidP="006B13F5">
      <w:pPr>
        <w:pStyle w:val="Antrats"/>
        <w:jc w:val="right"/>
        <w:rPr>
          <w:sz w:val="24"/>
          <w:szCs w:val="24"/>
          <w:lang w:val="pt-BR"/>
        </w:rPr>
      </w:pPr>
      <w:r w:rsidRPr="00893BC2">
        <w:rPr>
          <w:b/>
          <w:sz w:val="24"/>
          <w:szCs w:val="24"/>
          <w:lang w:val="pt-BR"/>
        </w:rPr>
        <w:t>Projektas</w:t>
      </w:r>
    </w:p>
    <w:p w14:paraId="394D6FA8" w14:textId="77777777" w:rsidR="006B13F5" w:rsidRDefault="006B13F5" w:rsidP="00E37AF5">
      <w:pPr>
        <w:jc w:val="center"/>
        <w:rPr>
          <w:b/>
          <w:sz w:val="28"/>
          <w:szCs w:val="28"/>
        </w:rPr>
      </w:pPr>
    </w:p>
    <w:p w14:paraId="6AC143C4" w14:textId="77777777" w:rsidR="00E37AF5" w:rsidRPr="009C5661" w:rsidRDefault="00E37AF5" w:rsidP="00E37AF5">
      <w:pPr>
        <w:jc w:val="center"/>
        <w:rPr>
          <w:b/>
          <w:sz w:val="28"/>
          <w:szCs w:val="28"/>
        </w:rPr>
      </w:pPr>
      <w:r w:rsidRPr="009C5661">
        <w:rPr>
          <w:b/>
          <w:sz w:val="28"/>
          <w:szCs w:val="28"/>
        </w:rPr>
        <w:t>KAIŠIADORIŲ RAJONO SAVIVALDYBĖS TARYBA</w:t>
      </w:r>
    </w:p>
    <w:p w14:paraId="135197D6" w14:textId="77777777" w:rsidR="00E37AF5" w:rsidRPr="009C5661" w:rsidRDefault="00E37AF5" w:rsidP="00E37AF5">
      <w:pPr>
        <w:jc w:val="center"/>
        <w:rPr>
          <w:b/>
          <w:sz w:val="28"/>
          <w:szCs w:val="28"/>
        </w:rPr>
      </w:pPr>
    </w:p>
    <w:p w14:paraId="3C3ABA38" w14:textId="77777777" w:rsidR="00E37AF5" w:rsidRPr="00F43413" w:rsidRDefault="00E37AF5" w:rsidP="00E37AF5">
      <w:pPr>
        <w:jc w:val="center"/>
        <w:rPr>
          <w:b/>
        </w:rPr>
      </w:pPr>
      <w:r w:rsidRPr="00F43413">
        <w:rPr>
          <w:b/>
        </w:rPr>
        <w:t>SPRENDIMAS</w:t>
      </w:r>
    </w:p>
    <w:p w14:paraId="3406C924" w14:textId="146745B6" w:rsidR="00A612B0" w:rsidRPr="00F331AA" w:rsidRDefault="00E37AF5" w:rsidP="00E37AF5">
      <w:pPr>
        <w:pStyle w:val="WW-BodyText3"/>
        <w:jc w:val="center"/>
        <w:rPr>
          <w:b/>
        </w:rPr>
      </w:pPr>
      <w:bookmarkStart w:id="0" w:name="OLE_LINK6"/>
      <w:bookmarkStart w:id="1" w:name="OLE_LINK5"/>
      <w:bookmarkStart w:id="2" w:name="OLE_LINK2"/>
      <w:bookmarkStart w:id="3" w:name="OLE_LINK1"/>
      <w:bookmarkStart w:id="4" w:name="DOC_DATA"/>
      <w:r w:rsidRPr="00F43413">
        <w:rPr>
          <w:b/>
        </w:rPr>
        <w:t xml:space="preserve">DĖL </w:t>
      </w:r>
      <w:r w:rsidR="006C5FC4" w:rsidRPr="00F43413">
        <w:rPr>
          <w:b/>
        </w:rPr>
        <w:t>PRITARIMO PROJEKT</w:t>
      </w:r>
      <w:r w:rsidR="005913D6">
        <w:rPr>
          <w:b/>
        </w:rPr>
        <w:t>UI</w:t>
      </w:r>
      <w:r w:rsidR="00396833">
        <w:rPr>
          <w:b/>
        </w:rPr>
        <w:t xml:space="preserve"> </w:t>
      </w:r>
      <w:r w:rsidR="00BD54EE" w:rsidRPr="00F43413">
        <w:rPr>
          <w:b/>
          <w:caps/>
        </w:rPr>
        <w:t>„</w:t>
      </w:r>
      <w:r w:rsidR="005B2945">
        <w:rPr>
          <w:b/>
          <w:color w:val="000000" w:themeColor="text1"/>
          <w:kern w:val="28"/>
        </w:rPr>
        <w:t>RŪŠIUOJAMOJO ATLIEKŲ SURINKIMO SKATINIMAS</w:t>
      </w:r>
      <w:r w:rsidR="00F331AA" w:rsidRPr="00F331AA">
        <w:rPr>
          <w:b/>
          <w:color w:val="000000" w:themeColor="text1"/>
          <w:kern w:val="28"/>
        </w:rPr>
        <w:t xml:space="preserve"> KAIŠIADORIŲ RAJONE</w:t>
      </w:r>
      <w:r w:rsidR="00F331AA" w:rsidRPr="00F331AA">
        <w:rPr>
          <w:b/>
        </w:rPr>
        <w:t xml:space="preserve">“ </w:t>
      </w:r>
    </w:p>
    <w:bookmarkEnd w:id="0"/>
    <w:bookmarkEnd w:id="1"/>
    <w:bookmarkEnd w:id="2"/>
    <w:bookmarkEnd w:id="3"/>
    <w:bookmarkEnd w:id="4"/>
    <w:p w14:paraId="035F38E8" w14:textId="77777777" w:rsidR="00E37AF5" w:rsidRPr="00F43413" w:rsidRDefault="00E37AF5" w:rsidP="00E37AF5">
      <w:pPr>
        <w:jc w:val="center"/>
        <w:rPr>
          <w:b/>
        </w:rPr>
      </w:pPr>
    </w:p>
    <w:p w14:paraId="7716D30D" w14:textId="7299EBAE" w:rsidR="00E37AF5" w:rsidRPr="00F43413" w:rsidRDefault="00E37AF5" w:rsidP="00E37AF5">
      <w:pPr>
        <w:jc w:val="center"/>
      </w:pPr>
      <w:r w:rsidRPr="00F43413">
        <w:t>20</w:t>
      </w:r>
      <w:r w:rsidR="006B77F2" w:rsidRPr="00F43413">
        <w:t>2</w:t>
      </w:r>
      <w:r w:rsidR="005913D6">
        <w:t>5</w:t>
      </w:r>
      <w:r w:rsidRPr="00F43413">
        <w:t xml:space="preserve"> m. </w:t>
      </w:r>
      <w:r w:rsidR="005913D6">
        <w:t>sausio</w:t>
      </w:r>
      <w:r w:rsidR="003F5B30">
        <w:t xml:space="preserve">   </w:t>
      </w:r>
      <w:r w:rsidR="00F56D8E">
        <w:t>d</w:t>
      </w:r>
      <w:r w:rsidRPr="00F43413">
        <w:t xml:space="preserve">. Nr. </w:t>
      </w:r>
      <w:r w:rsidR="009A31D6" w:rsidRPr="00F43413">
        <w:t>V17</w:t>
      </w:r>
      <w:r w:rsidR="00AA34E0" w:rsidRPr="00F43413">
        <w:t>E</w:t>
      </w:r>
      <w:r w:rsidR="009A31D6" w:rsidRPr="00F43413">
        <w:t>-</w:t>
      </w:r>
    </w:p>
    <w:p w14:paraId="41AB9175" w14:textId="77777777" w:rsidR="00E37AF5" w:rsidRDefault="00E37AF5" w:rsidP="00E37AF5">
      <w:pPr>
        <w:jc w:val="center"/>
      </w:pPr>
      <w:r w:rsidRPr="00F43413">
        <w:t>Kaišiadorys</w:t>
      </w:r>
    </w:p>
    <w:p w14:paraId="6DF81988" w14:textId="77777777" w:rsidR="00F331AA" w:rsidRPr="00F43413" w:rsidRDefault="00F331AA" w:rsidP="00E37AF5">
      <w:pPr>
        <w:jc w:val="center"/>
      </w:pPr>
    </w:p>
    <w:p w14:paraId="61F8630D" w14:textId="6F5E7B4A" w:rsidR="00DA6852" w:rsidRPr="00F331AA" w:rsidRDefault="00CF3D10" w:rsidP="008C7D17">
      <w:pPr>
        <w:tabs>
          <w:tab w:val="left" w:pos="851"/>
          <w:tab w:val="left" w:pos="1134"/>
        </w:tabs>
        <w:suppressAutoHyphens/>
        <w:spacing w:line="360" w:lineRule="auto"/>
        <w:ind w:firstLine="851"/>
        <w:jc w:val="both"/>
        <w:textAlignment w:val="baseline"/>
      </w:pPr>
      <w:r>
        <w:rPr>
          <w:shd w:val="clear" w:color="auto" w:fill="FFFFFF"/>
        </w:rPr>
        <w:tab/>
      </w:r>
      <w:r w:rsidR="00DA6852" w:rsidRPr="00F43413">
        <w:rPr>
          <w:shd w:val="clear" w:color="auto" w:fill="FFFFFF"/>
        </w:rPr>
        <w:t xml:space="preserve">Vadovaudamasi Lietuvos Respublikos vietos savivaldos įstatymo </w:t>
      </w:r>
      <w:r w:rsidR="002220F8" w:rsidRPr="00F43413">
        <w:rPr>
          <w:shd w:val="clear" w:color="auto" w:fill="FFFFFF"/>
        </w:rPr>
        <w:t xml:space="preserve">6 straipsnio 23 </w:t>
      </w:r>
      <w:r w:rsidR="001F56A8">
        <w:rPr>
          <w:shd w:val="clear" w:color="auto" w:fill="FFFFFF"/>
        </w:rPr>
        <w:t xml:space="preserve">ir </w:t>
      </w:r>
      <w:r w:rsidR="001F56A8" w:rsidRPr="00E564D5">
        <w:rPr>
          <w:shd w:val="clear" w:color="auto" w:fill="FFFFFF"/>
        </w:rPr>
        <w:t xml:space="preserve">31 </w:t>
      </w:r>
      <w:r w:rsidR="002220F8" w:rsidRPr="00E564D5">
        <w:rPr>
          <w:shd w:val="clear" w:color="auto" w:fill="FFFFFF"/>
        </w:rPr>
        <w:t>punkt</w:t>
      </w:r>
      <w:r w:rsidR="001F56A8" w:rsidRPr="00E564D5">
        <w:rPr>
          <w:shd w:val="clear" w:color="auto" w:fill="FFFFFF"/>
        </w:rPr>
        <w:t>ais</w:t>
      </w:r>
      <w:r w:rsidR="002220F8" w:rsidRPr="00E564D5">
        <w:rPr>
          <w:shd w:val="clear" w:color="auto" w:fill="FFFFFF"/>
        </w:rPr>
        <w:t>, 15</w:t>
      </w:r>
      <w:r w:rsidR="00DA6852" w:rsidRPr="00E564D5">
        <w:rPr>
          <w:shd w:val="clear" w:color="auto" w:fill="FFFFFF"/>
        </w:rPr>
        <w:t xml:space="preserve"> straipsnio </w:t>
      </w:r>
      <w:r w:rsidR="006C5FC4" w:rsidRPr="00E564D5">
        <w:rPr>
          <w:shd w:val="clear" w:color="auto" w:fill="FFFFFF"/>
        </w:rPr>
        <w:t>2 dalies 13 punktu</w:t>
      </w:r>
      <w:r w:rsidR="00DA6852" w:rsidRPr="00E564D5">
        <w:rPr>
          <w:shd w:val="clear" w:color="auto" w:fill="FFFFFF"/>
        </w:rPr>
        <w:t xml:space="preserve">, </w:t>
      </w:r>
      <w:r w:rsidR="00216B96" w:rsidRPr="00E564D5">
        <w:rPr>
          <w:rStyle w:val="cf01"/>
          <w:rFonts w:ascii="Times New Roman" w:hAnsi="Times New Roman" w:cs="Times New Roman"/>
          <w:sz w:val="24"/>
          <w:szCs w:val="24"/>
        </w:rPr>
        <w:t xml:space="preserve">2022–2030 metų </w:t>
      </w:r>
      <w:r w:rsidR="00017CDB" w:rsidRPr="00E564D5">
        <w:rPr>
          <w:rStyle w:val="cf01"/>
          <w:rFonts w:ascii="Times New Roman" w:hAnsi="Times New Roman" w:cs="Times New Roman"/>
          <w:sz w:val="24"/>
          <w:szCs w:val="24"/>
        </w:rPr>
        <w:t>r</w:t>
      </w:r>
      <w:r w:rsidR="00216B96" w:rsidRPr="00E564D5">
        <w:rPr>
          <w:rStyle w:val="cf01"/>
          <w:rFonts w:ascii="Times New Roman" w:hAnsi="Times New Roman" w:cs="Times New Roman"/>
          <w:sz w:val="24"/>
          <w:szCs w:val="24"/>
        </w:rPr>
        <w:t>egionų plėtros program</w:t>
      </w:r>
      <w:r w:rsidR="009559E9" w:rsidRPr="00E564D5">
        <w:rPr>
          <w:rStyle w:val="cf01"/>
          <w:rFonts w:ascii="Times New Roman" w:hAnsi="Times New Roman" w:cs="Times New Roman"/>
          <w:sz w:val="24"/>
          <w:szCs w:val="24"/>
        </w:rPr>
        <w:t>a</w:t>
      </w:r>
      <w:r w:rsidR="00216B96" w:rsidRPr="00E564D5">
        <w:rPr>
          <w:rStyle w:val="cf01"/>
          <w:rFonts w:ascii="Times New Roman" w:hAnsi="Times New Roman" w:cs="Times New Roman"/>
          <w:sz w:val="24"/>
          <w:szCs w:val="24"/>
        </w:rPr>
        <w:t>, patvirtint</w:t>
      </w:r>
      <w:r w:rsidR="009559E9" w:rsidRPr="00E564D5">
        <w:rPr>
          <w:rStyle w:val="cf01"/>
          <w:rFonts w:ascii="Times New Roman" w:hAnsi="Times New Roman" w:cs="Times New Roman"/>
          <w:sz w:val="24"/>
          <w:szCs w:val="24"/>
        </w:rPr>
        <w:t>a</w:t>
      </w:r>
      <w:r w:rsidR="00F56D8E" w:rsidRPr="00E564D5">
        <w:rPr>
          <w:rStyle w:val="cf01"/>
          <w:rFonts w:ascii="Times New Roman" w:hAnsi="Times New Roman" w:cs="Times New Roman"/>
          <w:sz w:val="24"/>
          <w:szCs w:val="24"/>
        </w:rPr>
        <w:t xml:space="preserve"> </w:t>
      </w:r>
      <w:r w:rsidR="00216B96" w:rsidRPr="00F26AEB">
        <w:rPr>
          <w:shd w:val="clear" w:color="auto" w:fill="FFFFFF"/>
        </w:rPr>
        <w:t>Lietuvos Respublikos Vyriausybės 2022 m. birželio 29 d. nutarimu Nr. 713 ,,Dėl 2022–2030 metų regionų plėtros programos patvirtinimo“,</w:t>
      </w:r>
      <w:r w:rsidR="00E63EA7">
        <w:rPr>
          <w:shd w:val="clear" w:color="auto" w:fill="FFFFFF"/>
        </w:rPr>
        <w:t xml:space="preserve"> </w:t>
      </w:r>
      <w:r w:rsidR="00B03342" w:rsidRPr="00F26AEB">
        <w:rPr>
          <w:shd w:val="clear" w:color="auto" w:fill="FFFFFF"/>
        </w:rPr>
        <w:t>202</w:t>
      </w:r>
      <w:r w:rsidR="009B05E7" w:rsidRPr="00F26AEB">
        <w:rPr>
          <w:shd w:val="clear" w:color="auto" w:fill="FFFFFF"/>
        </w:rPr>
        <w:t>2</w:t>
      </w:r>
      <w:r w:rsidR="00B03342" w:rsidRPr="00F26AEB">
        <w:rPr>
          <w:shd w:val="clear" w:color="auto" w:fill="FFFFFF"/>
        </w:rPr>
        <w:t xml:space="preserve">–2030 metų plėtros programos valdytojos Lietuvos Respublikos </w:t>
      </w:r>
      <w:r w:rsidR="005B2945">
        <w:rPr>
          <w:shd w:val="clear" w:color="auto" w:fill="FFFFFF"/>
        </w:rPr>
        <w:t>aplinkos</w:t>
      </w:r>
      <w:r w:rsidR="00731F3B" w:rsidRPr="00F26AEB">
        <w:rPr>
          <w:shd w:val="clear" w:color="auto" w:fill="FFFFFF"/>
        </w:rPr>
        <w:t xml:space="preserve"> ministerijos</w:t>
      </w:r>
      <w:r w:rsidR="00F56D8E">
        <w:rPr>
          <w:shd w:val="clear" w:color="auto" w:fill="FFFFFF"/>
        </w:rPr>
        <w:t xml:space="preserve"> </w:t>
      </w:r>
      <w:r w:rsidR="005B2945">
        <w:rPr>
          <w:shd w:val="clear" w:color="auto" w:fill="FFFFFF"/>
        </w:rPr>
        <w:t>aplinkos apsaugos ir klimato kaitos valdymo plėtros programa,</w:t>
      </w:r>
      <w:r w:rsidR="00B03342" w:rsidRPr="00F26AEB">
        <w:t xml:space="preserve"> patvirtint</w:t>
      </w:r>
      <w:r w:rsidR="009559E9">
        <w:t>a</w:t>
      </w:r>
      <w:r w:rsidR="00B03342" w:rsidRPr="00F26AEB">
        <w:t xml:space="preserve"> Lietuvos Respublikos Vyriausybės 202</w:t>
      </w:r>
      <w:r w:rsidR="00731F3B" w:rsidRPr="00F26AEB">
        <w:t>2</w:t>
      </w:r>
      <w:r w:rsidR="00B03342" w:rsidRPr="00F26AEB">
        <w:t xml:space="preserve"> m. </w:t>
      </w:r>
      <w:r w:rsidR="005B2945">
        <w:t>kovo</w:t>
      </w:r>
      <w:r w:rsidR="00F03074">
        <w:t xml:space="preserve"> </w:t>
      </w:r>
      <w:r w:rsidR="005B2945">
        <w:t>30</w:t>
      </w:r>
      <w:r w:rsidR="00B03342" w:rsidRPr="00F26AEB">
        <w:t> d. nutarimu Nr. </w:t>
      </w:r>
      <w:r w:rsidR="005B2945">
        <w:t>318</w:t>
      </w:r>
      <w:r w:rsidR="00E63EA7">
        <w:t xml:space="preserve"> </w:t>
      </w:r>
      <w:r w:rsidR="00B03342" w:rsidRPr="00F26AEB">
        <w:t>„Dėl 202</w:t>
      </w:r>
      <w:r w:rsidR="00731F3B" w:rsidRPr="00F26AEB">
        <w:t>2</w:t>
      </w:r>
      <w:r w:rsidR="00B03342" w:rsidRPr="00F26AEB">
        <w:t xml:space="preserve">–2030 metų plėtros programos valdytojos Lietuvos Respublikos </w:t>
      </w:r>
      <w:r w:rsidR="005B2945">
        <w:t>aplinkos</w:t>
      </w:r>
      <w:r w:rsidR="000A289A">
        <w:t xml:space="preserve"> ministerijos </w:t>
      </w:r>
      <w:r w:rsidR="005B2945">
        <w:t>aplinkos apsaugos ir klimato kaitos valdymo</w:t>
      </w:r>
      <w:r w:rsidR="00B03342" w:rsidRPr="00F26AEB">
        <w:t xml:space="preserve"> plėtros programos patvirtinimo“</w:t>
      </w:r>
      <w:r w:rsidR="009559E9">
        <w:t>,</w:t>
      </w:r>
      <w:r w:rsidR="00B03342" w:rsidRPr="00F26AEB">
        <w:t xml:space="preserve"> </w:t>
      </w:r>
      <w:r w:rsidR="00216B96" w:rsidRPr="00F26AEB">
        <w:t>Regioninės</w:t>
      </w:r>
      <w:r w:rsidR="00216B96" w:rsidRPr="00F43413">
        <w:t xml:space="preserve"> pažangos </w:t>
      </w:r>
      <w:r w:rsidR="000D7ECB" w:rsidRPr="00F43413">
        <w:t>priemon</w:t>
      </w:r>
      <w:r w:rsidR="000D7ECB">
        <w:t>ės</w:t>
      </w:r>
      <w:r w:rsidR="00F56D8E">
        <w:t xml:space="preserve"> </w:t>
      </w:r>
      <w:r w:rsidR="00216B96" w:rsidRPr="00F43413">
        <w:t>Nr. </w:t>
      </w:r>
      <w:r w:rsidR="005B2945">
        <w:t>02</w:t>
      </w:r>
      <w:r w:rsidR="00F94CCC">
        <w:t>-</w:t>
      </w:r>
      <w:r w:rsidR="000A289A">
        <w:t>001-0</w:t>
      </w:r>
      <w:r w:rsidR="005B2945">
        <w:t>6</w:t>
      </w:r>
      <w:r w:rsidR="000A289A">
        <w:t>-10-0</w:t>
      </w:r>
      <w:r w:rsidR="005B2945">
        <w:t>1</w:t>
      </w:r>
      <w:r w:rsidR="00216B96" w:rsidRPr="00F43413">
        <w:t xml:space="preserve"> (RE) </w:t>
      </w:r>
      <w:r w:rsidR="000A289A">
        <w:rPr>
          <w:bCs/>
        </w:rPr>
        <w:t>„</w:t>
      </w:r>
      <w:r w:rsidR="005B2945">
        <w:rPr>
          <w:bCs/>
        </w:rPr>
        <w:t>Skatinti rūšiuojamąjį atliekų surinkimą</w:t>
      </w:r>
      <w:r w:rsidR="000A289A">
        <w:t>“</w:t>
      </w:r>
      <w:r w:rsidR="00216B96" w:rsidRPr="00F43413">
        <w:t xml:space="preserve"> finansavimo gairėmis, patvirtintomis </w:t>
      </w:r>
      <w:r w:rsidR="003339DA" w:rsidRPr="00F43413">
        <w:rPr>
          <w:shd w:val="clear" w:color="auto" w:fill="FFFFFF"/>
        </w:rPr>
        <w:t xml:space="preserve">Lietuvos Respublikos </w:t>
      </w:r>
      <w:r w:rsidR="005B2945">
        <w:rPr>
          <w:shd w:val="clear" w:color="auto" w:fill="FFFFFF"/>
        </w:rPr>
        <w:t>aplinkos</w:t>
      </w:r>
      <w:r w:rsidR="00F56D8E">
        <w:rPr>
          <w:shd w:val="clear" w:color="auto" w:fill="FFFFFF"/>
        </w:rPr>
        <w:t xml:space="preserve"> </w:t>
      </w:r>
      <w:r w:rsidR="000A289A">
        <w:rPr>
          <w:shd w:val="clear" w:color="auto" w:fill="FFFFFF"/>
        </w:rPr>
        <w:t xml:space="preserve">ministro </w:t>
      </w:r>
      <w:r w:rsidR="003339DA" w:rsidRPr="00F43413">
        <w:rPr>
          <w:shd w:val="clear" w:color="auto" w:fill="FFFFFF"/>
        </w:rPr>
        <w:t>202</w:t>
      </w:r>
      <w:r w:rsidR="00112385" w:rsidRPr="00F43413">
        <w:rPr>
          <w:shd w:val="clear" w:color="auto" w:fill="FFFFFF"/>
        </w:rPr>
        <w:t>3</w:t>
      </w:r>
      <w:r w:rsidR="00216B96" w:rsidRPr="00F43413">
        <w:rPr>
          <w:shd w:val="clear" w:color="auto" w:fill="FFFFFF"/>
        </w:rPr>
        <w:t> </w:t>
      </w:r>
      <w:r w:rsidR="003339DA" w:rsidRPr="00F43413">
        <w:rPr>
          <w:shd w:val="clear" w:color="auto" w:fill="FFFFFF"/>
        </w:rPr>
        <w:t xml:space="preserve">m. </w:t>
      </w:r>
      <w:r w:rsidR="005B2945">
        <w:rPr>
          <w:shd w:val="clear" w:color="auto" w:fill="FFFFFF"/>
        </w:rPr>
        <w:t>rugsėjo</w:t>
      </w:r>
      <w:r w:rsidR="00F03074">
        <w:rPr>
          <w:shd w:val="clear" w:color="auto" w:fill="FFFFFF"/>
        </w:rPr>
        <w:t xml:space="preserve"> </w:t>
      </w:r>
      <w:r w:rsidR="005B2945">
        <w:rPr>
          <w:shd w:val="clear" w:color="auto" w:fill="FFFFFF"/>
        </w:rPr>
        <w:t>22</w:t>
      </w:r>
      <w:r w:rsidR="00F03074">
        <w:rPr>
          <w:shd w:val="clear" w:color="auto" w:fill="FFFFFF"/>
        </w:rPr>
        <w:t xml:space="preserve"> </w:t>
      </w:r>
      <w:r w:rsidR="003339DA" w:rsidRPr="00F43413">
        <w:rPr>
          <w:shd w:val="clear" w:color="auto" w:fill="FFFFFF"/>
        </w:rPr>
        <w:t xml:space="preserve">d. įsakymu Nr. </w:t>
      </w:r>
      <w:r w:rsidR="005B2945">
        <w:rPr>
          <w:shd w:val="clear" w:color="auto" w:fill="FFFFFF"/>
        </w:rPr>
        <w:t>D1-323</w:t>
      </w:r>
      <w:r w:rsidR="00F03074">
        <w:rPr>
          <w:shd w:val="clear" w:color="auto" w:fill="FFFFFF"/>
        </w:rPr>
        <w:t xml:space="preserve"> </w:t>
      </w:r>
      <w:r w:rsidR="00F331AA" w:rsidRPr="00F331AA">
        <w:rPr>
          <w:shd w:val="clear" w:color="auto" w:fill="FFFFFF"/>
        </w:rPr>
        <w:t>,,</w:t>
      </w:r>
      <w:r w:rsidR="000A289A">
        <w:rPr>
          <w:shd w:val="clear" w:color="auto" w:fill="FFFFFF"/>
        </w:rPr>
        <w:t>D</w:t>
      </w:r>
      <w:r w:rsidR="00F331AA" w:rsidRPr="00F331AA">
        <w:rPr>
          <w:kern w:val="16"/>
        </w:rPr>
        <w:t xml:space="preserve">ėl </w:t>
      </w:r>
      <w:r w:rsidR="00E63EA7">
        <w:rPr>
          <w:bCs/>
        </w:rPr>
        <w:t>R</w:t>
      </w:r>
      <w:r w:rsidR="00F331AA" w:rsidRPr="00F331AA">
        <w:rPr>
          <w:bCs/>
        </w:rPr>
        <w:t xml:space="preserve">egioninės pažangos priemonės </w:t>
      </w:r>
      <w:r w:rsidR="000A289A">
        <w:rPr>
          <w:bCs/>
        </w:rPr>
        <w:t>N</w:t>
      </w:r>
      <w:r w:rsidR="00F331AA" w:rsidRPr="00F331AA">
        <w:rPr>
          <w:bCs/>
        </w:rPr>
        <w:t xml:space="preserve">r. </w:t>
      </w:r>
      <w:r w:rsidR="00BD0303">
        <w:t>02-001-06-10-01(RE</w:t>
      </w:r>
      <w:r w:rsidR="00F331AA" w:rsidRPr="00F331AA">
        <w:rPr>
          <w:bCs/>
        </w:rPr>
        <w:t>) „</w:t>
      </w:r>
      <w:r w:rsidR="00BD0303">
        <w:rPr>
          <w:bCs/>
        </w:rPr>
        <w:t>Skatinti rūšiuojamąjį atliekų surinkimą</w:t>
      </w:r>
      <w:r w:rsidR="00F331AA" w:rsidRPr="00F331AA">
        <w:rPr>
          <w:bCs/>
        </w:rPr>
        <w:t>“ finansavimo gairių patvirtinimo</w:t>
      </w:r>
      <w:r w:rsidR="00F331AA" w:rsidRPr="00F331AA">
        <w:rPr>
          <w:shd w:val="clear" w:color="auto" w:fill="FFFFFF"/>
        </w:rPr>
        <w:t>“</w:t>
      </w:r>
      <w:r w:rsidR="008C7D17">
        <w:rPr>
          <w:shd w:val="clear" w:color="auto" w:fill="FFFFFF"/>
        </w:rPr>
        <w:t xml:space="preserve">, </w:t>
      </w:r>
      <w:r w:rsidR="008C7D17" w:rsidRPr="00AD4C7D">
        <w:rPr>
          <w:shd w:val="clear" w:color="auto" w:fill="FFFFFF"/>
        </w:rPr>
        <w:t>Kaišiadorių rajono savivaldybės 2024–2026 metų strateginio veiklos plano, patvirtinto Kaišiadorių rajono savivaldybės tarybos 2024 m. vasario 15 d. sprendimu Nr. V17E-23 ,,Dėl Kaišiadorių rajono savivaldybės 2024–2026 metų strateginio veiklos plano patvirt</w:t>
      </w:r>
      <w:r w:rsidR="008C7D17">
        <w:rPr>
          <w:shd w:val="clear" w:color="auto" w:fill="FFFFFF"/>
        </w:rPr>
        <w:t xml:space="preserve">inimo“, </w:t>
      </w:r>
      <w:r w:rsidR="008C7D17" w:rsidRPr="00E22BE3">
        <w:rPr>
          <w:shd w:val="clear" w:color="auto" w:fill="FFFFFF"/>
        </w:rPr>
        <w:t>Žemės ūk</w:t>
      </w:r>
      <w:r w:rsidR="008C7D17">
        <w:rPr>
          <w:shd w:val="clear" w:color="auto" w:fill="FFFFFF"/>
        </w:rPr>
        <w:t xml:space="preserve">io ir aplinkos apsaugos </w:t>
      </w:r>
      <w:r w:rsidR="008C7D17" w:rsidRPr="006C6AED">
        <w:rPr>
          <w:shd w:val="clear" w:color="auto" w:fill="FFFFFF"/>
        </w:rPr>
        <w:t>programos 04.01.0</w:t>
      </w:r>
      <w:r w:rsidR="008C7D17">
        <w:rPr>
          <w:shd w:val="clear" w:color="auto" w:fill="FFFFFF"/>
        </w:rPr>
        <w:t>1</w:t>
      </w:r>
      <w:r w:rsidR="008C7D17" w:rsidRPr="006C6AED">
        <w:rPr>
          <w:shd w:val="clear" w:color="auto" w:fill="FFFFFF"/>
        </w:rPr>
        <w:t>.0</w:t>
      </w:r>
      <w:r w:rsidR="008C7D17">
        <w:rPr>
          <w:shd w:val="clear" w:color="auto" w:fill="FFFFFF"/>
        </w:rPr>
        <w:t>4</w:t>
      </w:r>
      <w:r w:rsidR="008C7D17" w:rsidRPr="006C6AED">
        <w:rPr>
          <w:shd w:val="clear" w:color="auto" w:fill="FFFFFF"/>
        </w:rPr>
        <w:t xml:space="preserve"> priemo</w:t>
      </w:r>
      <w:r w:rsidR="008C7D17" w:rsidRPr="00E564D5">
        <w:rPr>
          <w:shd w:val="clear" w:color="auto" w:fill="FFFFFF"/>
        </w:rPr>
        <w:t>n</w:t>
      </w:r>
      <w:r w:rsidR="00AD287A" w:rsidRPr="00E564D5">
        <w:rPr>
          <w:shd w:val="clear" w:color="auto" w:fill="FFFFFF"/>
        </w:rPr>
        <w:t>e</w:t>
      </w:r>
      <w:r w:rsidR="008C7D17" w:rsidRPr="006C6AED">
        <w:rPr>
          <w:shd w:val="clear" w:color="auto" w:fill="FFFFFF"/>
        </w:rPr>
        <w:t xml:space="preserve"> ,,Projekto </w:t>
      </w:r>
      <w:r w:rsidR="008C7D17">
        <w:rPr>
          <w:shd w:val="clear" w:color="auto" w:fill="FFFFFF"/>
        </w:rPr>
        <w:t>„</w:t>
      </w:r>
      <w:r w:rsidR="008C7D17">
        <w:rPr>
          <w:color w:val="000000" w:themeColor="text1"/>
          <w:kern w:val="28"/>
        </w:rPr>
        <w:t xml:space="preserve">Rūšiuojamojo atliekų surinkimo skatinimas Kaišiadorių </w:t>
      </w:r>
      <w:r w:rsidR="008C7D17" w:rsidRPr="00F12F1B">
        <w:rPr>
          <w:color w:val="000000" w:themeColor="text1"/>
          <w:kern w:val="28"/>
        </w:rPr>
        <w:t>rajone</w:t>
      </w:r>
      <w:r w:rsidR="008C7D17">
        <w:rPr>
          <w:shd w:val="clear" w:color="auto" w:fill="FFFFFF"/>
        </w:rPr>
        <w:t>“</w:t>
      </w:r>
      <w:r w:rsidR="008C7D17" w:rsidRPr="006C6AED">
        <w:rPr>
          <w:shd w:val="clear" w:color="auto" w:fill="FFFFFF"/>
        </w:rPr>
        <w:t xml:space="preserve"> vykdymas</w:t>
      </w:r>
      <w:r w:rsidR="008C7D17">
        <w:rPr>
          <w:shd w:val="clear" w:color="auto" w:fill="FFFFFF"/>
        </w:rPr>
        <w:t>“</w:t>
      </w:r>
      <w:r w:rsidR="005913D6">
        <w:rPr>
          <w:shd w:val="clear" w:color="auto" w:fill="FFFFFF"/>
        </w:rPr>
        <w:t xml:space="preserve"> ir </w:t>
      </w:r>
      <w:r w:rsidR="008C7D17">
        <w:rPr>
          <w:shd w:val="clear" w:color="auto" w:fill="FFFFFF"/>
        </w:rPr>
        <w:t xml:space="preserve">atsižvelgdama į </w:t>
      </w:r>
      <w:r w:rsidR="005913D6">
        <w:rPr>
          <w:shd w:val="clear" w:color="auto" w:fill="FFFFFF"/>
        </w:rPr>
        <w:t xml:space="preserve">Centrinės projektų valdymo agentūros </w:t>
      </w:r>
      <w:r w:rsidR="00F03074">
        <w:rPr>
          <w:shd w:val="clear" w:color="auto" w:fill="FFFFFF"/>
        </w:rPr>
        <w:t xml:space="preserve">2024 m gruodžio 3 d. </w:t>
      </w:r>
      <w:r w:rsidR="005913D6">
        <w:rPr>
          <w:shd w:val="clear" w:color="auto" w:fill="FFFFFF"/>
        </w:rPr>
        <w:t>rašt</w:t>
      </w:r>
      <w:r w:rsidR="008C7D17">
        <w:rPr>
          <w:shd w:val="clear" w:color="auto" w:fill="FFFFFF"/>
        </w:rPr>
        <w:t>ą</w:t>
      </w:r>
      <w:r w:rsidR="005913D6">
        <w:rPr>
          <w:shd w:val="clear" w:color="auto" w:fill="FFFFFF"/>
        </w:rPr>
        <w:t xml:space="preserve"> „Kvietimas teikti projekto įgyvendinimo planą</w:t>
      </w:r>
      <w:r w:rsidR="00272DF7">
        <w:rPr>
          <w:shd w:val="clear" w:color="auto" w:fill="FFFFFF"/>
        </w:rPr>
        <w:t>“</w:t>
      </w:r>
      <w:r w:rsidR="00F331AA" w:rsidRPr="00F331AA">
        <w:rPr>
          <w:shd w:val="clear" w:color="auto" w:fill="FFFFFF"/>
        </w:rPr>
        <w:t xml:space="preserve">, </w:t>
      </w:r>
      <w:r w:rsidR="000A289A">
        <w:rPr>
          <w:shd w:val="clear" w:color="auto" w:fill="FFFFFF"/>
        </w:rPr>
        <w:t>K</w:t>
      </w:r>
      <w:r w:rsidR="00F331AA" w:rsidRPr="00F331AA">
        <w:rPr>
          <w:shd w:val="clear" w:color="auto" w:fill="FFFFFF"/>
        </w:rPr>
        <w:t>aišiadorių rajono savivaldybės taryba</w:t>
      </w:r>
      <w:r w:rsidR="00F331AA" w:rsidRPr="00F331AA">
        <w:t xml:space="preserve"> n u s p r e n d ž i a:   </w:t>
      </w:r>
    </w:p>
    <w:p w14:paraId="76A1F21D" w14:textId="7B7603EC" w:rsidR="005913D6" w:rsidRDefault="00011775" w:rsidP="008C7D17">
      <w:pPr>
        <w:pStyle w:val="Textbeitrauku"/>
        <w:numPr>
          <w:ilvl w:val="0"/>
          <w:numId w:val="9"/>
        </w:numPr>
        <w:tabs>
          <w:tab w:val="left" w:pos="1134"/>
        </w:tabs>
        <w:spacing w:line="360" w:lineRule="auto"/>
        <w:ind w:left="0" w:firstLine="851"/>
      </w:pPr>
      <w:r w:rsidRPr="00F43413">
        <w:rPr>
          <w:szCs w:val="24"/>
        </w:rPr>
        <w:t>Pritarti</w:t>
      </w:r>
      <w:r w:rsidR="005913D6">
        <w:rPr>
          <w:szCs w:val="24"/>
        </w:rPr>
        <w:t xml:space="preserve"> </w:t>
      </w:r>
      <w:r w:rsidR="0016545B" w:rsidRPr="00F43413">
        <w:rPr>
          <w:szCs w:val="24"/>
        </w:rPr>
        <w:t>projekt</w:t>
      </w:r>
      <w:r w:rsidR="005913D6">
        <w:rPr>
          <w:szCs w:val="24"/>
        </w:rPr>
        <w:t>ui</w:t>
      </w:r>
      <w:r w:rsidR="0016545B" w:rsidRPr="00F43413">
        <w:rPr>
          <w:szCs w:val="24"/>
        </w:rPr>
        <w:t xml:space="preserve"> ,,</w:t>
      </w:r>
      <w:r w:rsidR="005B2945">
        <w:rPr>
          <w:color w:val="000000" w:themeColor="text1"/>
          <w:kern w:val="28"/>
          <w:lang w:eastAsia="lt-LT"/>
        </w:rPr>
        <w:t>Rūšiuojamojo atliekų surinkimo skatinimas</w:t>
      </w:r>
      <w:r w:rsidR="00396833">
        <w:rPr>
          <w:color w:val="000000" w:themeColor="text1"/>
          <w:kern w:val="28"/>
          <w:lang w:eastAsia="lt-LT"/>
        </w:rPr>
        <w:t xml:space="preserve"> </w:t>
      </w:r>
      <w:r w:rsidR="00F331AA">
        <w:rPr>
          <w:color w:val="000000" w:themeColor="text1"/>
          <w:kern w:val="28"/>
          <w:lang w:eastAsia="lt-LT"/>
        </w:rPr>
        <w:t xml:space="preserve">Kaišiadorių </w:t>
      </w:r>
      <w:r w:rsidR="00F331AA" w:rsidRPr="00F12F1B">
        <w:rPr>
          <w:color w:val="000000" w:themeColor="text1"/>
          <w:kern w:val="28"/>
          <w:lang w:eastAsia="lt-LT"/>
        </w:rPr>
        <w:t>rajone</w:t>
      </w:r>
      <w:r w:rsidR="009B05E7" w:rsidRPr="009B05E7">
        <w:t>“</w:t>
      </w:r>
      <w:r w:rsidR="00F03074">
        <w:t xml:space="preserve"> (toliau – Projektas)</w:t>
      </w:r>
      <w:r w:rsidR="005913D6">
        <w:t>.</w:t>
      </w:r>
    </w:p>
    <w:p w14:paraId="7C4C68C9" w14:textId="7AC7AE97" w:rsidR="005913D6" w:rsidRPr="00F563D4" w:rsidRDefault="005913D6" w:rsidP="008C7D17">
      <w:pPr>
        <w:pStyle w:val="Sraopastraipa"/>
        <w:numPr>
          <w:ilvl w:val="0"/>
          <w:numId w:val="9"/>
        </w:numPr>
        <w:tabs>
          <w:tab w:val="left" w:pos="709"/>
          <w:tab w:val="left" w:pos="1134"/>
        </w:tabs>
        <w:suppressAutoHyphens/>
        <w:spacing w:line="360" w:lineRule="auto"/>
        <w:ind w:left="0" w:firstLine="851"/>
        <w:jc w:val="both"/>
        <w:textAlignment w:val="baseline"/>
      </w:pPr>
      <w:r>
        <w:t xml:space="preserve"> </w:t>
      </w:r>
      <w:r w:rsidRPr="00A02747">
        <w:t xml:space="preserve">Prisidėti prie Projekto finansavimo ne mažiau kaip 15 proc.  </w:t>
      </w:r>
    </w:p>
    <w:p w14:paraId="1A5CEFEB" w14:textId="42F997DF" w:rsidR="005913D6" w:rsidRPr="00A02747" w:rsidRDefault="005913D6" w:rsidP="008C7D17">
      <w:pPr>
        <w:pStyle w:val="Sraopastraipa"/>
        <w:numPr>
          <w:ilvl w:val="0"/>
          <w:numId w:val="9"/>
        </w:numPr>
        <w:tabs>
          <w:tab w:val="left" w:pos="709"/>
          <w:tab w:val="left" w:pos="1134"/>
        </w:tabs>
        <w:suppressAutoHyphens/>
        <w:spacing w:line="360" w:lineRule="auto"/>
        <w:ind w:left="0" w:firstLine="851"/>
        <w:jc w:val="both"/>
        <w:textAlignment w:val="baseline"/>
      </w:pPr>
      <w:r w:rsidRPr="00A02747">
        <w:t xml:space="preserve">Padengti netinkamas finansuoti, tačiau šiam Projektui įgyvendinti būtinas išlaidas, ir tinkamas išlaidas, kurių nepadengia Projekto finansavimas. </w:t>
      </w:r>
    </w:p>
    <w:p w14:paraId="7A6CB873" w14:textId="4B1EB31C" w:rsidR="005913D6" w:rsidRPr="00C118BC" w:rsidRDefault="00F03074" w:rsidP="00F03074">
      <w:pPr>
        <w:pStyle w:val="Sraopastraipa"/>
        <w:tabs>
          <w:tab w:val="left" w:pos="709"/>
          <w:tab w:val="left" w:pos="1134"/>
        </w:tabs>
        <w:suppressAutoHyphens/>
        <w:spacing w:line="360" w:lineRule="auto"/>
        <w:ind w:left="0" w:firstLine="851"/>
        <w:jc w:val="both"/>
        <w:textAlignment w:val="baseline"/>
      </w:pPr>
      <w:r>
        <w:t xml:space="preserve">4. </w:t>
      </w:r>
      <w:r w:rsidR="005913D6" w:rsidRPr="00F563D4">
        <w:t xml:space="preserve">Pavesti Kaišiadorių rajono savivaldybės administracijai atlikti Projekto užsakovo funkcijas. </w:t>
      </w:r>
    </w:p>
    <w:p w14:paraId="37ED08D1" w14:textId="201C259E" w:rsidR="005913D6" w:rsidRPr="00C118BC" w:rsidRDefault="00F03074" w:rsidP="00F03074">
      <w:pPr>
        <w:tabs>
          <w:tab w:val="left" w:pos="851"/>
          <w:tab w:val="left" w:pos="1134"/>
        </w:tabs>
        <w:suppressAutoHyphens/>
        <w:spacing w:line="360" w:lineRule="auto"/>
        <w:jc w:val="both"/>
        <w:textAlignment w:val="baseline"/>
      </w:pPr>
      <w:r>
        <w:lastRenderedPageBreak/>
        <w:tab/>
        <w:t xml:space="preserve">5. </w:t>
      </w:r>
      <w:r w:rsidR="005913D6" w:rsidRPr="00F563D4">
        <w:t xml:space="preserve">Įpareigoti Kaišiadorių rajono savivaldybės administraciją užtikrinti Projekto tęstinumą 5 metus po Projekto įgyvendinimo pabaigos. </w:t>
      </w:r>
    </w:p>
    <w:p w14:paraId="1B780947" w14:textId="329A479C" w:rsidR="005913D6" w:rsidRPr="00C118BC" w:rsidRDefault="00F03074" w:rsidP="002104E3">
      <w:pPr>
        <w:tabs>
          <w:tab w:val="left" w:pos="851"/>
        </w:tabs>
        <w:suppressAutoHyphens/>
        <w:spacing w:line="360" w:lineRule="auto"/>
        <w:jc w:val="both"/>
        <w:textAlignment w:val="baseline"/>
      </w:pPr>
      <w:r>
        <w:tab/>
        <w:t xml:space="preserve">6. </w:t>
      </w:r>
      <w:r w:rsidR="005913D6" w:rsidRPr="00C118BC">
        <w:t xml:space="preserve">Įgalioti Kaišiadorių rajono savivaldybės administracijos direktorių, o jo nesant – jį pavaduojantį Savivaldybės administracijos darbuotoją pasirašyti dokumentus, susijusius su Projekto įgyvendinimu. </w:t>
      </w:r>
    </w:p>
    <w:p w14:paraId="6708A9FB" w14:textId="59C3A773" w:rsidR="005913D6" w:rsidRPr="00C118BC" w:rsidRDefault="008C7D17" w:rsidP="008C7D17">
      <w:pPr>
        <w:pStyle w:val="Sraopastraipa"/>
        <w:tabs>
          <w:tab w:val="left" w:pos="1134"/>
        </w:tabs>
        <w:spacing w:line="360" w:lineRule="auto"/>
        <w:ind w:left="0" w:firstLine="851"/>
        <w:jc w:val="both"/>
      </w:pPr>
      <w:r>
        <w:tab/>
      </w:r>
      <w:r w:rsidR="005913D6" w:rsidRPr="00C118BC">
        <w:t>Šis sprendimas per vieną mėnesį nuo jo paskelbimo arba įteikimo suinteresuotam asmeniui dienos gali būti skundžiamas Kaišiadorių rajono savivaldybės tarybai (Katedros g. 4, Kaišiadorys) Lietuvos Respublikos viešojo administravimo įstatymo nustatyta tvarka arba Lietuvos administracinių ginčų komisijos Kauno apygardos skyriui (Laisvės al. 36, Kaunas) Lietuvos Respublikos ikiteisminio administracinių ginčų nagrinėjimo tvarkos įstatymo nustatyta tvarka, arba Regionų administraciniam teismui bet kuriuose šio teismo rūmuose (Šiaulių rūmai, Dvaro g. 80, Šiauliai; Panevėžio rūmai, Respublikos g. 62, Panevėžys; Klaipėdos rūmai, Galinio Pylimo g. 9, Klaipėda; Kauno rūmai, A. Mickevičiaus g. 8A, Kaunas) Lietuvos Respublikos administracinių bylų teisenos įstatymo nustatyta tvarka.</w:t>
      </w:r>
    </w:p>
    <w:p w14:paraId="526DDD12" w14:textId="77777777" w:rsidR="005913D6" w:rsidRPr="00AD4C7D" w:rsidRDefault="005913D6" w:rsidP="008C7D17">
      <w:pPr>
        <w:pStyle w:val="Pagrindinistekstas"/>
        <w:tabs>
          <w:tab w:val="left" w:pos="567"/>
          <w:tab w:val="left" w:pos="1134"/>
        </w:tabs>
        <w:spacing w:after="0" w:line="360" w:lineRule="auto"/>
        <w:ind w:firstLine="851"/>
        <w:rPr>
          <w:sz w:val="16"/>
          <w:szCs w:val="16"/>
        </w:rPr>
      </w:pPr>
    </w:p>
    <w:p w14:paraId="5BC6E20A" w14:textId="77777777" w:rsidR="005913D6" w:rsidRDefault="005913D6" w:rsidP="008C7D17">
      <w:pPr>
        <w:pStyle w:val="Textbeitrauku"/>
        <w:tabs>
          <w:tab w:val="left" w:pos="1134"/>
        </w:tabs>
        <w:spacing w:line="360" w:lineRule="auto"/>
        <w:ind w:firstLine="851"/>
      </w:pPr>
    </w:p>
    <w:p w14:paraId="10FCD240" w14:textId="4B8B6745" w:rsidR="003D1F0C" w:rsidRDefault="003D1F0C" w:rsidP="008C7D17">
      <w:pPr>
        <w:pStyle w:val="Textbeitrauku"/>
        <w:tabs>
          <w:tab w:val="left" w:pos="1134"/>
        </w:tabs>
        <w:spacing w:line="360" w:lineRule="auto"/>
        <w:ind w:firstLine="851"/>
      </w:pPr>
    </w:p>
    <w:p w14:paraId="6F047B81" w14:textId="77777777" w:rsidR="00792AF9" w:rsidRPr="00F43413" w:rsidRDefault="00792AF9" w:rsidP="008C7D17">
      <w:pPr>
        <w:pStyle w:val="Pagrindinistekstas"/>
        <w:tabs>
          <w:tab w:val="left" w:pos="1134"/>
        </w:tabs>
        <w:spacing w:after="0" w:line="360" w:lineRule="auto"/>
        <w:ind w:firstLine="851"/>
        <w:rPr>
          <w:sz w:val="16"/>
          <w:szCs w:val="16"/>
        </w:rPr>
      </w:pPr>
    </w:p>
    <w:p w14:paraId="1A02F528" w14:textId="77777777" w:rsidR="00380FF8" w:rsidRPr="00F43413" w:rsidRDefault="00380FF8" w:rsidP="008C7D17">
      <w:pPr>
        <w:tabs>
          <w:tab w:val="left" w:pos="1134"/>
        </w:tabs>
        <w:spacing w:line="360" w:lineRule="auto"/>
        <w:ind w:firstLine="851"/>
      </w:pPr>
      <w:r w:rsidRPr="00F43413">
        <w:t>Savivaldybės meras</w:t>
      </w:r>
      <w:r w:rsidRPr="00F43413">
        <w:tab/>
      </w:r>
    </w:p>
    <w:p w14:paraId="7E83CB94" w14:textId="77777777" w:rsidR="00380FF8" w:rsidRDefault="00380FF8" w:rsidP="008C7D17">
      <w:pPr>
        <w:tabs>
          <w:tab w:val="left" w:pos="1134"/>
        </w:tabs>
        <w:spacing w:line="360" w:lineRule="auto"/>
        <w:ind w:firstLine="851"/>
      </w:pPr>
      <w:r w:rsidRPr="00F43413">
        <w:tab/>
      </w:r>
    </w:p>
    <w:p w14:paraId="2125FAFB" w14:textId="77777777" w:rsidR="00E47FB4" w:rsidRDefault="002348A8" w:rsidP="008C7D17">
      <w:pPr>
        <w:tabs>
          <w:tab w:val="left" w:pos="1134"/>
        </w:tabs>
        <w:spacing w:line="360" w:lineRule="auto"/>
        <w:ind w:firstLine="851"/>
        <w:rPr>
          <w:lang w:val="fi-FI"/>
        </w:rPr>
      </w:pPr>
      <w:r w:rsidRPr="00F43413">
        <w:rPr>
          <w:lang w:val="fi-FI"/>
        </w:rPr>
        <w:t>Sprendimo projektą teikia</w:t>
      </w:r>
      <w:r w:rsidRPr="00F43413">
        <w:rPr>
          <w:lang w:val="fi-FI"/>
        </w:rPr>
        <w:tab/>
      </w:r>
    </w:p>
    <w:p w14:paraId="491A3FBB" w14:textId="77777777" w:rsidR="00380FF8" w:rsidRPr="009C5661" w:rsidRDefault="00E47FB4" w:rsidP="008C7D17">
      <w:pPr>
        <w:tabs>
          <w:tab w:val="left" w:pos="1134"/>
        </w:tabs>
        <w:spacing w:line="360" w:lineRule="auto"/>
        <w:ind w:firstLine="851"/>
        <w:rPr>
          <w:lang w:val="fi-FI"/>
        </w:rPr>
      </w:pPr>
      <w:r>
        <w:t xml:space="preserve">Savivaldybės </w:t>
      </w:r>
      <w:r w:rsidR="000A289A">
        <w:t>meras Šarūnas Čėsna</w:t>
      </w:r>
      <w:r w:rsidR="00380FF8" w:rsidRPr="009C5661">
        <w:rPr>
          <w:lang w:val="fi-FI"/>
        </w:rPr>
        <w:tab/>
      </w:r>
      <w:r w:rsidR="00380FF8" w:rsidRPr="009C5661">
        <w:rPr>
          <w:lang w:val="fi-FI"/>
        </w:rPr>
        <w:tab/>
      </w:r>
      <w:r w:rsidR="00380FF8" w:rsidRPr="009C5661">
        <w:rPr>
          <w:lang w:val="fi-FI"/>
        </w:rPr>
        <w:tab/>
      </w:r>
      <w:r w:rsidR="00380FF8" w:rsidRPr="009C5661">
        <w:rPr>
          <w:lang w:val="fi-FI"/>
        </w:rPr>
        <w:tab/>
      </w:r>
      <w:r w:rsidR="00380FF8" w:rsidRPr="009C5661">
        <w:rPr>
          <w:lang w:val="fi-FI"/>
        </w:rPr>
        <w:tab/>
      </w:r>
      <w:r w:rsidR="00380FF8" w:rsidRPr="009C5661">
        <w:rPr>
          <w:lang w:val="fi-FI"/>
        </w:rPr>
        <w:tab/>
      </w:r>
      <w:r w:rsidR="00380FF8" w:rsidRPr="009C5661">
        <w:rPr>
          <w:lang w:val="fi-FI"/>
        </w:rPr>
        <w:tab/>
      </w:r>
      <w:r w:rsidR="00380FF8" w:rsidRPr="009C5661">
        <w:rPr>
          <w:lang w:val="fi-FI"/>
        </w:rPr>
        <w:tab/>
      </w:r>
    </w:p>
    <w:p w14:paraId="0F0BCCE4" w14:textId="77777777" w:rsidR="00380FF8" w:rsidRPr="009C5661" w:rsidRDefault="00380FF8" w:rsidP="008C7D17">
      <w:pPr>
        <w:tabs>
          <w:tab w:val="left" w:pos="1134"/>
        </w:tabs>
        <w:spacing w:line="360" w:lineRule="auto"/>
        <w:ind w:firstLine="851"/>
        <w:rPr>
          <w:lang w:val="fi-FI"/>
        </w:rPr>
      </w:pPr>
      <w:r w:rsidRPr="009C5661">
        <w:rPr>
          <w:lang w:val="fi-FI"/>
        </w:rPr>
        <w:t>Rengėja</w:t>
      </w:r>
      <w:r w:rsidR="00396833">
        <w:rPr>
          <w:lang w:val="fi-FI"/>
        </w:rPr>
        <w:t xml:space="preserve"> </w:t>
      </w:r>
      <w:r w:rsidR="000D7ECB">
        <w:rPr>
          <w:lang w:val="fi-FI"/>
        </w:rPr>
        <w:t xml:space="preserve">Ramutė </w:t>
      </w:r>
      <w:r w:rsidR="006C723B">
        <w:rPr>
          <w:lang w:val="fi-FI"/>
        </w:rPr>
        <w:t>Taparauskienė</w:t>
      </w:r>
    </w:p>
    <w:p w14:paraId="3E05A08D" w14:textId="77777777" w:rsidR="008C7D17" w:rsidRDefault="008C7D17" w:rsidP="008C7D17">
      <w:pPr>
        <w:tabs>
          <w:tab w:val="left" w:pos="1134"/>
        </w:tabs>
        <w:spacing w:line="360" w:lineRule="auto"/>
        <w:ind w:firstLine="851"/>
        <w:rPr>
          <w:lang w:val="fi-FI"/>
        </w:rPr>
      </w:pPr>
    </w:p>
    <w:p w14:paraId="78ED1CEF" w14:textId="77777777" w:rsidR="008C7D17" w:rsidRDefault="008C7D17" w:rsidP="008C7D17">
      <w:pPr>
        <w:tabs>
          <w:tab w:val="left" w:pos="1134"/>
        </w:tabs>
        <w:spacing w:line="360" w:lineRule="auto"/>
        <w:ind w:firstLine="851"/>
        <w:rPr>
          <w:lang w:val="fi-FI"/>
        </w:rPr>
      </w:pPr>
    </w:p>
    <w:p w14:paraId="3B7BE340" w14:textId="77777777" w:rsidR="008C7D17" w:rsidRDefault="008C7D17" w:rsidP="008C7D17">
      <w:pPr>
        <w:tabs>
          <w:tab w:val="left" w:pos="1134"/>
        </w:tabs>
        <w:spacing w:line="360" w:lineRule="auto"/>
        <w:ind w:firstLine="851"/>
        <w:rPr>
          <w:lang w:val="fi-FI"/>
        </w:rPr>
      </w:pPr>
    </w:p>
    <w:p w14:paraId="1AC9F3C8" w14:textId="77777777" w:rsidR="008C7D17" w:rsidRDefault="008C7D17" w:rsidP="008C7D17">
      <w:pPr>
        <w:tabs>
          <w:tab w:val="left" w:pos="1134"/>
        </w:tabs>
        <w:spacing w:line="360" w:lineRule="auto"/>
        <w:ind w:firstLine="851"/>
        <w:rPr>
          <w:lang w:val="fi-FI"/>
        </w:rPr>
      </w:pPr>
    </w:p>
    <w:p w14:paraId="5099F7DA" w14:textId="77777777" w:rsidR="008C7D17" w:rsidRDefault="008C7D17" w:rsidP="008C7D17">
      <w:pPr>
        <w:tabs>
          <w:tab w:val="left" w:pos="1134"/>
        </w:tabs>
        <w:spacing w:line="360" w:lineRule="auto"/>
        <w:ind w:firstLine="851"/>
        <w:rPr>
          <w:lang w:val="fi-FI"/>
        </w:rPr>
      </w:pPr>
    </w:p>
    <w:p w14:paraId="52C00624" w14:textId="77777777" w:rsidR="00380FF8" w:rsidRPr="009C5661" w:rsidRDefault="00380FF8" w:rsidP="008C7D17">
      <w:pPr>
        <w:tabs>
          <w:tab w:val="left" w:pos="1134"/>
        </w:tabs>
        <w:spacing w:line="360" w:lineRule="auto"/>
        <w:ind w:firstLine="851"/>
        <w:rPr>
          <w:lang w:val="fi-FI"/>
        </w:rPr>
      </w:pPr>
      <w:r w:rsidRPr="009C5661">
        <w:rPr>
          <w:lang w:val="fi-FI"/>
        </w:rPr>
        <w:t>Suderinta</w:t>
      </w:r>
    </w:p>
    <w:p w14:paraId="13094283" w14:textId="5FB631B3" w:rsidR="00F371BA" w:rsidRPr="009C5661" w:rsidRDefault="005913D6" w:rsidP="008C7D17">
      <w:pPr>
        <w:tabs>
          <w:tab w:val="left" w:pos="1134"/>
        </w:tabs>
        <w:spacing w:line="360" w:lineRule="auto"/>
        <w:ind w:firstLine="851"/>
        <w:rPr>
          <w:lang w:val="fi-FI"/>
        </w:rPr>
      </w:pPr>
      <w:r>
        <w:rPr>
          <w:lang w:val="fi-FI"/>
        </w:rPr>
        <w:t>Violeta Grajauskienė</w:t>
      </w:r>
      <w:r w:rsidR="007F0A77">
        <w:rPr>
          <w:lang w:val="fi-FI"/>
        </w:rPr>
        <w:t xml:space="preserve"> </w:t>
      </w:r>
      <w:r>
        <w:rPr>
          <w:lang w:val="fi-FI"/>
        </w:rPr>
        <w:t xml:space="preserve"> </w:t>
      </w:r>
      <w:r w:rsidR="002348A8">
        <w:rPr>
          <w:lang w:val="fi-FI"/>
        </w:rPr>
        <w:t>Asta Masaitienė</w:t>
      </w:r>
      <w:r>
        <w:rPr>
          <w:lang w:val="fi-FI"/>
        </w:rPr>
        <w:t xml:space="preserve"> </w:t>
      </w:r>
      <w:r w:rsidR="00396833">
        <w:rPr>
          <w:lang w:val="fi-FI"/>
        </w:rPr>
        <w:t xml:space="preserve"> </w:t>
      </w:r>
      <w:r w:rsidR="007E1B25">
        <w:rPr>
          <w:lang w:val="fi-FI"/>
        </w:rPr>
        <w:t>Rasa Baranauskaitė</w:t>
      </w:r>
      <w:r w:rsidR="00396833">
        <w:rPr>
          <w:lang w:val="fi-FI"/>
        </w:rPr>
        <w:t xml:space="preserve"> </w:t>
      </w:r>
      <w:r>
        <w:rPr>
          <w:lang w:val="fi-FI"/>
        </w:rPr>
        <w:t xml:space="preserve"> </w:t>
      </w:r>
      <w:r w:rsidR="00CE6100">
        <w:rPr>
          <w:lang w:val="fi-FI"/>
        </w:rPr>
        <w:t>Audronė Litvinskaitė</w:t>
      </w:r>
      <w:r>
        <w:rPr>
          <w:lang w:val="fi-FI"/>
        </w:rPr>
        <w:t xml:space="preserve">  Linas Lazauskas</w:t>
      </w:r>
      <w:r w:rsidR="00343428">
        <w:rPr>
          <w:lang w:val="fi-FI"/>
        </w:rPr>
        <w:t xml:space="preserve">  Ignas Simonaitis</w:t>
      </w:r>
      <w:r>
        <w:rPr>
          <w:lang w:val="fi-FI"/>
        </w:rPr>
        <w:t xml:space="preserve">  </w:t>
      </w:r>
      <w:r w:rsidR="00D543D3">
        <w:rPr>
          <w:lang w:val="fi-FI"/>
        </w:rPr>
        <w:t>Tomas Vaicekauskas</w:t>
      </w:r>
      <w:r>
        <w:rPr>
          <w:lang w:val="fi-FI"/>
        </w:rPr>
        <w:t xml:space="preserve">  </w:t>
      </w:r>
      <w:r w:rsidR="000A289A">
        <w:rPr>
          <w:lang w:val="fi-FI"/>
        </w:rPr>
        <w:t>Karolis Petkevičius</w:t>
      </w:r>
    </w:p>
    <w:p w14:paraId="036FA5F2" w14:textId="77777777" w:rsidR="005913D6" w:rsidRDefault="005913D6" w:rsidP="005B2945">
      <w:pPr>
        <w:pStyle w:val="WW-BodyText3"/>
        <w:jc w:val="center"/>
        <w:rPr>
          <w:b/>
        </w:rPr>
      </w:pPr>
    </w:p>
    <w:p w14:paraId="6D3DF7BF" w14:textId="77777777" w:rsidR="005913D6" w:rsidRDefault="005913D6" w:rsidP="005B2945">
      <w:pPr>
        <w:pStyle w:val="WW-BodyText3"/>
        <w:jc w:val="center"/>
        <w:rPr>
          <w:b/>
        </w:rPr>
      </w:pPr>
    </w:p>
    <w:p w14:paraId="6B9D7FB5" w14:textId="77777777" w:rsidR="00343428" w:rsidRDefault="00343428" w:rsidP="005B2945">
      <w:pPr>
        <w:pStyle w:val="WW-BodyText3"/>
        <w:jc w:val="center"/>
        <w:rPr>
          <w:b/>
        </w:rPr>
      </w:pPr>
      <w:bookmarkStart w:id="5" w:name="_GoBack"/>
      <w:bookmarkEnd w:id="5"/>
    </w:p>
    <w:p w14:paraId="0355C054" w14:textId="001BA154" w:rsidR="00F56D8E" w:rsidRDefault="00F56D8E" w:rsidP="005B2945">
      <w:pPr>
        <w:pStyle w:val="WW-BodyText3"/>
        <w:jc w:val="center"/>
        <w:rPr>
          <w:b/>
        </w:rPr>
      </w:pPr>
      <w:r>
        <w:rPr>
          <w:b/>
        </w:rPr>
        <w:lastRenderedPageBreak/>
        <w:t>SPRENDIMO</w:t>
      </w:r>
    </w:p>
    <w:p w14:paraId="7B85BF39" w14:textId="77777777" w:rsidR="008C7D17" w:rsidRDefault="00B900E6" w:rsidP="00E645C7">
      <w:pPr>
        <w:pStyle w:val="WW-BodyText3"/>
        <w:jc w:val="center"/>
        <w:rPr>
          <w:b/>
          <w:bCs/>
        </w:rPr>
      </w:pPr>
      <w:r>
        <w:rPr>
          <w:b/>
        </w:rPr>
        <w:t>„</w:t>
      </w:r>
      <w:r w:rsidR="005B2945" w:rsidRPr="00F43413">
        <w:rPr>
          <w:b/>
        </w:rPr>
        <w:t>DĖL PRITARIMO PROJEKT</w:t>
      </w:r>
      <w:r w:rsidR="008C7D17">
        <w:rPr>
          <w:b/>
        </w:rPr>
        <w:t>UI</w:t>
      </w:r>
      <w:r w:rsidR="00396833">
        <w:rPr>
          <w:b/>
        </w:rPr>
        <w:t xml:space="preserve"> </w:t>
      </w:r>
      <w:r w:rsidR="005B2945" w:rsidRPr="00F43413">
        <w:rPr>
          <w:b/>
          <w:caps/>
        </w:rPr>
        <w:t>„</w:t>
      </w:r>
      <w:r w:rsidR="005B2945">
        <w:rPr>
          <w:b/>
          <w:color w:val="000000" w:themeColor="text1"/>
          <w:kern w:val="28"/>
        </w:rPr>
        <w:t>RŪŠIUOJAMOJO ATLIEKŲ SURINKIMO SKATINIMAS</w:t>
      </w:r>
      <w:r w:rsidR="005B2945" w:rsidRPr="00F331AA">
        <w:rPr>
          <w:b/>
          <w:color w:val="000000" w:themeColor="text1"/>
          <w:kern w:val="28"/>
        </w:rPr>
        <w:t xml:space="preserve"> KAIŠIADORIŲ RAJONE</w:t>
      </w:r>
      <w:r w:rsidR="005B2945" w:rsidRPr="00F331AA">
        <w:rPr>
          <w:b/>
        </w:rPr>
        <w:t xml:space="preserve">“ </w:t>
      </w:r>
      <w:r w:rsidR="00F371BA" w:rsidRPr="00263D74">
        <w:rPr>
          <w:b/>
          <w:bCs/>
        </w:rPr>
        <w:t>PROJEKTO</w:t>
      </w:r>
      <w:r w:rsidR="00396833">
        <w:rPr>
          <w:b/>
          <w:bCs/>
        </w:rPr>
        <w:t xml:space="preserve"> </w:t>
      </w:r>
    </w:p>
    <w:p w14:paraId="2BF10A60" w14:textId="5505D4F5" w:rsidR="00C04025" w:rsidRPr="00263D74" w:rsidRDefault="00C04025" w:rsidP="00E645C7">
      <w:pPr>
        <w:pStyle w:val="WW-BodyText3"/>
        <w:jc w:val="center"/>
        <w:rPr>
          <w:b/>
          <w:bCs/>
        </w:rPr>
      </w:pPr>
      <w:r w:rsidRPr="00263D74">
        <w:rPr>
          <w:b/>
        </w:rPr>
        <w:t>AIŠKINAMASIS RAŠTAS</w:t>
      </w:r>
    </w:p>
    <w:p w14:paraId="5927DD37" w14:textId="77777777" w:rsidR="00C04025" w:rsidRPr="00263D74" w:rsidRDefault="00C04025" w:rsidP="00C04025">
      <w:pPr>
        <w:jc w:val="center"/>
        <w:rPr>
          <w:b/>
        </w:rPr>
      </w:pPr>
    </w:p>
    <w:p w14:paraId="695E66BD" w14:textId="5DE4C373" w:rsidR="00C04025" w:rsidRPr="00F56D8E" w:rsidRDefault="000B324F" w:rsidP="00C04025">
      <w:pPr>
        <w:jc w:val="center"/>
      </w:pPr>
      <w:r w:rsidRPr="00263D74">
        <w:t>20</w:t>
      </w:r>
      <w:r w:rsidR="00720EA6" w:rsidRPr="00263D74">
        <w:t>2</w:t>
      </w:r>
      <w:r w:rsidR="008C7D17">
        <w:t>5</w:t>
      </w:r>
      <w:r w:rsidR="00C04025" w:rsidRPr="00263D74">
        <w:t xml:space="preserve"> m. </w:t>
      </w:r>
      <w:r w:rsidR="008C7D17">
        <w:t>sausio</w:t>
      </w:r>
      <w:r w:rsidR="00DA795A">
        <w:t xml:space="preserve">      </w:t>
      </w:r>
      <w:r w:rsidR="00F56D8E" w:rsidRPr="00F56D8E">
        <w:t>d</w:t>
      </w:r>
      <w:r w:rsidR="00C04025" w:rsidRPr="00F56D8E">
        <w:t>.</w:t>
      </w:r>
    </w:p>
    <w:p w14:paraId="65983FBE" w14:textId="77777777" w:rsidR="00C04025" w:rsidRPr="00263D74" w:rsidRDefault="00C04025" w:rsidP="00C04025">
      <w:pPr>
        <w:jc w:val="center"/>
      </w:pPr>
      <w:r w:rsidRPr="00263D74">
        <w:t>Kaišiadorys</w:t>
      </w:r>
    </w:p>
    <w:p w14:paraId="1CD2491F" w14:textId="77777777" w:rsidR="00C04025" w:rsidRPr="00263D74" w:rsidRDefault="00C04025" w:rsidP="00C04025">
      <w:pPr>
        <w:jc w:val="both"/>
      </w:pPr>
    </w:p>
    <w:p w14:paraId="4A4BEFB8" w14:textId="77777777" w:rsidR="00C04025" w:rsidRPr="00263D74" w:rsidRDefault="00C04025" w:rsidP="008C7D17">
      <w:pPr>
        <w:pStyle w:val="Pagrindinistekstas"/>
        <w:tabs>
          <w:tab w:val="left" w:pos="1134"/>
        </w:tabs>
        <w:spacing w:after="0" w:line="360" w:lineRule="auto"/>
        <w:ind w:firstLine="851"/>
        <w:jc w:val="both"/>
        <w:rPr>
          <w:b/>
          <w:bCs/>
        </w:rPr>
      </w:pPr>
      <w:r w:rsidRPr="00263D74">
        <w:rPr>
          <w:b/>
          <w:bCs/>
        </w:rPr>
        <w:t xml:space="preserve">1. </w:t>
      </w:r>
      <w:r w:rsidR="006E0295" w:rsidRPr="00263D74">
        <w:rPr>
          <w:b/>
        </w:rPr>
        <w:t>PROJEKTO TIKSLAI IR UŽDAVINIAI</w:t>
      </w:r>
    </w:p>
    <w:p w14:paraId="5E384E4B" w14:textId="436D6E7F" w:rsidR="005B1373" w:rsidRDefault="00587450" w:rsidP="008C7D17">
      <w:pPr>
        <w:tabs>
          <w:tab w:val="left" w:pos="1134"/>
        </w:tabs>
        <w:spacing w:line="360" w:lineRule="auto"/>
        <w:ind w:firstLine="851"/>
        <w:jc w:val="both"/>
        <w:rPr>
          <w:color w:val="000000"/>
          <w:shd w:val="clear" w:color="auto" w:fill="FFFFFF"/>
        </w:rPr>
      </w:pPr>
      <w:r w:rsidRPr="00263D74">
        <w:t xml:space="preserve">Sprendimo projektas teikiamas, </w:t>
      </w:r>
      <w:r w:rsidR="009E5D70">
        <w:t xml:space="preserve">vadovaujantis </w:t>
      </w:r>
      <w:r w:rsidR="00BD0303" w:rsidRPr="00F26AEB">
        <w:t>Regioninės</w:t>
      </w:r>
      <w:r w:rsidR="00BD0303" w:rsidRPr="00F43413">
        <w:t xml:space="preserve"> pažangos priemon</w:t>
      </w:r>
      <w:r w:rsidR="00BD0303">
        <w:t>ės</w:t>
      </w:r>
      <w:r w:rsidR="00BD0303" w:rsidRPr="00F43413">
        <w:t xml:space="preserve"> Nr. </w:t>
      </w:r>
      <w:r w:rsidR="00BD0303">
        <w:t>02-001-06-10-01</w:t>
      </w:r>
      <w:r w:rsidR="00BD0303" w:rsidRPr="00F43413">
        <w:t xml:space="preserve"> (RE) </w:t>
      </w:r>
      <w:r w:rsidR="00BD0303">
        <w:rPr>
          <w:bCs/>
        </w:rPr>
        <w:t>„Skatinti rūšiuojamąjį atliekų surinkimą</w:t>
      </w:r>
      <w:r w:rsidR="00BD0303">
        <w:t>“</w:t>
      </w:r>
      <w:r w:rsidR="00BD0303" w:rsidRPr="00F43413">
        <w:t xml:space="preserve"> finansavimo gairėmis, patvirtintomis </w:t>
      </w:r>
      <w:r w:rsidR="00BD0303" w:rsidRPr="00F43413">
        <w:rPr>
          <w:shd w:val="clear" w:color="auto" w:fill="FFFFFF"/>
        </w:rPr>
        <w:t xml:space="preserve">Lietuvos Respublikos </w:t>
      </w:r>
      <w:r w:rsidR="00BD0303">
        <w:rPr>
          <w:shd w:val="clear" w:color="auto" w:fill="FFFFFF"/>
        </w:rPr>
        <w:t xml:space="preserve">aplinkos ministro </w:t>
      </w:r>
      <w:r w:rsidR="00BD0303" w:rsidRPr="00F43413">
        <w:rPr>
          <w:shd w:val="clear" w:color="auto" w:fill="FFFFFF"/>
        </w:rPr>
        <w:t xml:space="preserve">2023 m. </w:t>
      </w:r>
      <w:r w:rsidR="00BD0303">
        <w:rPr>
          <w:shd w:val="clear" w:color="auto" w:fill="FFFFFF"/>
        </w:rPr>
        <w:t>rugsėjo</w:t>
      </w:r>
      <w:r w:rsidR="00396833">
        <w:rPr>
          <w:shd w:val="clear" w:color="auto" w:fill="FFFFFF"/>
        </w:rPr>
        <w:t xml:space="preserve"> </w:t>
      </w:r>
      <w:r w:rsidR="00BD0303">
        <w:rPr>
          <w:shd w:val="clear" w:color="auto" w:fill="FFFFFF"/>
        </w:rPr>
        <w:t>22</w:t>
      </w:r>
      <w:r w:rsidR="00BD0303" w:rsidRPr="00F43413">
        <w:rPr>
          <w:shd w:val="clear" w:color="auto" w:fill="FFFFFF"/>
        </w:rPr>
        <w:t xml:space="preserve"> d. įsakymu Nr. </w:t>
      </w:r>
      <w:r w:rsidR="00BD0303">
        <w:rPr>
          <w:shd w:val="clear" w:color="auto" w:fill="FFFFFF"/>
        </w:rPr>
        <w:t>D1-323</w:t>
      </w:r>
      <w:r w:rsidR="00BD0303" w:rsidRPr="00F331AA">
        <w:rPr>
          <w:shd w:val="clear" w:color="auto" w:fill="FFFFFF"/>
        </w:rPr>
        <w:t>,,</w:t>
      </w:r>
      <w:r w:rsidR="00BD0303">
        <w:rPr>
          <w:shd w:val="clear" w:color="auto" w:fill="FFFFFF"/>
        </w:rPr>
        <w:t>D</w:t>
      </w:r>
      <w:r w:rsidR="00BD0303" w:rsidRPr="00F331AA">
        <w:rPr>
          <w:kern w:val="16"/>
        </w:rPr>
        <w:t xml:space="preserve">ėl </w:t>
      </w:r>
      <w:r w:rsidR="007F0A77">
        <w:rPr>
          <w:bCs/>
        </w:rPr>
        <w:t>R</w:t>
      </w:r>
      <w:r w:rsidR="00BD0303" w:rsidRPr="00F331AA">
        <w:rPr>
          <w:bCs/>
        </w:rPr>
        <w:t xml:space="preserve">egioninės pažangos priemonės </w:t>
      </w:r>
      <w:r w:rsidR="00BD0303">
        <w:rPr>
          <w:bCs/>
        </w:rPr>
        <w:t>N</w:t>
      </w:r>
      <w:r w:rsidR="00BD0303" w:rsidRPr="00F331AA">
        <w:rPr>
          <w:bCs/>
        </w:rPr>
        <w:t xml:space="preserve">r. </w:t>
      </w:r>
      <w:r w:rsidR="00BD0303">
        <w:t>02-001-06-10-01(RE</w:t>
      </w:r>
      <w:r w:rsidR="00BD0303" w:rsidRPr="00F331AA">
        <w:rPr>
          <w:bCs/>
        </w:rPr>
        <w:t>) „</w:t>
      </w:r>
      <w:r w:rsidR="00BD0303">
        <w:rPr>
          <w:bCs/>
        </w:rPr>
        <w:t>Skatinti rūšiuojamąjį atliekų surinkimą</w:t>
      </w:r>
      <w:r w:rsidR="00BD0303" w:rsidRPr="00F331AA">
        <w:rPr>
          <w:bCs/>
        </w:rPr>
        <w:t>“ finansavimo gairių patvirtinimo</w:t>
      </w:r>
      <w:r w:rsidR="00BD0303" w:rsidRPr="00F331AA">
        <w:rPr>
          <w:shd w:val="clear" w:color="auto" w:fill="FFFFFF"/>
        </w:rPr>
        <w:t>“</w:t>
      </w:r>
      <w:r w:rsidR="005B1373">
        <w:rPr>
          <w:color w:val="000000"/>
          <w:shd w:val="clear" w:color="auto" w:fill="FFFFFF"/>
        </w:rPr>
        <w:t xml:space="preserve">. </w:t>
      </w:r>
    </w:p>
    <w:p w14:paraId="31207507" w14:textId="66C65681" w:rsidR="008B5FA0" w:rsidRDefault="008B5FA0" w:rsidP="008C7D17">
      <w:pPr>
        <w:tabs>
          <w:tab w:val="left" w:pos="1134"/>
        </w:tabs>
        <w:spacing w:line="360" w:lineRule="auto"/>
        <w:ind w:firstLine="851"/>
        <w:jc w:val="both"/>
        <w:rPr>
          <w:color w:val="000000"/>
          <w:shd w:val="clear" w:color="auto" w:fill="FFFFFF"/>
        </w:rPr>
      </w:pPr>
      <w:r w:rsidRPr="008B5FA0">
        <w:rPr>
          <w:color w:val="000000"/>
          <w:shd w:val="clear" w:color="auto" w:fill="FFFFFF"/>
        </w:rPr>
        <w:t>Pagrindinis Kaišiadorių rajono savivaldybės organizuojamos komunalinių</w:t>
      </w:r>
      <w:r w:rsidR="00396833">
        <w:rPr>
          <w:color w:val="000000"/>
          <w:shd w:val="clear" w:color="auto" w:fill="FFFFFF"/>
        </w:rPr>
        <w:t xml:space="preserve"> </w:t>
      </w:r>
      <w:r w:rsidRPr="008B5FA0">
        <w:rPr>
          <w:color w:val="000000"/>
          <w:shd w:val="clear" w:color="auto" w:fill="FFFFFF"/>
        </w:rPr>
        <w:t>atliekų tvarkymo sistemos tikslas – nustatyti komunalinių atliekų tvarkymo sistemų organizavimo priemones,</w:t>
      </w:r>
      <w:r w:rsidR="00396833">
        <w:rPr>
          <w:color w:val="000000"/>
          <w:shd w:val="clear" w:color="auto" w:fill="FFFFFF"/>
        </w:rPr>
        <w:t xml:space="preserve"> </w:t>
      </w:r>
      <w:r w:rsidRPr="008B5FA0">
        <w:rPr>
          <w:color w:val="000000"/>
          <w:shd w:val="clear" w:color="auto" w:fill="FFFFFF"/>
        </w:rPr>
        <w:t>kurios užtikrintų aplinkosaugos, techninius-ekonominius ir higienos reikalavimus atitinkančios komunalinių atliekų</w:t>
      </w:r>
      <w:r w:rsidR="00396833">
        <w:rPr>
          <w:color w:val="000000"/>
          <w:shd w:val="clear" w:color="auto" w:fill="FFFFFF"/>
        </w:rPr>
        <w:t xml:space="preserve"> </w:t>
      </w:r>
      <w:r w:rsidRPr="008B5FA0">
        <w:rPr>
          <w:color w:val="000000"/>
          <w:shd w:val="clear" w:color="auto" w:fill="FFFFFF"/>
        </w:rPr>
        <w:t>tvarkymo paslaugos pasiūlą visiems savivaldybės teritorijoje esantiems asmenims</w:t>
      </w:r>
      <w:r w:rsidR="0042069B">
        <w:rPr>
          <w:color w:val="000000"/>
          <w:shd w:val="clear" w:color="auto" w:fill="FFFFFF"/>
        </w:rPr>
        <w:t>.</w:t>
      </w:r>
    </w:p>
    <w:p w14:paraId="453668F5" w14:textId="2B6C12E6" w:rsidR="00561F4F" w:rsidRDefault="00244A33" w:rsidP="008C7D17">
      <w:pPr>
        <w:tabs>
          <w:tab w:val="left" w:pos="1134"/>
        </w:tabs>
        <w:spacing w:line="360" w:lineRule="auto"/>
        <w:ind w:firstLine="851"/>
        <w:jc w:val="both"/>
        <w:rPr>
          <w:color w:val="000000"/>
          <w:shd w:val="clear" w:color="auto" w:fill="FFFFFF"/>
        </w:rPr>
      </w:pPr>
      <w:r>
        <w:rPr>
          <w:color w:val="000000"/>
          <w:shd w:val="clear" w:color="auto" w:fill="FFFFFF"/>
        </w:rPr>
        <w:t>Projekto</w:t>
      </w:r>
      <w:r w:rsidR="00561F4F">
        <w:rPr>
          <w:color w:val="000000"/>
          <w:shd w:val="clear" w:color="auto" w:fill="FFFFFF"/>
        </w:rPr>
        <w:t xml:space="preserve"> lėšomis </w:t>
      </w:r>
      <w:r>
        <w:rPr>
          <w:color w:val="000000"/>
          <w:shd w:val="clear" w:color="auto" w:fill="FFFFFF"/>
        </w:rPr>
        <w:t>planuojama įrengti 36</w:t>
      </w:r>
      <w:r w:rsidR="00F56D8E">
        <w:rPr>
          <w:color w:val="000000"/>
          <w:shd w:val="clear" w:color="auto" w:fill="FFFFFF"/>
        </w:rPr>
        <w:t xml:space="preserve"> </w:t>
      </w:r>
      <w:r>
        <w:rPr>
          <w:color w:val="000000"/>
          <w:shd w:val="clear" w:color="auto" w:fill="FFFFFF"/>
        </w:rPr>
        <w:t>vnt. maisto ir virtuvės atliekų konteinerių aikšteles ir konteinerius prie daugiabučių namų (Kaišiadorių miesto sen., Kaišiadorių apylinkės sen., Žiežmarių sen., Žiežmarių apylinkės sen., Pravieniškių sen.); įsigyti 9000 vnt. maisto atliekų kibirėlių; maisto ir virtuvės atliekų konteineri</w:t>
      </w:r>
      <w:r w:rsidR="002104E3">
        <w:rPr>
          <w:color w:val="000000"/>
          <w:shd w:val="clear" w:color="auto" w:fill="FFFFFF"/>
        </w:rPr>
        <w:t>ų</w:t>
      </w:r>
      <w:r>
        <w:rPr>
          <w:color w:val="000000"/>
          <w:shd w:val="clear" w:color="auto" w:fill="FFFFFF"/>
        </w:rPr>
        <w:t xml:space="preserve"> privačioms valdoms</w:t>
      </w:r>
      <w:r w:rsidR="00FB64BF">
        <w:rPr>
          <w:color w:val="000000"/>
          <w:shd w:val="clear" w:color="auto" w:fill="FFFFFF"/>
        </w:rPr>
        <w:t xml:space="preserve"> – 2771 vnt</w:t>
      </w:r>
      <w:r w:rsidR="002104E3">
        <w:rPr>
          <w:color w:val="000000"/>
          <w:shd w:val="clear" w:color="auto" w:fill="FFFFFF"/>
        </w:rPr>
        <w:t>.</w:t>
      </w:r>
      <w:r w:rsidR="00FB64BF">
        <w:rPr>
          <w:color w:val="000000"/>
          <w:shd w:val="clear" w:color="auto" w:fill="FFFFFF"/>
        </w:rPr>
        <w:t>; įsigyti 4000000 vnt. bioskaidrių maišelių maisto atliekoms; žaliųjų atliekų surinkimo konteinerių – 1000 vnt., pavojingų atliekų surinkimo dėžu</w:t>
      </w:r>
      <w:r w:rsidR="002104E3">
        <w:rPr>
          <w:color w:val="000000"/>
          <w:shd w:val="clear" w:color="auto" w:fill="FFFFFF"/>
        </w:rPr>
        <w:t xml:space="preserve">čių </w:t>
      </w:r>
      <w:r w:rsidR="00FB64BF">
        <w:rPr>
          <w:color w:val="000000"/>
          <w:shd w:val="clear" w:color="auto" w:fill="FFFFFF"/>
        </w:rPr>
        <w:t>/</w:t>
      </w:r>
      <w:r w:rsidR="002104E3">
        <w:rPr>
          <w:color w:val="000000"/>
          <w:shd w:val="clear" w:color="auto" w:fill="FFFFFF"/>
        </w:rPr>
        <w:t xml:space="preserve"> </w:t>
      </w:r>
      <w:r w:rsidR="00FB64BF">
        <w:rPr>
          <w:color w:val="000000"/>
          <w:shd w:val="clear" w:color="auto" w:fill="FFFFFF"/>
        </w:rPr>
        <w:t>konteineri</w:t>
      </w:r>
      <w:r w:rsidR="002104E3">
        <w:rPr>
          <w:color w:val="000000"/>
          <w:shd w:val="clear" w:color="auto" w:fill="FFFFFF"/>
        </w:rPr>
        <w:t>ų</w:t>
      </w:r>
      <w:r w:rsidR="00FB64BF">
        <w:rPr>
          <w:color w:val="000000"/>
          <w:shd w:val="clear" w:color="auto" w:fill="FFFFFF"/>
        </w:rPr>
        <w:t xml:space="preserve"> – 1000 vnt.</w:t>
      </w:r>
      <w:r>
        <w:rPr>
          <w:color w:val="000000"/>
          <w:shd w:val="clear" w:color="auto" w:fill="FFFFFF"/>
        </w:rPr>
        <w:t xml:space="preserve"> </w:t>
      </w:r>
    </w:p>
    <w:p w14:paraId="04DBAAAD" w14:textId="217ACD89" w:rsidR="00C04025" w:rsidRPr="00F43413" w:rsidRDefault="00FB64BF" w:rsidP="00302239">
      <w:pPr>
        <w:pStyle w:val="Sraopastraipa"/>
        <w:tabs>
          <w:tab w:val="left" w:pos="0"/>
        </w:tabs>
        <w:spacing w:line="360" w:lineRule="auto"/>
        <w:ind w:left="0"/>
        <w:jc w:val="both"/>
        <w:rPr>
          <w:b/>
          <w:bCs/>
        </w:rPr>
      </w:pPr>
      <w:r>
        <w:tab/>
      </w:r>
      <w:r w:rsidR="00C04025" w:rsidRPr="00F43413">
        <w:rPr>
          <w:b/>
          <w:bCs/>
        </w:rPr>
        <w:t xml:space="preserve">2. </w:t>
      </w:r>
      <w:r w:rsidR="006E0295" w:rsidRPr="00F43413">
        <w:rPr>
          <w:b/>
        </w:rPr>
        <w:t>LĖŠŲ POREIKIS IR ŠALTINIAI</w:t>
      </w:r>
    </w:p>
    <w:p w14:paraId="7A2F65EB" w14:textId="41B1A7BF" w:rsidR="00B236FF" w:rsidRDefault="00B236FF" w:rsidP="008C7D17">
      <w:pPr>
        <w:tabs>
          <w:tab w:val="left" w:pos="34"/>
          <w:tab w:val="left" w:pos="993"/>
          <w:tab w:val="left" w:pos="1134"/>
        </w:tabs>
        <w:spacing w:line="360" w:lineRule="auto"/>
        <w:ind w:left="34" w:firstLine="851"/>
        <w:jc w:val="both"/>
        <w:rPr>
          <w:iCs/>
        </w:rPr>
      </w:pPr>
      <w:r w:rsidRPr="00614AF8">
        <w:rPr>
          <w:iCs/>
        </w:rPr>
        <w:t xml:space="preserve">Planuojama bendra preliminari projekto vertė – </w:t>
      </w:r>
      <w:r w:rsidR="00FB64BF">
        <w:rPr>
          <w:iCs/>
        </w:rPr>
        <w:t>783</w:t>
      </w:r>
      <w:r w:rsidR="00302239">
        <w:rPr>
          <w:iCs/>
        </w:rPr>
        <w:t xml:space="preserve"> </w:t>
      </w:r>
      <w:r w:rsidR="00FB64BF">
        <w:rPr>
          <w:iCs/>
        </w:rPr>
        <w:t>130,59</w:t>
      </w:r>
      <w:r w:rsidRPr="00614AF8">
        <w:rPr>
          <w:iCs/>
        </w:rPr>
        <w:t xml:space="preserve"> Eur, iš</w:t>
      </w:r>
      <w:r>
        <w:rPr>
          <w:iCs/>
        </w:rPr>
        <w:t xml:space="preserve"> jų </w:t>
      </w:r>
      <w:r w:rsidR="00FB64BF">
        <w:rPr>
          <w:iCs/>
        </w:rPr>
        <w:t>665</w:t>
      </w:r>
      <w:r w:rsidR="00302239">
        <w:rPr>
          <w:iCs/>
        </w:rPr>
        <w:t xml:space="preserve"> </w:t>
      </w:r>
      <w:r w:rsidR="00FB64BF">
        <w:rPr>
          <w:iCs/>
        </w:rPr>
        <w:t>661</w:t>
      </w:r>
      <w:r w:rsidR="007F31CF">
        <w:rPr>
          <w:iCs/>
        </w:rPr>
        <w:t xml:space="preserve"> </w:t>
      </w:r>
      <w:r w:rsidR="00693546">
        <w:rPr>
          <w:iCs/>
        </w:rPr>
        <w:t xml:space="preserve">Eur – </w:t>
      </w:r>
      <w:r>
        <w:rPr>
          <w:iCs/>
        </w:rPr>
        <w:t>ES paramos lėšos.</w:t>
      </w:r>
      <w:r w:rsidR="005A1473">
        <w:rPr>
          <w:iCs/>
        </w:rPr>
        <w:t xml:space="preserve"> </w:t>
      </w:r>
      <w:r w:rsidR="005A1473" w:rsidRPr="00DA795A">
        <w:rPr>
          <w:iCs/>
          <w:color w:val="000000" w:themeColor="text1"/>
        </w:rPr>
        <w:t>Savivaldybės prisidėjim</w:t>
      </w:r>
      <w:r w:rsidR="00DA795A" w:rsidRPr="00DA795A">
        <w:rPr>
          <w:iCs/>
          <w:color w:val="000000" w:themeColor="text1"/>
        </w:rPr>
        <w:t>o</w:t>
      </w:r>
      <w:r w:rsidR="005A1473" w:rsidRPr="00DA795A">
        <w:rPr>
          <w:iCs/>
          <w:color w:val="000000" w:themeColor="text1"/>
        </w:rPr>
        <w:t xml:space="preserve"> iš biudžeto </w:t>
      </w:r>
      <w:r w:rsidR="00DA795A" w:rsidRPr="00DA795A">
        <w:rPr>
          <w:iCs/>
          <w:color w:val="000000" w:themeColor="text1"/>
        </w:rPr>
        <w:t xml:space="preserve">lėšų </w:t>
      </w:r>
      <w:r w:rsidR="005A1473" w:rsidRPr="00DA795A">
        <w:rPr>
          <w:iCs/>
          <w:color w:val="000000" w:themeColor="text1"/>
        </w:rPr>
        <w:t xml:space="preserve">poreikis 15 proc. </w:t>
      </w:r>
      <w:r w:rsidR="00DA795A" w:rsidRPr="00DA795A">
        <w:rPr>
          <w:iCs/>
          <w:color w:val="000000" w:themeColor="text1"/>
        </w:rPr>
        <w:t>–</w:t>
      </w:r>
      <w:r w:rsidR="007F31CF">
        <w:rPr>
          <w:iCs/>
          <w:color w:val="000000" w:themeColor="text1"/>
        </w:rPr>
        <w:t xml:space="preserve"> </w:t>
      </w:r>
      <w:r w:rsidR="00FB64BF">
        <w:rPr>
          <w:iCs/>
          <w:color w:val="000000" w:themeColor="text1"/>
        </w:rPr>
        <w:t>117</w:t>
      </w:r>
      <w:r w:rsidR="00302239">
        <w:rPr>
          <w:iCs/>
          <w:color w:val="000000" w:themeColor="text1"/>
        </w:rPr>
        <w:t xml:space="preserve"> </w:t>
      </w:r>
      <w:r w:rsidR="00FB64BF">
        <w:rPr>
          <w:iCs/>
          <w:color w:val="000000" w:themeColor="text1"/>
        </w:rPr>
        <w:t>469,59</w:t>
      </w:r>
      <w:r w:rsidR="005A1473" w:rsidRPr="00DA795A">
        <w:rPr>
          <w:iCs/>
          <w:color w:val="000000" w:themeColor="text1"/>
        </w:rPr>
        <w:t xml:space="preserve"> </w:t>
      </w:r>
      <w:r w:rsidR="00DA795A" w:rsidRPr="00DA795A">
        <w:rPr>
          <w:iCs/>
          <w:color w:val="000000" w:themeColor="text1"/>
        </w:rPr>
        <w:t>Eur.</w:t>
      </w:r>
      <w:r w:rsidR="005A1473">
        <w:rPr>
          <w:b/>
          <w:iCs/>
          <w:color w:val="FF0000"/>
        </w:rPr>
        <w:t xml:space="preserve"> </w:t>
      </w:r>
    </w:p>
    <w:p w14:paraId="0765D59F" w14:textId="77777777" w:rsidR="00C04025" w:rsidRPr="00F43413" w:rsidRDefault="004237F0" w:rsidP="008C7D17">
      <w:pPr>
        <w:pStyle w:val="Pagrindinistekstas"/>
        <w:tabs>
          <w:tab w:val="left" w:pos="1134"/>
        </w:tabs>
        <w:spacing w:after="0" w:line="360" w:lineRule="auto"/>
        <w:ind w:firstLine="851"/>
        <w:jc w:val="both"/>
        <w:rPr>
          <w:b/>
        </w:rPr>
      </w:pPr>
      <w:r w:rsidRPr="00E564D5">
        <w:rPr>
          <w:b/>
          <w:bCs/>
        </w:rPr>
        <w:t>3</w:t>
      </w:r>
      <w:r w:rsidR="00C04025" w:rsidRPr="00E564D5">
        <w:rPr>
          <w:b/>
          <w:bCs/>
        </w:rPr>
        <w:t>.</w:t>
      </w:r>
      <w:r w:rsidR="00C04025" w:rsidRPr="00F43413">
        <w:rPr>
          <w:b/>
          <w:bCs/>
        </w:rPr>
        <w:t xml:space="preserve"> </w:t>
      </w:r>
      <w:r w:rsidR="006E0295" w:rsidRPr="00F43413">
        <w:rPr>
          <w:b/>
        </w:rPr>
        <w:t>SIŪLOMOS TEISINIO REGULIAVIMO NUOSTATOS, LAUKIAMI REZULTATAI</w:t>
      </w:r>
    </w:p>
    <w:p w14:paraId="68C0E1F1" w14:textId="77777777" w:rsidR="005439A1" w:rsidRPr="00DA795A" w:rsidRDefault="005439A1" w:rsidP="008C7D17">
      <w:pPr>
        <w:tabs>
          <w:tab w:val="left" w:pos="1134"/>
        </w:tabs>
        <w:autoSpaceDE w:val="0"/>
        <w:autoSpaceDN w:val="0"/>
        <w:adjustRightInd w:val="0"/>
        <w:spacing w:line="360" w:lineRule="auto"/>
        <w:ind w:firstLine="851"/>
        <w:jc w:val="both"/>
        <w:rPr>
          <w:color w:val="000000" w:themeColor="text1"/>
          <w:shd w:val="clear" w:color="auto" w:fill="FFFFFF"/>
        </w:rPr>
      </w:pPr>
      <w:r w:rsidRPr="00DA795A">
        <w:rPr>
          <w:color w:val="000000" w:themeColor="text1"/>
        </w:rPr>
        <w:t xml:space="preserve">Vadovaujantis </w:t>
      </w:r>
      <w:r w:rsidRPr="00DA795A">
        <w:rPr>
          <w:iCs/>
          <w:color w:val="000000" w:themeColor="text1"/>
        </w:rPr>
        <w:t xml:space="preserve">Lietuvos Respublikos atliekų tvarkymo įstatymo </w:t>
      </w:r>
      <w:r w:rsidRPr="00DA795A">
        <w:rPr>
          <w:color w:val="000000" w:themeColor="text1"/>
        </w:rPr>
        <w:t>nuostatomis, už  savivaldybės komunalinių atliekų tvarkymo sistemos, būtinos jos teritorijose susidarančioms komunalinėms atliekoms tvarkyti, organizavimą atsakingos savivaldybių institucijos.</w:t>
      </w:r>
    </w:p>
    <w:p w14:paraId="4AA8C8B2" w14:textId="78A08766" w:rsidR="008B5FA0" w:rsidRDefault="008B5FA0" w:rsidP="008C7D17">
      <w:pPr>
        <w:tabs>
          <w:tab w:val="left" w:pos="1134"/>
        </w:tabs>
        <w:spacing w:line="360" w:lineRule="auto"/>
        <w:ind w:firstLine="851"/>
        <w:jc w:val="both"/>
        <w:rPr>
          <w:color w:val="000000"/>
          <w:shd w:val="clear" w:color="auto" w:fill="FFFFFF"/>
        </w:rPr>
      </w:pPr>
      <w:r w:rsidRPr="00C5371C">
        <w:rPr>
          <w:color w:val="000000"/>
          <w:shd w:val="clear" w:color="auto" w:fill="FFFFFF"/>
        </w:rPr>
        <w:t>Kaišiadorių rajono savivaldybės taryba 2023 m. rugsėjo 28 d. sprendimu Nr. V17E-278 patvirtino Kaišiadorių</w:t>
      </w:r>
      <w:r w:rsidR="00DA795A">
        <w:rPr>
          <w:color w:val="000000"/>
          <w:shd w:val="clear" w:color="auto" w:fill="FFFFFF"/>
        </w:rPr>
        <w:t xml:space="preserve"> </w:t>
      </w:r>
      <w:r w:rsidRPr="00C5371C">
        <w:rPr>
          <w:color w:val="000000"/>
          <w:shd w:val="clear" w:color="auto" w:fill="FFFFFF"/>
        </w:rPr>
        <w:t>rajono savivaldybės atliekų prevencijos ir tvarkymo 2021–2027 m. planą</w:t>
      </w:r>
      <w:r>
        <w:rPr>
          <w:color w:val="000000"/>
          <w:shd w:val="clear" w:color="auto" w:fill="FFFFFF"/>
        </w:rPr>
        <w:t>, kuriame numatytos įgyvendinti šios veiklos</w:t>
      </w:r>
      <w:r w:rsidRPr="00C5371C">
        <w:rPr>
          <w:color w:val="000000"/>
          <w:shd w:val="clear" w:color="auto" w:fill="FFFFFF"/>
        </w:rPr>
        <w:t>.</w:t>
      </w:r>
      <w:r w:rsidR="00DA795A">
        <w:rPr>
          <w:color w:val="000000"/>
          <w:shd w:val="clear" w:color="auto" w:fill="FFFFFF"/>
        </w:rPr>
        <w:t xml:space="preserve"> </w:t>
      </w:r>
      <w:r w:rsidRPr="008B5FA0">
        <w:rPr>
          <w:color w:val="000000"/>
          <w:shd w:val="clear" w:color="auto" w:fill="FFFFFF"/>
        </w:rPr>
        <w:t>Kaišiadorių rajono savivaldybės atliekų prevencijos ir tvarkymo 2021–2027 m. planas – tai strateginis dokumentas,</w:t>
      </w:r>
      <w:r w:rsidR="00DA795A">
        <w:rPr>
          <w:color w:val="000000"/>
          <w:shd w:val="clear" w:color="auto" w:fill="FFFFFF"/>
        </w:rPr>
        <w:t xml:space="preserve"> </w:t>
      </w:r>
      <w:r w:rsidRPr="008B5FA0">
        <w:rPr>
          <w:color w:val="000000"/>
          <w:shd w:val="clear" w:color="auto" w:fill="FFFFFF"/>
        </w:rPr>
        <w:t xml:space="preserve">kuriame numatytos 2021–2027 m. </w:t>
      </w:r>
      <w:r w:rsidRPr="008B5FA0">
        <w:rPr>
          <w:color w:val="000000"/>
          <w:shd w:val="clear" w:color="auto" w:fill="FFFFFF"/>
        </w:rPr>
        <w:lastRenderedPageBreak/>
        <w:t>planavimo laikotarpio priemonės, užtikrinančios Nacionaliniame pažango</w:t>
      </w:r>
      <w:r w:rsidR="00DA795A">
        <w:rPr>
          <w:color w:val="000000"/>
          <w:shd w:val="clear" w:color="auto" w:fill="FFFFFF"/>
        </w:rPr>
        <w:t xml:space="preserve">s </w:t>
      </w:r>
      <w:r w:rsidRPr="008B5FA0">
        <w:rPr>
          <w:color w:val="000000"/>
          <w:shd w:val="clear" w:color="auto" w:fill="FFFFFF"/>
        </w:rPr>
        <w:t>plane nustatytų strateginių atliekų prevencijos ir tvarkymo tikslų ir pažangos uždavinių, Valstybiniame atliekų</w:t>
      </w:r>
      <w:r w:rsidR="00DA795A">
        <w:rPr>
          <w:color w:val="000000"/>
          <w:shd w:val="clear" w:color="auto" w:fill="FFFFFF"/>
        </w:rPr>
        <w:t xml:space="preserve"> </w:t>
      </w:r>
      <w:r w:rsidRPr="008B5FA0">
        <w:rPr>
          <w:color w:val="000000"/>
          <w:shd w:val="clear" w:color="auto" w:fill="FFFFFF"/>
        </w:rPr>
        <w:t>prevencijos ir tvarkymo 2021</w:t>
      </w:r>
      <w:r w:rsidR="007F31CF">
        <w:rPr>
          <w:color w:val="000000"/>
          <w:shd w:val="clear" w:color="auto" w:fill="FFFFFF"/>
        </w:rPr>
        <w:t>–</w:t>
      </w:r>
      <w:r w:rsidRPr="008B5FA0">
        <w:rPr>
          <w:color w:val="000000"/>
          <w:shd w:val="clear" w:color="auto" w:fill="FFFFFF"/>
        </w:rPr>
        <w:t>2027 m. plane bei Kauno regiono atliekų prevencijos ir tvarkymo 2021–2027 m.</w:t>
      </w:r>
      <w:r w:rsidR="00DA795A">
        <w:rPr>
          <w:color w:val="000000"/>
          <w:shd w:val="clear" w:color="auto" w:fill="FFFFFF"/>
        </w:rPr>
        <w:t xml:space="preserve"> </w:t>
      </w:r>
      <w:r w:rsidRPr="008B5FA0">
        <w:rPr>
          <w:color w:val="000000"/>
          <w:shd w:val="clear" w:color="auto" w:fill="FFFFFF"/>
        </w:rPr>
        <w:t>plane nustatytų užduočių įgyvendinimą.</w:t>
      </w:r>
    </w:p>
    <w:p w14:paraId="48282EF4" w14:textId="77777777" w:rsidR="006E0295" w:rsidRDefault="006E0295" w:rsidP="008C7D17">
      <w:pPr>
        <w:tabs>
          <w:tab w:val="left" w:pos="1134"/>
        </w:tabs>
        <w:spacing w:line="360" w:lineRule="auto"/>
        <w:ind w:firstLine="851"/>
        <w:jc w:val="both"/>
        <w:rPr>
          <w:b/>
        </w:rPr>
      </w:pPr>
      <w:r w:rsidRPr="00F43413">
        <w:rPr>
          <w:b/>
          <w:bCs/>
        </w:rPr>
        <w:t>4</w:t>
      </w:r>
      <w:r w:rsidR="00C04025" w:rsidRPr="00F43413">
        <w:rPr>
          <w:b/>
          <w:bCs/>
        </w:rPr>
        <w:t xml:space="preserve">. </w:t>
      </w:r>
      <w:r w:rsidRPr="00F43413">
        <w:rPr>
          <w:b/>
        </w:rPr>
        <w:t>KITI SPRENDIMUI PRIIMTI REIKALINGI PAGRINDIMAI, SKAIČIAVIMAI AR PAAIŠKINIMAI</w:t>
      </w:r>
    </w:p>
    <w:p w14:paraId="0403AD61" w14:textId="2CE52882" w:rsidR="00302239" w:rsidRDefault="00302239" w:rsidP="00302239">
      <w:pPr>
        <w:pStyle w:val="Sraopastraipa"/>
        <w:tabs>
          <w:tab w:val="left" w:pos="0"/>
        </w:tabs>
        <w:spacing w:line="360" w:lineRule="auto"/>
        <w:ind w:left="0"/>
        <w:jc w:val="both"/>
        <w:rPr>
          <w:iCs/>
          <w:color w:val="000000" w:themeColor="text1"/>
        </w:rPr>
      </w:pPr>
      <w:r>
        <w:tab/>
        <w:t xml:space="preserve">Aštuonių didelių gabaritų atliekų surinkimo aikštelių (DGASA) įrengimas, atliekoms priimti ir laikinai laikyti skirtų įrenginių, įrangos, atliekų surinkimo konteinerių įsigijimas planuojamas kitu projektu, kurį vykdys </w:t>
      </w:r>
      <w:r>
        <w:rPr>
          <w:rFonts w:ascii="TimesNewRomanPS-ItalicMT" w:hAnsi="TimesNewRomanPS-ItalicMT" w:cs="TimesNewRomanPS-ItalicMT"/>
          <w:iCs/>
        </w:rPr>
        <w:t>Kauno regiono atliekų tvarkymo centras</w:t>
      </w:r>
      <w:r>
        <w:t xml:space="preserve">. </w:t>
      </w:r>
      <w:r w:rsidRPr="00F56D8E">
        <w:rPr>
          <w:iCs/>
        </w:rPr>
        <w:t>P</w:t>
      </w:r>
      <w:r w:rsidRPr="00F56D8E">
        <w:rPr>
          <w:rFonts w:ascii="TimesNewRomanPS-ItalicMT" w:hAnsi="TimesNewRomanPS-ItalicMT" w:cs="TimesNewRomanPS-ItalicMT"/>
          <w:iCs/>
        </w:rPr>
        <w:t>agal patvirtintą APTP Kaišiadorių r. savivaldybės poreikis</w:t>
      </w:r>
      <w:r>
        <w:rPr>
          <w:rFonts w:ascii="TimesNewRomanPS-ItalicMT" w:hAnsi="TimesNewRomanPS-ItalicMT" w:cs="TimesNewRomanPS-ItalicMT"/>
          <w:iCs/>
        </w:rPr>
        <w:t xml:space="preserve"> –</w:t>
      </w:r>
      <w:r w:rsidRPr="00F56D8E">
        <w:rPr>
          <w:rFonts w:ascii="TimesNewRomanPS-ItalicMT" w:hAnsi="TimesNewRomanPS-ItalicMT" w:cs="TimesNewRomanPS-ItalicMT"/>
          <w:iCs/>
        </w:rPr>
        <w:t xml:space="preserve"> įrengti dvi naujas DGASA – didelių gabaritų atliekų surinkimo aikšteles Kruonyje ir Žiežmariuose.</w:t>
      </w:r>
      <w:r>
        <w:rPr>
          <w:rFonts w:ascii="TimesNewRomanPS-ItalicMT" w:hAnsi="TimesNewRomanPS-ItalicMT" w:cs="TimesNewRomanPS-ItalicMT"/>
          <w:iCs/>
        </w:rPr>
        <w:t xml:space="preserve"> Šiam projektui bus rengiamas atskiras Kaišiadorių rajono savivaldybės tarybos sprendimas. Preliminari bendra projekto vertė </w:t>
      </w:r>
      <w:r w:rsidR="002104E3">
        <w:rPr>
          <w:rFonts w:ascii="TimesNewRomanPS-ItalicMT" w:hAnsi="TimesNewRomanPS-ItalicMT" w:cs="TimesNewRomanPS-ItalicMT"/>
          <w:iCs/>
        </w:rPr>
        <w:t xml:space="preserve">– </w:t>
      </w:r>
      <w:r>
        <w:rPr>
          <w:rFonts w:ascii="TimesNewRomanPS-ItalicMT" w:hAnsi="TimesNewRomanPS-ItalicMT" w:cs="TimesNewRomanPS-ItalicMT"/>
          <w:iCs/>
        </w:rPr>
        <w:t>7 354 035,28 Eur</w:t>
      </w:r>
      <w:r w:rsidR="002104E3">
        <w:rPr>
          <w:rFonts w:ascii="TimesNewRomanPS-ItalicMT" w:hAnsi="TimesNewRomanPS-ItalicMT" w:cs="TimesNewRomanPS-ItalicMT"/>
          <w:iCs/>
        </w:rPr>
        <w:t>,</w:t>
      </w:r>
      <w:r>
        <w:rPr>
          <w:rFonts w:ascii="TimesNewRomanPS-ItalicMT" w:hAnsi="TimesNewRomanPS-ItalicMT" w:cs="TimesNewRomanPS-ItalicMT"/>
          <w:iCs/>
        </w:rPr>
        <w:t xml:space="preserve"> </w:t>
      </w:r>
      <w:r w:rsidRPr="00614AF8">
        <w:rPr>
          <w:iCs/>
        </w:rPr>
        <w:t>iš</w:t>
      </w:r>
      <w:r>
        <w:rPr>
          <w:iCs/>
        </w:rPr>
        <w:t xml:space="preserve"> jų 6 250 929,98 Eur – ES paramos lėšos, s</w:t>
      </w:r>
      <w:r w:rsidRPr="00DA795A">
        <w:rPr>
          <w:iCs/>
          <w:color w:val="000000" w:themeColor="text1"/>
        </w:rPr>
        <w:t>avivaldyb</w:t>
      </w:r>
      <w:r>
        <w:rPr>
          <w:iCs/>
          <w:color w:val="000000" w:themeColor="text1"/>
        </w:rPr>
        <w:t>ių</w:t>
      </w:r>
      <w:r w:rsidRPr="00DA795A">
        <w:rPr>
          <w:iCs/>
          <w:color w:val="000000" w:themeColor="text1"/>
        </w:rPr>
        <w:t xml:space="preserve"> prisidėjimo lėšų poreikis 15 proc. –</w:t>
      </w:r>
      <w:r>
        <w:rPr>
          <w:iCs/>
          <w:color w:val="000000" w:themeColor="text1"/>
        </w:rPr>
        <w:t xml:space="preserve"> 1 103 105,30 Eur. </w:t>
      </w:r>
    </w:p>
    <w:p w14:paraId="0ED29948" w14:textId="525F7A04" w:rsidR="00302239" w:rsidRPr="00F56D8E" w:rsidRDefault="00302239" w:rsidP="00302239">
      <w:pPr>
        <w:pStyle w:val="Sraopastraipa"/>
        <w:tabs>
          <w:tab w:val="left" w:pos="0"/>
        </w:tabs>
        <w:spacing w:line="360" w:lineRule="auto"/>
        <w:ind w:left="0"/>
        <w:jc w:val="both"/>
        <w:rPr>
          <w:rFonts w:asciiTheme="minorHAnsi" w:hAnsiTheme="minorHAnsi"/>
          <w:iCs/>
        </w:rPr>
      </w:pPr>
      <w:r>
        <w:rPr>
          <w:iCs/>
          <w:color w:val="000000" w:themeColor="text1"/>
        </w:rPr>
        <w:tab/>
        <w:t>Kaišiadorių rajono savivaldybės projekto dalis šiame bendrame projekte</w:t>
      </w:r>
      <w:r w:rsidR="002104E3">
        <w:rPr>
          <w:iCs/>
          <w:color w:val="000000" w:themeColor="text1"/>
        </w:rPr>
        <w:t xml:space="preserve"> –</w:t>
      </w:r>
      <w:r>
        <w:rPr>
          <w:iCs/>
          <w:color w:val="000000" w:themeColor="text1"/>
        </w:rPr>
        <w:t xml:space="preserve"> </w:t>
      </w:r>
      <w:r>
        <w:rPr>
          <w:iCs/>
        </w:rPr>
        <w:t>1 327 500</w:t>
      </w:r>
      <w:r w:rsidRPr="00614AF8">
        <w:rPr>
          <w:iCs/>
        </w:rPr>
        <w:t xml:space="preserve"> Eur, iš</w:t>
      </w:r>
      <w:r>
        <w:rPr>
          <w:iCs/>
        </w:rPr>
        <w:t xml:space="preserve"> jų 1 128 375 Eur – ES paramos lėšos. </w:t>
      </w:r>
      <w:r w:rsidRPr="00DA795A">
        <w:rPr>
          <w:iCs/>
          <w:color w:val="000000" w:themeColor="text1"/>
        </w:rPr>
        <w:t>Savivaldybės prisidėjimo iš biudžeto lėšų poreikis 15 proc. –</w:t>
      </w:r>
      <w:r>
        <w:rPr>
          <w:iCs/>
          <w:color w:val="000000" w:themeColor="text1"/>
        </w:rPr>
        <w:t xml:space="preserve"> 199 125</w:t>
      </w:r>
      <w:r w:rsidRPr="00DA795A">
        <w:rPr>
          <w:iCs/>
          <w:color w:val="000000" w:themeColor="text1"/>
        </w:rPr>
        <w:t xml:space="preserve"> Eur</w:t>
      </w:r>
      <w:r w:rsidR="00DF4BDB">
        <w:rPr>
          <w:iCs/>
          <w:color w:val="000000" w:themeColor="text1"/>
        </w:rPr>
        <w:t>.</w:t>
      </w:r>
    </w:p>
    <w:p w14:paraId="749BC880" w14:textId="77777777" w:rsidR="00544418" w:rsidRDefault="00544418" w:rsidP="008C7D17">
      <w:pPr>
        <w:pStyle w:val="Pagrindinistekstas"/>
        <w:tabs>
          <w:tab w:val="left" w:pos="1134"/>
        </w:tabs>
        <w:spacing w:after="0" w:line="360" w:lineRule="auto"/>
        <w:ind w:right="-301" w:firstLine="851"/>
        <w:jc w:val="both"/>
      </w:pPr>
    </w:p>
    <w:p w14:paraId="1767CD57" w14:textId="77777777" w:rsidR="00844027" w:rsidRPr="009C5661" w:rsidRDefault="00451634" w:rsidP="008C7D17">
      <w:pPr>
        <w:pStyle w:val="Pagrindinistekstas"/>
        <w:tabs>
          <w:tab w:val="left" w:pos="1134"/>
        </w:tabs>
        <w:spacing w:after="0" w:line="360" w:lineRule="auto"/>
        <w:ind w:right="-301" w:firstLine="851"/>
        <w:jc w:val="both"/>
      </w:pPr>
      <w:r w:rsidRPr="00F43413">
        <w:t xml:space="preserve">Strateginio planavimo ir investicijų skyriaus </w:t>
      </w:r>
      <w:r w:rsidR="0051452E">
        <w:t>patarėja Ramutė Taparauskienė</w:t>
      </w:r>
    </w:p>
    <w:sectPr w:rsidR="00844027" w:rsidRPr="009C5661" w:rsidSect="008C7D1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A8AB07" w14:textId="77777777" w:rsidR="00B6366D" w:rsidRDefault="00B6366D" w:rsidP="00477C78">
      <w:r>
        <w:separator/>
      </w:r>
    </w:p>
  </w:endnote>
  <w:endnote w:type="continuationSeparator" w:id="0">
    <w:p w14:paraId="1185A97C" w14:textId="77777777" w:rsidR="00B6366D" w:rsidRDefault="00B6366D" w:rsidP="00477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TimesNewRomanPS-ItalicMT">
    <w:altName w:val="Times New Roman"/>
    <w:panose1 w:val="00000000000000000000"/>
    <w:charset w:val="EE"/>
    <w:family w:val="auto"/>
    <w:notTrueType/>
    <w:pitch w:val="default"/>
    <w:sig w:usb0="00000005" w:usb1="00000000" w:usb2="00000000" w:usb3="00000000" w:csb0="00000002"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D5FF07" w14:textId="77777777" w:rsidR="00B6366D" w:rsidRDefault="00B6366D" w:rsidP="00477C78">
      <w:r>
        <w:separator/>
      </w:r>
    </w:p>
  </w:footnote>
  <w:footnote w:type="continuationSeparator" w:id="0">
    <w:p w14:paraId="492D78F8" w14:textId="77777777" w:rsidR="00B6366D" w:rsidRDefault="00B6366D" w:rsidP="00477C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906004"/>
    <w:multiLevelType w:val="hybridMultilevel"/>
    <w:tmpl w:val="854879A8"/>
    <w:lvl w:ilvl="0" w:tplc="7D3E56E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274E03A2"/>
    <w:multiLevelType w:val="hybridMultilevel"/>
    <w:tmpl w:val="9230A4CA"/>
    <w:lvl w:ilvl="0" w:tplc="6C1E38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9D229DD"/>
    <w:multiLevelType w:val="hybridMultilevel"/>
    <w:tmpl w:val="7E2489CA"/>
    <w:lvl w:ilvl="0" w:tplc="0792BFB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2A8D2FFC"/>
    <w:multiLevelType w:val="hybridMultilevel"/>
    <w:tmpl w:val="56C89BA4"/>
    <w:lvl w:ilvl="0" w:tplc="8A30F2B2">
      <w:start w:val="1"/>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4" w15:restartNumberingAfterBreak="0">
    <w:nsid w:val="3A797D7E"/>
    <w:multiLevelType w:val="hybridMultilevel"/>
    <w:tmpl w:val="3376B952"/>
    <w:lvl w:ilvl="0" w:tplc="999EC7DE">
      <w:start w:val="1"/>
      <w:numFmt w:val="decimal"/>
      <w:lvlText w:val="%1."/>
      <w:lvlJc w:val="left"/>
      <w:pPr>
        <w:ind w:left="1494" w:hanging="360"/>
      </w:pPr>
      <w:rPr>
        <w:rFonts w:hint="default"/>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abstractNum w:abstractNumId="5" w15:restartNumberingAfterBreak="0">
    <w:nsid w:val="510D14EC"/>
    <w:multiLevelType w:val="hybridMultilevel"/>
    <w:tmpl w:val="CDFCD088"/>
    <w:lvl w:ilvl="0" w:tplc="6F7A0046">
      <w:start w:val="2"/>
      <w:numFmt w:val="decimal"/>
      <w:lvlText w:val="%1."/>
      <w:lvlJc w:val="left"/>
      <w:pPr>
        <w:ind w:left="1155" w:hanging="360"/>
      </w:pPr>
      <w:rPr>
        <w:rFonts w:hint="default"/>
      </w:r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tentative="1">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6" w15:restartNumberingAfterBreak="0">
    <w:nsid w:val="5F0D408F"/>
    <w:multiLevelType w:val="hybridMultilevel"/>
    <w:tmpl w:val="D4869B52"/>
    <w:lvl w:ilvl="0" w:tplc="A39AC54E">
      <w:start w:val="1"/>
      <w:numFmt w:val="decimal"/>
      <w:lvlText w:val="%1."/>
      <w:lvlJc w:val="left"/>
      <w:pPr>
        <w:ind w:left="366" w:hanging="360"/>
      </w:pPr>
      <w:rPr>
        <w:rFonts w:hint="default"/>
      </w:rPr>
    </w:lvl>
    <w:lvl w:ilvl="1" w:tplc="04270019" w:tentative="1">
      <w:start w:val="1"/>
      <w:numFmt w:val="lowerLetter"/>
      <w:lvlText w:val="%2."/>
      <w:lvlJc w:val="left"/>
      <w:pPr>
        <w:ind w:left="1086" w:hanging="360"/>
      </w:pPr>
    </w:lvl>
    <w:lvl w:ilvl="2" w:tplc="0427001B" w:tentative="1">
      <w:start w:val="1"/>
      <w:numFmt w:val="lowerRoman"/>
      <w:lvlText w:val="%3."/>
      <w:lvlJc w:val="right"/>
      <w:pPr>
        <w:ind w:left="1806" w:hanging="180"/>
      </w:pPr>
    </w:lvl>
    <w:lvl w:ilvl="3" w:tplc="0427000F" w:tentative="1">
      <w:start w:val="1"/>
      <w:numFmt w:val="decimal"/>
      <w:lvlText w:val="%4."/>
      <w:lvlJc w:val="left"/>
      <w:pPr>
        <w:ind w:left="2526" w:hanging="360"/>
      </w:pPr>
    </w:lvl>
    <w:lvl w:ilvl="4" w:tplc="04270019" w:tentative="1">
      <w:start w:val="1"/>
      <w:numFmt w:val="lowerLetter"/>
      <w:lvlText w:val="%5."/>
      <w:lvlJc w:val="left"/>
      <w:pPr>
        <w:ind w:left="3246" w:hanging="360"/>
      </w:pPr>
    </w:lvl>
    <w:lvl w:ilvl="5" w:tplc="0427001B" w:tentative="1">
      <w:start w:val="1"/>
      <w:numFmt w:val="lowerRoman"/>
      <w:lvlText w:val="%6."/>
      <w:lvlJc w:val="right"/>
      <w:pPr>
        <w:ind w:left="3966" w:hanging="180"/>
      </w:pPr>
    </w:lvl>
    <w:lvl w:ilvl="6" w:tplc="0427000F" w:tentative="1">
      <w:start w:val="1"/>
      <w:numFmt w:val="decimal"/>
      <w:lvlText w:val="%7."/>
      <w:lvlJc w:val="left"/>
      <w:pPr>
        <w:ind w:left="4686" w:hanging="360"/>
      </w:pPr>
    </w:lvl>
    <w:lvl w:ilvl="7" w:tplc="04270019" w:tentative="1">
      <w:start w:val="1"/>
      <w:numFmt w:val="lowerLetter"/>
      <w:lvlText w:val="%8."/>
      <w:lvlJc w:val="left"/>
      <w:pPr>
        <w:ind w:left="5406" w:hanging="360"/>
      </w:pPr>
    </w:lvl>
    <w:lvl w:ilvl="8" w:tplc="0427001B" w:tentative="1">
      <w:start w:val="1"/>
      <w:numFmt w:val="lowerRoman"/>
      <w:lvlText w:val="%9."/>
      <w:lvlJc w:val="right"/>
      <w:pPr>
        <w:ind w:left="6126" w:hanging="180"/>
      </w:pPr>
    </w:lvl>
  </w:abstractNum>
  <w:abstractNum w:abstractNumId="7" w15:restartNumberingAfterBreak="0">
    <w:nsid w:val="626911A0"/>
    <w:multiLevelType w:val="hybridMultilevel"/>
    <w:tmpl w:val="D840AFD2"/>
    <w:lvl w:ilvl="0" w:tplc="7D42BEAC">
      <w:start w:val="1"/>
      <w:numFmt w:val="decimal"/>
      <w:lvlText w:val="%1."/>
      <w:lvlJc w:val="left"/>
      <w:pPr>
        <w:ind w:left="1650" w:hanging="360"/>
      </w:pPr>
      <w:rPr>
        <w:rFonts w:ascii="Times New Roman" w:eastAsia="Times New Roman" w:hAnsi="Times New Roman" w:cs="Times New Roman"/>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8" w15:restartNumberingAfterBreak="0">
    <w:nsid w:val="69D85110"/>
    <w:multiLevelType w:val="hybridMultilevel"/>
    <w:tmpl w:val="E9F04616"/>
    <w:lvl w:ilvl="0" w:tplc="E9B2E564">
      <w:start w:val="4"/>
      <w:numFmt w:val="decimal"/>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9" w15:restartNumberingAfterBreak="0">
    <w:nsid w:val="724D4764"/>
    <w:multiLevelType w:val="hybridMultilevel"/>
    <w:tmpl w:val="F9F4A030"/>
    <w:lvl w:ilvl="0" w:tplc="3DD8E74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
  </w:num>
  <w:num w:numId="3">
    <w:abstractNumId w:val="5"/>
  </w:num>
  <w:num w:numId="4">
    <w:abstractNumId w:val="0"/>
  </w:num>
  <w:num w:numId="5">
    <w:abstractNumId w:val="2"/>
  </w:num>
  <w:num w:numId="6">
    <w:abstractNumId w:val="4"/>
  </w:num>
  <w:num w:numId="7">
    <w:abstractNumId w:val="6"/>
  </w:num>
  <w:num w:numId="8">
    <w:abstractNumId w:val="7"/>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AF5"/>
    <w:rsid w:val="0000133B"/>
    <w:rsid w:val="000019D2"/>
    <w:rsid w:val="00002664"/>
    <w:rsid w:val="00006F67"/>
    <w:rsid w:val="00011775"/>
    <w:rsid w:val="00017CDB"/>
    <w:rsid w:val="00021F64"/>
    <w:rsid w:val="0003226F"/>
    <w:rsid w:val="00037500"/>
    <w:rsid w:val="000465FB"/>
    <w:rsid w:val="00062DAE"/>
    <w:rsid w:val="0006612E"/>
    <w:rsid w:val="0006797A"/>
    <w:rsid w:val="0007290D"/>
    <w:rsid w:val="0007581E"/>
    <w:rsid w:val="0007627A"/>
    <w:rsid w:val="0008718F"/>
    <w:rsid w:val="000904D8"/>
    <w:rsid w:val="000A289A"/>
    <w:rsid w:val="000A383D"/>
    <w:rsid w:val="000B1C8F"/>
    <w:rsid w:val="000B3195"/>
    <w:rsid w:val="000B324F"/>
    <w:rsid w:val="000C61C7"/>
    <w:rsid w:val="000D64F6"/>
    <w:rsid w:val="000D7ECB"/>
    <w:rsid w:val="000F3BA5"/>
    <w:rsid w:val="000F56F1"/>
    <w:rsid w:val="000F6257"/>
    <w:rsid w:val="001001F8"/>
    <w:rsid w:val="0010373E"/>
    <w:rsid w:val="0010447B"/>
    <w:rsid w:val="00112385"/>
    <w:rsid w:val="001347DF"/>
    <w:rsid w:val="00147A0E"/>
    <w:rsid w:val="0016545B"/>
    <w:rsid w:val="00172F9F"/>
    <w:rsid w:val="0018651D"/>
    <w:rsid w:val="00190407"/>
    <w:rsid w:val="001A35A9"/>
    <w:rsid w:val="001B184A"/>
    <w:rsid w:val="001C0BBA"/>
    <w:rsid w:val="001E66AC"/>
    <w:rsid w:val="001E6C8C"/>
    <w:rsid w:val="001F56A8"/>
    <w:rsid w:val="00200928"/>
    <w:rsid w:val="00204ACB"/>
    <w:rsid w:val="002104E3"/>
    <w:rsid w:val="00213F03"/>
    <w:rsid w:val="00216B96"/>
    <w:rsid w:val="002220F8"/>
    <w:rsid w:val="00222A4C"/>
    <w:rsid w:val="002348A8"/>
    <w:rsid w:val="00242B6C"/>
    <w:rsid w:val="002445FA"/>
    <w:rsid w:val="00244A33"/>
    <w:rsid w:val="00254E76"/>
    <w:rsid w:val="00263D74"/>
    <w:rsid w:val="00264F83"/>
    <w:rsid w:val="00272DF7"/>
    <w:rsid w:val="00277804"/>
    <w:rsid w:val="002800A5"/>
    <w:rsid w:val="0028598D"/>
    <w:rsid w:val="002922A1"/>
    <w:rsid w:val="0029418E"/>
    <w:rsid w:val="002A3FE0"/>
    <w:rsid w:val="002A4D33"/>
    <w:rsid w:val="002B4CA6"/>
    <w:rsid w:val="002C01EE"/>
    <w:rsid w:val="002C3829"/>
    <w:rsid w:val="002D09AA"/>
    <w:rsid w:val="002D4E10"/>
    <w:rsid w:val="002F2EAF"/>
    <w:rsid w:val="002F4D24"/>
    <w:rsid w:val="002F5B79"/>
    <w:rsid w:val="00300DBD"/>
    <w:rsid w:val="00302239"/>
    <w:rsid w:val="00304F8A"/>
    <w:rsid w:val="00305BA3"/>
    <w:rsid w:val="00313C2E"/>
    <w:rsid w:val="0031580E"/>
    <w:rsid w:val="0032256A"/>
    <w:rsid w:val="00322EBA"/>
    <w:rsid w:val="0033040F"/>
    <w:rsid w:val="003339DA"/>
    <w:rsid w:val="00337E4C"/>
    <w:rsid w:val="00343428"/>
    <w:rsid w:val="003534D7"/>
    <w:rsid w:val="00355251"/>
    <w:rsid w:val="00367389"/>
    <w:rsid w:val="00367EB9"/>
    <w:rsid w:val="003741B5"/>
    <w:rsid w:val="0037514B"/>
    <w:rsid w:val="00377D0D"/>
    <w:rsid w:val="00380721"/>
    <w:rsid w:val="00380FF8"/>
    <w:rsid w:val="00381D83"/>
    <w:rsid w:val="00395F19"/>
    <w:rsid w:val="00396833"/>
    <w:rsid w:val="003C4B73"/>
    <w:rsid w:val="003D1F0C"/>
    <w:rsid w:val="003D73B3"/>
    <w:rsid w:val="003D7C45"/>
    <w:rsid w:val="003F5B30"/>
    <w:rsid w:val="00410AF8"/>
    <w:rsid w:val="00413169"/>
    <w:rsid w:val="0042069B"/>
    <w:rsid w:val="004237F0"/>
    <w:rsid w:val="00427D48"/>
    <w:rsid w:val="004419F6"/>
    <w:rsid w:val="00443C38"/>
    <w:rsid w:val="0045149A"/>
    <w:rsid w:val="00451634"/>
    <w:rsid w:val="00463E3B"/>
    <w:rsid w:val="00475D4F"/>
    <w:rsid w:val="00477C78"/>
    <w:rsid w:val="00496A14"/>
    <w:rsid w:val="00497B27"/>
    <w:rsid w:val="004A43EF"/>
    <w:rsid w:val="004A5962"/>
    <w:rsid w:val="004B57FD"/>
    <w:rsid w:val="004E02FE"/>
    <w:rsid w:val="004E18E3"/>
    <w:rsid w:val="004E6709"/>
    <w:rsid w:val="004F664B"/>
    <w:rsid w:val="00503169"/>
    <w:rsid w:val="00512D27"/>
    <w:rsid w:val="00512F66"/>
    <w:rsid w:val="0051452E"/>
    <w:rsid w:val="00517733"/>
    <w:rsid w:val="00530919"/>
    <w:rsid w:val="005408D7"/>
    <w:rsid w:val="00543863"/>
    <w:rsid w:val="005439A1"/>
    <w:rsid w:val="00544418"/>
    <w:rsid w:val="00544CF8"/>
    <w:rsid w:val="00561F4F"/>
    <w:rsid w:val="005630A9"/>
    <w:rsid w:val="0056479D"/>
    <w:rsid w:val="00565282"/>
    <w:rsid w:val="005719D3"/>
    <w:rsid w:val="00587450"/>
    <w:rsid w:val="005913D6"/>
    <w:rsid w:val="005A1473"/>
    <w:rsid w:val="005A4C72"/>
    <w:rsid w:val="005A741C"/>
    <w:rsid w:val="005B1373"/>
    <w:rsid w:val="005B2945"/>
    <w:rsid w:val="005B3441"/>
    <w:rsid w:val="005B6C66"/>
    <w:rsid w:val="005C7559"/>
    <w:rsid w:val="005D4464"/>
    <w:rsid w:val="005D4C64"/>
    <w:rsid w:val="005D7DF8"/>
    <w:rsid w:val="005E0644"/>
    <w:rsid w:val="005E0AEF"/>
    <w:rsid w:val="005F0340"/>
    <w:rsid w:val="005F66B3"/>
    <w:rsid w:val="00614429"/>
    <w:rsid w:val="0061484F"/>
    <w:rsid w:val="006313EF"/>
    <w:rsid w:val="006406B9"/>
    <w:rsid w:val="006431AD"/>
    <w:rsid w:val="006509A8"/>
    <w:rsid w:val="006560C2"/>
    <w:rsid w:val="00660259"/>
    <w:rsid w:val="00664A90"/>
    <w:rsid w:val="006727BA"/>
    <w:rsid w:val="0068264E"/>
    <w:rsid w:val="00693546"/>
    <w:rsid w:val="00695728"/>
    <w:rsid w:val="006A5696"/>
    <w:rsid w:val="006A6522"/>
    <w:rsid w:val="006B13F5"/>
    <w:rsid w:val="006B42A3"/>
    <w:rsid w:val="006B6A6F"/>
    <w:rsid w:val="006B77F2"/>
    <w:rsid w:val="006C1EA9"/>
    <w:rsid w:val="006C4CB3"/>
    <w:rsid w:val="006C5FC4"/>
    <w:rsid w:val="006C723B"/>
    <w:rsid w:val="006D3FF8"/>
    <w:rsid w:val="006D4301"/>
    <w:rsid w:val="006E0295"/>
    <w:rsid w:val="006E3367"/>
    <w:rsid w:val="006E3BEC"/>
    <w:rsid w:val="007006F5"/>
    <w:rsid w:val="007136CC"/>
    <w:rsid w:val="00716876"/>
    <w:rsid w:val="00720EA6"/>
    <w:rsid w:val="00723111"/>
    <w:rsid w:val="00724204"/>
    <w:rsid w:val="00731F3B"/>
    <w:rsid w:val="00740263"/>
    <w:rsid w:val="00741498"/>
    <w:rsid w:val="0074308D"/>
    <w:rsid w:val="00746306"/>
    <w:rsid w:val="00752F27"/>
    <w:rsid w:val="007607DF"/>
    <w:rsid w:val="00761EDA"/>
    <w:rsid w:val="0077047A"/>
    <w:rsid w:val="007708EE"/>
    <w:rsid w:val="00785DF1"/>
    <w:rsid w:val="00792AF9"/>
    <w:rsid w:val="00794EAB"/>
    <w:rsid w:val="007969AE"/>
    <w:rsid w:val="007A0644"/>
    <w:rsid w:val="007A676F"/>
    <w:rsid w:val="007B4316"/>
    <w:rsid w:val="007B7E10"/>
    <w:rsid w:val="007C4D51"/>
    <w:rsid w:val="007C7A38"/>
    <w:rsid w:val="007D653C"/>
    <w:rsid w:val="007E1B25"/>
    <w:rsid w:val="007E7848"/>
    <w:rsid w:val="007F0A77"/>
    <w:rsid w:val="007F31CF"/>
    <w:rsid w:val="00800DD8"/>
    <w:rsid w:val="00802953"/>
    <w:rsid w:val="0081342C"/>
    <w:rsid w:val="00817497"/>
    <w:rsid w:val="00821A69"/>
    <w:rsid w:val="00826733"/>
    <w:rsid w:val="00827148"/>
    <w:rsid w:val="008369A9"/>
    <w:rsid w:val="00844027"/>
    <w:rsid w:val="008448DA"/>
    <w:rsid w:val="008634DF"/>
    <w:rsid w:val="0087608F"/>
    <w:rsid w:val="00876DB9"/>
    <w:rsid w:val="00887B80"/>
    <w:rsid w:val="00893BC2"/>
    <w:rsid w:val="008944CD"/>
    <w:rsid w:val="00896F48"/>
    <w:rsid w:val="008A5721"/>
    <w:rsid w:val="008B3554"/>
    <w:rsid w:val="008B5FA0"/>
    <w:rsid w:val="008B65B9"/>
    <w:rsid w:val="008C11FE"/>
    <w:rsid w:val="008C4047"/>
    <w:rsid w:val="008C7D17"/>
    <w:rsid w:val="00900A50"/>
    <w:rsid w:val="009146E7"/>
    <w:rsid w:val="0092532E"/>
    <w:rsid w:val="00944183"/>
    <w:rsid w:val="00952C7A"/>
    <w:rsid w:val="00954B24"/>
    <w:rsid w:val="009559E9"/>
    <w:rsid w:val="0097711A"/>
    <w:rsid w:val="00981A56"/>
    <w:rsid w:val="00981FA8"/>
    <w:rsid w:val="00996196"/>
    <w:rsid w:val="00997392"/>
    <w:rsid w:val="009A31D6"/>
    <w:rsid w:val="009A3D78"/>
    <w:rsid w:val="009A3E95"/>
    <w:rsid w:val="009A7AA2"/>
    <w:rsid w:val="009B05E7"/>
    <w:rsid w:val="009B3C6E"/>
    <w:rsid w:val="009C1A90"/>
    <w:rsid w:val="009C5661"/>
    <w:rsid w:val="009C5AA8"/>
    <w:rsid w:val="009D2744"/>
    <w:rsid w:val="009D492D"/>
    <w:rsid w:val="009D75C8"/>
    <w:rsid w:val="009E3E1A"/>
    <w:rsid w:val="009E5D70"/>
    <w:rsid w:val="009F0268"/>
    <w:rsid w:val="009F343E"/>
    <w:rsid w:val="009F3D21"/>
    <w:rsid w:val="009F553A"/>
    <w:rsid w:val="009F5ADD"/>
    <w:rsid w:val="009F6110"/>
    <w:rsid w:val="00A00A91"/>
    <w:rsid w:val="00A05673"/>
    <w:rsid w:val="00A06FC2"/>
    <w:rsid w:val="00A15CA3"/>
    <w:rsid w:val="00A20883"/>
    <w:rsid w:val="00A24ADF"/>
    <w:rsid w:val="00A3317F"/>
    <w:rsid w:val="00A332CF"/>
    <w:rsid w:val="00A41D9A"/>
    <w:rsid w:val="00A53A0A"/>
    <w:rsid w:val="00A5559E"/>
    <w:rsid w:val="00A612B0"/>
    <w:rsid w:val="00A632F6"/>
    <w:rsid w:val="00A64D7D"/>
    <w:rsid w:val="00A65036"/>
    <w:rsid w:val="00A711ED"/>
    <w:rsid w:val="00A75EED"/>
    <w:rsid w:val="00A81D8C"/>
    <w:rsid w:val="00A857EA"/>
    <w:rsid w:val="00A9565E"/>
    <w:rsid w:val="00AA1BA6"/>
    <w:rsid w:val="00AA2B0C"/>
    <w:rsid w:val="00AA34E0"/>
    <w:rsid w:val="00AA718B"/>
    <w:rsid w:val="00AB24E5"/>
    <w:rsid w:val="00AB2A9B"/>
    <w:rsid w:val="00AB3B4F"/>
    <w:rsid w:val="00AB425D"/>
    <w:rsid w:val="00AB5ECC"/>
    <w:rsid w:val="00AD0AE5"/>
    <w:rsid w:val="00AD287A"/>
    <w:rsid w:val="00AD427F"/>
    <w:rsid w:val="00AE019E"/>
    <w:rsid w:val="00B03342"/>
    <w:rsid w:val="00B140EB"/>
    <w:rsid w:val="00B14A10"/>
    <w:rsid w:val="00B22FFF"/>
    <w:rsid w:val="00B236FF"/>
    <w:rsid w:val="00B247E5"/>
    <w:rsid w:val="00B252D4"/>
    <w:rsid w:val="00B25589"/>
    <w:rsid w:val="00B31A0A"/>
    <w:rsid w:val="00B4311A"/>
    <w:rsid w:val="00B54654"/>
    <w:rsid w:val="00B6366D"/>
    <w:rsid w:val="00B655BE"/>
    <w:rsid w:val="00B70198"/>
    <w:rsid w:val="00B82B9C"/>
    <w:rsid w:val="00B900E6"/>
    <w:rsid w:val="00B91FAB"/>
    <w:rsid w:val="00B92162"/>
    <w:rsid w:val="00BA075C"/>
    <w:rsid w:val="00BA59C5"/>
    <w:rsid w:val="00BC50D8"/>
    <w:rsid w:val="00BD0303"/>
    <w:rsid w:val="00BD2171"/>
    <w:rsid w:val="00BD4B95"/>
    <w:rsid w:val="00BD54EE"/>
    <w:rsid w:val="00BF0C0E"/>
    <w:rsid w:val="00BF12E2"/>
    <w:rsid w:val="00BF412C"/>
    <w:rsid w:val="00BF5636"/>
    <w:rsid w:val="00C03836"/>
    <w:rsid w:val="00C04025"/>
    <w:rsid w:val="00C1293F"/>
    <w:rsid w:val="00C12BB0"/>
    <w:rsid w:val="00C16B3A"/>
    <w:rsid w:val="00C17C96"/>
    <w:rsid w:val="00C37CAA"/>
    <w:rsid w:val="00C52A9D"/>
    <w:rsid w:val="00C5371C"/>
    <w:rsid w:val="00C87751"/>
    <w:rsid w:val="00C95DB2"/>
    <w:rsid w:val="00CB5905"/>
    <w:rsid w:val="00CC058D"/>
    <w:rsid w:val="00CC32E8"/>
    <w:rsid w:val="00CD27E5"/>
    <w:rsid w:val="00CD6B1D"/>
    <w:rsid w:val="00CD7829"/>
    <w:rsid w:val="00CE2A65"/>
    <w:rsid w:val="00CE3A36"/>
    <w:rsid w:val="00CE3DFF"/>
    <w:rsid w:val="00CE6100"/>
    <w:rsid w:val="00CF3D10"/>
    <w:rsid w:val="00D01195"/>
    <w:rsid w:val="00D02F8E"/>
    <w:rsid w:val="00D04729"/>
    <w:rsid w:val="00D22B02"/>
    <w:rsid w:val="00D26EB6"/>
    <w:rsid w:val="00D43222"/>
    <w:rsid w:val="00D543D3"/>
    <w:rsid w:val="00D614A2"/>
    <w:rsid w:val="00D67BD0"/>
    <w:rsid w:val="00D779DD"/>
    <w:rsid w:val="00D83A25"/>
    <w:rsid w:val="00D91B62"/>
    <w:rsid w:val="00D94C10"/>
    <w:rsid w:val="00DA6852"/>
    <w:rsid w:val="00DA795A"/>
    <w:rsid w:val="00DB535E"/>
    <w:rsid w:val="00DC1EF9"/>
    <w:rsid w:val="00DC7A5A"/>
    <w:rsid w:val="00DC7CF2"/>
    <w:rsid w:val="00DE1A57"/>
    <w:rsid w:val="00DF0429"/>
    <w:rsid w:val="00DF12AA"/>
    <w:rsid w:val="00DF4BDB"/>
    <w:rsid w:val="00E006B3"/>
    <w:rsid w:val="00E01AC3"/>
    <w:rsid w:val="00E04BAB"/>
    <w:rsid w:val="00E0753B"/>
    <w:rsid w:val="00E12043"/>
    <w:rsid w:val="00E13B06"/>
    <w:rsid w:val="00E237C6"/>
    <w:rsid w:val="00E37AF5"/>
    <w:rsid w:val="00E417C6"/>
    <w:rsid w:val="00E4538D"/>
    <w:rsid w:val="00E47FB4"/>
    <w:rsid w:val="00E55AA5"/>
    <w:rsid w:val="00E564D5"/>
    <w:rsid w:val="00E63EA7"/>
    <w:rsid w:val="00E645C7"/>
    <w:rsid w:val="00E83D75"/>
    <w:rsid w:val="00E87619"/>
    <w:rsid w:val="00E90050"/>
    <w:rsid w:val="00E9489A"/>
    <w:rsid w:val="00EA5497"/>
    <w:rsid w:val="00EB1964"/>
    <w:rsid w:val="00EB2A7A"/>
    <w:rsid w:val="00EB6AB5"/>
    <w:rsid w:val="00EC30F8"/>
    <w:rsid w:val="00EC3A6D"/>
    <w:rsid w:val="00ED0812"/>
    <w:rsid w:val="00ED1575"/>
    <w:rsid w:val="00ED2989"/>
    <w:rsid w:val="00ED33C4"/>
    <w:rsid w:val="00EE6F2A"/>
    <w:rsid w:val="00EF487C"/>
    <w:rsid w:val="00F02DF1"/>
    <w:rsid w:val="00F03074"/>
    <w:rsid w:val="00F05D6D"/>
    <w:rsid w:val="00F10873"/>
    <w:rsid w:val="00F1288F"/>
    <w:rsid w:val="00F15D89"/>
    <w:rsid w:val="00F26AEB"/>
    <w:rsid w:val="00F27E54"/>
    <w:rsid w:val="00F30365"/>
    <w:rsid w:val="00F30AF6"/>
    <w:rsid w:val="00F331AA"/>
    <w:rsid w:val="00F371BA"/>
    <w:rsid w:val="00F43413"/>
    <w:rsid w:val="00F51059"/>
    <w:rsid w:val="00F56D8E"/>
    <w:rsid w:val="00F62C84"/>
    <w:rsid w:val="00F708A6"/>
    <w:rsid w:val="00F94CCC"/>
    <w:rsid w:val="00F953C5"/>
    <w:rsid w:val="00FA77ED"/>
    <w:rsid w:val="00FA78C6"/>
    <w:rsid w:val="00FA7AA4"/>
    <w:rsid w:val="00FB0B3F"/>
    <w:rsid w:val="00FB64BF"/>
    <w:rsid w:val="00FC3836"/>
    <w:rsid w:val="00FC5022"/>
    <w:rsid w:val="00FC5C89"/>
    <w:rsid w:val="00FD2027"/>
    <w:rsid w:val="00FD77BD"/>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A4DD59"/>
  <w15:docId w15:val="{A6DB2D6D-02F0-4904-B0D9-75CFED35C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37AF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rsid w:val="00E37AF5"/>
    <w:pPr>
      <w:spacing w:before="100" w:beforeAutospacing="1" w:after="100" w:afterAutospacing="1"/>
    </w:pPr>
    <w:rPr>
      <w:lang w:val="en-GB" w:eastAsia="en-US"/>
    </w:rPr>
  </w:style>
  <w:style w:type="paragraph" w:styleId="Antrats">
    <w:name w:val="header"/>
    <w:basedOn w:val="prastasis"/>
    <w:rsid w:val="00E37AF5"/>
    <w:pPr>
      <w:tabs>
        <w:tab w:val="center" w:pos="4320"/>
        <w:tab w:val="right" w:pos="8640"/>
      </w:tabs>
    </w:pPr>
    <w:rPr>
      <w:sz w:val="20"/>
      <w:szCs w:val="20"/>
      <w:lang w:val="en-US" w:eastAsia="en-US"/>
    </w:rPr>
  </w:style>
  <w:style w:type="paragraph" w:styleId="Pavadinimas">
    <w:name w:val="Title"/>
    <w:basedOn w:val="prastasis"/>
    <w:next w:val="Paantrat"/>
    <w:qFormat/>
    <w:rsid w:val="00E37AF5"/>
    <w:pPr>
      <w:suppressAutoHyphens/>
      <w:jc w:val="center"/>
    </w:pPr>
  </w:style>
  <w:style w:type="paragraph" w:styleId="Pagrindinistekstas">
    <w:name w:val="Body Text"/>
    <w:basedOn w:val="prastasis"/>
    <w:rsid w:val="00E37AF5"/>
    <w:pPr>
      <w:spacing w:after="120"/>
    </w:pPr>
  </w:style>
  <w:style w:type="paragraph" w:styleId="Pagrindiniotekstotrauka">
    <w:name w:val="Body Text Indent"/>
    <w:basedOn w:val="prastasis"/>
    <w:rsid w:val="00E37AF5"/>
    <w:pPr>
      <w:spacing w:line="360" w:lineRule="auto"/>
      <w:ind w:firstLine="720"/>
      <w:jc w:val="both"/>
    </w:pPr>
    <w:rPr>
      <w:lang w:eastAsia="en-US"/>
    </w:rPr>
  </w:style>
  <w:style w:type="paragraph" w:customStyle="1" w:styleId="WW-BodyText3">
    <w:name w:val="WW-Body Text 3"/>
    <w:basedOn w:val="prastasis"/>
    <w:rsid w:val="00E37AF5"/>
    <w:pPr>
      <w:suppressAutoHyphens/>
      <w:jc w:val="both"/>
    </w:pPr>
  </w:style>
  <w:style w:type="character" w:styleId="Grietas">
    <w:name w:val="Strong"/>
    <w:basedOn w:val="Numatytasispastraiposriftas"/>
    <w:qFormat/>
    <w:rsid w:val="00E37AF5"/>
    <w:rPr>
      <w:b/>
      <w:bCs/>
    </w:rPr>
  </w:style>
  <w:style w:type="paragraph" w:styleId="Paantrat">
    <w:name w:val="Subtitle"/>
    <w:basedOn w:val="prastasis"/>
    <w:qFormat/>
    <w:rsid w:val="00E37AF5"/>
    <w:pPr>
      <w:spacing w:after="60"/>
      <w:jc w:val="center"/>
      <w:outlineLvl w:val="1"/>
    </w:pPr>
    <w:rPr>
      <w:rFonts w:ascii="Arial" w:hAnsi="Arial" w:cs="Arial"/>
    </w:rPr>
  </w:style>
  <w:style w:type="paragraph" w:styleId="Debesliotekstas">
    <w:name w:val="Balloon Text"/>
    <w:basedOn w:val="prastasis"/>
    <w:semiHidden/>
    <w:rsid w:val="00614429"/>
    <w:rPr>
      <w:rFonts w:ascii="Tahoma" w:hAnsi="Tahoma" w:cs="Tahoma"/>
      <w:sz w:val="16"/>
      <w:szCs w:val="16"/>
    </w:rPr>
  </w:style>
  <w:style w:type="paragraph" w:styleId="Porat">
    <w:name w:val="footer"/>
    <w:basedOn w:val="prastasis"/>
    <w:link w:val="PoratDiagrama"/>
    <w:rsid w:val="00477C78"/>
    <w:pPr>
      <w:tabs>
        <w:tab w:val="center" w:pos="4819"/>
        <w:tab w:val="right" w:pos="9638"/>
      </w:tabs>
    </w:pPr>
  </w:style>
  <w:style w:type="character" w:customStyle="1" w:styleId="PoratDiagrama">
    <w:name w:val="Poraštė Diagrama"/>
    <w:basedOn w:val="Numatytasispastraiposriftas"/>
    <w:link w:val="Porat"/>
    <w:rsid w:val="00477C78"/>
    <w:rPr>
      <w:sz w:val="24"/>
      <w:szCs w:val="24"/>
    </w:rPr>
  </w:style>
  <w:style w:type="paragraph" w:customStyle="1" w:styleId="ww-bodytext30">
    <w:name w:val="ww-bodytext3"/>
    <w:basedOn w:val="prastasis"/>
    <w:rsid w:val="006509A8"/>
    <w:pPr>
      <w:spacing w:before="100" w:beforeAutospacing="1" w:after="100" w:afterAutospacing="1"/>
    </w:pPr>
  </w:style>
  <w:style w:type="paragraph" w:styleId="Sraopastraipa">
    <w:name w:val="List Paragraph"/>
    <w:basedOn w:val="prastasis"/>
    <w:uiPriority w:val="34"/>
    <w:qFormat/>
    <w:rsid w:val="00FD2027"/>
    <w:pPr>
      <w:ind w:left="720"/>
      <w:contextualSpacing/>
    </w:pPr>
  </w:style>
  <w:style w:type="paragraph" w:customStyle="1" w:styleId="Textbeitrauku">
    <w:name w:val="Text_be itrauku"/>
    <w:basedOn w:val="prastasis"/>
    <w:rsid w:val="00DA6852"/>
    <w:pPr>
      <w:jc w:val="both"/>
    </w:pPr>
    <w:rPr>
      <w:szCs w:val="22"/>
      <w:lang w:eastAsia="ar-SA"/>
    </w:rPr>
  </w:style>
  <w:style w:type="character" w:styleId="Komentaronuoroda">
    <w:name w:val="annotation reference"/>
    <w:basedOn w:val="Numatytasispastraiposriftas"/>
    <w:semiHidden/>
    <w:unhideWhenUsed/>
    <w:rsid w:val="00BD54EE"/>
    <w:rPr>
      <w:sz w:val="16"/>
      <w:szCs w:val="16"/>
    </w:rPr>
  </w:style>
  <w:style w:type="paragraph" w:styleId="Komentarotekstas">
    <w:name w:val="annotation text"/>
    <w:basedOn w:val="prastasis"/>
    <w:link w:val="KomentarotekstasDiagrama"/>
    <w:unhideWhenUsed/>
    <w:rsid w:val="00BD54EE"/>
    <w:rPr>
      <w:sz w:val="20"/>
      <w:szCs w:val="20"/>
    </w:rPr>
  </w:style>
  <w:style w:type="character" w:customStyle="1" w:styleId="KomentarotekstasDiagrama">
    <w:name w:val="Komentaro tekstas Diagrama"/>
    <w:basedOn w:val="Numatytasispastraiposriftas"/>
    <w:link w:val="Komentarotekstas"/>
    <w:rsid w:val="00BD54EE"/>
  </w:style>
  <w:style w:type="paragraph" w:styleId="Komentarotema">
    <w:name w:val="annotation subject"/>
    <w:basedOn w:val="Komentarotekstas"/>
    <w:next w:val="Komentarotekstas"/>
    <w:link w:val="KomentarotemaDiagrama"/>
    <w:semiHidden/>
    <w:unhideWhenUsed/>
    <w:rsid w:val="00BD54EE"/>
    <w:rPr>
      <w:b/>
      <w:bCs/>
    </w:rPr>
  </w:style>
  <w:style w:type="character" w:customStyle="1" w:styleId="KomentarotemaDiagrama">
    <w:name w:val="Komentaro tema Diagrama"/>
    <w:basedOn w:val="KomentarotekstasDiagrama"/>
    <w:link w:val="Komentarotema"/>
    <w:semiHidden/>
    <w:rsid w:val="00BD54EE"/>
    <w:rPr>
      <w:b/>
      <w:bCs/>
    </w:rPr>
  </w:style>
  <w:style w:type="paragraph" w:styleId="Pataisymai">
    <w:name w:val="Revision"/>
    <w:hidden/>
    <w:uiPriority w:val="99"/>
    <w:semiHidden/>
    <w:rsid w:val="000904D8"/>
    <w:rPr>
      <w:sz w:val="24"/>
      <w:szCs w:val="24"/>
    </w:rPr>
  </w:style>
  <w:style w:type="character" w:customStyle="1" w:styleId="cf01">
    <w:name w:val="cf01"/>
    <w:basedOn w:val="Numatytasispastraiposriftas"/>
    <w:rsid w:val="003D1F0C"/>
    <w:rPr>
      <w:rFonts w:ascii="Segoe UI" w:hAnsi="Segoe UI" w:cs="Segoe UI" w:hint="default"/>
      <w:sz w:val="18"/>
      <w:szCs w:val="18"/>
    </w:rPr>
  </w:style>
  <w:style w:type="paragraph" w:customStyle="1" w:styleId="pf0">
    <w:name w:val="pf0"/>
    <w:basedOn w:val="prastasis"/>
    <w:rsid w:val="00216B9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008488">
      <w:bodyDiv w:val="1"/>
      <w:marLeft w:val="0"/>
      <w:marRight w:val="0"/>
      <w:marTop w:val="0"/>
      <w:marBottom w:val="0"/>
      <w:divBdr>
        <w:top w:val="none" w:sz="0" w:space="0" w:color="auto"/>
        <w:left w:val="none" w:sz="0" w:space="0" w:color="auto"/>
        <w:bottom w:val="none" w:sz="0" w:space="0" w:color="auto"/>
        <w:right w:val="none" w:sz="0" w:space="0" w:color="auto"/>
      </w:divBdr>
    </w:div>
    <w:div w:id="641036143">
      <w:bodyDiv w:val="1"/>
      <w:marLeft w:val="0"/>
      <w:marRight w:val="0"/>
      <w:marTop w:val="0"/>
      <w:marBottom w:val="0"/>
      <w:divBdr>
        <w:top w:val="none" w:sz="0" w:space="0" w:color="auto"/>
        <w:left w:val="none" w:sz="0" w:space="0" w:color="auto"/>
        <w:bottom w:val="none" w:sz="0" w:space="0" w:color="auto"/>
        <w:right w:val="none" w:sz="0" w:space="0" w:color="auto"/>
      </w:divBdr>
    </w:div>
    <w:div w:id="819275592">
      <w:bodyDiv w:val="1"/>
      <w:marLeft w:val="0"/>
      <w:marRight w:val="0"/>
      <w:marTop w:val="0"/>
      <w:marBottom w:val="0"/>
      <w:divBdr>
        <w:top w:val="none" w:sz="0" w:space="0" w:color="auto"/>
        <w:left w:val="none" w:sz="0" w:space="0" w:color="auto"/>
        <w:bottom w:val="none" w:sz="0" w:space="0" w:color="auto"/>
        <w:right w:val="none" w:sz="0" w:space="0" w:color="auto"/>
      </w:divBdr>
    </w:div>
    <w:div w:id="1100561828">
      <w:bodyDiv w:val="1"/>
      <w:marLeft w:val="0"/>
      <w:marRight w:val="0"/>
      <w:marTop w:val="0"/>
      <w:marBottom w:val="0"/>
      <w:divBdr>
        <w:top w:val="none" w:sz="0" w:space="0" w:color="auto"/>
        <w:left w:val="none" w:sz="0" w:space="0" w:color="auto"/>
        <w:bottom w:val="none" w:sz="0" w:space="0" w:color="auto"/>
        <w:right w:val="none" w:sz="0" w:space="0" w:color="auto"/>
      </w:divBdr>
    </w:div>
    <w:div w:id="1874033778">
      <w:bodyDiv w:val="1"/>
      <w:marLeft w:val="0"/>
      <w:marRight w:val="0"/>
      <w:marTop w:val="0"/>
      <w:marBottom w:val="0"/>
      <w:divBdr>
        <w:top w:val="none" w:sz="0" w:space="0" w:color="auto"/>
        <w:left w:val="none" w:sz="0" w:space="0" w:color="auto"/>
        <w:bottom w:val="none" w:sz="0" w:space="0" w:color="auto"/>
        <w:right w:val="none" w:sz="0" w:space="0" w:color="auto"/>
      </w:divBdr>
    </w:div>
    <w:div w:id="2115201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933C9A-B93C-4C77-A477-07D9AFE49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4753</Words>
  <Characters>2710</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Ramutė Taparauskienė</cp:lastModifiedBy>
  <cp:revision>3</cp:revision>
  <cp:lastPrinted>2023-10-13T12:31:00Z</cp:lastPrinted>
  <dcterms:created xsi:type="dcterms:W3CDTF">2025-01-17T09:17:00Z</dcterms:created>
  <dcterms:modified xsi:type="dcterms:W3CDTF">2025-01-17T09:18:00Z</dcterms:modified>
</cp:coreProperties>
</file>