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B3165" w14:textId="3DF9C6C0" w:rsidR="00CB4FFC" w:rsidRPr="00C8252A" w:rsidRDefault="001E0DA0" w:rsidP="004158BD">
      <w:pPr>
        <w:ind w:left="5040"/>
        <w:rPr>
          <w:szCs w:val="24"/>
        </w:rPr>
      </w:pPr>
      <w:r w:rsidRPr="00C8252A">
        <w:rPr>
          <w:szCs w:val="24"/>
        </w:rPr>
        <w:t>PATVIRTI</w:t>
      </w:r>
      <w:r w:rsidR="00E94423" w:rsidRPr="00C8252A">
        <w:rPr>
          <w:szCs w:val="24"/>
        </w:rPr>
        <w:t>NTA</w:t>
      </w:r>
    </w:p>
    <w:p w14:paraId="6FAB3C99" w14:textId="42CE69BF" w:rsidR="00E94423" w:rsidRPr="00C8252A" w:rsidRDefault="00E94423" w:rsidP="004158BD">
      <w:pPr>
        <w:ind w:left="5040"/>
        <w:rPr>
          <w:szCs w:val="24"/>
        </w:rPr>
      </w:pPr>
      <w:r w:rsidRPr="00C8252A">
        <w:rPr>
          <w:szCs w:val="24"/>
        </w:rPr>
        <w:t>Kaišiadorių rajono savivaldybės tarybos</w:t>
      </w:r>
    </w:p>
    <w:p w14:paraId="444B2517" w14:textId="54304397" w:rsidR="00E94423" w:rsidRDefault="00E94423" w:rsidP="004158BD">
      <w:pPr>
        <w:ind w:left="5040"/>
        <w:rPr>
          <w:szCs w:val="24"/>
        </w:rPr>
      </w:pPr>
      <w:r w:rsidRPr="00C8252A">
        <w:rPr>
          <w:szCs w:val="24"/>
        </w:rPr>
        <w:t xml:space="preserve">2025 m.  sausio  </w:t>
      </w:r>
      <w:r w:rsidR="009D631A">
        <w:rPr>
          <w:szCs w:val="24"/>
        </w:rPr>
        <w:t>30</w:t>
      </w:r>
      <w:r w:rsidRPr="00C8252A">
        <w:rPr>
          <w:szCs w:val="24"/>
        </w:rPr>
        <w:t xml:space="preserve"> </w:t>
      </w:r>
      <w:r w:rsidR="00C8252A" w:rsidRPr="00C8252A">
        <w:rPr>
          <w:szCs w:val="24"/>
        </w:rPr>
        <w:t>d. sprendimu Nr. V17E-</w:t>
      </w:r>
    </w:p>
    <w:p w14:paraId="1D2C3C9B" w14:textId="77777777" w:rsidR="00C8252A" w:rsidRPr="00C8252A" w:rsidRDefault="00C8252A" w:rsidP="00C8252A">
      <w:pPr>
        <w:ind w:left="4320"/>
        <w:rPr>
          <w:szCs w:val="24"/>
        </w:rPr>
      </w:pPr>
    </w:p>
    <w:p w14:paraId="6C4FD6B0" w14:textId="124735AF" w:rsidR="00D9239D" w:rsidRDefault="00D35F95" w:rsidP="00D9239D">
      <w:pPr>
        <w:spacing w:line="360" w:lineRule="auto"/>
        <w:jc w:val="center"/>
        <w:rPr>
          <w:b/>
          <w:bCs/>
          <w:sz w:val="22"/>
          <w:szCs w:val="24"/>
        </w:rPr>
      </w:pPr>
      <w:r>
        <w:rPr>
          <w:b/>
          <w:sz w:val="22"/>
          <w:szCs w:val="24"/>
        </w:rPr>
        <w:t>VIETINĖS</w:t>
      </w:r>
      <w:r>
        <w:rPr>
          <w:b/>
          <w:color w:val="FF0000"/>
          <w:sz w:val="22"/>
          <w:szCs w:val="24"/>
        </w:rPr>
        <w:t xml:space="preserve"> </w:t>
      </w:r>
      <w:r>
        <w:rPr>
          <w:b/>
          <w:sz w:val="22"/>
          <w:szCs w:val="24"/>
        </w:rPr>
        <w:t xml:space="preserve">RINKLIAVOS UŽ LEIDIMO PREKIAUTI AR TEIKTI PASLAUGAS </w:t>
      </w:r>
      <w:r w:rsidR="00D9239D">
        <w:rPr>
          <w:b/>
          <w:sz w:val="22"/>
          <w:szCs w:val="24"/>
        </w:rPr>
        <w:t xml:space="preserve">KAIŠIADORIŲ RAJONO </w:t>
      </w:r>
      <w:r>
        <w:rPr>
          <w:b/>
          <w:sz w:val="22"/>
          <w:szCs w:val="24"/>
        </w:rPr>
        <w:t xml:space="preserve">SAVIVALDYBĖS TARYBOS NUSTATYTOSE </w:t>
      </w:r>
      <w:r w:rsidR="00D9239D">
        <w:rPr>
          <w:b/>
          <w:sz w:val="22"/>
          <w:szCs w:val="24"/>
        </w:rPr>
        <w:t>VIEŠOSIOSE VIETOSE IŠDAVIMĄ NUOSTATAI</w:t>
      </w:r>
      <w:r w:rsidR="00D9239D">
        <w:rPr>
          <w:b/>
          <w:bCs/>
          <w:sz w:val="22"/>
          <w:szCs w:val="24"/>
        </w:rPr>
        <w:t xml:space="preserve"> </w:t>
      </w:r>
    </w:p>
    <w:p w14:paraId="30146F25" w14:textId="77777777" w:rsidR="0004025B" w:rsidRDefault="0004025B">
      <w:pPr>
        <w:spacing w:line="360" w:lineRule="auto"/>
        <w:jc w:val="center"/>
        <w:rPr>
          <w:b/>
          <w:bCs/>
          <w:sz w:val="22"/>
          <w:szCs w:val="24"/>
        </w:rPr>
      </w:pPr>
    </w:p>
    <w:p w14:paraId="53636C96" w14:textId="798EB0B5" w:rsidR="0004025B" w:rsidRDefault="0004025B">
      <w:pPr>
        <w:spacing w:line="360" w:lineRule="auto"/>
        <w:jc w:val="center"/>
        <w:rPr>
          <w:b/>
          <w:bCs/>
          <w:sz w:val="22"/>
          <w:szCs w:val="24"/>
        </w:rPr>
      </w:pPr>
      <w:r>
        <w:rPr>
          <w:b/>
          <w:bCs/>
          <w:sz w:val="22"/>
          <w:szCs w:val="24"/>
        </w:rPr>
        <w:t>I SKYRIUS</w:t>
      </w:r>
    </w:p>
    <w:p w14:paraId="07794E9E" w14:textId="590096C6" w:rsidR="0004025B" w:rsidRDefault="0004025B">
      <w:pPr>
        <w:spacing w:line="360" w:lineRule="auto"/>
        <w:jc w:val="center"/>
        <w:rPr>
          <w:b/>
          <w:bCs/>
          <w:sz w:val="22"/>
          <w:szCs w:val="24"/>
        </w:rPr>
      </w:pPr>
      <w:r>
        <w:rPr>
          <w:b/>
          <w:bCs/>
          <w:sz w:val="22"/>
          <w:szCs w:val="24"/>
        </w:rPr>
        <w:t>BENDROSIOS NUOSTATOS</w:t>
      </w:r>
    </w:p>
    <w:p w14:paraId="19ED2F8B" w14:textId="77777777" w:rsidR="00CB4FFC" w:rsidRDefault="00CB4FFC">
      <w:pPr>
        <w:rPr>
          <w:sz w:val="14"/>
          <w:szCs w:val="14"/>
        </w:rPr>
      </w:pPr>
    </w:p>
    <w:p w14:paraId="775FDF3F" w14:textId="77777777" w:rsidR="00CB4FFC" w:rsidRDefault="00CB4FFC">
      <w:pPr>
        <w:rPr>
          <w:sz w:val="14"/>
          <w:szCs w:val="14"/>
        </w:rPr>
      </w:pPr>
    </w:p>
    <w:p w14:paraId="34047CC8" w14:textId="45528F39" w:rsidR="00CB4FFC" w:rsidRPr="00F00995" w:rsidRDefault="00D35F95">
      <w:pPr>
        <w:spacing w:line="360" w:lineRule="auto"/>
        <w:ind w:firstLine="720"/>
        <w:jc w:val="both"/>
        <w:rPr>
          <w:szCs w:val="24"/>
          <w:lang w:eastAsia="lt-LT"/>
        </w:rPr>
      </w:pPr>
      <w:r>
        <w:rPr>
          <w:szCs w:val="24"/>
          <w:lang w:eastAsia="lt-LT"/>
        </w:rPr>
        <w:t xml:space="preserve">1. </w:t>
      </w:r>
      <w:r w:rsidR="00D9239D">
        <w:rPr>
          <w:szCs w:val="24"/>
          <w:lang w:eastAsia="lt-LT"/>
        </w:rPr>
        <w:t>V</w:t>
      </w:r>
      <w:r>
        <w:rPr>
          <w:szCs w:val="24"/>
          <w:lang w:eastAsia="lt-LT"/>
        </w:rPr>
        <w:t>ietinės</w:t>
      </w:r>
      <w:r>
        <w:rPr>
          <w:color w:val="FF0000"/>
          <w:szCs w:val="24"/>
          <w:lang w:eastAsia="lt-LT"/>
        </w:rPr>
        <w:t xml:space="preserve"> </w:t>
      </w:r>
      <w:r>
        <w:rPr>
          <w:szCs w:val="24"/>
          <w:lang w:eastAsia="lt-LT"/>
        </w:rPr>
        <w:t xml:space="preserve">rinkliavos už leidimo prekiauti ar teikti paslaugas </w:t>
      </w:r>
      <w:r w:rsidR="00D9239D">
        <w:rPr>
          <w:szCs w:val="24"/>
          <w:lang w:eastAsia="lt-LT"/>
        </w:rPr>
        <w:t xml:space="preserve">Kaišiadorių rajono savivaldybės </w:t>
      </w:r>
      <w:r>
        <w:rPr>
          <w:szCs w:val="24"/>
          <w:lang w:eastAsia="lt-LT"/>
        </w:rPr>
        <w:t xml:space="preserve">tarybos nustatytose viešosiose vietose išdavimą nuostatai (toliau – Nuostatai) reglamentuoja vietinės rinkliavos už leidimą prekiauti ar teikti paslaugas </w:t>
      </w:r>
      <w:r w:rsidR="003655DB">
        <w:rPr>
          <w:szCs w:val="24"/>
          <w:lang w:eastAsia="lt-LT"/>
        </w:rPr>
        <w:t>Kaišiadorių rajono s</w:t>
      </w:r>
      <w:r>
        <w:rPr>
          <w:szCs w:val="24"/>
          <w:lang w:eastAsia="lt-LT"/>
        </w:rPr>
        <w:t xml:space="preserve">avivaldybės </w:t>
      </w:r>
      <w:r w:rsidR="003655DB">
        <w:rPr>
          <w:szCs w:val="24"/>
          <w:lang w:eastAsia="lt-LT"/>
        </w:rPr>
        <w:t xml:space="preserve">(toliau – Savivaldybė) </w:t>
      </w:r>
      <w:r>
        <w:rPr>
          <w:szCs w:val="24"/>
          <w:lang w:eastAsia="lt-LT"/>
        </w:rPr>
        <w:t xml:space="preserve">tarybos nustatytose viešosiose vietose </w:t>
      </w:r>
      <w:r w:rsidR="00DE4B35" w:rsidRPr="00EF3205">
        <w:rPr>
          <w:szCs w:val="24"/>
          <w:lang w:eastAsia="lt-LT"/>
        </w:rPr>
        <w:t>dydžius</w:t>
      </w:r>
      <w:r w:rsidR="00DE4B35">
        <w:rPr>
          <w:szCs w:val="24"/>
          <w:lang w:eastAsia="lt-LT"/>
        </w:rPr>
        <w:t>,</w:t>
      </w:r>
      <w:r w:rsidR="001D0564">
        <w:rPr>
          <w:szCs w:val="24"/>
          <w:lang w:eastAsia="lt-LT"/>
        </w:rPr>
        <w:t xml:space="preserve"> jų nustatymo</w:t>
      </w:r>
      <w:r w:rsidR="00C67390">
        <w:rPr>
          <w:szCs w:val="24"/>
          <w:lang w:eastAsia="lt-LT"/>
        </w:rPr>
        <w:t>,</w:t>
      </w:r>
      <w:r w:rsidR="001D0564">
        <w:rPr>
          <w:szCs w:val="24"/>
          <w:lang w:eastAsia="lt-LT"/>
        </w:rPr>
        <w:t xml:space="preserve"> mokėjimo</w:t>
      </w:r>
      <w:r w:rsidR="00C67390">
        <w:rPr>
          <w:szCs w:val="24"/>
          <w:lang w:eastAsia="lt-LT"/>
        </w:rPr>
        <w:t xml:space="preserve"> ir grąžinimo</w:t>
      </w:r>
      <w:r w:rsidR="001D0564">
        <w:rPr>
          <w:szCs w:val="24"/>
          <w:lang w:eastAsia="lt-LT"/>
        </w:rPr>
        <w:t xml:space="preserve"> tvarką,</w:t>
      </w:r>
      <w:r w:rsidR="00DE4B35">
        <w:rPr>
          <w:szCs w:val="24"/>
          <w:lang w:eastAsia="lt-LT"/>
        </w:rPr>
        <w:t xml:space="preserve"> </w:t>
      </w:r>
      <w:r>
        <w:rPr>
          <w:szCs w:val="24"/>
          <w:lang w:eastAsia="lt-LT"/>
        </w:rPr>
        <w:t xml:space="preserve">vietinės rinkliavos lengvatas </w:t>
      </w:r>
      <w:r w:rsidR="009F29CE">
        <w:rPr>
          <w:szCs w:val="24"/>
          <w:lang w:eastAsia="lt-LT"/>
        </w:rPr>
        <w:t>bei</w:t>
      </w:r>
      <w:r w:rsidR="001D0564" w:rsidRPr="001D0564">
        <w:rPr>
          <w:szCs w:val="24"/>
          <w:lang w:eastAsia="lt-LT"/>
        </w:rPr>
        <w:t xml:space="preserve"> </w:t>
      </w:r>
      <w:r w:rsidR="001D0564" w:rsidRPr="00F00995">
        <w:rPr>
          <w:szCs w:val="24"/>
          <w:lang w:eastAsia="lt-LT"/>
        </w:rPr>
        <w:t xml:space="preserve">viešojo konkurso </w:t>
      </w:r>
      <w:r w:rsidR="009F29CE">
        <w:rPr>
          <w:szCs w:val="24"/>
          <w:lang w:eastAsia="lt-LT"/>
        </w:rPr>
        <w:t>leidimui prekiauti ar teikti paslaugas gauti</w:t>
      </w:r>
      <w:r w:rsidR="00FE2843">
        <w:rPr>
          <w:szCs w:val="24"/>
          <w:lang w:eastAsia="lt-LT"/>
        </w:rPr>
        <w:t xml:space="preserve"> (toliau – Konkursas)</w:t>
      </w:r>
      <w:r w:rsidR="009F29CE">
        <w:rPr>
          <w:szCs w:val="24"/>
          <w:lang w:eastAsia="lt-LT"/>
        </w:rPr>
        <w:t xml:space="preserve"> </w:t>
      </w:r>
      <w:r w:rsidR="001D0564" w:rsidRPr="00F00995">
        <w:rPr>
          <w:szCs w:val="24"/>
          <w:lang w:eastAsia="lt-LT"/>
        </w:rPr>
        <w:t>organizavimo</w:t>
      </w:r>
      <w:r w:rsidR="001D0564">
        <w:rPr>
          <w:szCs w:val="24"/>
          <w:lang w:eastAsia="lt-LT"/>
        </w:rPr>
        <w:t xml:space="preserve"> tvarką</w:t>
      </w:r>
      <w:r w:rsidRPr="00F00995">
        <w:rPr>
          <w:szCs w:val="24"/>
          <w:lang w:eastAsia="lt-LT"/>
        </w:rPr>
        <w:t>.</w:t>
      </w:r>
    </w:p>
    <w:p w14:paraId="2B33D91A" w14:textId="25BCA079" w:rsidR="00CB4FFC" w:rsidRDefault="00D35F95">
      <w:pPr>
        <w:spacing w:line="360" w:lineRule="auto"/>
        <w:ind w:firstLine="720"/>
        <w:jc w:val="both"/>
        <w:rPr>
          <w:sz w:val="26"/>
          <w:szCs w:val="26"/>
          <w:lang w:eastAsia="lt-LT"/>
        </w:rPr>
      </w:pPr>
      <w:r>
        <w:rPr>
          <w:spacing w:val="-4"/>
          <w:szCs w:val="24"/>
          <w:lang w:eastAsia="lt-LT"/>
        </w:rPr>
        <w:t>2. Pagrindinės ši</w:t>
      </w:r>
      <w:r w:rsidR="003655DB">
        <w:rPr>
          <w:spacing w:val="-4"/>
          <w:szCs w:val="24"/>
          <w:lang w:eastAsia="lt-LT"/>
        </w:rPr>
        <w:t>uose</w:t>
      </w:r>
      <w:r>
        <w:rPr>
          <w:spacing w:val="-4"/>
          <w:szCs w:val="24"/>
          <w:lang w:eastAsia="lt-LT"/>
        </w:rPr>
        <w:t xml:space="preserve"> Nuostat</w:t>
      </w:r>
      <w:r w:rsidR="003655DB">
        <w:rPr>
          <w:spacing w:val="-4"/>
          <w:szCs w:val="24"/>
          <w:lang w:eastAsia="lt-LT"/>
        </w:rPr>
        <w:t>uose vartojamos</w:t>
      </w:r>
      <w:r>
        <w:rPr>
          <w:spacing w:val="-4"/>
          <w:szCs w:val="24"/>
          <w:lang w:eastAsia="lt-LT"/>
        </w:rPr>
        <w:t xml:space="preserve"> sąvokos:</w:t>
      </w:r>
    </w:p>
    <w:p w14:paraId="7F1C891E" w14:textId="5092222C" w:rsidR="00CB4FFC" w:rsidRDefault="00D35F95">
      <w:pPr>
        <w:spacing w:line="360" w:lineRule="auto"/>
        <w:ind w:firstLine="720"/>
        <w:jc w:val="both"/>
        <w:rPr>
          <w:szCs w:val="24"/>
        </w:rPr>
      </w:pPr>
      <w:r>
        <w:rPr>
          <w:szCs w:val="24"/>
        </w:rPr>
        <w:t xml:space="preserve">2.1. </w:t>
      </w:r>
      <w:r>
        <w:rPr>
          <w:b/>
          <w:szCs w:val="24"/>
        </w:rPr>
        <w:t>Renginys</w:t>
      </w:r>
      <w:r>
        <w:rPr>
          <w:szCs w:val="24"/>
        </w:rPr>
        <w:t xml:space="preserve"> – fizinio ar juridinio asmens organizuojamas </w:t>
      </w:r>
      <w:r w:rsidR="00EF5F56">
        <w:rPr>
          <w:szCs w:val="24"/>
        </w:rPr>
        <w:t xml:space="preserve">nemokamas </w:t>
      </w:r>
      <w:r>
        <w:rPr>
          <w:szCs w:val="24"/>
        </w:rPr>
        <w:t xml:space="preserve">renginys, kuris skirstomas į tris kategorijas: I kategorija – kelių dienų trukmės renginys, II kategorija – vienos dienos </w:t>
      </w:r>
      <w:r w:rsidR="0056585A">
        <w:rPr>
          <w:szCs w:val="24"/>
        </w:rPr>
        <w:t xml:space="preserve">trukmės </w:t>
      </w:r>
      <w:r>
        <w:rPr>
          <w:szCs w:val="24"/>
        </w:rPr>
        <w:t>renginys, III kategorija – 1</w:t>
      </w:r>
      <w:r w:rsidR="003655DB">
        <w:rPr>
          <w:szCs w:val="24"/>
        </w:rPr>
        <w:t>–</w:t>
      </w:r>
      <w:r>
        <w:rPr>
          <w:szCs w:val="24"/>
        </w:rPr>
        <w:t>3 valandų trukmės renginys.</w:t>
      </w:r>
    </w:p>
    <w:p w14:paraId="04C53977" w14:textId="18E80817" w:rsidR="00CB4FFC" w:rsidRDefault="00D35F95">
      <w:pPr>
        <w:spacing w:line="360" w:lineRule="auto"/>
        <w:ind w:firstLine="720"/>
        <w:jc w:val="both"/>
        <w:rPr>
          <w:szCs w:val="24"/>
        </w:rPr>
      </w:pPr>
      <w:r>
        <w:rPr>
          <w:szCs w:val="24"/>
        </w:rPr>
        <w:t>2.</w:t>
      </w:r>
      <w:r w:rsidR="00EF2054">
        <w:rPr>
          <w:szCs w:val="24"/>
        </w:rPr>
        <w:t>2</w:t>
      </w:r>
      <w:r>
        <w:rPr>
          <w:szCs w:val="24"/>
        </w:rPr>
        <w:t xml:space="preserve">. </w:t>
      </w:r>
      <w:r>
        <w:rPr>
          <w:b/>
          <w:szCs w:val="24"/>
        </w:rPr>
        <w:t>Lauko kavinė</w:t>
      </w:r>
      <w:r>
        <w:rPr>
          <w:szCs w:val="24"/>
        </w:rPr>
        <w:t xml:space="preserve"> – lauke įrengtas laikinasis nesudėtingų lengvų konstrukcijų statinys be pamatų arba sukomplektuota įranga (staliukai, kėdės, skėčiai, tvorelės, pakylos, gėlinės ir kt.), kurie skirti viešojo maitinimo paslaugoms teikti.</w:t>
      </w:r>
    </w:p>
    <w:p w14:paraId="1D3A3D8F" w14:textId="77777777" w:rsidR="00CB4FFC" w:rsidRDefault="00D35F95">
      <w:pPr>
        <w:spacing w:line="360" w:lineRule="auto"/>
        <w:ind w:firstLine="720"/>
        <w:jc w:val="both"/>
        <w:rPr>
          <w:szCs w:val="24"/>
        </w:rPr>
      </w:pPr>
      <w:r>
        <w:rPr>
          <w:szCs w:val="24"/>
        </w:rPr>
        <w:t>3. Kitos šiuose Nuostatuose vartojamos sąvokos apibrėžtos Lietuvos Respublikos rinkliavų įstatyme, Lietuvos Respublikos paslaugų įstatyme ir kituose teisės aktuose.</w:t>
      </w:r>
    </w:p>
    <w:p w14:paraId="70E30AAD" w14:textId="72CCD309" w:rsidR="00AF33A5" w:rsidRPr="00F00995" w:rsidRDefault="009C79E0">
      <w:pPr>
        <w:spacing w:line="360" w:lineRule="auto"/>
        <w:ind w:firstLine="720"/>
        <w:jc w:val="both"/>
        <w:rPr>
          <w:szCs w:val="24"/>
        </w:rPr>
      </w:pPr>
      <w:r w:rsidRPr="00F00995">
        <w:rPr>
          <w:szCs w:val="24"/>
        </w:rPr>
        <w:t>4. Leidima</w:t>
      </w:r>
      <w:r w:rsidR="00E9184B" w:rsidRPr="00F00995">
        <w:rPr>
          <w:szCs w:val="24"/>
        </w:rPr>
        <w:t>s</w:t>
      </w:r>
      <w:r w:rsidRPr="00F00995">
        <w:rPr>
          <w:szCs w:val="24"/>
        </w:rPr>
        <w:t xml:space="preserve"> prekiauti ar teikti paslaugas </w:t>
      </w:r>
      <w:r w:rsidR="00D027AC" w:rsidRPr="00F00995">
        <w:rPr>
          <w:szCs w:val="24"/>
        </w:rPr>
        <w:t>S</w:t>
      </w:r>
      <w:r w:rsidRPr="00F00995">
        <w:rPr>
          <w:szCs w:val="24"/>
        </w:rPr>
        <w:t>avivaldybės tarybos nustatytose viešosiose vietose</w:t>
      </w:r>
      <w:r w:rsidR="008026D4" w:rsidRPr="00F00995">
        <w:rPr>
          <w:szCs w:val="24"/>
        </w:rPr>
        <w:t xml:space="preserve"> (toliau</w:t>
      </w:r>
      <w:r w:rsidR="00E9184B" w:rsidRPr="00F00995">
        <w:rPr>
          <w:szCs w:val="24"/>
        </w:rPr>
        <w:t xml:space="preserve"> – leidimas)</w:t>
      </w:r>
      <w:r w:rsidR="00A94674" w:rsidRPr="00F00995">
        <w:rPr>
          <w:szCs w:val="24"/>
        </w:rPr>
        <w:t xml:space="preserve"> </w:t>
      </w:r>
      <w:r w:rsidR="00AF33A5" w:rsidRPr="00F00995">
        <w:rPr>
          <w:szCs w:val="24"/>
        </w:rPr>
        <w:t>išduodam</w:t>
      </w:r>
      <w:r w:rsidR="00FF6E3F" w:rsidRPr="00F00995">
        <w:rPr>
          <w:szCs w:val="24"/>
        </w:rPr>
        <w:t>as</w:t>
      </w:r>
      <w:r w:rsidR="00AF33A5" w:rsidRPr="00F00995">
        <w:rPr>
          <w:szCs w:val="24"/>
        </w:rPr>
        <w:t>:</w:t>
      </w:r>
    </w:p>
    <w:p w14:paraId="41CDD384" w14:textId="685244AA" w:rsidR="009C79E0" w:rsidRPr="00F00995" w:rsidRDefault="00AF33A5">
      <w:pPr>
        <w:spacing w:line="360" w:lineRule="auto"/>
        <w:ind w:firstLine="720"/>
        <w:jc w:val="both"/>
        <w:rPr>
          <w:szCs w:val="24"/>
        </w:rPr>
      </w:pPr>
      <w:r w:rsidRPr="00F00995">
        <w:rPr>
          <w:szCs w:val="24"/>
        </w:rPr>
        <w:t xml:space="preserve">4.1. konkurso būdu  </w:t>
      </w:r>
      <w:r w:rsidR="00D027AC" w:rsidRPr="005E11F3">
        <w:rPr>
          <w:szCs w:val="24"/>
        </w:rPr>
        <w:t>renginių metu</w:t>
      </w:r>
      <w:r w:rsidR="00A94674" w:rsidRPr="00F00995">
        <w:rPr>
          <w:szCs w:val="24"/>
        </w:rPr>
        <w:t xml:space="preserve"> visose seniūnijose, o </w:t>
      </w:r>
      <w:r w:rsidR="00E315E9" w:rsidRPr="00F00995">
        <w:rPr>
          <w:szCs w:val="24"/>
        </w:rPr>
        <w:t>Kaišiadorių</w:t>
      </w:r>
      <w:r w:rsidR="00A94674" w:rsidRPr="00F00995">
        <w:rPr>
          <w:szCs w:val="24"/>
        </w:rPr>
        <w:t xml:space="preserve"> miesto seniū</w:t>
      </w:r>
      <w:r w:rsidR="00E315E9" w:rsidRPr="00F00995">
        <w:rPr>
          <w:szCs w:val="24"/>
        </w:rPr>
        <w:t>nijoje ir ne renginių metu</w:t>
      </w:r>
      <w:r w:rsidRPr="00F00995">
        <w:rPr>
          <w:szCs w:val="24"/>
        </w:rPr>
        <w:t>;</w:t>
      </w:r>
    </w:p>
    <w:p w14:paraId="584CC162" w14:textId="5688DE74" w:rsidR="00AF33A5" w:rsidRPr="00F00995" w:rsidRDefault="00AF33A5">
      <w:pPr>
        <w:spacing w:line="360" w:lineRule="auto"/>
        <w:ind w:firstLine="720"/>
        <w:jc w:val="both"/>
        <w:rPr>
          <w:szCs w:val="24"/>
        </w:rPr>
      </w:pPr>
      <w:r w:rsidRPr="00F00995">
        <w:rPr>
          <w:szCs w:val="24"/>
        </w:rPr>
        <w:t xml:space="preserve">4.2. </w:t>
      </w:r>
      <w:r w:rsidR="0031792D" w:rsidRPr="00F00995">
        <w:rPr>
          <w:szCs w:val="24"/>
        </w:rPr>
        <w:t xml:space="preserve">be konkurso </w:t>
      </w:r>
      <w:r w:rsidR="00B87023" w:rsidRPr="005E11F3">
        <w:rPr>
          <w:szCs w:val="24"/>
        </w:rPr>
        <w:t>ne renginių</w:t>
      </w:r>
      <w:r w:rsidR="00B87023" w:rsidRPr="00F00995">
        <w:rPr>
          <w:szCs w:val="24"/>
        </w:rPr>
        <w:t xml:space="preserve"> metu </w:t>
      </w:r>
      <w:r w:rsidR="0031792D" w:rsidRPr="00F00995">
        <w:rPr>
          <w:szCs w:val="24"/>
        </w:rPr>
        <w:t>visose seniūnijose</w:t>
      </w:r>
      <w:r w:rsidR="00BA6BA5" w:rsidRPr="00F00995">
        <w:rPr>
          <w:szCs w:val="24"/>
        </w:rPr>
        <w:t>, išskyrus Kaišiadorių miest</w:t>
      </w:r>
      <w:r w:rsidR="00A21875">
        <w:rPr>
          <w:szCs w:val="24"/>
        </w:rPr>
        <w:t>o seniūniją</w:t>
      </w:r>
      <w:r w:rsidR="003655DB">
        <w:rPr>
          <w:szCs w:val="24"/>
        </w:rPr>
        <w:t>.</w:t>
      </w:r>
    </w:p>
    <w:p w14:paraId="780031F1" w14:textId="77777777" w:rsidR="0004025B" w:rsidRDefault="0004025B">
      <w:pPr>
        <w:spacing w:line="360" w:lineRule="auto"/>
        <w:ind w:firstLine="720"/>
        <w:jc w:val="both"/>
        <w:rPr>
          <w:b/>
          <w:bCs/>
          <w:szCs w:val="24"/>
          <w:lang w:eastAsia="lt-LT"/>
        </w:rPr>
      </w:pPr>
    </w:p>
    <w:p w14:paraId="2DF6CA13" w14:textId="086EA481" w:rsidR="0004025B" w:rsidRDefault="009C3E1C" w:rsidP="00A326FF">
      <w:pPr>
        <w:spacing w:line="360" w:lineRule="auto"/>
        <w:ind w:firstLine="720"/>
        <w:jc w:val="center"/>
        <w:rPr>
          <w:b/>
          <w:bCs/>
          <w:szCs w:val="24"/>
          <w:lang w:eastAsia="lt-LT"/>
        </w:rPr>
      </w:pPr>
      <w:r>
        <w:rPr>
          <w:b/>
          <w:bCs/>
          <w:szCs w:val="24"/>
          <w:lang w:eastAsia="lt-LT"/>
        </w:rPr>
        <w:t>II SKYRIUS</w:t>
      </w:r>
    </w:p>
    <w:p w14:paraId="12AFB817" w14:textId="77777777" w:rsidR="00A326FF" w:rsidRDefault="00A326FF" w:rsidP="00A326FF">
      <w:pPr>
        <w:spacing w:line="360" w:lineRule="auto"/>
        <w:ind w:firstLine="720"/>
        <w:jc w:val="center"/>
        <w:rPr>
          <w:b/>
          <w:bCs/>
          <w:szCs w:val="24"/>
          <w:lang w:eastAsia="lt-LT"/>
        </w:rPr>
      </w:pPr>
      <w:r>
        <w:rPr>
          <w:b/>
          <w:bCs/>
          <w:szCs w:val="24"/>
          <w:lang w:eastAsia="lt-LT"/>
        </w:rPr>
        <w:t xml:space="preserve">LEIDIMŲ PREKIAUTI AR TEIKTI PASLAUGAS IŠDAVIMAS </w:t>
      </w:r>
    </w:p>
    <w:p w14:paraId="63B3E6AF" w14:textId="177C32A6" w:rsidR="009C3E1C" w:rsidRDefault="00A326FF" w:rsidP="00A326FF">
      <w:pPr>
        <w:spacing w:line="360" w:lineRule="auto"/>
        <w:ind w:firstLine="720"/>
        <w:jc w:val="center"/>
        <w:rPr>
          <w:b/>
          <w:bCs/>
          <w:szCs w:val="24"/>
          <w:lang w:eastAsia="lt-LT"/>
        </w:rPr>
      </w:pPr>
      <w:r>
        <w:rPr>
          <w:b/>
          <w:bCs/>
          <w:szCs w:val="24"/>
          <w:lang w:eastAsia="lt-LT"/>
        </w:rPr>
        <w:t>KONKURSO BŪDU</w:t>
      </w:r>
    </w:p>
    <w:p w14:paraId="6958D41D" w14:textId="77777777" w:rsidR="00A326FF" w:rsidRPr="00B22940" w:rsidRDefault="00A326FF">
      <w:pPr>
        <w:spacing w:line="360" w:lineRule="auto"/>
        <w:ind w:firstLine="720"/>
        <w:jc w:val="both"/>
        <w:rPr>
          <w:szCs w:val="24"/>
        </w:rPr>
      </w:pPr>
    </w:p>
    <w:p w14:paraId="4F9065FA" w14:textId="78232B0E" w:rsidR="00894A1E" w:rsidRPr="00B22940" w:rsidRDefault="009A4A8F">
      <w:pPr>
        <w:spacing w:line="360" w:lineRule="auto"/>
        <w:ind w:firstLine="720"/>
        <w:jc w:val="both"/>
        <w:rPr>
          <w:szCs w:val="24"/>
        </w:rPr>
      </w:pPr>
      <w:r w:rsidRPr="00B22940">
        <w:rPr>
          <w:szCs w:val="24"/>
        </w:rPr>
        <w:lastRenderedPageBreak/>
        <w:t xml:space="preserve">5. Konkursą </w:t>
      </w:r>
      <w:r w:rsidR="003D4A40">
        <w:rPr>
          <w:szCs w:val="24"/>
        </w:rPr>
        <w:t xml:space="preserve">skelbia, </w:t>
      </w:r>
      <w:r w:rsidRPr="00B22940">
        <w:rPr>
          <w:szCs w:val="24"/>
        </w:rPr>
        <w:t>organizuoja</w:t>
      </w:r>
      <w:r w:rsidR="003D4A40">
        <w:rPr>
          <w:szCs w:val="24"/>
        </w:rPr>
        <w:t xml:space="preserve"> ir vykdo</w:t>
      </w:r>
      <w:r w:rsidRPr="00B22940">
        <w:rPr>
          <w:szCs w:val="24"/>
        </w:rPr>
        <w:t xml:space="preserve"> </w:t>
      </w:r>
      <w:r w:rsidR="00F163F1" w:rsidRPr="00B22940">
        <w:rPr>
          <w:szCs w:val="24"/>
        </w:rPr>
        <w:t xml:space="preserve">seniūnija, kurios </w:t>
      </w:r>
      <w:r w:rsidR="00521328" w:rsidRPr="00B22940">
        <w:rPr>
          <w:szCs w:val="24"/>
        </w:rPr>
        <w:t>teritorijoje</w:t>
      </w:r>
      <w:r w:rsidR="00F163F1" w:rsidRPr="00B22940">
        <w:rPr>
          <w:szCs w:val="24"/>
        </w:rPr>
        <w:t xml:space="preserve"> </w:t>
      </w:r>
      <w:r w:rsidR="00521328" w:rsidRPr="00B22940">
        <w:rPr>
          <w:szCs w:val="24"/>
        </w:rPr>
        <w:t>planuojama prekiauti ar teikti paslaugas.</w:t>
      </w:r>
    </w:p>
    <w:p w14:paraId="335E29C3" w14:textId="6773B9F8" w:rsidR="00521328" w:rsidRPr="00B22940" w:rsidRDefault="00521328">
      <w:pPr>
        <w:spacing w:line="360" w:lineRule="auto"/>
        <w:ind w:firstLine="720"/>
        <w:jc w:val="both"/>
        <w:rPr>
          <w:szCs w:val="24"/>
        </w:rPr>
      </w:pPr>
      <w:r w:rsidRPr="00B22940">
        <w:rPr>
          <w:szCs w:val="24"/>
        </w:rPr>
        <w:t xml:space="preserve">6. </w:t>
      </w:r>
      <w:r w:rsidR="008A6990" w:rsidRPr="00B22940">
        <w:rPr>
          <w:szCs w:val="24"/>
        </w:rPr>
        <w:t xml:space="preserve">Seniūnas sudaro </w:t>
      </w:r>
      <w:r w:rsidR="00502AF4" w:rsidRPr="00B22940">
        <w:rPr>
          <w:szCs w:val="24"/>
        </w:rPr>
        <w:t>konkurso</w:t>
      </w:r>
      <w:r w:rsidR="003D4A40">
        <w:rPr>
          <w:szCs w:val="24"/>
        </w:rPr>
        <w:t xml:space="preserve"> leidimui prekiauti ar teikti paslaugas organizavimo</w:t>
      </w:r>
      <w:r w:rsidR="00502AF4" w:rsidRPr="00B22940">
        <w:rPr>
          <w:szCs w:val="24"/>
        </w:rPr>
        <w:t xml:space="preserve"> </w:t>
      </w:r>
      <w:r w:rsidR="000D189A" w:rsidRPr="00B22940">
        <w:rPr>
          <w:szCs w:val="24"/>
        </w:rPr>
        <w:t>komisiją</w:t>
      </w:r>
      <w:r w:rsidR="003D4A40">
        <w:rPr>
          <w:szCs w:val="24"/>
        </w:rPr>
        <w:t xml:space="preserve"> (toliau – komisija)</w:t>
      </w:r>
      <w:r w:rsidR="000D189A" w:rsidRPr="00B22940">
        <w:rPr>
          <w:szCs w:val="24"/>
        </w:rPr>
        <w:t xml:space="preserve"> iš trijų darbuotojų bei patvirtina ko</w:t>
      </w:r>
      <w:r w:rsidR="00502AF4" w:rsidRPr="00B22940">
        <w:rPr>
          <w:szCs w:val="24"/>
        </w:rPr>
        <w:t>misijos darbo reglamentą.</w:t>
      </w:r>
    </w:p>
    <w:p w14:paraId="0C3D22B3" w14:textId="7465ADF8" w:rsidR="00502AF4" w:rsidRPr="00B22940" w:rsidRDefault="00502AF4">
      <w:pPr>
        <w:spacing w:line="360" w:lineRule="auto"/>
        <w:ind w:firstLine="720"/>
        <w:jc w:val="both"/>
        <w:rPr>
          <w:szCs w:val="24"/>
        </w:rPr>
      </w:pPr>
      <w:r w:rsidRPr="00B22940">
        <w:rPr>
          <w:szCs w:val="24"/>
        </w:rPr>
        <w:t xml:space="preserve">7. </w:t>
      </w:r>
      <w:r w:rsidR="00D21580" w:rsidRPr="00B22940">
        <w:rPr>
          <w:szCs w:val="24"/>
        </w:rPr>
        <w:t xml:space="preserve">Skelbimas apie organizuojamą konkursą </w:t>
      </w:r>
      <w:r w:rsidR="00574766" w:rsidRPr="00B22940">
        <w:rPr>
          <w:szCs w:val="24"/>
        </w:rPr>
        <w:t xml:space="preserve">paskelbiamas Savivaldybės tinklalapyje bei seniūnijos </w:t>
      </w:r>
      <w:r w:rsidR="007D00FD" w:rsidRPr="00B22940">
        <w:rPr>
          <w:szCs w:val="24"/>
        </w:rPr>
        <w:t>socialiniame tinkle</w:t>
      </w:r>
      <w:r w:rsidR="009632B1" w:rsidRPr="00B22940">
        <w:rPr>
          <w:szCs w:val="24"/>
        </w:rPr>
        <w:t>.</w:t>
      </w:r>
    </w:p>
    <w:p w14:paraId="76D903D1" w14:textId="70E667A5" w:rsidR="009632B1" w:rsidRPr="00B22940" w:rsidRDefault="009E1866">
      <w:pPr>
        <w:spacing w:line="360" w:lineRule="auto"/>
        <w:ind w:firstLine="720"/>
        <w:jc w:val="both"/>
        <w:rPr>
          <w:szCs w:val="24"/>
        </w:rPr>
      </w:pPr>
      <w:r w:rsidRPr="00B22940">
        <w:rPr>
          <w:szCs w:val="24"/>
        </w:rPr>
        <w:t>8</w:t>
      </w:r>
      <w:r w:rsidR="009632B1" w:rsidRPr="00B22940">
        <w:rPr>
          <w:szCs w:val="24"/>
        </w:rPr>
        <w:t>. Skelbime turi būti nurodyta</w:t>
      </w:r>
      <w:r w:rsidR="006A3BB6" w:rsidRPr="00B22940">
        <w:rPr>
          <w:szCs w:val="24"/>
        </w:rPr>
        <w:t xml:space="preserve"> informacija:</w:t>
      </w:r>
    </w:p>
    <w:p w14:paraId="2A5CE2E8" w14:textId="2532FDC8" w:rsidR="006A3BB6" w:rsidRPr="00B22940" w:rsidRDefault="009E1866">
      <w:pPr>
        <w:spacing w:line="360" w:lineRule="auto"/>
        <w:ind w:firstLine="720"/>
        <w:jc w:val="both"/>
        <w:rPr>
          <w:szCs w:val="24"/>
        </w:rPr>
      </w:pPr>
      <w:r w:rsidRPr="00B22940">
        <w:rPr>
          <w:szCs w:val="24"/>
        </w:rPr>
        <w:t>8</w:t>
      </w:r>
      <w:r w:rsidR="006A3BB6" w:rsidRPr="00B22940">
        <w:rPr>
          <w:szCs w:val="24"/>
        </w:rPr>
        <w:t xml:space="preserve">.1. </w:t>
      </w:r>
      <w:r w:rsidR="00BA535C" w:rsidRPr="00B22940">
        <w:rPr>
          <w:szCs w:val="24"/>
        </w:rPr>
        <w:t xml:space="preserve">viešoji </w:t>
      </w:r>
      <w:r w:rsidR="00153DA0" w:rsidRPr="00B22940">
        <w:rPr>
          <w:szCs w:val="24"/>
        </w:rPr>
        <w:t>prekybos ar paslaugų teikimo vieta;</w:t>
      </w:r>
    </w:p>
    <w:p w14:paraId="454D3BE8" w14:textId="6FF3FC98" w:rsidR="00153DA0" w:rsidRPr="00B22940" w:rsidRDefault="009E1866">
      <w:pPr>
        <w:spacing w:line="360" w:lineRule="auto"/>
        <w:ind w:firstLine="720"/>
        <w:jc w:val="both"/>
        <w:rPr>
          <w:szCs w:val="24"/>
        </w:rPr>
      </w:pPr>
      <w:r w:rsidRPr="00B22940">
        <w:rPr>
          <w:szCs w:val="24"/>
        </w:rPr>
        <w:t>8</w:t>
      </w:r>
      <w:r w:rsidR="00153DA0" w:rsidRPr="00B22940">
        <w:rPr>
          <w:szCs w:val="24"/>
        </w:rPr>
        <w:t>.2. laikotarpis, kuriam bus išduodamas leidimas prekiauti ar teikti paslaugas</w:t>
      </w:r>
      <w:r w:rsidR="00A61740" w:rsidRPr="00B22940">
        <w:rPr>
          <w:szCs w:val="24"/>
        </w:rPr>
        <w:t>;</w:t>
      </w:r>
    </w:p>
    <w:p w14:paraId="26754013" w14:textId="4EF32E0F" w:rsidR="00A61740" w:rsidRPr="00B22940" w:rsidRDefault="009E1866">
      <w:pPr>
        <w:spacing w:line="360" w:lineRule="auto"/>
        <w:ind w:firstLine="720"/>
        <w:jc w:val="both"/>
        <w:rPr>
          <w:szCs w:val="24"/>
        </w:rPr>
      </w:pPr>
      <w:r w:rsidRPr="00B22940">
        <w:rPr>
          <w:szCs w:val="24"/>
        </w:rPr>
        <w:t>8</w:t>
      </w:r>
      <w:r w:rsidR="00A61740" w:rsidRPr="00B22940">
        <w:rPr>
          <w:szCs w:val="24"/>
        </w:rPr>
        <w:t xml:space="preserve">.3. </w:t>
      </w:r>
      <w:r w:rsidR="000A5465" w:rsidRPr="00B22940">
        <w:rPr>
          <w:szCs w:val="24"/>
        </w:rPr>
        <w:t xml:space="preserve">pradinis rinkliavos dydis, </w:t>
      </w:r>
      <w:r w:rsidR="008775E0" w:rsidRPr="00B22940">
        <w:rPr>
          <w:szCs w:val="24"/>
        </w:rPr>
        <w:t>taikomas prekybos ar paslaugų teikimo vietai;</w:t>
      </w:r>
    </w:p>
    <w:p w14:paraId="0B4E9647" w14:textId="2D909D41" w:rsidR="008775E0" w:rsidRPr="00B22940" w:rsidRDefault="009E1866">
      <w:pPr>
        <w:spacing w:line="360" w:lineRule="auto"/>
        <w:ind w:firstLine="720"/>
        <w:jc w:val="both"/>
        <w:rPr>
          <w:szCs w:val="24"/>
        </w:rPr>
      </w:pPr>
      <w:r w:rsidRPr="00B22940">
        <w:rPr>
          <w:szCs w:val="24"/>
        </w:rPr>
        <w:t>8</w:t>
      </w:r>
      <w:r w:rsidR="00663895" w:rsidRPr="00B22940">
        <w:rPr>
          <w:szCs w:val="24"/>
        </w:rPr>
        <w:t xml:space="preserve">.4. </w:t>
      </w:r>
      <w:r w:rsidR="00B02994" w:rsidRPr="00B22940">
        <w:rPr>
          <w:szCs w:val="24"/>
        </w:rPr>
        <w:t>d</w:t>
      </w:r>
      <w:r w:rsidR="003005C4" w:rsidRPr="00B22940">
        <w:rPr>
          <w:szCs w:val="24"/>
        </w:rPr>
        <w:t>ata iki kada priimami prašymai</w:t>
      </w:r>
      <w:r w:rsidR="00663895" w:rsidRPr="00B22940">
        <w:rPr>
          <w:szCs w:val="24"/>
        </w:rPr>
        <w:t xml:space="preserve"> dalyvauti konkurse</w:t>
      </w:r>
      <w:r w:rsidR="003005C4" w:rsidRPr="00B22940">
        <w:rPr>
          <w:szCs w:val="24"/>
        </w:rPr>
        <w:t>;</w:t>
      </w:r>
    </w:p>
    <w:p w14:paraId="3D967436" w14:textId="147F6700" w:rsidR="00AE0090" w:rsidRPr="00B22940" w:rsidRDefault="009E1866">
      <w:pPr>
        <w:spacing w:line="360" w:lineRule="auto"/>
        <w:ind w:firstLine="720"/>
        <w:jc w:val="both"/>
        <w:rPr>
          <w:szCs w:val="24"/>
        </w:rPr>
      </w:pPr>
      <w:r w:rsidRPr="001C5E8A">
        <w:rPr>
          <w:szCs w:val="24"/>
        </w:rPr>
        <w:t>8</w:t>
      </w:r>
      <w:r w:rsidR="00AE0090" w:rsidRPr="001C5E8A">
        <w:rPr>
          <w:szCs w:val="24"/>
        </w:rPr>
        <w:t>.5</w:t>
      </w:r>
      <w:r w:rsidR="00AE0090" w:rsidRPr="00B22940">
        <w:rPr>
          <w:szCs w:val="24"/>
        </w:rPr>
        <w:t>. pageidaujama</w:t>
      </w:r>
      <w:r w:rsidR="00A54878" w:rsidRPr="00B22940">
        <w:rPr>
          <w:szCs w:val="24"/>
        </w:rPr>
        <w:t xml:space="preserve"> prekių rūšis</w:t>
      </w:r>
      <w:r w:rsidR="008C35B7" w:rsidRPr="00B22940">
        <w:rPr>
          <w:szCs w:val="24"/>
        </w:rPr>
        <w:t xml:space="preserve"> (pvz.</w:t>
      </w:r>
      <w:r w:rsidR="003655DB">
        <w:rPr>
          <w:szCs w:val="24"/>
        </w:rPr>
        <w:t>:</w:t>
      </w:r>
      <w:r w:rsidR="008C35B7" w:rsidRPr="00B22940">
        <w:rPr>
          <w:szCs w:val="24"/>
        </w:rPr>
        <w:t xml:space="preserve"> sodinukai, tautodailės gaminiai, maisto prekės ir pan.),  </w:t>
      </w:r>
      <w:r w:rsidR="00AE0090" w:rsidRPr="00B22940">
        <w:rPr>
          <w:szCs w:val="24"/>
        </w:rPr>
        <w:t>paslaugos pavadinimas, būsimosios veiklos pobūdis</w:t>
      </w:r>
      <w:r w:rsidR="008C35B7" w:rsidRPr="00B22940">
        <w:rPr>
          <w:szCs w:val="24"/>
        </w:rPr>
        <w:t xml:space="preserve"> (pvz.</w:t>
      </w:r>
      <w:r w:rsidR="003655DB">
        <w:rPr>
          <w:szCs w:val="24"/>
        </w:rPr>
        <w:t>:</w:t>
      </w:r>
      <w:r w:rsidR="008C35B7" w:rsidRPr="00B22940">
        <w:rPr>
          <w:szCs w:val="24"/>
        </w:rPr>
        <w:t xml:space="preserve"> </w:t>
      </w:r>
      <w:r w:rsidR="00F363E1" w:rsidRPr="00B22940">
        <w:rPr>
          <w:szCs w:val="24"/>
        </w:rPr>
        <w:t>dviračių nuoma, batutai, maitinimo paslaugos ir pan.);</w:t>
      </w:r>
    </w:p>
    <w:p w14:paraId="28809D51" w14:textId="188B0A3D" w:rsidR="000350E8" w:rsidRPr="00B22940" w:rsidRDefault="009E1866">
      <w:pPr>
        <w:spacing w:line="360" w:lineRule="auto"/>
        <w:ind w:firstLine="720"/>
        <w:jc w:val="both"/>
        <w:rPr>
          <w:szCs w:val="24"/>
        </w:rPr>
      </w:pPr>
      <w:r w:rsidRPr="001C5E8A">
        <w:rPr>
          <w:szCs w:val="24"/>
        </w:rPr>
        <w:t>8</w:t>
      </w:r>
      <w:r w:rsidR="000350E8" w:rsidRPr="001C5E8A">
        <w:rPr>
          <w:szCs w:val="24"/>
        </w:rPr>
        <w:t>.</w:t>
      </w:r>
      <w:r w:rsidR="00635B0A">
        <w:rPr>
          <w:szCs w:val="24"/>
        </w:rPr>
        <w:t>6</w:t>
      </w:r>
      <w:r w:rsidR="000350E8" w:rsidRPr="00B22940">
        <w:rPr>
          <w:szCs w:val="24"/>
        </w:rPr>
        <w:t xml:space="preserve">. </w:t>
      </w:r>
      <w:r w:rsidR="00B02994" w:rsidRPr="00B22940">
        <w:rPr>
          <w:szCs w:val="24"/>
        </w:rPr>
        <w:t>d</w:t>
      </w:r>
      <w:r w:rsidR="00510670" w:rsidRPr="00B22940">
        <w:rPr>
          <w:szCs w:val="24"/>
        </w:rPr>
        <w:t xml:space="preserve">okumentų pateikimo </w:t>
      </w:r>
      <w:r w:rsidR="00501997">
        <w:rPr>
          <w:szCs w:val="24"/>
        </w:rPr>
        <w:t xml:space="preserve">būdas ir </w:t>
      </w:r>
      <w:r w:rsidR="00510670" w:rsidRPr="00B22940">
        <w:rPr>
          <w:szCs w:val="24"/>
        </w:rPr>
        <w:t>vieta</w:t>
      </w:r>
      <w:r w:rsidR="00AB6EA5" w:rsidRPr="00B22940">
        <w:rPr>
          <w:szCs w:val="24"/>
        </w:rPr>
        <w:t>;</w:t>
      </w:r>
    </w:p>
    <w:p w14:paraId="455BCF4E" w14:textId="5386074A" w:rsidR="00AB6EA5" w:rsidRPr="00B22940" w:rsidRDefault="009E1866">
      <w:pPr>
        <w:spacing w:line="360" w:lineRule="auto"/>
        <w:ind w:firstLine="720"/>
        <w:jc w:val="both"/>
        <w:rPr>
          <w:szCs w:val="24"/>
        </w:rPr>
      </w:pPr>
      <w:r w:rsidRPr="00B22940">
        <w:rPr>
          <w:szCs w:val="24"/>
        </w:rPr>
        <w:t>8</w:t>
      </w:r>
      <w:r w:rsidR="00AB6EA5" w:rsidRPr="00B22940">
        <w:rPr>
          <w:szCs w:val="24"/>
        </w:rPr>
        <w:t>.</w:t>
      </w:r>
      <w:r w:rsidR="00635B0A">
        <w:rPr>
          <w:szCs w:val="24"/>
        </w:rPr>
        <w:t>7</w:t>
      </w:r>
      <w:r w:rsidR="00AB6EA5" w:rsidRPr="00B22940">
        <w:rPr>
          <w:szCs w:val="24"/>
        </w:rPr>
        <w:t xml:space="preserve">. </w:t>
      </w:r>
      <w:r w:rsidR="003655DB">
        <w:rPr>
          <w:szCs w:val="24"/>
        </w:rPr>
        <w:t>k</w:t>
      </w:r>
      <w:r w:rsidR="00AB6EA5" w:rsidRPr="00B22940">
        <w:rPr>
          <w:szCs w:val="24"/>
        </w:rPr>
        <w:t>ita informacija, kuri</w:t>
      </w:r>
      <w:r w:rsidR="00360888" w:rsidRPr="00B22940">
        <w:rPr>
          <w:szCs w:val="24"/>
        </w:rPr>
        <w:t xml:space="preserve">ą, komisijos nuomone, </w:t>
      </w:r>
      <w:r w:rsidR="00AB6EA5" w:rsidRPr="00B22940">
        <w:rPr>
          <w:szCs w:val="24"/>
        </w:rPr>
        <w:t xml:space="preserve">reikalinga </w:t>
      </w:r>
      <w:r w:rsidR="00360888" w:rsidRPr="00B22940">
        <w:rPr>
          <w:szCs w:val="24"/>
        </w:rPr>
        <w:t>paskelbti</w:t>
      </w:r>
      <w:r w:rsidR="00DB12A9" w:rsidRPr="00B22940">
        <w:rPr>
          <w:szCs w:val="24"/>
        </w:rPr>
        <w:t xml:space="preserve"> </w:t>
      </w:r>
      <w:r w:rsidR="004A1FEF" w:rsidRPr="00B22940">
        <w:rPr>
          <w:szCs w:val="24"/>
        </w:rPr>
        <w:t xml:space="preserve">(pavyzdžiui, </w:t>
      </w:r>
      <w:r w:rsidR="00B63E3D" w:rsidRPr="00B22940">
        <w:rPr>
          <w:szCs w:val="24"/>
        </w:rPr>
        <w:t>renginio pavadinimas</w:t>
      </w:r>
      <w:r w:rsidR="00BD516A" w:rsidRPr="00B22940">
        <w:rPr>
          <w:szCs w:val="24"/>
        </w:rPr>
        <w:t>,</w:t>
      </w:r>
      <w:r w:rsidRPr="00B22940">
        <w:rPr>
          <w:szCs w:val="24"/>
        </w:rPr>
        <w:t xml:space="preserve"> </w:t>
      </w:r>
      <w:r w:rsidR="002123DE" w:rsidRPr="00B22940">
        <w:rPr>
          <w:szCs w:val="24"/>
        </w:rPr>
        <w:t xml:space="preserve">prekybos ar paslaugų teikimo </w:t>
      </w:r>
      <w:r w:rsidR="00050833" w:rsidRPr="00B22940">
        <w:rPr>
          <w:szCs w:val="24"/>
        </w:rPr>
        <w:t xml:space="preserve">vietų </w:t>
      </w:r>
      <w:r w:rsidR="002123DE" w:rsidRPr="00B22940">
        <w:rPr>
          <w:szCs w:val="24"/>
        </w:rPr>
        <w:t>schemos</w:t>
      </w:r>
      <w:r w:rsidR="00050833" w:rsidRPr="00B22940">
        <w:rPr>
          <w:szCs w:val="24"/>
        </w:rPr>
        <w:t>,</w:t>
      </w:r>
      <w:r w:rsidR="00BD516A" w:rsidRPr="00B22940">
        <w:rPr>
          <w:szCs w:val="24"/>
        </w:rPr>
        <w:t xml:space="preserve"> reikalavimai prekybos ar paslaugų teikimo vietos įrengimui</w:t>
      </w:r>
      <w:r w:rsidR="002F0F45" w:rsidRPr="00B22940">
        <w:rPr>
          <w:szCs w:val="24"/>
        </w:rPr>
        <w:t xml:space="preserve"> ir pan.</w:t>
      </w:r>
      <w:r w:rsidR="005279EF" w:rsidRPr="00B22940">
        <w:rPr>
          <w:szCs w:val="24"/>
        </w:rPr>
        <w:t>)</w:t>
      </w:r>
      <w:r w:rsidR="00360888" w:rsidRPr="00B22940">
        <w:rPr>
          <w:szCs w:val="24"/>
        </w:rPr>
        <w:t>.</w:t>
      </w:r>
    </w:p>
    <w:p w14:paraId="1263D791" w14:textId="3B8F7E04" w:rsidR="007B2FD7" w:rsidRPr="00B22940" w:rsidRDefault="009E1866">
      <w:pPr>
        <w:spacing w:line="360" w:lineRule="auto"/>
        <w:ind w:firstLine="720"/>
        <w:jc w:val="both"/>
        <w:rPr>
          <w:szCs w:val="24"/>
        </w:rPr>
      </w:pPr>
      <w:r w:rsidRPr="00B22940">
        <w:rPr>
          <w:szCs w:val="24"/>
        </w:rPr>
        <w:t>9</w:t>
      </w:r>
      <w:r w:rsidR="005904A9" w:rsidRPr="00B22940">
        <w:rPr>
          <w:szCs w:val="24"/>
        </w:rPr>
        <w:t>. Konkurse norintys dalyvauti asmenys</w:t>
      </w:r>
      <w:r w:rsidR="00B771E8" w:rsidRPr="00B22940">
        <w:rPr>
          <w:szCs w:val="24"/>
        </w:rPr>
        <w:t xml:space="preserve">, nepraleisdami </w:t>
      </w:r>
      <w:r w:rsidR="007020C3" w:rsidRPr="00B22940">
        <w:rPr>
          <w:szCs w:val="24"/>
        </w:rPr>
        <w:t>skelbime</w:t>
      </w:r>
      <w:r w:rsidR="00B771E8" w:rsidRPr="00B22940">
        <w:rPr>
          <w:szCs w:val="24"/>
        </w:rPr>
        <w:t xml:space="preserve"> nurodyto termino, </w:t>
      </w:r>
      <w:r w:rsidR="00A13E0E" w:rsidRPr="00B22940">
        <w:rPr>
          <w:szCs w:val="24"/>
        </w:rPr>
        <w:t xml:space="preserve">skelbime nurodytu adresu </w:t>
      </w:r>
      <w:r w:rsidR="00B771E8" w:rsidRPr="0050631D">
        <w:rPr>
          <w:szCs w:val="24"/>
        </w:rPr>
        <w:t>pateikia</w:t>
      </w:r>
      <w:r w:rsidR="0050631D" w:rsidRPr="0050631D">
        <w:rPr>
          <w:szCs w:val="24"/>
        </w:rPr>
        <w:t xml:space="preserve"> laisvos formos</w:t>
      </w:r>
      <w:r w:rsidR="00B534D9" w:rsidRPr="0050631D">
        <w:rPr>
          <w:szCs w:val="24"/>
        </w:rPr>
        <w:t xml:space="preserve"> </w:t>
      </w:r>
      <w:r w:rsidR="00165FB9" w:rsidRPr="0050631D">
        <w:rPr>
          <w:szCs w:val="24"/>
        </w:rPr>
        <w:t>paraišką</w:t>
      </w:r>
      <w:r w:rsidR="00F24CBA" w:rsidRPr="00B22940">
        <w:rPr>
          <w:szCs w:val="24"/>
        </w:rPr>
        <w:t xml:space="preserve">, </w:t>
      </w:r>
      <w:r w:rsidR="00165FB9" w:rsidRPr="00B22940">
        <w:rPr>
          <w:szCs w:val="24"/>
        </w:rPr>
        <w:t>kurioje</w:t>
      </w:r>
      <w:r w:rsidR="00B534D9" w:rsidRPr="00B22940">
        <w:rPr>
          <w:szCs w:val="24"/>
        </w:rPr>
        <w:t xml:space="preserve"> nurodomas konkurso dalyvio vardas, pavardė (jei tai fizinis asmuo), gimimo data ar juridinio asmens pavadinimas, kodas, adresas, telefono numeris, elektroninio pašto adresas, prekybos ar paslaugos teikimo viešosios vietos adresas (gatvės ar teritorijos pavadinima</w:t>
      </w:r>
      <w:r w:rsidR="005E4FB6" w:rsidRPr="00B22940">
        <w:rPr>
          <w:szCs w:val="24"/>
        </w:rPr>
        <w:t>s</w:t>
      </w:r>
      <w:r w:rsidR="0007053D" w:rsidRPr="00B22940">
        <w:rPr>
          <w:szCs w:val="24"/>
        </w:rPr>
        <w:t>)</w:t>
      </w:r>
      <w:r w:rsidR="003655DB">
        <w:rPr>
          <w:szCs w:val="24"/>
        </w:rPr>
        <w:t>,</w:t>
      </w:r>
      <w:r w:rsidR="00B534D9" w:rsidRPr="00B22940">
        <w:rPr>
          <w:szCs w:val="24"/>
        </w:rPr>
        <w:t xml:space="preserve"> paslaugos pavadinimas, būsimosios veiklos pobūdis, siūloma</w:t>
      </w:r>
      <w:r w:rsidR="00DF011A" w:rsidRPr="00B22940">
        <w:rPr>
          <w:szCs w:val="24"/>
        </w:rPr>
        <w:t>s</w:t>
      </w:r>
      <w:r w:rsidR="00B534D9" w:rsidRPr="00B22940">
        <w:rPr>
          <w:szCs w:val="24"/>
        </w:rPr>
        <w:t xml:space="preserve"> vietinės rinkliavos </w:t>
      </w:r>
      <w:r w:rsidR="00DF011A" w:rsidRPr="00B22940">
        <w:rPr>
          <w:szCs w:val="24"/>
        </w:rPr>
        <w:t>dydis</w:t>
      </w:r>
      <w:r w:rsidR="00B534D9" w:rsidRPr="00B22940">
        <w:rPr>
          <w:szCs w:val="24"/>
        </w:rPr>
        <w:t xml:space="preserve"> eurais be centų (skaičiais ir žodžiais) už leidimo nustatytoje viešojoje vietoje išdavimą</w:t>
      </w:r>
      <w:r w:rsidR="007B2FD7" w:rsidRPr="00B22940">
        <w:rPr>
          <w:szCs w:val="24"/>
        </w:rPr>
        <w:t>, kuri</w:t>
      </w:r>
      <w:r w:rsidR="00DF011A" w:rsidRPr="00B22940">
        <w:rPr>
          <w:szCs w:val="24"/>
        </w:rPr>
        <w:t>s</w:t>
      </w:r>
      <w:r w:rsidR="007B2FD7" w:rsidRPr="00B22940">
        <w:rPr>
          <w:szCs w:val="24"/>
        </w:rPr>
        <w:t xml:space="preserve"> negali būti mažesn</w:t>
      </w:r>
      <w:r w:rsidR="00DF011A" w:rsidRPr="00B22940">
        <w:rPr>
          <w:szCs w:val="24"/>
        </w:rPr>
        <w:t>is</w:t>
      </w:r>
      <w:r w:rsidR="007B2FD7" w:rsidRPr="00B22940">
        <w:rPr>
          <w:szCs w:val="24"/>
        </w:rPr>
        <w:t xml:space="preserve"> už </w:t>
      </w:r>
      <w:r w:rsidR="00F50C2F" w:rsidRPr="00B22940">
        <w:rPr>
          <w:szCs w:val="24"/>
        </w:rPr>
        <w:t xml:space="preserve"> </w:t>
      </w:r>
      <w:r w:rsidR="007B2FD7" w:rsidRPr="00B22940">
        <w:rPr>
          <w:szCs w:val="24"/>
        </w:rPr>
        <w:t>nustatytą pradi</w:t>
      </w:r>
      <w:r w:rsidR="00DF011A" w:rsidRPr="00B22940">
        <w:rPr>
          <w:szCs w:val="24"/>
        </w:rPr>
        <w:t>nį</w:t>
      </w:r>
      <w:r w:rsidR="00FE6C37" w:rsidRPr="00B22940">
        <w:rPr>
          <w:szCs w:val="24"/>
        </w:rPr>
        <w:t xml:space="preserve"> rinkliavos dydį.</w:t>
      </w:r>
    </w:p>
    <w:p w14:paraId="6FEADBF5" w14:textId="11EFCF5D" w:rsidR="00C17D12" w:rsidRPr="00B22940" w:rsidRDefault="00AD7A14">
      <w:pPr>
        <w:spacing w:line="360" w:lineRule="auto"/>
        <w:ind w:firstLine="720"/>
        <w:jc w:val="both"/>
        <w:rPr>
          <w:szCs w:val="24"/>
        </w:rPr>
      </w:pPr>
      <w:r w:rsidRPr="00B22940">
        <w:rPr>
          <w:szCs w:val="24"/>
        </w:rPr>
        <w:t>10</w:t>
      </w:r>
      <w:r w:rsidR="00B534D9" w:rsidRPr="00B22940">
        <w:rPr>
          <w:szCs w:val="24"/>
        </w:rPr>
        <w:t xml:space="preserve">. Konkurse dalyvaujantys asmenys </w:t>
      </w:r>
      <w:r w:rsidR="007B2FD7" w:rsidRPr="00B22940">
        <w:rPr>
          <w:szCs w:val="24"/>
        </w:rPr>
        <w:t xml:space="preserve">šių </w:t>
      </w:r>
      <w:r w:rsidR="009851E0">
        <w:rPr>
          <w:szCs w:val="24"/>
        </w:rPr>
        <w:t>N</w:t>
      </w:r>
      <w:r w:rsidR="007B2FD7" w:rsidRPr="00B22940">
        <w:rPr>
          <w:szCs w:val="24"/>
        </w:rPr>
        <w:t xml:space="preserve">uostatų </w:t>
      </w:r>
      <w:r w:rsidR="00F92569" w:rsidRPr="00B22940">
        <w:rPr>
          <w:szCs w:val="24"/>
        </w:rPr>
        <w:t>9</w:t>
      </w:r>
      <w:r w:rsidR="007B2FD7" w:rsidRPr="00B22940">
        <w:rPr>
          <w:szCs w:val="24"/>
        </w:rPr>
        <w:t xml:space="preserve"> punkte</w:t>
      </w:r>
      <w:r w:rsidR="00165FB9" w:rsidRPr="00B22940">
        <w:rPr>
          <w:szCs w:val="24"/>
        </w:rPr>
        <w:t xml:space="preserve"> nurodytą paraišką</w:t>
      </w:r>
      <w:r w:rsidR="007B2FD7" w:rsidRPr="00B22940">
        <w:rPr>
          <w:szCs w:val="24"/>
        </w:rPr>
        <w:t xml:space="preserve"> pateikia </w:t>
      </w:r>
      <w:r w:rsidR="00B771E8" w:rsidRPr="00B22940">
        <w:rPr>
          <w:szCs w:val="24"/>
        </w:rPr>
        <w:t>užklijuot</w:t>
      </w:r>
      <w:r w:rsidR="007B2FD7" w:rsidRPr="00B22940">
        <w:rPr>
          <w:szCs w:val="24"/>
        </w:rPr>
        <w:t>ame</w:t>
      </w:r>
      <w:r w:rsidR="00B771E8" w:rsidRPr="00B22940">
        <w:rPr>
          <w:szCs w:val="24"/>
        </w:rPr>
        <w:t xml:space="preserve"> vok</w:t>
      </w:r>
      <w:r w:rsidR="007B2FD7" w:rsidRPr="00B22940">
        <w:rPr>
          <w:szCs w:val="24"/>
        </w:rPr>
        <w:t>e</w:t>
      </w:r>
      <w:r w:rsidR="007D35A6" w:rsidRPr="00B22940">
        <w:rPr>
          <w:szCs w:val="24"/>
        </w:rPr>
        <w:t>, ant kurio užrašo</w:t>
      </w:r>
      <w:r w:rsidR="00C17D12" w:rsidRPr="00B22940">
        <w:rPr>
          <w:szCs w:val="24"/>
        </w:rPr>
        <w:t>:</w:t>
      </w:r>
      <w:r w:rsidR="007D35A6" w:rsidRPr="00B22940">
        <w:rPr>
          <w:szCs w:val="24"/>
        </w:rPr>
        <w:t xml:space="preserve"> </w:t>
      </w:r>
      <w:r w:rsidR="00C17D12" w:rsidRPr="00B22940">
        <w:rPr>
          <w:szCs w:val="24"/>
        </w:rPr>
        <w:t xml:space="preserve">Konkursui </w:t>
      </w:r>
      <w:r w:rsidR="005E43F2" w:rsidRPr="00B22940">
        <w:rPr>
          <w:szCs w:val="24"/>
        </w:rPr>
        <w:t xml:space="preserve">gauti </w:t>
      </w:r>
      <w:r w:rsidR="00C17D12" w:rsidRPr="00B22940">
        <w:rPr>
          <w:szCs w:val="24"/>
        </w:rPr>
        <w:t>leidim</w:t>
      </w:r>
      <w:r w:rsidR="005E43F2" w:rsidRPr="00B22940">
        <w:rPr>
          <w:szCs w:val="24"/>
        </w:rPr>
        <w:t>ą</w:t>
      </w:r>
      <w:r w:rsidR="00C17D12" w:rsidRPr="00B22940">
        <w:rPr>
          <w:szCs w:val="24"/>
        </w:rPr>
        <w:t xml:space="preserve"> prekiauti ar teikti paslaugas</w:t>
      </w:r>
      <w:r w:rsidR="007B2FD7" w:rsidRPr="00B22940">
        <w:rPr>
          <w:szCs w:val="24"/>
        </w:rPr>
        <w:t>.</w:t>
      </w:r>
    </w:p>
    <w:p w14:paraId="06B071B6" w14:textId="4398DA95" w:rsidR="00467468" w:rsidRPr="00B22940" w:rsidRDefault="00467468">
      <w:pPr>
        <w:spacing w:line="360" w:lineRule="auto"/>
        <w:ind w:firstLine="720"/>
        <w:jc w:val="both"/>
        <w:rPr>
          <w:szCs w:val="24"/>
        </w:rPr>
      </w:pPr>
      <w:r w:rsidRPr="00B22940">
        <w:rPr>
          <w:szCs w:val="24"/>
        </w:rPr>
        <w:t>1</w:t>
      </w:r>
      <w:r w:rsidR="00AD7A14" w:rsidRPr="00B22940">
        <w:rPr>
          <w:szCs w:val="24"/>
        </w:rPr>
        <w:t>1</w:t>
      </w:r>
      <w:r w:rsidRPr="00B22940">
        <w:rPr>
          <w:szCs w:val="24"/>
        </w:rPr>
        <w:t>. Asmuo, pageidaujantis dalyvauti konkurse</w:t>
      </w:r>
      <w:r w:rsidR="000A1400">
        <w:rPr>
          <w:szCs w:val="24"/>
        </w:rPr>
        <w:t xml:space="preserve"> ir gauti leidimą</w:t>
      </w:r>
      <w:r w:rsidRPr="00B22940">
        <w:rPr>
          <w:szCs w:val="24"/>
        </w:rPr>
        <w:t xml:space="preserve"> konkrečiai viešajai vietai</w:t>
      </w:r>
      <w:r w:rsidR="003655DB">
        <w:rPr>
          <w:szCs w:val="24"/>
        </w:rPr>
        <w:t>,</w:t>
      </w:r>
      <w:r w:rsidRPr="00B22940">
        <w:rPr>
          <w:szCs w:val="24"/>
        </w:rPr>
        <w:t xml:space="preserve"> gali pateikti tik vieną </w:t>
      </w:r>
      <w:r w:rsidR="00165FB9" w:rsidRPr="00B22940">
        <w:rPr>
          <w:szCs w:val="24"/>
        </w:rPr>
        <w:t>paraišką</w:t>
      </w:r>
      <w:r w:rsidRPr="00B22940">
        <w:rPr>
          <w:szCs w:val="24"/>
        </w:rPr>
        <w:t>.</w:t>
      </w:r>
    </w:p>
    <w:p w14:paraId="5D0DCCCE" w14:textId="5A065FAB" w:rsidR="006135B1" w:rsidRPr="00B22940" w:rsidRDefault="005E60A2">
      <w:pPr>
        <w:spacing w:line="360" w:lineRule="auto"/>
        <w:ind w:firstLine="720"/>
        <w:jc w:val="both"/>
        <w:rPr>
          <w:szCs w:val="24"/>
        </w:rPr>
      </w:pPr>
      <w:r w:rsidRPr="00B22940">
        <w:rPr>
          <w:szCs w:val="24"/>
        </w:rPr>
        <w:t>1</w:t>
      </w:r>
      <w:r w:rsidR="00AD7A14" w:rsidRPr="00B22940">
        <w:rPr>
          <w:szCs w:val="24"/>
        </w:rPr>
        <w:t>2</w:t>
      </w:r>
      <w:r w:rsidRPr="00B22940">
        <w:rPr>
          <w:szCs w:val="24"/>
        </w:rPr>
        <w:t xml:space="preserve">. Komisija, pasibaigus </w:t>
      </w:r>
      <w:r w:rsidR="0032299E" w:rsidRPr="00B22940">
        <w:rPr>
          <w:szCs w:val="24"/>
        </w:rPr>
        <w:t xml:space="preserve">paraiškų </w:t>
      </w:r>
      <w:r w:rsidRPr="00B22940">
        <w:rPr>
          <w:szCs w:val="24"/>
        </w:rPr>
        <w:t xml:space="preserve">pateikimo terminui, </w:t>
      </w:r>
      <w:r w:rsidR="00F92569" w:rsidRPr="00B22940">
        <w:rPr>
          <w:szCs w:val="24"/>
        </w:rPr>
        <w:t xml:space="preserve">ne vėliau kaip kitą darbo dieną </w:t>
      </w:r>
      <w:r w:rsidR="00AD3772" w:rsidRPr="00B22940">
        <w:rPr>
          <w:szCs w:val="24"/>
        </w:rPr>
        <w:t>organizuoja komisijos posėdį, kuriame</w:t>
      </w:r>
      <w:r w:rsidR="0032299E" w:rsidRPr="00B22940">
        <w:rPr>
          <w:szCs w:val="24"/>
        </w:rPr>
        <w:t>:</w:t>
      </w:r>
    </w:p>
    <w:p w14:paraId="0AD05D26" w14:textId="62125CAE" w:rsidR="005E60A2" w:rsidRPr="00B22940" w:rsidRDefault="006135B1">
      <w:pPr>
        <w:spacing w:line="360" w:lineRule="auto"/>
        <w:ind w:firstLine="720"/>
        <w:jc w:val="both"/>
        <w:rPr>
          <w:szCs w:val="24"/>
        </w:rPr>
      </w:pPr>
      <w:r w:rsidRPr="00B22940">
        <w:rPr>
          <w:szCs w:val="24"/>
        </w:rPr>
        <w:t>1</w:t>
      </w:r>
      <w:r w:rsidR="00AD7A14" w:rsidRPr="00B22940">
        <w:rPr>
          <w:szCs w:val="24"/>
        </w:rPr>
        <w:t>2</w:t>
      </w:r>
      <w:r w:rsidRPr="00B22940">
        <w:rPr>
          <w:szCs w:val="24"/>
        </w:rPr>
        <w:t xml:space="preserve">.1. </w:t>
      </w:r>
      <w:r w:rsidR="00AD3772" w:rsidRPr="00B22940">
        <w:rPr>
          <w:szCs w:val="24"/>
        </w:rPr>
        <w:t>atplėšia vokus</w:t>
      </w:r>
      <w:r w:rsidRPr="00B22940">
        <w:rPr>
          <w:szCs w:val="24"/>
        </w:rPr>
        <w:t>;</w:t>
      </w:r>
    </w:p>
    <w:p w14:paraId="6B880FA3" w14:textId="50A212B1" w:rsidR="005E4FB6" w:rsidRPr="00B22940" w:rsidRDefault="006135B1">
      <w:pPr>
        <w:spacing w:line="360" w:lineRule="auto"/>
        <w:ind w:firstLine="720"/>
        <w:jc w:val="both"/>
        <w:rPr>
          <w:szCs w:val="24"/>
        </w:rPr>
      </w:pPr>
      <w:r w:rsidRPr="00B22940">
        <w:rPr>
          <w:szCs w:val="24"/>
        </w:rPr>
        <w:t>1</w:t>
      </w:r>
      <w:r w:rsidR="00AD7A14" w:rsidRPr="00B22940">
        <w:rPr>
          <w:szCs w:val="24"/>
        </w:rPr>
        <w:t>2</w:t>
      </w:r>
      <w:r w:rsidRPr="00B22940">
        <w:rPr>
          <w:szCs w:val="24"/>
        </w:rPr>
        <w:t>.2. patikrina pateikt</w:t>
      </w:r>
      <w:r w:rsidR="0032299E" w:rsidRPr="00B22940">
        <w:rPr>
          <w:szCs w:val="24"/>
        </w:rPr>
        <w:t xml:space="preserve">as paraiškas </w:t>
      </w:r>
      <w:r w:rsidRPr="00B22940">
        <w:rPr>
          <w:szCs w:val="24"/>
        </w:rPr>
        <w:t xml:space="preserve"> </w:t>
      </w:r>
      <w:r w:rsidR="0032299E" w:rsidRPr="00B22940">
        <w:rPr>
          <w:szCs w:val="24"/>
        </w:rPr>
        <w:t xml:space="preserve">ir </w:t>
      </w:r>
      <w:r w:rsidR="00DD21FC" w:rsidRPr="00B22940">
        <w:rPr>
          <w:szCs w:val="24"/>
        </w:rPr>
        <w:t xml:space="preserve"> </w:t>
      </w:r>
      <w:r w:rsidR="000D4CCF" w:rsidRPr="00B22940">
        <w:rPr>
          <w:szCs w:val="24"/>
        </w:rPr>
        <w:t>įvertina</w:t>
      </w:r>
      <w:r w:rsidR="005E4FB6" w:rsidRPr="00B22940">
        <w:rPr>
          <w:szCs w:val="24"/>
        </w:rPr>
        <w:t>, ar paraiškose nurodytos prekių rūš</w:t>
      </w:r>
      <w:r w:rsidR="00815AC1" w:rsidRPr="00B22940">
        <w:rPr>
          <w:szCs w:val="24"/>
        </w:rPr>
        <w:t>y</w:t>
      </w:r>
      <w:r w:rsidR="005E4FB6" w:rsidRPr="00B22940">
        <w:rPr>
          <w:szCs w:val="24"/>
        </w:rPr>
        <w:t>s ar   paslaugos pavadinima</w:t>
      </w:r>
      <w:r w:rsidR="00815AC1" w:rsidRPr="00B22940">
        <w:rPr>
          <w:szCs w:val="24"/>
        </w:rPr>
        <w:t>i</w:t>
      </w:r>
      <w:r w:rsidR="005E4FB6" w:rsidRPr="00B22940">
        <w:rPr>
          <w:szCs w:val="24"/>
        </w:rPr>
        <w:t>, būsimosios veiklos pobūdis atitinka nurodytus skelbime</w:t>
      </w:r>
      <w:r w:rsidR="00815AC1" w:rsidRPr="00B22940">
        <w:rPr>
          <w:szCs w:val="24"/>
        </w:rPr>
        <w:t xml:space="preserve">. </w:t>
      </w:r>
      <w:r w:rsidR="00815AC1" w:rsidRPr="0050631D">
        <w:rPr>
          <w:szCs w:val="24"/>
        </w:rPr>
        <w:t>Nustačius</w:t>
      </w:r>
      <w:r w:rsidR="00AC17C0" w:rsidRPr="0050631D">
        <w:rPr>
          <w:szCs w:val="24"/>
        </w:rPr>
        <w:t>i</w:t>
      </w:r>
      <w:r w:rsidR="00815AC1" w:rsidRPr="0050631D">
        <w:rPr>
          <w:szCs w:val="24"/>
        </w:rPr>
        <w:t xml:space="preserve"> neatitikim</w:t>
      </w:r>
      <w:r w:rsidR="003655DB" w:rsidRPr="0050631D">
        <w:rPr>
          <w:szCs w:val="24"/>
        </w:rPr>
        <w:t>ų,</w:t>
      </w:r>
      <w:r w:rsidR="0055327B" w:rsidRPr="0050631D">
        <w:rPr>
          <w:szCs w:val="24"/>
        </w:rPr>
        <w:t xml:space="preserve"> </w:t>
      </w:r>
      <w:r w:rsidR="00814106" w:rsidRPr="0050631D">
        <w:rPr>
          <w:szCs w:val="24"/>
        </w:rPr>
        <w:t>paraiškų nevertina</w:t>
      </w:r>
      <w:r w:rsidR="00AA392B" w:rsidRPr="0050631D">
        <w:rPr>
          <w:szCs w:val="24"/>
        </w:rPr>
        <w:t>;</w:t>
      </w:r>
    </w:p>
    <w:p w14:paraId="5764B5C8" w14:textId="74CE6A5F" w:rsidR="00DD21FC" w:rsidRDefault="00691DC2">
      <w:pPr>
        <w:spacing w:line="360" w:lineRule="auto"/>
        <w:ind w:firstLine="720"/>
        <w:jc w:val="both"/>
        <w:rPr>
          <w:szCs w:val="24"/>
        </w:rPr>
      </w:pPr>
      <w:r w:rsidRPr="00B22940">
        <w:rPr>
          <w:szCs w:val="24"/>
        </w:rPr>
        <w:lastRenderedPageBreak/>
        <w:t>1</w:t>
      </w:r>
      <w:r w:rsidR="00AD7A14" w:rsidRPr="00B22940">
        <w:rPr>
          <w:szCs w:val="24"/>
        </w:rPr>
        <w:t>2</w:t>
      </w:r>
      <w:r w:rsidRPr="00B22940">
        <w:rPr>
          <w:szCs w:val="24"/>
        </w:rPr>
        <w:t xml:space="preserve">.3. </w:t>
      </w:r>
      <w:r w:rsidR="00DB003F" w:rsidRPr="00B22940">
        <w:rPr>
          <w:szCs w:val="24"/>
        </w:rPr>
        <w:t>sudaro</w:t>
      </w:r>
      <w:r w:rsidR="00F43CB3" w:rsidRPr="00B22940">
        <w:rPr>
          <w:szCs w:val="24"/>
        </w:rPr>
        <w:t xml:space="preserve"> eil</w:t>
      </w:r>
      <w:r w:rsidR="00DB003F" w:rsidRPr="00B22940">
        <w:rPr>
          <w:szCs w:val="24"/>
        </w:rPr>
        <w:t>ę</w:t>
      </w:r>
      <w:r w:rsidR="0032299E" w:rsidRPr="00B22940">
        <w:rPr>
          <w:szCs w:val="24"/>
        </w:rPr>
        <w:t xml:space="preserve"> </w:t>
      </w:r>
      <w:r w:rsidR="00DD21FC" w:rsidRPr="00B22940">
        <w:rPr>
          <w:szCs w:val="24"/>
        </w:rPr>
        <w:t xml:space="preserve">pagal </w:t>
      </w:r>
      <w:r w:rsidR="00F43CB3" w:rsidRPr="00B22940">
        <w:rPr>
          <w:szCs w:val="24"/>
        </w:rPr>
        <w:t>konkurso dalyvių</w:t>
      </w:r>
      <w:r w:rsidR="00531ED7" w:rsidRPr="00B22940">
        <w:rPr>
          <w:szCs w:val="24"/>
        </w:rPr>
        <w:t xml:space="preserve"> pasiūlytus</w:t>
      </w:r>
      <w:r w:rsidR="00DD21FC" w:rsidRPr="00B22940">
        <w:rPr>
          <w:szCs w:val="24"/>
        </w:rPr>
        <w:t xml:space="preserve"> rinkliavų dydžius nuo didžiausio iki mažiausio;</w:t>
      </w:r>
    </w:p>
    <w:p w14:paraId="1BEB2224" w14:textId="23E18A8E" w:rsidR="001E5F6C" w:rsidRPr="00B22940" w:rsidRDefault="00773514" w:rsidP="001E5F6C">
      <w:pPr>
        <w:suppressAutoHyphens/>
        <w:spacing w:line="360" w:lineRule="auto"/>
        <w:ind w:firstLine="720"/>
        <w:jc w:val="both"/>
        <w:textAlignment w:val="baseline"/>
        <w:rPr>
          <w:szCs w:val="24"/>
        </w:rPr>
      </w:pPr>
      <w:r w:rsidRPr="00B22940">
        <w:rPr>
          <w:szCs w:val="24"/>
        </w:rPr>
        <w:t>1</w:t>
      </w:r>
      <w:r w:rsidR="00AD7A14" w:rsidRPr="00B22940">
        <w:rPr>
          <w:szCs w:val="24"/>
        </w:rPr>
        <w:t>2</w:t>
      </w:r>
      <w:r w:rsidRPr="00B22940">
        <w:rPr>
          <w:szCs w:val="24"/>
        </w:rPr>
        <w:t>.</w:t>
      </w:r>
      <w:r w:rsidR="002E1705">
        <w:rPr>
          <w:szCs w:val="24"/>
        </w:rPr>
        <w:t>4</w:t>
      </w:r>
      <w:r w:rsidRPr="00B22940">
        <w:rPr>
          <w:szCs w:val="24"/>
        </w:rPr>
        <w:t>.</w:t>
      </w:r>
      <w:r w:rsidR="00B101D9" w:rsidRPr="00B22940">
        <w:rPr>
          <w:szCs w:val="24"/>
        </w:rPr>
        <w:t xml:space="preserve"> </w:t>
      </w:r>
      <w:r w:rsidRPr="00B22940">
        <w:rPr>
          <w:szCs w:val="24"/>
        </w:rPr>
        <w:t xml:space="preserve">informuoja </w:t>
      </w:r>
      <w:r w:rsidR="00B101D9" w:rsidRPr="00B22940">
        <w:rPr>
          <w:szCs w:val="24"/>
        </w:rPr>
        <w:t>konkursą laimėjus</w:t>
      </w:r>
      <w:r w:rsidR="000C21DC" w:rsidRPr="00B22940">
        <w:rPr>
          <w:szCs w:val="24"/>
        </w:rPr>
        <w:t>į</w:t>
      </w:r>
      <w:r w:rsidR="00B101D9" w:rsidRPr="00B22940">
        <w:rPr>
          <w:szCs w:val="24"/>
        </w:rPr>
        <w:t xml:space="preserve"> </w:t>
      </w:r>
      <w:r w:rsidR="000C21DC" w:rsidRPr="00B22940">
        <w:rPr>
          <w:szCs w:val="24"/>
        </w:rPr>
        <w:t xml:space="preserve">asmenį </w:t>
      </w:r>
      <w:r w:rsidR="00F65615" w:rsidRPr="00B22940">
        <w:rPr>
          <w:szCs w:val="24"/>
        </w:rPr>
        <w:t>a</w:t>
      </w:r>
      <w:r w:rsidR="00562A4B" w:rsidRPr="00B22940">
        <w:rPr>
          <w:szCs w:val="24"/>
        </w:rPr>
        <w:t xml:space="preserve">pie pareigą </w:t>
      </w:r>
      <w:r w:rsidR="000B7BAA" w:rsidRPr="00B22940">
        <w:rPr>
          <w:szCs w:val="24"/>
        </w:rPr>
        <w:t xml:space="preserve">per 3 darbo dienas </w:t>
      </w:r>
      <w:r w:rsidR="00562A4B" w:rsidRPr="00B22940">
        <w:rPr>
          <w:szCs w:val="24"/>
        </w:rPr>
        <w:t xml:space="preserve">sumokėti </w:t>
      </w:r>
      <w:r w:rsidR="00BB7F8B" w:rsidRPr="00B22940">
        <w:rPr>
          <w:szCs w:val="24"/>
        </w:rPr>
        <w:t xml:space="preserve">jo paraiškoje nurodytą </w:t>
      </w:r>
      <w:r w:rsidR="00562A4B" w:rsidRPr="00B22940">
        <w:rPr>
          <w:szCs w:val="24"/>
        </w:rPr>
        <w:t>rinkliavą</w:t>
      </w:r>
      <w:r w:rsidR="001E5F6C" w:rsidRPr="00B22940">
        <w:rPr>
          <w:szCs w:val="24"/>
        </w:rPr>
        <w:t xml:space="preserve"> ir pateikti  individualios veiklos vykdymo pažymos kopiją</w:t>
      </w:r>
      <w:r w:rsidRPr="00B22940">
        <w:rPr>
          <w:szCs w:val="24"/>
        </w:rPr>
        <w:t xml:space="preserve"> arba verslo liudijimo kopiją</w:t>
      </w:r>
      <w:r w:rsidR="001E5F6C" w:rsidRPr="00B22940">
        <w:rPr>
          <w:szCs w:val="24"/>
        </w:rPr>
        <w:t>, jeigu fizinis asmuo vykdo nustatyta tvarka įregistravęs individualią veiklą</w:t>
      </w:r>
      <w:r w:rsidRPr="00B22940">
        <w:rPr>
          <w:szCs w:val="24"/>
        </w:rPr>
        <w:t xml:space="preserve"> ar dirba</w:t>
      </w:r>
      <w:r w:rsidR="00BB7F8B" w:rsidRPr="00B22940">
        <w:rPr>
          <w:szCs w:val="24"/>
        </w:rPr>
        <w:t xml:space="preserve"> pagal verslo liudijimą</w:t>
      </w:r>
      <w:r w:rsidR="000C1EF7" w:rsidRPr="00B22940">
        <w:rPr>
          <w:szCs w:val="24"/>
        </w:rPr>
        <w:t>;</w:t>
      </w:r>
    </w:p>
    <w:p w14:paraId="4540EE46" w14:textId="3918692B" w:rsidR="00D853DF" w:rsidRDefault="00D853DF" w:rsidP="001E5F6C">
      <w:pPr>
        <w:suppressAutoHyphens/>
        <w:spacing w:line="360" w:lineRule="auto"/>
        <w:ind w:firstLine="720"/>
        <w:jc w:val="both"/>
        <w:textAlignment w:val="baseline"/>
        <w:rPr>
          <w:szCs w:val="24"/>
        </w:rPr>
      </w:pPr>
      <w:r w:rsidRPr="00B22940">
        <w:rPr>
          <w:szCs w:val="24"/>
        </w:rPr>
        <w:t>1</w:t>
      </w:r>
      <w:r w:rsidR="00AD7A14" w:rsidRPr="00B22940">
        <w:rPr>
          <w:szCs w:val="24"/>
        </w:rPr>
        <w:t>2</w:t>
      </w:r>
      <w:r w:rsidRPr="00B22940">
        <w:rPr>
          <w:szCs w:val="24"/>
        </w:rPr>
        <w:t>.5. esant neaiškumams dėl paraiškoje pateiktos</w:t>
      </w:r>
      <w:r w:rsidR="0050631D">
        <w:rPr>
          <w:szCs w:val="24"/>
        </w:rPr>
        <w:t xml:space="preserve"> kontaktinės</w:t>
      </w:r>
      <w:r w:rsidRPr="00B22940">
        <w:rPr>
          <w:szCs w:val="24"/>
        </w:rPr>
        <w:t xml:space="preserve"> informacijos, </w:t>
      </w:r>
      <w:r w:rsidRPr="0050631D">
        <w:rPr>
          <w:szCs w:val="24"/>
        </w:rPr>
        <w:t xml:space="preserve">komisija gali </w:t>
      </w:r>
      <w:r w:rsidR="00761E50" w:rsidRPr="0050631D">
        <w:rPr>
          <w:szCs w:val="24"/>
        </w:rPr>
        <w:t>dalyvio paprašyti paraišką patikslinti.</w:t>
      </w:r>
      <w:r w:rsidR="00F80171">
        <w:rPr>
          <w:szCs w:val="24"/>
        </w:rPr>
        <w:t xml:space="preserve"> Dalyvis </w:t>
      </w:r>
      <w:r w:rsidR="00FD2137">
        <w:rPr>
          <w:szCs w:val="24"/>
        </w:rPr>
        <w:t xml:space="preserve">prašomą </w:t>
      </w:r>
      <w:r w:rsidR="00FD2137" w:rsidRPr="00F80171">
        <w:rPr>
          <w:szCs w:val="24"/>
        </w:rPr>
        <w:t xml:space="preserve">informaciją ir (arba) dokumentus </w:t>
      </w:r>
      <w:r w:rsidR="00F80171" w:rsidRPr="00F80171">
        <w:rPr>
          <w:szCs w:val="24"/>
        </w:rPr>
        <w:t xml:space="preserve">privalo pateikti per </w:t>
      </w:r>
      <w:r w:rsidR="00B3013E">
        <w:rPr>
          <w:szCs w:val="24"/>
        </w:rPr>
        <w:t>k</w:t>
      </w:r>
      <w:r w:rsidR="00F80171" w:rsidRPr="00F80171">
        <w:rPr>
          <w:szCs w:val="24"/>
        </w:rPr>
        <w:t xml:space="preserve">omisijos nustatytą terminą. Jeigu </w:t>
      </w:r>
      <w:r w:rsidR="00F80171">
        <w:rPr>
          <w:szCs w:val="24"/>
        </w:rPr>
        <w:t>dalyvis</w:t>
      </w:r>
      <w:r w:rsidR="00F80171" w:rsidRPr="00F80171">
        <w:rPr>
          <w:szCs w:val="24"/>
        </w:rPr>
        <w:t xml:space="preserve"> nepatikslina prašomos informacijos ir (arba) dokumentų, </w:t>
      </w:r>
      <w:r w:rsidR="00B3013E">
        <w:rPr>
          <w:szCs w:val="24"/>
        </w:rPr>
        <w:t>k</w:t>
      </w:r>
      <w:r w:rsidR="00F80171" w:rsidRPr="00F80171">
        <w:rPr>
          <w:szCs w:val="24"/>
        </w:rPr>
        <w:t>omisij</w:t>
      </w:r>
      <w:r w:rsidR="00FC7940">
        <w:rPr>
          <w:szCs w:val="24"/>
        </w:rPr>
        <w:t>a</w:t>
      </w:r>
      <w:r w:rsidR="00F80171" w:rsidRPr="00F80171">
        <w:rPr>
          <w:szCs w:val="24"/>
        </w:rPr>
        <w:t xml:space="preserve"> paraišk</w:t>
      </w:r>
      <w:r w:rsidR="00FC7940">
        <w:rPr>
          <w:szCs w:val="24"/>
        </w:rPr>
        <w:t>os nevertina</w:t>
      </w:r>
      <w:r w:rsidR="00F80171" w:rsidRPr="00F80171">
        <w:rPr>
          <w:szCs w:val="24"/>
        </w:rPr>
        <w:t>.</w:t>
      </w:r>
    </w:p>
    <w:p w14:paraId="58B24960" w14:textId="3DE46278" w:rsidR="00AC6ED2" w:rsidRPr="00B22940" w:rsidRDefault="00AC6ED2" w:rsidP="00AC6ED2">
      <w:pPr>
        <w:spacing w:line="360" w:lineRule="auto"/>
        <w:ind w:firstLine="720"/>
        <w:jc w:val="both"/>
        <w:rPr>
          <w:szCs w:val="24"/>
        </w:rPr>
      </w:pPr>
      <w:r>
        <w:rPr>
          <w:szCs w:val="24"/>
        </w:rPr>
        <w:t>12.</w:t>
      </w:r>
      <w:r w:rsidR="005055AE">
        <w:rPr>
          <w:szCs w:val="24"/>
        </w:rPr>
        <w:t>6</w:t>
      </w:r>
      <w:r>
        <w:rPr>
          <w:szCs w:val="24"/>
        </w:rPr>
        <w:t>. konkurs</w:t>
      </w:r>
      <w:r w:rsidR="005055AE">
        <w:rPr>
          <w:szCs w:val="24"/>
        </w:rPr>
        <w:t xml:space="preserve">o </w:t>
      </w:r>
      <w:r>
        <w:rPr>
          <w:szCs w:val="24"/>
        </w:rPr>
        <w:t xml:space="preserve"> laim</w:t>
      </w:r>
      <w:r w:rsidR="005055AE">
        <w:rPr>
          <w:szCs w:val="24"/>
        </w:rPr>
        <w:t xml:space="preserve">ėtoju laikomas </w:t>
      </w:r>
      <w:r>
        <w:rPr>
          <w:szCs w:val="24"/>
        </w:rPr>
        <w:t xml:space="preserve"> asmuo ar asmenys, pasiūlę sumokėti didžiausią rinkliavos dydį. Jeigu keletas asmenų pasiūlo vienodą rinkliavos dydį, laimėtojas laikomas tas, kurio paraiška pateikta anksčiau</w:t>
      </w:r>
      <w:r w:rsidR="005055AE">
        <w:rPr>
          <w:szCs w:val="24"/>
        </w:rPr>
        <w:t>.</w:t>
      </w:r>
    </w:p>
    <w:p w14:paraId="5ABE1865" w14:textId="45E2CCEF" w:rsidR="00F65615" w:rsidRPr="00B22940" w:rsidRDefault="00595281" w:rsidP="00F65615">
      <w:pPr>
        <w:suppressAutoHyphens/>
        <w:spacing w:line="360" w:lineRule="auto"/>
        <w:ind w:firstLine="720"/>
        <w:jc w:val="both"/>
        <w:textAlignment w:val="baseline"/>
        <w:rPr>
          <w:szCs w:val="24"/>
        </w:rPr>
      </w:pPr>
      <w:r w:rsidRPr="00B22940">
        <w:rPr>
          <w:szCs w:val="24"/>
        </w:rPr>
        <w:t>1</w:t>
      </w:r>
      <w:r w:rsidR="00AD7A14" w:rsidRPr="00B22940">
        <w:rPr>
          <w:szCs w:val="24"/>
        </w:rPr>
        <w:t>3</w:t>
      </w:r>
      <w:r w:rsidRPr="00B22940">
        <w:rPr>
          <w:szCs w:val="24"/>
        </w:rPr>
        <w:t xml:space="preserve">. </w:t>
      </w:r>
      <w:r w:rsidR="00120B01" w:rsidRPr="00B22940">
        <w:rPr>
          <w:szCs w:val="24"/>
        </w:rPr>
        <w:t xml:space="preserve">Konkurso laimėtojui </w:t>
      </w:r>
      <w:r w:rsidR="00BA5A13" w:rsidRPr="00B22940">
        <w:rPr>
          <w:szCs w:val="24"/>
        </w:rPr>
        <w:t xml:space="preserve">nesumokėjus per 3 darbo dienas </w:t>
      </w:r>
      <w:r w:rsidR="00D02901" w:rsidRPr="00B22940">
        <w:rPr>
          <w:szCs w:val="24"/>
        </w:rPr>
        <w:t xml:space="preserve">pateiktoje paraiškoje siūlomos sumokėti rinkliavos, komisija </w:t>
      </w:r>
      <w:r w:rsidR="00A05A80" w:rsidRPr="00B22940">
        <w:rPr>
          <w:szCs w:val="24"/>
        </w:rPr>
        <w:t xml:space="preserve">išsiunčia </w:t>
      </w:r>
      <w:r w:rsidR="00D177D2" w:rsidRPr="00B22940">
        <w:rPr>
          <w:szCs w:val="24"/>
        </w:rPr>
        <w:t>pranešimą eilės tvarka kitam</w:t>
      </w:r>
      <w:r w:rsidR="00A05A80" w:rsidRPr="00B22940">
        <w:rPr>
          <w:szCs w:val="24"/>
        </w:rPr>
        <w:t xml:space="preserve"> didžiausią rinkliavos dydį </w:t>
      </w:r>
      <w:r w:rsidR="00D177D2" w:rsidRPr="00B22940">
        <w:rPr>
          <w:szCs w:val="24"/>
        </w:rPr>
        <w:t>pasiūliusiam dalyviui.</w:t>
      </w:r>
    </w:p>
    <w:p w14:paraId="3DB4B8A7" w14:textId="37B1757C" w:rsidR="00F65615" w:rsidRPr="00B22940" w:rsidRDefault="00F65615" w:rsidP="00F65615">
      <w:pPr>
        <w:suppressAutoHyphens/>
        <w:spacing w:line="360" w:lineRule="auto"/>
        <w:ind w:firstLine="720"/>
        <w:jc w:val="both"/>
        <w:textAlignment w:val="baseline"/>
        <w:rPr>
          <w:szCs w:val="24"/>
        </w:rPr>
      </w:pPr>
      <w:r w:rsidRPr="00B22940">
        <w:rPr>
          <w:szCs w:val="24"/>
        </w:rPr>
        <w:t>1</w:t>
      </w:r>
      <w:r w:rsidR="00AD7A14" w:rsidRPr="00B22940">
        <w:rPr>
          <w:szCs w:val="24"/>
        </w:rPr>
        <w:t>4</w:t>
      </w:r>
      <w:r w:rsidRPr="00B22940">
        <w:rPr>
          <w:szCs w:val="24"/>
        </w:rPr>
        <w:t xml:space="preserve">. </w:t>
      </w:r>
      <w:r w:rsidR="00120B01" w:rsidRPr="00B22940">
        <w:rPr>
          <w:szCs w:val="24"/>
        </w:rPr>
        <w:t xml:space="preserve">Komisija praneša </w:t>
      </w:r>
      <w:r w:rsidRPr="00B22940">
        <w:rPr>
          <w:szCs w:val="24"/>
        </w:rPr>
        <w:t>visiems konkurso dalyviams apie konkurso rezultatus</w:t>
      </w:r>
      <w:r w:rsidR="00120B01" w:rsidRPr="00B22940">
        <w:rPr>
          <w:szCs w:val="24"/>
        </w:rPr>
        <w:t xml:space="preserve">, kai </w:t>
      </w:r>
      <w:r w:rsidR="00BE30AA" w:rsidRPr="00B22940">
        <w:rPr>
          <w:szCs w:val="24"/>
        </w:rPr>
        <w:t>išduodam</w:t>
      </w:r>
      <w:r w:rsidR="00857BA0" w:rsidRPr="00B22940">
        <w:rPr>
          <w:szCs w:val="24"/>
        </w:rPr>
        <w:t>i leidimai prekiauti ar teikti paslauga</w:t>
      </w:r>
      <w:r w:rsidR="000862D2" w:rsidRPr="00B22940">
        <w:rPr>
          <w:szCs w:val="24"/>
        </w:rPr>
        <w:t>s.</w:t>
      </w:r>
    </w:p>
    <w:p w14:paraId="5919D43F" w14:textId="74B3E1F8" w:rsidR="00CD0683" w:rsidRPr="001F5992" w:rsidRDefault="008E161A" w:rsidP="001F5992">
      <w:pPr>
        <w:suppressAutoHyphens/>
        <w:spacing w:line="360" w:lineRule="auto"/>
        <w:ind w:firstLine="720"/>
        <w:jc w:val="both"/>
        <w:textAlignment w:val="baseline"/>
      </w:pPr>
      <w:r w:rsidRPr="00B22940">
        <w:rPr>
          <w:szCs w:val="24"/>
        </w:rPr>
        <w:t>1</w:t>
      </w:r>
      <w:r w:rsidR="00AD7A14" w:rsidRPr="00B22940">
        <w:rPr>
          <w:szCs w:val="24"/>
        </w:rPr>
        <w:t>5</w:t>
      </w:r>
      <w:r w:rsidRPr="00B22940">
        <w:rPr>
          <w:szCs w:val="24"/>
        </w:rPr>
        <w:t xml:space="preserve">. </w:t>
      </w:r>
      <w:r w:rsidR="00D35F95" w:rsidRPr="00B22940">
        <w:rPr>
          <w:szCs w:val="24"/>
        </w:rPr>
        <w:t>Vietinės rinkliavos</w:t>
      </w:r>
      <w:r w:rsidR="002779E2" w:rsidRPr="00B22940">
        <w:rPr>
          <w:szCs w:val="24"/>
        </w:rPr>
        <w:t xml:space="preserve"> pradin</w:t>
      </w:r>
      <w:r w:rsidR="00A31ECA" w:rsidRPr="00B22940">
        <w:rPr>
          <w:szCs w:val="24"/>
        </w:rPr>
        <w:t>iai</w:t>
      </w:r>
      <w:r w:rsidR="00D35F95" w:rsidRPr="00B22940">
        <w:rPr>
          <w:szCs w:val="24"/>
        </w:rPr>
        <w:t xml:space="preserve"> dydžiai už leidimo prekiauti ar teikti paslaugas viešosiose</w:t>
      </w:r>
      <w:r w:rsidR="00D35F95">
        <w:t xml:space="preserve"> vietose (toliau – leidimas) </w:t>
      </w:r>
      <w:r w:rsidR="00D35F95" w:rsidRPr="00B22940">
        <w:rPr>
          <w:szCs w:val="24"/>
        </w:rPr>
        <w:t>išdavimą</w:t>
      </w:r>
      <w:r w:rsidR="00D35F95" w:rsidRPr="005E11F3">
        <w:rPr>
          <w:szCs w:val="24"/>
        </w:rPr>
        <w:t xml:space="preserve"> ne renginių metu</w:t>
      </w:r>
      <w:r w:rsidR="001F5992">
        <w:t xml:space="preserve"> </w:t>
      </w:r>
      <w:r w:rsidR="00CD0683" w:rsidRPr="00B22940">
        <w:rPr>
          <w:szCs w:val="24"/>
        </w:rPr>
        <w:t>Kaišiadorių miesto seniūnijoje</w:t>
      </w:r>
      <w:r w:rsidR="00CD0683">
        <w:rPr>
          <w:szCs w:val="24"/>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1397"/>
        <w:gridCol w:w="6"/>
        <w:gridCol w:w="7529"/>
        <w:gridCol w:w="6"/>
      </w:tblGrid>
      <w:tr w:rsidR="00CB4FFC" w14:paraId="06D73B81" w14:textId="77777777" w:rsidTr="00711A8E">
        <w:trPr>
          <w:gridAfter w:val="1"/>
          <w:wAfter w:w="6" w:type="dxa"/>
          <w:jc w:val="center"/>
        </w:trPr>
        <w:tc>
          <w:tcPr>
            <w:tcW w:w="682" w:type="dxa"/>
            <w:vMerge w:val="restart"/>
            <w:vAlign w:val="center"/>
          </w:tcPr>
          <w:p w14:paraId="7E9BCD34" w14:textId="08F38A8B" w:rsidR="00CB4FFC" w:rsidRDefault="00CB4FFC">
            <w:pPr>
              <w:spacing w:line="360" w:lineRule="auto"/>
              <w:jc w:val="both"/>
            </w:pPr>
            <w:bookmarkStart w:id="0" w:name="_Hlk183004964"/>
          </w:p>
        </w:tc>
        <w:tc>
          <w:tcPr>
            <w:tcW w:w="1397" w:type="dxa"/>
            <w:vMerge w:val="restart"/>
            <w:vAlign w:val="center"/>
          </w:tcPr>
          <w:p w14:paraId="3A1C37BB" w14:textId="77777777" w:rsidR="00CB4FFC" w:rsidRDefault="00D35F95">
            <w:pPr>
              <w:spacing w:line="360" w:lineRule="auto"/>
              <w:jc w:val="both"/>
            </w:pPr>
            <w:r>
              <w:t>Laikotarpis</w:t>
            </w:r>
          </w:p>
        </w:tc>
        <w:tc>
          <w:tcPr>
            <w:tcW w:w="7549" w:type="dxa"/>
            <w:gridSpan w:val="2"/>
            <w:vAlign w:val="center"/>
          </w:tcPr>
          <w:p w14:paraId="6792D3E1" w14:textId="45DCC098" w:rsidR="00CB4FFC" w:rsidRDefault="00D35F95">
            <w:pPr>
              <w:spacing w:line="360" w:lineRule="auto"/>
              <w:jc w:val="center"/>
            </w:pPr>
            <w:r>
              <w:t xml:space="preserve">Rinkliavos </w:t>
            </w:r>
            <w:r w:rsidR="003E0341" w:rsidRPr="00B22940">
              <w:t>pradinis</w:t>
            </w:r>
            <w:r w:rsidR="003E0341">
              <w:t xml:space="preserve"> </w:t>
            </w:r>
            <w:r>
              <w:t>dydis, Eur</w:t>
            </w:r>
          </w:p>
        </w:tc>
      </w:tr>
      <w:tr w:rsidR="00711A8E" w14:paraId="4B9650DF" w14:textId="77777777" w:rsidTr="00711A8E">
        <w:trPr>
          <w:jc w:val="center"/>
        </w:trPr>
        <w:tc>
          <w:tcPr>
            <w:tcW w:w="682" w:type="dxa"/>
            <w:vMerge/>
          </w:tcPr>
          <w:p w14:paraId="0A127266" w14:textId="77777777" w:rsidR="00711A8E" w:rsidRDefault="00711A8E">
            <w:pPr>
              <w:spacing w:line="360" w:lineRule="auto"/>
              <w:jc w:val="both"/>
            </w:pPr>
          </w:p>
        </w:tc>
        <w:tc>
          <w:tcPr>
            <w:tcW w:w="1397" w:type="dxa"/>
            <w:vMerge/>
            <w:vAlign w:val="center"/>
          </w:tcPr>
          <w:p w14:paraId="00BB5ED1" w14:textId="77777777" w:rsidR="00711A8E" w:rsidRDefault="00711A8E">
            <w:pPr>
              <w:spacing w:line="360" w:lineRule="auto"/>
              <w:jc w:val="both"/>
            </w:pPr>
          </w:p>
        </w:tc>
        <w:tc>
          <w:tcPr>
            <w:tcW w:w="7555" w:type="dxa"/>
            <w:gridSpan w:val="3"/>
            <w:vAlign w:val="center"/>
          </w:tcPr>
          <w:p w14:paraId="505442DF" w14:textId="0216AB1A" w:rsidR="00711A8E" w:rsidRDefault="00711A8E">
            <w:pPr>
              <w:jc w:val="center"/>
            </w:pPr>
            <w:r>
              <w:rPr>
                <w:szCs w:val="24"/>
              </w:rPr>
              <w:t>laikinasis prekybos įrenginys, kioskas</w:t>
            </w:r>
            <w:r w:rsidR="003655DB">
              <w:rPr>
                <w:szCs w:val="24"/>
              </w:rPr>
              <w:t>,</w:t>
            </w:r>
            <w:r>
              <w:rPr>
                <w:szCs w:val="24"/>
              </w:rPr>
              <w:t xml:space="preserve"> paviljonas, prekybai pritaikytas automobilis, priekaba ar neįrengta vieta, 12 m</w:t>
            </w:r>
            <w:r>
              <w:rPr>
                <w:szCs w:val="24"/>
                <w:vertAlign w:val="superscript"/>
              </w:rPr>
              <w:t>2</w:t>
            </w:r>
          </w:p>
        </w:tc>
      </w:tr>
      <w:tr w:rsidR="00711A8E" w:rsidRPr="00B22940" w14:paraId="083424F8" w14:textId="77777777" w:rsidTr="00711A8E">
        <w:trPr>
          <w:jc w:val="center"/>
        </w:trPr>
        <w:tc>
          <w:tcPr>
            <w:tcW w:w="682" w:type="dxa"/>
          </w:tcPr>
          <w:p w14:paraId="0B18B0FC" w14:textId="70CDA812" w:rsidR="00711A8E" w:rsidRPr="00B22940" w:rsidRDefault="003655DB">
            <w:pPr>
              <w:spacing w:line="360" w:lineRule="auto"/>
              <w:jc w:val="both"/>
              <w:rPr>
                <w:szCs w:val="24"/>
              </w:rPr>
            </w:pPr>
            <w:r>
              <w:rPr>
                <w:szCs w:val="24"/>
              </w:rPr>
              <w:t>15.</w:t>
            </w:r>
            <w:r w:rsidR="00711A8E" w:rsidRPr="00B22940">
              <w:rPr>
                <w:szCs w:val="24"/>
              </w:rPr>
              <w:t>1.</w:t>
            </w:r>
          </w:p>
        </w:tc>
        <w:tc>
          <w:tcPr>
            <w:tcW w:w="1403" w:type="dxa"/>
            <w:gridSpan w:val="2"/>
            <w:vAlign w:val="center"/>
          </w:tcPr>
          <w:p w14:paraId="4D4A5D82" w14:textId="77777777" w:rsidR="00711A8E" w:rsidRPr="00B22940" w:rsidRDefault="00711A8E">
            <w:pPr>
              <w:spacing w:line="360" w:lineRule="auto"/>
              <w:jc w:val="center"/>
              <w:rPr>
                <w:szCs w:val="24"/>
              </w:rPr>
            </w:pPr>
            <w:r w:rsidRPr="00B22940">
              <w:rPr>
                <w:szCs w:val="24"/>
              </w:rPr>
              <w:t>6 mėnesiai</w:t>
            </w:r>
          </w:p>
        </w:tc>
        <w:tc>
          <w:tcPr>
            <w:tcW w:w="7549" w:type="dxa"/>
            <w:gridSpan w:val="2"/>
            <w:vAlign w:val="center"/>
          </w:tcPr>
          <w:p w14:paraId="39DA5679" w14:textId="586E3478" w:rsidR="00711A8E" w:rsidRPr="00B22940" w:rsidRDefault="00711A8E">
            <w:pPr>
              <w:spacing w:line="360" w:lineRule="auto"/>
              <w:jc w:val="center"/>
              <w:rPr>
                <w:szCs w:val="24"/>
              </w:rPr>
            </w:pPr>
            <w:r w:rsidRPr="00B22940">
              <w:rPr>
                <w:szCs w:val="24"/>
              </w:rPr>
              <w:t>158</w:t>
            </w:r>
          </w:p>
        </w:tc>
      </w:tr>
      <w:tr w:rsidR="00711A8E" w:rsidRPr="00B22940" w14:paraId="45C29EE0" w14:textId="77777777" w:rsidTr="00711A8E">
        <w:trPr>
          <w:jc w:val="center"/>
        </w:trPr>
        <w:tc>
          <w:tcPr>
            <w:tcW w:w="682" w:type="dxa"/>
          </w:tcPr>
          <w:p w14:paraId="537AFCBC" w14:textId="33240C2B" w:rsidR="00711A8E" w:rsidRPr="00B22940" w:rsidRDefault="003655DB">
            <w:pPr>
              <w:spacing w:line="360" w:lineRule="auto"/>
              <w:jc w:val="both"/>
              <w:rPr>
                <w:szCs w:val="24"/>
              </w:rPr>
            </w:pPr>
            <w:r>
              <w:rPr>
                <w:szCs w:val="24"/>
              </w:rPr>
              <w:t>15.</w:t>
            </w:r>
            <w:r w:rsidR="00711A8E" w:rsidRPr="00B22940">
              <w:rPr>
                <w:szCs w:val="24"/>
              </w:rPr>
              <w:t>2.</w:t>
            </w:r>
          </w:p>
        </w:tc>
        <w:tc>
          <w:tcPr>
            <w:tcW w:w="1403" w:type="dxa"/>
            <w:gridSpan w:val="2"/>
            <w:vAlign w:val="center"/>
          </w:tcPr>
          <w:p w14:paraId="303E8C71" w14:textId="754E26CB" w:rsidR="00711A8E" w:rsidRPr="00B22940" w:rsidRDefault="00711A8E">
            <w:pPr>
              <w:spacing w:line="360" w:lineRule="auto"/>
              <w:jc w:val="center"/>
              <w:rPr>
                <w:szCs w:val="24"/>
              </w:rPr>
            </w:pPr>
            <w:r w:rsidRPr="00B22940">
              <w:rPr>
                <w:szCs w:val="24"/>
              </w:rPr>
              <w:t>12 mėnesių</w:t>
            </w:r>
          </w:p>
        </w:tc>
        <w:tc>
          <w:tcPr>
            <w:tcW w:w="7549" w:type="dxa"/>
            <w:gridSpan w:val="2"/>
            <w:vAlign w:val="center"/>
          </w:tcPr>
          <w:p w14:paraId="630EB1A9" w14:textId="2F7AF64B" w:rsidR="00711A8E" w:rsidRPr="00B22940" w:rsidRDefault="00711A8E">
            <w:pPr>
              <w:spacing w:line="360" w:lineRule="auto"/>
              <w:jc w:val="center"/>
              <w:rPr>
                <w:szCs w:val="24"/>
              </w:rPr>
            </w:pPr>
            <w:r w:rsidRPr="00B22940">
              <w:rPr>
                <w:szCs w:val="24"/>
              </w:rPr>
              <w:t xml:space="preserve"> 288</w:t>
            </w:r>
          </w:p>
        </w:tc>
      </w:tr>
      <w:bookmarkEnd w:id="0"/>
    </w:tbl>
    <w:p w14:paraId="1490A2F3" w14:textId="47D2C4C1" w:rsidR="001F2E05" w:rsidRDefault="001F2E05" w:rsidP="001F5992">
      <w:pPr>
        <w:spacing w:line="360" w:lineRule="auto"/>
        <w:jc w:val="both"/>
      </w:pPr>
    </w:p>
    <w:p w14:paraId="1DE8F599" w14:textId="2DD7148E" w:rsidR="005C13CE" w:rsidRDefault="005C13CE" w:rsidP="005C13CE">
      <w:pPr>
        <w:spacing w:line="360" w:lineRule="auto"/>
        <w:ind w:firstLine="720"/>
        <w:jc w:val="both"/>
      </w:pPr>
      <w:r w:rsidRPr="00B22940">
        <w:t>1</w:t>
      </w:r>
      <w:r w:rsidR="00AD7A14" w:rsidRPr="00B22940">
        <w:t>6</w:t>
      </w:r>
      <w:r w:rsidRPr="00B22940">
        <w:t xml:space="preserve">. </w:t>
      </w:r>
      <w:r>
        <w:t xml:space="preserve">Vietinės rinkliavos </w:t>
      </w:r>
      <w:r w:rsidRPr="00B22940">
        <w:t>pradiniai</w:t>
      </w:r>
      <w:r>
        <w:t xml:space="preserve"> dydžiai už leidimo prekiauti ar teikti paslaugas viešosiose vietose išdavimą </w:t>
      </w:r>
      <w:r w:rsidRPr="005E11F3">
        <w:t>renginių metu</w:t>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1654"/>
        <w:gridCol w:w="2550"/>
        <w:gridCol w:w="1537"/>
        <w:gridCol w:w="3191"/>
      </w:tblGrid>
      <w:tr w:rsidR="005C13CE" w14:paraId="1B76CFD0" w14:textId="77777777" w:rsidTr="00DE10ED">
        <w:trPr>
          <w:jc w:val="center"/>
        </w:trPr>
        <w:tc>
          <w:tcPr>
            <w:tcW w:w="557" w:type="dxa"/>
            <w:vMerge w:val="restart"/>
            <w:vAlign w:val="center"/>
          </w:tcPr>
          <w:p w14:paraId="0D22B997" w14:textId="2F3C6221" w:rsidR="005C13CE" w:rsidRDefault="005C13CE" w:rsidP="00ED407F">
            <w:pPr>
              <w:spacing w:line="360" w:lineRule="auto"/>
              <w:jc w:val="center"/>
            </w:pPr>
          </w:p>
        </w:tc>
        <w:tc>
          <w:tcPr>
            <w:tcW w:w="1671" w:type="dxa"/>
            <w:vMerge w:val="restart"/>
            <w:vAlign w:val="center"/>
          </w:tcPr>
          <w:p w14:paraId="08368284" w14:textId="77777777" w:rsidR="005C13CE" w:rsidRDefault="005C13CE" w:rsidP="00ED407F">
            <w:pPr>
              <w:spacing w:line="360" w:lineRule="auto"/>
              <w:ind w:hanging="126"/>
              <w:jc w:val="center"/>
            </w:pPr>
            <w:r>
              <w:t>Renginio kategorija</w:t>
            </w:r>
          </w:p>
        </w:tc>
        <w:tc>
          <w:tcPr>
            <w:tcW w:w="2587" w:type="dxa"/>
            <w:vMerge w:val="restart"/>
            <w:vAlign w:val="center"/>
          </w:tcPr>
          <w:p w14:paraId="2E39BF52" w14:textId="77777777" w:rsidR="005C13CE" w:rsidRDefault="005C13CE" w:rsidP="00ED407F">
            <w:pPr>
              <w:spacing w:line="360" w:lineRule="auto"/>
              <w:jc w:val="center"/>
            </w:pPr>
            <w:r>
              <w:t>Teritorija</w:t>
            </w:r>
          </w:p>
        </w:tc>
        <w:tc>
          <w:tcPr>
            <w:tcW w:w="4813" w:type="dxa"/>
            <w:gridSpan w:val="2"/>
            <w:vAlign w:val="center"/>
          </w:tcPr>
          <w:p w14:paraId="786D7D8F" w14:textId="0FE55631" w:rsidR="005C13CE" w:rsidRDefault="005C13CE" w:rsidP="00ED407F">
            <w:pPr>
              <w:spacing w:line="360" w:lineRule="auto"/>
              <w:jc w:val="center"/>
            </w:pPr>
            <w:r>
              <w:t xml:space="preserve">Rinkliavos </w:t>
            </w:r>
            <w:r w:rsidR="00297B01" w:rsidRPr="00B22940">
              <w:t>pradinis</w:t>
            </w:r>
            <w:r w:rsidR="00297B01">
              <w:t xml:space="preserve"> </w:t>
            </w:r>
            <w:r>
              <w:t>dydis, Eur</w:t>
            </w:r>
          </w:p>
        </w:tc>
      </w:tr>
      <w:tr w:rsidR="005C13CE" w14:paraId="6EF56EE5" w14:textId="77777777" w:rsidTr="00DE10ED">
        <w:trPr>
          <w:jc w:val="center"/>
        </w:trPr>
        <w:tc>
          <w:tcPr>
            <w:tcW w:w="557" w:type="dxa"/>
            <w:vMerge/>
          </w:tcPr>
          <w:p w14:paraId="380F1197" w14:textId="77777777" w:rsidR="005C13CE" w:rsidRDefault="005C13CE" w:rsidP="00ED407F">
            <w:pPr>
              <w:spacing w:line="360" w:lineRule="auto"/>
              <w:jc w:val="center"/>
            </w:pPr>
          </w:p>
        </w:tc>
        <w:tc>
          <w:tcPr>
            <w:tcW w:w="1671" w:type="dxa"/>
            <w:vMerge/>
            <w:vAlign w:val="center"/>
          </w:tcPr>
          <w:p w14:paraId="35229C15" w14:textId="77777777" w:rsidR="005C13CE" w:rsidRDefault="005C13CE" w:rsidP="00ED407F">
            <w:pPr>
              <w:spacing w:line="360" w:lineRule="auto"/>
              <w:jc w:val="center"/>
            </w:pPr>
          </w:p>
        </w:tc>
        <w:tc>
          <w:tcPr>
            <w:tcW w:w="2587" w:type="dxa"/>
            <w:vMerge/>
            <w:vAlign w:val="center"/>
          </w:tcPr>
          <w:p w14:paraId="0BCA9D63" w14:textId="77777777" w:rsidR="005C13CE" w:rsidRDefault="005C13CE" w:rsidP="00ED407F">
            <w:pPr>
              <w:spacing w:line="360" w:lineRule="auto"/>
              <w:jc w:val="center"/>
            </w:pPr>
          </w:p>
        </w:tc>
        <w:tc>
          <w:tcPr>
            <w:tcW w:w="1559" w:type="dxa"/>
            <w:vAlign w:val="center"/>
          </w:tcPr>
          <w:p w14:paraId="77048493" w14:textId="77777777" w:rsidR="005C13CE" w:rsidRDefault="005C13CE" w:rsidP="00ED407F">
            <w:pPr>
              <w:spacing w:line="360" w:lineRule="auto"/>
              <w:jc w:val="center"/>
            </w:pPr>
            <w:r>
              <w:t>lauko kavinė, 20 m</w:t>
            </w:r>
            <w:r>
              <w:rPr>
                <w:vertAlign w:val="superscript"/>
              </w:rPr>
              <w:t>2</w:t>
            </w:r>
          </w:p>
        </w:tc>
        <w:tc>
          <w:tcPr>
            <w:tcW w:w="3254" w:type="dxa"/>
            <w:vAlign w:val="center"/>
          </w:tcPr>
          <w:p w14:paraId="035F02A7" w14:textId="68661850" w:rsidR="005C13CE" w:rsidRDefault="005C13CE" w:rsidP="00ED407F">
            <w:pPr>
              <w:jc w:val="center"/>
            </w:pPr>
            <w:r>
              <w:rPr>
                <w:szCs w:val="24"/>
              </w:rPr>
              <w:t>laikinasis prekybos įrenginys, kioskas</w:t>
            </w:r>
            <w:r w:rsidR="007E5EF4">
              <w:rPr>
                <w:szCs w:val="24"/>
              </w:rPr>
              <w:t>,</w:t>
            </w:r>
            <w:r>
              <w:rPr>
                <w:szCs w:val="24"/>
              </w:rPr>
              <w:t xml:space="preserve"> paviljonas, prekybai pritaikytas automobilis, priekaba ar neįrengta vieta, 12 m</w:t>
            </w:r>
            <w:r>
              <w:rPr>
                <w:szCs w:val="24"/>
                <w:vertAlign w:val="superscript"/>
              </w:rPr>
              <w:t>2</w:t>
            </w:r>
          </w:p>
        </w:tc>
      </w:tr>
      <w:tr w:rsidR="005C13CE" w14:paraId="1BB5E50D" w14:textId="77777777" w:rsidTr="00DE10ED">
        <w:trPr>
          <w:jc w:val="center"/>
        </w:trPr>
        <w:tc>
          <w:tcPr>
            <w:tcW w:w="557" w:type="dxa"/>
          </w:tcPr>
          <w:p w14:paraId="58AC4A2A" w14:textId="64028BD4" w:rsidR="005C13CE" w:rsidRDefault="007E5EF4" w:rsidP="00ED407F">
            <w:pPr>
              <w:spacing w:line="360" w:lineRule="auto"/>
              <w:jc w:val="both"/>
            </w:pPr>
            <w:r>
              <w:t>16.</w:t>
            </w:r>
            <w:r w:rsidR="005C13CE">
              <w:t>1.</w:t>
            </w:r>
          </w:p>
        </w:tc>
        <w:tc>
          <w:tcPr>
            <w:tcW w:w="1671" w:type="dxa"/>
            <w:vAlign w:val="center"/>
          </w:tcPr>
          <w:p w14:paraId="64A61A94" w14:textId="77777777" w:rsidR="005C13CE" w:rsidRDefault="005C13CE" w:rsidP="00ED407F">
            <w:pPr>
              <w:spacing w:line="360" w:lineRule="auto"/>
              <w:jc w:val="center"/>
            </w:pPr>
            <w:r>
              <w:t>I</w:t>
            </w:r>
          </w:p>
        </w:tc>
        <w:tc>
          <w:tcPr>
            <w:tcW w:w="2587" w:type="dxa"/>
            <w:vMerge w:val="restart"/>
            <w:vAlign w:val="center"/>
          </w:tcPr>
          <w:p w14:paraId="53567A21" w14:textId="77777777" w:rsidR="005C13CE" w:rsidRDefault="005C13CE" w:rsidP="00ED407F">
            <w:pPr>
              <w:spacing w:line="360" w:lineRule="auto"/>
              <w:jc w:val="center"/>
            </w:pPr>
            <w:r>
              <w:t>Kaišiadorių mieste</w:t>
            </w:r>
          </w:p>
        </w:tc>
        <w:tc>
          <w:tcPr>
            <w:tcW w:w="1559" w:type="dxa"/>
            <w:vAlign w:val="center"/>
          </w:tcPr>
          <w:p w14:paraId="37982013" w14:textId="77777777" w:rsidR="005C13CE" w:rsidRDefault="005C13CE" w:rsidP="00ED407F">
            <w:pPr>
              <w:spacing w:line="360" w:lineRule="auto"/>
              <w:jc w:val="center"/>
            </w:pPr>
            <w:r>
              <w:t>100</w:t>
            </w:r>
          </w:p>
        </w:tc>
        <w:tc>
          <w:tcPr>
            <w:tcW w:w="3254" w:type="dxa"/>
            <w:vAlign w:val="center"/>
          </w:tcPr>
          <w:p w14:paraId="62135BCE" w14:textId="77777777" w:rsidR="005C13CE" w:rsidRDefault="005C13CE" w:rsidP="00ED407F">
            <w:pPr>
              <w:spacing w:line="360" w:lineRule="auto"/>
              <w:jc w:val="center"/>
            </w:pPr>
            <w:r>
              <w:t>30</w:t>
            </w:r>
          </w:p>
        </w:tc>
      </w:tr>
      <w:tr w:rsidR="005C13CE" w14:paraId="26E9CCFC" w14:textId="77777777" w:rsidTr="00DE10ED">
        <w:trPr>
          <w:jc w:val="center"/>
        </w:trPr>
        <w:tc>
          <w:tcPr>
            <w:tcW w:w="557" w:type="dxa"/>
          </w:tcPr>
          <w:p w14:paraId="2C20D6D3" w14:textId="4B0CD44E" w:rsidR="005C13CE" w:rsidRDefault="007E5EF4" w:rsidP="00ED407F">
            <w:pPr>
              <w:spacing w:line="360" w:lineRule="auto"/>
              <w:jc w:val="both"/>
            </w:pPr>
            <w:r>
              <w:t>16.</w:t>
            </w:r>
            <w:r w:rsidR="005C13CE">
              <w:t>2.</w:t>
            </w:r>
          </w:p>
        </w:tc>
        <w:tc>
          <w:tcPr>
            <w:tcW w:w="1671" w:type="dxa"/>
            <w:vAlign w:val="center"/>
          </w:tcPr>
          <w:p w14:paraId="02DE31DA" w14:textId="77777777" w:rsidR="005C13CE" w:rsidRDefault="005C13CE" w:rsidP="00ED407F">
            <w:pPr>
              <w:spacing w:line="360" w:lineRule="auto"/>
              <w:jc w:val="center"/>
            </w:pPr>
            <w:r>
              <w:t>II</w:t>
            </w:r>
          </w:p>
        </w:tc>
        <w:tc>
          <w:tcPr>
            <w:tcW w:w="2587" w:type="dxa"/>
            <w:vMerge/>
            <w:vAlign w:val="center"/>
          </w:tcPr>
          <w:p w14:paraId="212B1977" w14:textId="77777777" w:rsidR="005C13CE" w:rsidRDefault="005C13CE" w:rsidP="00ED407F">
            <w:pPr>
              <w:spacing w:line="360" w:lineRule="auto"/>
              <w:jc w:val="center"/>
            </w:pPr>
          </w:p>
        </w:tc>
        <w:tc>
          <w:tcPr>
            <w:tcW w:w="1559" w:type="dxa"/>
            <w:vAlign w:val="center"/>
          </w:tcPr>
          <w:p w14:paraId="0D7CB697" w14:textId="77777777" w:rsidR="005C13CE" w:rsidRDefault="005C13CE" w:rsidP="00ED407F">
            <w:pPr>
              <w:spacing w:line="360" w:lineRule="auto"/>
              <w:jc w:val="center"/>
            </w:pPr>
            <w:r>
              <w:t>70</w:t>
            </w:r>
          </w:p>
        </w:tc>
        <w:tc>
          <w:tcPr>
            <w:tcW w:w="3254" w:type="dxa"/>
            <w:vAlign w:val="center"/>
          </w:tcPr>
          <w:p w14:paraId="0475667F" w14:textId="77777777" w:rsidR="005C13CE" w:rsidRDefault="005C13CE" w:rsidP="00ED407F">
            <w:pPr>
              <w:spacing w:line="360" w:lineRule="auto"/>
              <w:jc w:val="center"/>
            </w:pPr>
            <w:r>
              <w:t>20</w:t>
            </w:r>
          </w:p>
        </w:tc>
      </w:tr>
      <w:tr w:rsidR="005C13CE" w14:paraId="7046AFEE" w14:textId="77777777" w:rsidTr="00DE10ED">
        <w:trPr>
          <w:jc w:val="center"/>
        </w:trPr>
        <w:tc>
          <w:tcPr>
            <w:tcW w:w="557" w:type="dxa"/>
          </w:tcPr>
          <w:p w14:paraId="7269B7E2" w14:textId="5FC8B780" w:rsidR="005C13CE" w:rsidRDefault="007E5EF4" w:rsidP="00ED407F">
            <w:pPr>
              <w:spacing w:line="360" w:lineRule="auto"/>
              <w:jc w:val="both"/>
            </w:pPr>
            <w:r>
              <w:t>16.</w:t>
            </w:r>
            <w:r w:rsidR="005C13CE">
              <w:t>3.</w:t>
            </w:r>
          </w:p>
        </w:tc>
        <w:tc>
          <w:tcPr>
            <w:tcW w:w="1671" w:type="dxa"/>
            <w:vAlign w:val="center"/>
          </w:tcPr>
          <w:p w14:paraId="5CC05F39" w14:textId="77777777" w:rsidR="005C13CE" w:rsidRDefault="005C13CE" w:rsidP="00ED407F">
            <w:pPr>
              <w:spacing w:line="360" w:lineRule="auto"/>
              <w:jc w:val="center"/>
            </w:pPr>
            <w:r>
              <w:t>III</w:t>
            </w:r>
          </w:p>
        </w:tc>
        <w:tc>
          <w:tcPr>
            <w:tcW w:w="2587" w:type="dxa"/>
            <w:vMerge/>
            <w:vAlign w:val="center"/>
          </w:tcPr>
          <w:p w14:paraId="5B11ECF1" w14:textId="77777777" w:rsidR="005C13CE" w:rsidRDefault="005C13CE" w:rsidP="00ED407F">
            <w:pPr>
              <w:spacing w:line="360" w:lineRule="auto"/>
              <w:jc w:val="center"/>
            </w:pPr>
          </w:p>
        </w:tc>
        <w:tc>
          <w:tcPr>
            <w:tcW w:w="1559" w:type="dxa"/>
            <w:vAlign w:val="center"/>
          </w:tcPr>
          <w:p w14:paraId="59BBAE38" w14:textId="77777777" w:rsidR="005C13CE" w:rsidRDefault="005C13CE" w:rsidP="00ED407F">
            <w:pPr>
              <w:spacing w:line="360" w:lineRule="auto"/>
              <w:jc w:val="center"/>
            </w:pPr>
            <w:r>
              <w:t>40</w:t>
            </w:r>
          </w:p>
        </w:tc>
        <w:tc>
          <w:tcPr>
            <w:tcW w:w="3254" w:type="dxa"/>
            <w:vAlign w:val="center"/>
          </w:tcPr>
          <w:p w14:paraId="10177DED" w14:textId="77777777" w:rsidR="005C13CE" w:rsidRDefault="005C13CE" w:rsidP="00ED407F">
            <w:pPr>
              <w:spacing w:line="360" w:lineRule="auto"/>
              <w:jc w:val="center"/>
            </w:pPr>
            <w:r>
              <w:t>10</w:t>
            </w:r>
          </w:p>
        </w:tc>
      </w:tr>
      <w:tr w:rsidR="005C13CE" w14:paraId="2BCDDDA3" w14:textId="77777777" w:rsidTr="00DE10ED">
        <w:trPr>
          <w:jc w:val="center"/>
        </w:trPr>
        <w:tc>
          <w:tcPr>
            <w:tcW w:w="557" w:type="dxa"/>
          </w:tcPr>
          <w:p w14:paraId="62D83E90" w14:textId="444023A1" w:rsidR="005C13CE" w:rsidRDefault="007E5EF4" w:rsidP="00ED407F">
            <w:pPr>
              <w:spacing w:line="360" w:lineRule="auto"/>
              <w:jc w:val="both"/>
            </w:pPr>
            <w:r>
              <w:lastRenderedPageBreak/>
              <w:t>16.</w:t>
            </w:r>
            <w:r w:rsidR="005C13CE">
              <w:t>4.</w:t>
            </w:r>
          </w:p>
        </w:tc>
        <w:tc>
          <w:tcPr>
            <w:tcW w:w="1671" w:type="dxa"/>
            <w:vAlign w:val="center"/>
          </w:tcPr>
          <w:p w14:paraId="1CE4F2F5" w14:textId="77777777" w:rsidR="005C13CE" w:rsidRDefault="005C13CE" w:rsidP="00ED407F">
            <w:pPr>
              <w:spacing w:line="360" w:lineRule="auto"/>
              <w:jc w:val="center"/>
            </w:pPr>
            <w:r>
              <w:t>I</w:t>
            </w:r>
          </w:p>
        </w:tc>
        <w:tc>
          <w:tcPr>
            <w:tcW w:w="2587" w:type="dxa"/>
            <w:vMerge w:val="restart"/>
            <w:vAlign w:val="center"/>
          </w:tcPr>
          <w:p w14:paraId="16494FE9" w14:textId="77777777" w:rsidR="005C13CE" w:rsidRDefault="005C13CE" w:rsidP="00ED407F">
            <w:pPr>
              <w:spacing w:line="360" w:lineRule="auto"/>
              <w:jc w:val="center"/>
            </w:pPr>
            <w:r>
              <w:t>Savivaldybės teritorijoje, išskyrus Kaišiadorių miestą</w:t>
            </w:r>
          </w:p>
        </w:tc>
        <w:tc>
          <w:tcPr>
            <w:tcW w:w="1559" w:type="dxa"/>
            <w:vAlign w:val="center"/>
          </w:tcPr>
          <w:p w14:paraId="158B6C3F" w14:textId="77777777" w:rsidR="005C13CE" w:rsidRDefault="005C13CE" w:rsidP="00ED407F">
            <w:pPr>
              <w:spacing w:line="360" w:lineRule="auto"/>
              <w:jc w:val="center"/>
            </w:pPr>
            <w:r>
              <w:t>70</w:t>
            </w:r>
          </w:p>
        </w:tc>
        <w:tc>
          <w:tcPr>
            <w:tcW w:w="3254" w:type="dxa"/>
            <w:vAlign w:val="center"/>
          </w:tcPr>
          <w:p w14:paraId="20C4751F" w14:textId="77777777" w:rsidR="005C13CE" w:rsidRDefault="005C13CE" w:rsidP="00ED407F">
            <w:pPr>
              <w:spacing w:line="360" w:lineRule="auto"/>
              <w:jc w:val="center"/>
            </w:pPr>
            <w:r>
              <w:t>25</w:t>
            </w:r>
          </w:p>
        </w:tc>
      </w:tr>
      <w:tr w:rsidR="005C13CE" w14:paraId="6F3EEF32" w14:textId="77777777" w:rsidTr="00DE10ED">
        <w:trPr>
          <w:jc w:val="center"/>
        </w:trPr>
        <w:tc>
          <w:tcPr>
            <w:tcW w:w="557" w:type="dxa"/>
          </w:tcPr>
          <w:p w14:paraId="13BC729C" w14:textId="09394D0D" w:rsidR="005C13CE" w:rsidRDefault="007E5EF4" w:rsidP="00ED407F">
            <w:pPr>
              <w:spacing w:line="360" w:lineRule="auto"/>
              <w:jc w:val="both"/>
            </w:pPr>
            <w:r>
              <w:t>16.</w:t>
            </w:r>
            <w:r w:rsidR="005C13CE">
              <w:t>5.</w:t>
            </w:r>
          </w:p>
        </w:tc>
        <w:tc>
          <w:tcPr>
            <w:tcW w:w="1671" w:type="dxa"/>
            <w:vAlign w:val="center"/>
          </w:tcPr>
          <w:p w14:paraId="3F858D95" w14:textId="77777777" w:rsidR="005C13CE" w:rsidRDefault="005C13CE" w:rsidP="00ED407F">
            <w:pPr>
              <w:spacing w:line="360" w:lineRule="auto"/>
              <w:jc w:val="center"/>
            </w:pPr>
            <w:r>
              <w:t>II</w:t>
            </w:r>
          </w:p>
        </w:tc>
        <w:tc>
          <w:tcPr>
            <w:tcW w:w="2587" w:type="dxa"/>
            <w:vMerge/>
          </w:tcPr>
          <w:p w14:paraId="01956ED7" w14:textId="77777777" w:rsidR="005C13CE" w:rsidRDefault="005C13CE" w:rsidP="00ED407F">
            <w:pPr>
              <w:spacing w:line="360" w:lineRule="auto"/>
              <w:jc w:val="center"/>
            </w:pPr>
          </w:p>
        </w:tc>
        <w:tc>
          <w:tcPr>
            <w:tcW w:w="1559" w:type="dxa"/>
            <w:vAlign w:val="center"/>
          </w:tcPr>
          <w:p w14:paraId="5CC9DC2F" w14:textId="77777777" w:rsidR="005C13CE" w:rsidRDefault="005C13CE" w:rsidP="00ED407F">
            <w:pPr>
              <w:spacing w:line="360" w:lineRule="auto"/>
              <w:jc w:val="center"/>
            </w:pPr>
            <w:r>
              <w:t>50</w:t>
            </w:r>
          </w:p>
        </w:tc>
        <w:tc>
          <w:tcPr>
            <w:tcW w:w="3254" w:type="dxa"/>
            <w:vAlign w:val="center"/>
          </w:tcPr>
          <w:p w14:paraId="4710EC1D" w14:textId="77777777" w:rsidR="005C13CE" w:rsidRDefault="005C13CE" w:rsidP="00ED407F">
            <w:pPr>
              <w:spacing w:line="360" w:lineRule="auto"/>
              <w:jc w:val="center"/>
            </w:pPr>
            <w:r>
              <w:t>15</w:t>
            </w:r>
          </w:p>
        </w:tc>
      </w:tr>
      <w:tr w:rsidR="005C13CE" w14:paraId="530B68D6" w14:textId="77777777" w:rsidTr="00DE10ED">
        <w:trPr>
          <w:jc w:val="center"/>
        </w:trPr>
        <w:tc>
          <w:tcPr>
            <w:tcW w:w="557" w:type="dxa"/>
          </w:tcPr>
          <w:p w14:paraId="5C6B491F" w14:textId="045267D5" w:rsidR="005C13CE" w:rsidRDefault="007E5EF4" w:rsidP="00ED407F">
            <w:pPr>
              <w:spacing w:line="360" w:lineRule="auto"/>
              <w:jc w:val="both"/>
            </w:pPr>
            <w:r>
              <w:t>16.</w:t>
            </w:r>
            <w:r w:rsidR="005C13CE">
              <w:t>6.</w:t>
            </w:r>
          </w:p>
        </w:tc>
        <w:tc>
          <w:tcPr>
            <w:tcW w:w="1671" w:type="dxa"/>
            <w:vAlign w:val="center"/>
          </w:tcPr>
          <w:p w14:paraId="1AE12320" w14:textId="77777777" w:rsidR="005C13CE" w:rsidRDefault="005C13CE" w:rsidP="00ED407F">
            <w:pPr>
              <w:spacing w:line="360" w:lineRule="auto"/>
              <w:jc w:val="center"/>
            </w:pPr>
            <w:r>
              <w:t>III</w:t>
            </w:r>
          </w:p>
        </w:tc>
        <w:tc>
          <w:tcPr>
            <w:tcW w:w="2587" w:type="dxa"/>
            <w:vMerge/>
          </w:tcPr>
          <w:p w14:paraId="4A0D3593" w14:textId="77777777" w:rsidR="005C13CE" w:rsidRDefault="005C13CE" w:rsidP="00ED407F">
            <w:pPr>
              <w:spacing w:line="360" w:lineRule="auto"/>
              <w:jc w:val="center"/>
            </w:pPr>
          </w:p>
        </w:tc>
        <w:tc>
          <w:tcPr>
            <w:tcW w:w="1559" w:type="dxa"/>
            <w:vAlign w:val="center"/>
          </w:tcPr>
          <w:p w14:paraId="77CD3605" w14:textId="77777777" w:rsidR="005C13CE" w:rsidRDefault="005C13CE" w:rsidP="00ED407F">
            <w:pPr>
              <w:spacing w:line="360" w:lineRule="auto"/>
              <w:jc w:val="center"/>
            </w:pPr>
            <w:r>
              <w:t>30</w:t>
            </w:r>
          </w:p>
        </w:tc>
        <w:tc>
          <w:tcPr>
            <w:tcW w:w="3254" w:type="dxa"/>
            <w:vAlign w:val="center"/>
          </w:tcPr>
          <w:p w14:paraId="169E540E" w14:textId="77777777" w:rsidR="005C13CE" w:rsidRDefault="005C13CE" w:rsidP="00ED407F">
            <w:pPr>
              <w:spacing w:line="360" w:lineRule="auto"/>
              <w:jc w:val="center"/>
            </w:pPr>
            <w:r>
              <w:t>5</w:t>
            </w:r>
          </w:p>
        </w:tc>
      </w:tr>
    </w:tbl>
    <w:p w14:paraId="0E4BC203" w14:textId="77777777" w:rsidR="005C13CE" w:rsidRDefault="005C13CE" w:rsidP="00816F57">
      <w:pPr>
        <w:spacing w:line="360" w:lineRule="auto"/>
        <w:ind w:firstLine="720"/>
        <w:jc w:val="both"/>
      </w:pPr>
    </w:p>
    <w:p w14:paraId="09174FAB" w14:textId="1260D1F3" w:rsidR="00007293" w:rsidRDefault="00007293" w:rsidP="00007293">
      <w:pPr>
        <w:spacing w:line="360" w:lineRule="auto"/>
        <w:ind w:firstLine="720"/>
        <w:jc w:val="center"/>
        <w:rPr>
          <w:b/>
          <w:bCs/>
          <w:szCs w:val="24"/>
          <w:lang w:eastAsia="lt-LT"/>
        </w:rPr>
      </w:pPr>
      <w:r>
        <w:rPr>
          <w:b/>
          <w:bCs/>
          <w:szCs w:val="24"/>
          <w:lang w:eastAsia="lt-LT"/>
        </w:rPr>
        <w:t>III SKYRIUS</w:t>
      </w:r>
    </w:p>
    <w:p w14:paraId="5E57F819" w14:textId="77777777" w:rsidR="00007293" w:rsidRDefault="00007293" w:rsidP="00007293">
      <w:pPr>
        <w:spacing w:line="360" w:lineRule="auto"/>
        <w:ind w:firstLine="720"/>
        <w:jc w:val="center"/>
        <w:rPr>
          <w:b/>
          <w:bCs/>
          <w:szCs w:val="24"/>
          <w:lang w:eastAsia="lt-LT"/>
        </w:rPr>
      </w:pPr>
      <w:r>
        <w:rPr>
          <w:b/>
          <w:bCs/>
          <w:szCs w:val="24"/>
          <w:lang w:eastAsia="lt-LT"/>
        </w:rPr>
        <w:t xml:space="preserve">LEIDIMŲ PREKIAUTI AR TEIKTI PASLAUGAS IŠDAVIMAS </w:t>
      </w:r>
    </w:p>
    <w:p w14:paraId="3710D7DA" w14:textId="65C43825" w:rsidR="005C13CE" w:rsidRDefault="00D402AE" w:rsidP="00D402AE">
      <w:pPr>
        <w:spacing w:line="360" w:lineRule="auto"/>
        <w:ind w:firstLine="720"/>
        <w:jc w:val="center"/>
      </w:pPr>
      <w:r>
        <w:rPr>
          <w:b/>
          <w:bCs/>
          <w:szCs w:val="24"/>
          <w:lang w:eastAsia="lt-LT"/>
        </w:rPr>
        <w:t xml:space="preserve">BE </w:t>
      </w:r>
      <w:r w:rsidR="00007293">
        <w:rPr>
          <w:b/>
          <w:bCs/>
          <w:szCs w:val="24"/>
          <w:lang w:eastAsia="lt-LT"/>
        </w:rPr>
        <w:t xml:space="preserve">KONKURSO </w:t>
      </w:r>
    </w:p>
    <w:p w14:paraId="503AEB96" w14:textId="77777777" w:rsidR="005C13CE" w:rsidRDefault="005C13CE" w:rsidP="00816F57">
      <w:pPr>
        <w:spacing w:line="360" w:lineRule="auto"/>
        <w:ind w:firstLine="720"/>
        <w:jc w:val="both"/>
      </w:pPr>
    </w:p>
    <w:p w14:paraId="63C2ECA3" w14:textId="428860B5" w:rsidR="005A0B29" w:rsidRDefault="005A0B29" w:rsidP="005A0B29">
      <w:pPr>
        <w:spacing w:line="360" w:lineRule="auto"/>
        <w:ind w:firstLine="720"/>
        <w:jc w:val="both"/>
        <w:rPr>
          <w:szCs w:val="24"/>
        </w:rPr>
      </w:pPr>
      <w:r w:rsidRPr="00B22940">
        <w:rPr>
          <w:szCs w:val="24"/>
        </w:rPr>
        <w:t xml:space="preserve">17.  Asmuo, norėdamas gauti leidimą, privalo sumokėti nustatyto dydžio rinkliavą ir kartu su prašymu dėl leidimo išdavimo seniūnui </w:t>
      </w:r>
      <w:r>
        <w:rPr>
          <w:szCs w:val="24"/>
        </w:rPr>
        <w:t xml:space="preserve">pateikti tai įrodantį dokumentą. </w:t>
      </w:r>
    </w:p>
    <w:p w14:paraId="0B4194B5" w14:textId="5DF754B6" w:rsidR="00300543" w:rsidRPr="00B22940" w:rsidRDefault="00300543" w:rsidP="00300543">
      <w:pPr>
        <w:spacing w:line="360" w:lineRule="auto"/>
        <w:ind w:firstLine="720"/>
        <w:jc w:val="both"/>
        <w:rPr>
          <w:szCs w:val="24"/>
        </w:rPr>
      </w:pPr>
      <w:r w:rsidRPr="00B22940">
        <w:rPr>
          <w:szCs w:val="24"/>
        </w:rPr>
        <w:t>18.</w:t>
      </w:r>
      <w:r>
        <w:rPr>
          <w:szCs w:val="24"/>
        </w:rPr>
        <w:t xml:space="preserve">  Nustatyto dydžio rinkliava sumokama į </w:t>
      </w:r>
      <w:r w:rsidR="007E5EF4">
        <w:rPr>
          <w:szCs w:val="24"/>
        </w:rPr>
        <w:t>S</w:t>
      </w:r>
      <w:r w:rsidRPr="00B22940">
        <w:rPr>
          <w:szCs w:val="24"/>
        </w:rPr>
        <w:t xml:space="preserve">avivaldybės administracijos sąskaitą, kuri skelbiama </w:t>
      </w:r>
      <w:r w:rsidR="007E5EF4">
        <w:rPr>
          <w:szCs w:val="24"/>
        </w:rPr>
        <w:t>S</w:t>
      </w:r>
      <w:r w:rsidRPr="00B22940">
        <w:rPr>
          <w:szCs w:val="24"/>
        </w:rPr>
        <w:t>avivaldybės tinklalapio skiltyje „Informacija“</w:t>
      </w:r>
      <w:r>
        <w:rPr>
          <w:szCs w:val="24"/>
        </w:rPr>
        <w:t>, mokėjimo paskirtyje turi būti nurodyta seniūnija, kurioje pageidaujama gauti leidimą</w:t>
      </w:r>
      <w:r w:rsidRPr="00B22940">
        <w:rPr>
          <w:szCs w:val="24"/>
        </w:rPr>
        <w:t>.</w:t>
      </w:r>
    </w:p>
    <w:p w14:paraId="6DF2A0AB" w14:textId="37E72B88" w:rsidR="00300543" w:rsidRDefault="00020A4A" w:rsidP="00300543">
      <w:pPr>
        <w:spacing w:line="360" w:lineRule="auto"/>
        <w:ind w:firstLine="720"/>
        <w:jc w:val="both"/>
        <w:rPr>
          <w:szCs w:val="24"/>
        </w:rPr>
      </w:pPr>
      <w:r w:rsidRPr="00B22940">
        <w:rPr>
          <w:szCs w:val="24"/>
        </w:rPr>
        <w:t>19.</w:t>
      </w:r>
      <w:r>
        <w:rPr>
          <w:szCs w:val="24"/>
        </w:rPr>
        <w:t xml:space="preserve"> </w:t>
      </w:r>
      <w:r w:rsidR="00300543">
        <w:rPr>
          <w:szCs w:val="24"/>
        </w:rPr>
        <w:t>Prašyme turi būti nurodyti šie duomenys:</w:t>
      </w:r>
    </w:p>
    <w:p w14:paraId="100AB3D0" w14:textId="48996C58" w:rsidR="00300543" w:rsidRDefault="00020A4A" w:rsidP="00300543">
      <w:pPr>
        <w:spacing w:line="360" w:lineRule="auto"/>
        <w:ind w:firstLine="720"/>
        <w:jc w:val="both"/>
        <w:rPr>
          <w:szCs w:val="24"/>
        </w:rPr>
      </w:pPr>
      <w:r w:rsidRPr="00B22940">
        <w:rPr>
          <w:szCs w:val="24"/>
        </w:rPr>
        <w:t>1</w:t>
      </w:r>
      <w:r w:rsidR="00300543" w:rsidRPr="00B22940">
        <w:rPr>
          <w:szCs w:val="24"/>
        </w:rPr>
        <w:t>9</w:t>
      </w:r>
      <w:r w:rsidR="00B22940" w:rsidRPr="00B22940">
        <w:rPr>
          <w:szCs w:val="24"/>
        </w:rPr>
        <w:t>.</w:t>
      </w:r>
      <w:r w:rsidR="00300543">
        <w:rPr>
          <w:szCs w:val="24"/>
        </w:rPr>
        <w:t xml:space="preserve">1. asmens vardas, pavardė ir asmens kodas arba juridinio asmens pavadinimas ir kodas, adresas, telefono </w:t>
      </w:r>
      <w:proofErr w:type="spellStart"/>
      <w:r w:rsidR="00300543">
        <w:rPr>
          <w:szCs w:val="24"/>
        </w:rPr>
        <w:t>nr</w:t>
      </w:r>
      <w:r w:rsidR="00847DDB">
        <w:rPr>
          <w:szCs w:val="24"/>
        </w:rPr>
        <w:t>.</w:t>
      </w:r>
      <w:proofErr w:type="spellEnd"/>
      <w:r w:rsidR="00300543">
        <w:rPr>
          <w:szCs w:val="24"/>
        </w:rPr>
        <w:t xml:space="preserve">; </w:t>
      </w:r>
    </w:p>
    <w:p w14:paraId="7F4DCA28" w14:textId="7CDCA0FD" w:rsidR="006D26C5" w:rsidRDefault="006D26C5" w:rsidP="00300543">
      <w:pPr>
        <w:spacing w:line="360" w:lineRule="auto"/>
        <w:ind w:firstLine="720"/>
        <w:jc w:val="both"/>
        <w:rPr>
          <w:szCs w:val="24"/>
        </w:rPr>
      </w:pPr>
      <w:r>
        <w:rPr>
          <w:szCs w:val="24"/>
        </w:rPr>
        <w:t>19.2. kada planuojama prekiauti (nurodomos konkre</w:t>
      </w:r>
      <w:r w:rsidR="00665D00">
        <w:rPr>
          <w:szCs w:val="24"/>
        </w:rPr>
        <w:t>ti data ar</w:t>
      </w:r>
      <w:r>
        <w:rPr>
          <w:szCs w:val="24"/>
        </w:rPr>
        <w:t xml:space="preserve"> datos</w:t>
      </w:r>
      <w:r w:rsidR="00665D00">
        <w:rPr>
          <w:szCs w:val="24"/>
        </w:rPr>
        <w:t>);</w:t>
      </w:r>
    </w:p>
    <w:p w14:paraId="05A0F76D" w14:textId="7479C034" w:rsidR="00300543" w:rsidRDefault="00020A4A" w:rsidP="00300543">
      <w:pPr>
        <w:spacing w:line="360" w:lineRule="auto"/>
        <w:ind w:firstLine="720"/>
        <w:jc w:val="both"/>
        <w:rPr>
          <w:szCs w:val="24"/>
        </w:rPr>
      </w:pPr>
      <w:r w:rsidRPr="00B22940">
        <w:rPr>
          <w:szCs w:val="24"/>
        </w:rPr>
        <w:t>19.</w:t>
      </w:r>
      <w:r w:rsidR="00665D00">
        <w:rPr>
          <w:szCs w:val="24"/>
        </w:rPr>
        <w:t>3</w:t>
      </w:r>
      <w:r w:rsidR="00300543">
        <w:rPr>
          <w:szCs w:val="24"/>
        </w:rPr>
        <w:t>. kur planuojama prekiauti ar teikti paslaugas (laikiname prekybos įrenginyje, kioske</w:t>
      </w:r>
      <w:r w:rsidR="007E5EF4">
        <w:rPr>
          <w:szCs w:val="24"/>
        </w:rPr>
        <w:t>,</w:t>
      </w:r>
      <w:r w:rsidR="00300543">
        <w:rPr>
          <w:szCs w:val="24"/>
        </w:rPr>
        <w:t xml:space="preserve"> paviljone, prekybai pritaikytame automobilyje, priekaboje ar neįrengtoje vietoje); </w:t>
      </w:r>
    </w:p>
    <w:p w14:paraId="0B40C14E" w14:textId="083C4DD4" w:rsidR="00300543" w:rsidRDefault="00874368" w:rsidP="00300543">
      <w:pPr>
        <w:spacing w:line="360" w:lineRule="auto"/>
        <w:ind w:firstLine="720"/>
        <w:jc w:val="both"/>
        <w:rPr>
          <w:szCs w:val="24"/>
        </w:rPr>
      </w:pPr>
      <w:r w:rsidRPr="00B22940">
        <w:rPr>
          <w:szCs w:val="24"/>
        </w:rPr>
        <w:t>19</w:t>
      </w:r>
      <w:r w:rsidR="00B22940" w:rsidRPr="00B22940">
        <w:rPr>
          <w:szCs w:val="24"/>
        </w:rPr>
        <w:t>.</w:t>
      </w:r>
      <w:r w:rsidR="00665D00">
        <w:rPr>
          <w:szCs w:val="24"/>
        </w:rPr>
        <w:t>4</w:t>
      </w:r>
      <w:r w:rsidR="00300543">
        <w:rPr>
          <w:szCs w:val="24"/>
        </w:rPr>
        <w:t xml:space="preserve">. viešosios prekybos vietos adresas ir numeris (jei sužymėta); </w:t>
      </w:r>
    </w:p>
    <w:p w14:paraId="4E44835C" w14:textId="02CA4624" w:rsidR="00300543" w:rsidRPr="00B22940" w:rsidRDefault="00874368" w:rsidP="00300543">
      <w:pPr>
        <w:spacing w:line="360" w:lineRule="auto"/>
        <w:ind w:firstLine="720"/>
        <w:jc w:val="both"/>
        <w:rPr>
          <w:szCs w:val="24"/>
        </w:rPr>
      </w:pPr>
      <w:r w:rsidRPr="00B22940">
        <w:rPr>
          <w:szCs w:val="24"/>
        </w:rPr>
        <w:t>19.</w:t>
      </w:r>
      <w:r w:rsidR="00665D00">
        <w:rPr>
          <w:szCs w:val="24"/>
        </w:rPr>
        <w:t>5</w:t>
      </w:r>
      <w:r w:rsidR="00300543">
        <w:rPr>
          <w:szCs w:val="24"/>
        </w:rPr>
        <w:t xml:space="preserve">. </w:t>
      </w:r>
      <w:r w:rsidR="00300543" w:rsidRPr="00B22940">
        <w:rPr>
          <w:szCs w:val="24"/>
        </w:rPr>
        <w:t>prekių ar paslaugų rūšis (prekių rūšis, paslaugų pavadinimas);</w:t>
      </w:r>
    </w:p>
    <w:p w14:paraId="357038D7" w14:textId="5F201A24" w:rsidR="00300543" w:rsidRPr="00B22940" w:rsidRDefault="00874368" w:rsidP="00300543">
      <w:pPr>
        <w:spacing w:line="360" w:lineRule="auto"/>
        <w:ind w:firstLine="720"/>
        <w:jc w:val="both"/>
        <w:rPr>
          <w:szCs w:val="24"/>
        </w:rPr>
      </w:pPr>
      <w:r w:rsidRPr="00B22940">
        <w:rPr>
          <w:szCs w:val="24"/>
        </w:rPr>
        <w:t>19.</w:t>
      </w:r>
      <w:r w:rsidR="00665D00">
        <w:rPr>
          <w:szCs w:val="24"/>
        </w:rPr>
        <w:t>6</w:t>
      </w:r>
      <w:r w:rsidR="00300543" w:rsidRPr="00B22940">
        <w:rPr>
          <w:szCs w:val="24"/>
        </w:rPr>
        <w:t>. prašymą teikiančio asmens parašas.</w:t>
      </w:r>
    </w:p>
    <w:p w14:paraId="2D415078" w14:textId="7DCF85EB" w:rsidR="00300543" w:rsidRPr="00B22940" w:rsidRDefault="00874368" w:rsidP="00300543">
      <w:pPr>
        <w:spacing w:line="360" w:lineRule="auto"/>
        <w:ind w:firstLine="720"/>
        <w:jc w:val="both"/>
        <w:rPr>
          <w:szCs w:val="24"/>
        </w:rPr>
      </w:pPr>
      <w:r w:rsidRPr="00B22940">
        <w:rPr>
          <w:szCs w:val="24"/>
        </w:rPr>
        <w:t>20.</w:t>
      </w:r>
      <w:r w:rsidR="00300543">
        <w:rPr>
          <w:szCs w:val="24"/>
        </w:rPr>
        <w:t xml:space="preserve"> Leidimą prekiauti ar teikti paslaugas Savivaldybės tarybos nustatytose vietose išduoda seniūnija ne vėliau kaip per 5 darbo dienas nuo prašymo gavimo dienos.</w:t>
      </w:r>
    </w:p>
    <w:p w14:paraId="7791CC79" w14:textId="6E87486E" w:rsidR="00816F57" w:rsidRDefault="00874368" w:rsidP="00816F57">
      <w:pPr>
        <w:spacing w:line="360" w:lineRule="auto"/>
        <w:ind w:firstLine="720"/>
        <w:jc w:val="both"/>
        <w:rPr>
          <w:szCs w:val="24"/>
        </w:rPr>
      </w:pPr>
      <w:r w:rsidRPr="00B22940">
        <w:rPr>
          <w:szCs w:val="24"/>
        </w:rPr>
        <w:t xml:space="preserve">21. </w:t>
      </w:r>
      <w:r w:rsidR="00816F57" w:rsidRPr="00B22940">
        <w:rPr>
          <w:szCs w:val="24"/>
        </w:rPr>
        <w:t>Vietinės rinkliavos dyd</w:t>
      </w:r>
      <w:r w:rsidR="001724F4">
        <w:rPr>
          <w:szCs w:val="24"/>
        </w:rPr>
        <w:t xml:space="preserve">is </w:t>
      </w:r>
      <w:r w:rsidR="00816F57" w:rsidRPr="00B22940">
        <w:rPr>
          <w:szCs w:val="24"/>
        </w:rPr>
        <w:t xml:space="preserve">už leidimo prekiauti ar teikti paslaugas viešosiose vietose, </w:t>
      </w:r>
      <w:r w:rsidR="00D91C3D" w:rsidRPr="00B22940">
        <w:rPr>
          <w:szCs w:val="24"/>
        </w:rPr>
        <w:t xml:space="preserve">išskyrus </w:t>
      </w:r>
      <w:r w:rsidR="00816F57" w:rsidRPr="00B22940">
        <w:rPr>
          <w:szCs w:val="24"/>
        </w:rPr>
        <w:t>Kaišiadorių miesto seniūnijoje, išdavimą</w:t>
      </w:r>
      <w:r w:rsidR="00816F57">
        <w:t xml:space="preserve"> ne renginių metu:</w:t>
      </w:r>
    </w:p>
    <w:p w14:paraId="62CC5FA0" w14:textId="77777777" w:rsidR="00FF11D8" w:rsidRDefault="00FF11D8"/>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1397"/>
        <w:gridCol w:w="6"/>
        <w:gridCol w:w="7529"/>
        <w:gridCol w:w="6"/>
      </w:tblGrid>
      <w:tr w:rsidR="00FF11D8" w:rsidRPr="00DB5371" w14:paraId="76458759" w14:textId="77777777" w:rsidTr="00711A8E">
        <w:trPr>
          <w:gridAfter w:val="1"/>
          <w:wAfter w:w="6" w:type="dxa"/>
          <w:jc w:val="center"/>
        </w:trPr>
        <w:tc>
          <w:tcPr>
            <w:tcW w:w="682" w:type="dxa"/>
            <w:vMerge w:val="restart"/>
            <w:vAlign w:val="center"/>
          </w:tcPr>
          <w:p w14:paraId="66FFF34A" w14:textId="1D519277" w:rsidR="00FF11D8" w:rsidRPr="00DB5371" w:rsidRDefault="00FF11D8" w:rsidP="00F815EC">
            <w:pPr>
              <w:spacing w:line="360" w:lineRule="auto"/>
              <w:jc w:val="both"/>
            </w:pPr>
          </w:p>
        </w:tc>
        <w:tc>
          <w:tcPr>
            <w:tcW w:w="1397" w:type="dxa"/>
            <w:vMerge w:val="restart"/>
            <w:vAlign w:val="center"/>
          </w:tcPr>
          <w:p w14:paraId="04253C5F" w14:textId="77777777" w:rsidR="00FF11D8" w:rsidRPr="00DB5371" w:rsidRDefault="00FF11D8" w:rsidP="00F815EC">
            <w:pPr>
              <w:spacing w:line="360" w:lineRule="auto"/>
              <w:jc w:val="both"/>
            </w:pPr>
            <w:r w:rsidRPr="00DB5371">
              <w:t>Laikotarpis</w:t>
            </w:r>
          </w:p>
        </w:tc>
        <w:tc>
          <w:tcPr>
            <w:tcW w:w="7549" w:type="dxa"/>
            <w:gridSpan w:val="2"/>
            <w:vAlign w:val="center"/>
          </w:tcPr>
          <w:p w14:paraId="2389BDDD" w14:textId="28418120" w:rsidR="00FF11D8" w:rsidRPr="00DB5371" w:rsidRDefault="00FF11D8" w:rsidP="00F815EC">
            <w:pPr>
              <w:spacing w:line="360" w:lineRule="auto"/>
              <w:jc w:val="center"/>
            </w:pPr>
            <w:r w:rsidRPr="00DB5371">
              <w:t>Rinkliavos dydis, Eur</w:t>
            </w:r>
          </w:p>
        </w:tc>
      </w:tr>
      <w:tr w:rsidR="00711A8E" w:rsidRPr="00DB5371" w14:paraId="2A893DFA" w14:textId="77777777" w:rsidTr="00711A8E">
        <w:trPr>
          <w:jc w:val="center"/>
        </w:trPr>
        <w:tc>
          <w:tcPr>
            <w:tcW w:w="682" w:type="dxa"/>
            <w:vMerge/>
          </w:tcPr>
          <w:p w14:paraId="646646C8" w14:textId="77777777" w:rsidR="00711A8E" w:rsidRPr="00DB5371" w:rsidRDefault="00711A8E" w:rsidP="00F815EC">
            <w:pPr>
              <w:spacing w:line="360" w:lineRule="auto"/>
              <w:jc w:val="both"/>
            </w:pPr>
          </w:p>
        </w:tc>
        <w:tc>
          <w:tcPr>
            <w:tcW w:w="1397" w:type="dxa"/>
            <w:vMerge/>
            <w:vAlign w:val="center"/>
          </w:tcPr>
          <w:p w14:paraId="42B664C3" w14:textId="77777777" w:rsidR="00711A8E" w:rsidRPr="00DB5371" w:rsidRDefault="00711A8E" w:rsidP="00F815EC">
            <w:pPr>
              <w:spacing w:line="360" w:lineRule="auto"/>
              <w:jc w:val="both"/>
            </w:pPr>
          </w:p>
        </w:tc>
        <w:tc>
          <w:tcPr>
            <w:tcW w:w="7555" w:type="dxa"/>
            <w:gridSpan w:val="3"/>
            <w:vAlign w:val="center"/>
          </w:tcPr>
          <w:p w14:paraId="5F145838" w14:textId="6FF3509E" w:rsidR="00711A8E" w:rsidRPr="00DB5371" w:rsidRDefault="00711A8E" w:rsidP="00F815EC">
            <w:pPr>
              <w:jc w:val="center"/>
            </w:pPr>
            <w:r w:rsidRPr="00DB5371">
              <w:rPr>
                <w:szCs w:val="24"/>
              </w:rPr>
              <w:t>laikinasis prekybos įrenginys, kioskas</w:t>
            </w:r>
            <w:r w:rsidR="007E5EF4">
              <w:rPr>
                <w:szCs w:val="24"/>
              </w:rPr>
              <w:t>,</w:t>
            </w:r>
            <w:r w:rsidRPr="00DB5371">
              <w:rPr>
                <w:szCs w:val="24"/>
              </w:rPr>
              <w:t xml:space="preserve"> paviljonas, prekybai pritaikytas automobilis, priekaba ar neįrengta vieta, 12 m</w:t>
            </w:r>
            <w:r w:rsidRPr="00DB5371">
              <w:rPr>
                <w:szCs w:val="24"/>
                <w:vertAlign w:val="superscript"/>
              </w:rPr>
              <w:t>2</w:t>
            </w:r>
          </w:p>
        </w:tc>
      </w:tr>
      <w:tr w:rsidR="00711A8E" w:rsidRPr="00DB5371" w14:paraId="1CF13AAE" w14:textId="77777777" w:rsidTr="00711A8E">
        <w:trPr>
          <w:jc w:val="center"/>
        </w:trPr>
        <w:tc>
          <w:tcPr>
            <w:tcW w:w="682" w:type="dxa"/>
          </w:tcPr>
          <w:p w14:paraId="6E1B6D4B" w14:textId="32408321" w:rsidR="00711A8E" w:rsidRPr="00DB5371" w:rsidRDefault="007E5EF4" w:rsidP="00F815EC">
            <w:pPr>
              <w:spacing w:line="360" w:lineRule="auto"/>
              <w:jc w:val="both"/>
            </w:pPr>
            <w:r>
              <w:t>21.</w:t>
            </w:r>
            <w:r w:rsidR="00711A8E" w:rsidRPr="00DB5371">
              <w:t>1.</w:t>
            </w:r>
          </w:p>
        </w:tc>
        <w:tc>
          <w:tcPr>
            <w:tcW w:w="1403" w:type="dxa"/>
            <w:gridSpan w:val="2"/>
            <w:vAlign w:val="center"/>
          </w:tcPr>
          <w:p w14:paraId="2D3CCF68" w14:textId="77777777" w:rsidR="00711A8E" w:rsidRPr="00DB5371" w:rsidRDefault="00711A8E" w:rsidP="00F815EC">
            <w:pPr>
              <w:spacing w:line="360" w:lineRule="auto"/>
              <w:jc w:val="center"/>
            </w:pPr>
            <w:r w:rsidRPr="00DB5371">
              <w:t>1 diena</w:t>
            </w:r>
          </w:p>
        </w:tc>
        <w:tc>
          <w:tcPr>
            <w:tcW w:w="7549" w:type="dxa"/>
            <w:gridSpan w:val="2"/>
            <w:vAlign w:val="center"/>
          </w:tcPr>
          <w:p w14:paraId="05E0D252" w14:textId="77777777" w:rsidR="00711A8E" w:rsidRPr="00DB5371" w:rsidRDefault="00711A8E" w:rsidP="00F815EC">
            <w:pPr>
              <w:spacing w:line="360" w:lineRule="auto"/>
              <w:jc w:val="center"/>
            </w:pPr>
            <w:r w:rsidRPr="00DB5371">
              <w:t>5</w:t>
            </w:r>
          </w:p>
        </w:tc>
      </w:tr>
    </w:tbl>
    <w:p w14:paraId="78132384" w14:textId="77777777" w:rsidR="00CB4FFC" w:rsidRDefault="00CB4FFC"/>
    <w:p w14:paraId="56AC7CE9" w14:textId="56C507C5" w:rsidR="00835ECF" w:rsidRDefault="00835ECF">
      <w:pPr>
        <w:spacing w:line="360" w:lineRule="auto"/>
        <w:ind w:firstLine="720"/>
        <w:jc w:val="both"/>
      </w:pPr>
    </w:p>
    <w:p w14:paraId="7BE132D6" w14:textId="1C6619CE" w:rsidR="00835ECF" w:rsidRPr="007E05E1" w:rsidRDefault="00835ECF" w:rsidP="007E05E1">
      <w:pPr>
        <w:spacing w:line="360" w:lineRule="auto"/>
        <w:ind w:firstLine="720"/>
        <w:jc w:val="center"/>
        <w:rPr>
          <w:b/>
          <w:bCs/>
        </w:rPr>
      </w:pPr>
      <w:r w:rsidRPr="007E05E1">
        <w:rPr>
          <w:b/>
          <w:bCs/>
        </w:rPr>
        <w:t>IV SKYRIUS</w:t>
      </w:r>
    </w:p>
    <w:p w14:paraId="49A406C8" w14:textId="3506B388" w:rsidR="00835ECF" w:rsidRPr="007E05E1" w:rsidRDefault="00835ECF" w:rsidP="007E05E1">
      <w:pPr>
        <w:spacing w:line="360" w:lineRule="auto"/>
        <w:ind w:firstLine="720"/>
        <w:jc w:val="center"/>
        <w:rPr>
          <w:b/>
          <w:bCs/>
        </w:rPr>
      </w:pPr>
      <w:r w:rsidRPr="007E05E1">
        <w:rPr>
          <w:b/>
          <w:bCs/>
        </w:rPr>
        <w:t>BAIGIAMOSIOS NUOSTATOS</w:t>
      </w:r>
    </w:p>
    <w:p w14:paraId="6C141B22" w14:textId="77777777" w:rsidR="007E05E1" w:rsidRDefault="007E05E1">
      <w:pPr>
        <w:spacing w:line="360" w:lineRule="auto"/>
        <w:ind w:firstLine="720"/>
        <w:jc w:val="both"/>
      </w:pPr>
    </w:p>
    <w:p w14:paraId="3DD1481A" w14:textId="207903AF" w:rsidR="00CB4FFC" w:rsidRPr="00941A65" w:rsidRDefault="006452A9">
      <w:pPr>
        <w:spacing w:line="360" w:lineRule="auto"/>
        <w:ind w:firstLine="720"/>
        <w:jc w:val="both"/>
        <w:rPr>
          <w:szCs w:val="24"/>
        </w:rPr>
      </w:pPr>
      <w:r w:rsidRPr="00941A65">
        <w:lastRenderedPageBreak/>
        <w:t xml:space="preserve">22. </w:t>
      </w:r>
      <w:r w:rsidR="00D35F95" w:rsidRPr="00941A65">
        <w:t>Seniūnija:</w:t>
      </w:r>
    </w:p>
    <w:p w14:paraId="32147544" w14:textId="2512CC19" w:rsidR="00CB4FFC" w:rsidRPr="00941A65" w:rsidRDefault="003146D0">
      <w:pPr>
        <w:spacing w:line="360" w:lineRule="auto"/>
        <w:ind w:firstLine="720"/>
        <w:jc w:val="both"/>
        <w:rPr>
          <w:szCs w:val="24"/>
        </w:rPr>
      </w:pPr>
      <w:r w:rsidRPr="00941A65">
        <w:rPr>
          <w:szCs w:val="24"/>
        </w:rPr>
        <w:t xml:space="preserve">22.1. </w:t>
      </w:r>
      <w:r w:rsidR="00D35F95" w:rsidRPr="00941A65">
        <w:rPr>
          <w:color w:val="000000"/>
          <w:szCs w:val="24"/>
        </w:rPr>
        <w:t xml:space="preserve"> leidimus išduoda naudodamasi Licencijų informacine sistema</w:t>
      </w:r>
      <w:r w:rsidR="00D35F95" w:rsidRPr="00941A65">
        <w:rPr>
          <w:szCs w:val="24"/>
        </w:rPr>
        <w:t>;</w:t>
      </w:r>
    </w:p>
    <w:p w14:paraId="1616BD8A" w14:textId="7987DFA8" w:rsidR="00CB4FFC" w:rsidRPr="00941A65" w:rsidRDefault="003146D0">
      <w:pPr>
        <w:spacing w:line="360" w:lineRule="auto"/>
        <w:ind w:firstLine="720"/>
        <w:jc w:val="both"/>
        <w:rPr>
          <w:color w:val="000000"/>
          <w:szCs w:val="24"/>
          <w:lang w:eastAsia="lt-LT"/>
        </w:rPr>
      </w:pPr>
      <w:r w:rsidRPr="00941A65">
        <w:rPr>
          <w:szCs w:val="24"/>
          <w:lang w:eastAsia="lt-LT"/>
        </w:rPr>
        <w:t xml:space="preserve">22.2. </w:t>
      </w:r>
      <w:r w:rsidR="00D35F95" w:rsidRPr="00941A65">
        <w:rPr>
          <w:szCs w:val="24"/>
          <w:lang w:eastAsia="lt-LT"/>
        </w:rPr>
        <w:t>atspausdina iš Licencijų informacinės sistemos informacinį pranešimą</w:t>
      </w:r>
      <w:r w:rsidR="00D35F95" w:rsidRPr="00941A65">
        <w:rPr>
          <w:color w:val="000000"/>
          <w:szCs w:val="24"/>
          <w:lang w:eastAsia="lt-LT"/>
        </w:rPr>
        <w:t xml:space="preserve"> apie išduotą leidimą ir perduoda jį asmeniui, kuriam leidimas išduotas.</w:t>
      </w:r>
    </w:p>
    <w:p w14:paraId="01722390" w14:textId="17E0291E" w:rsidR="00CB4FFC" w:rsidRPr="00941A65" w:rsidRDefault="003146D0">
      <w:pPr>
        <w:spacing w:line="360" w:lineRule="auto"/>
        <w:ind w:firstLine="720"/>
        <w:jc w:val="both"/>
      </w:pPr>
      <w:r w:rsidRPr="00941A65">
        <w:t xml:space="preserve">23. </w:t>
      </w:r>
      <w:r w:rsidR="00D35F95" w:rsidRPr="00941A65">
        <w:t>Leidimas neišduodamas, jeigu:</w:t>
      </w:r>
    </w:p>
    <w:p w14:paraId="12CB0948" w14:textId="6468B01D" w:rsidR="00CB4FFC" w:rsidRPr="00941A65" w:rsidRDefault="003146D0">
      <w:pPr>
        <w:spacing w:line="360" w:lineRule="auto"/>
        <w:ind w:firstLine="720"/>
        <w:jc w:val="both"/>
      </w:pPr>
      <w:r w:rsidRPr="00941A65">
        <w:t>23.</w:t>
      </w:r>
      <w:r w:rsidR="00D35F95" w:rsidRPr="00941A65">
        <w:t>1</w:t>
      </w:r>
      <w:r w:rsidR="00941A65" w:rsidRPr="00941A65">
        <w:t>.</w:t>
      </w:r>
      <w:r w:rsidR="007E5EF4">
        <w:t xml:space="preserve"> </w:t>
      </w:r>
      <w:r w:rsidR="00D35F95" w:rsidRPr="00941A65">
        <w:t>nesumokėta nustatyto dydžio rinkliava;</w:t>
      </w:r>
    </w:p>
    <w:p w14:paraId="122FCAF4" w14:textId="231FD1FD" w:rsidR="00CB4FFC" w:rsidRPr="00941A65" w:rsidRDefault="003146D0">
      <w:pPr>
        <w:spacing w:line="360" w:lineRule="auto"/>
        <w:ind w:firstLine="720"/>
        <w:jc w:val="both"/>
      </w:pPr>
      <w:r w:rsidRPr="00941A65">
        <w:t>23.</w:t>
      </w:r>
      <w:r w:rsidR="00D35F95" w:rsidRPr="00941A65">
        <w:t>2. neliko laisvų viešųjų vietų.</w:t>
      </w:r>
    </w:p>
    <w:p w14:paraId="4E89AFAB" w14:textId="51143885" w:rsidR="00CB4FFC" w:rsidRPr="00941A65" w:rsidRDefault="003146D0">
      <w:pPr>
        <w:spacing w:line="360" w:lineRule="auto"/>
        <w:ind w:firstLine="720"/>
        <w:jc w:val="both"/>
        <w:rPr>
          <w:szCs w:val="24"/>
        </w:rPr>
      </w:pPr>
      <w:r w:rsidRPr="00941A65">
        <w:t>24.</w:t>
      </w:r>
      <w:r w:rsidR="00D35F95" w:rsidRPr="00941A65">
        <w:rPr>
          <w:szCs w:val="24"/>
        </w:rPr>
        <w:t xml:space="preserve"> </w:t>
      </w:r>
      <w:r w:rsidR="00D35F95" w:rsidRPr="00941A65">
        <w:rPr>
          <w:szCs w:val="24"/>
          <w:lang w:bidi="he-IL"/>
        </w:rPr>
        <w:t xml:space="preserve">Sumokėta rinkliava arba jos dalis grąžinama Lietuvos Respublikos rinkliavų įstatyme nustatytais atvejais </w:t>
      </w:r>
      <w:r w:rsidR="00D35F95" w:rsidRPr="00941A65">
        <w:t>per 20 darbo dienų, rinkliavos mokėtojui pateikus raštišką prašymą seniūnui ir nurodžius vietinės rinkliavos grąžinimo priežastis</w:t>
      </w:r>
      <w:r w:rsidR="00D35F95" w:rsidRPr="00941A65">
        <w:rPr>
          <w:szCs w:val="24"/>
        </w:rPr>
        <w:t>.</w:t>
      </w:r>
      <w:r w:rsidR="00D35F95" w:rsidRPr="00941A65">
        <w:t xml:space="preserve"> </w:t>
      </w:r>
    </w:p>
    <w:p w14:paraId="7C74F13F" w14:textId="64E9370B" w:rsidR="00CB4FFC" w:rsidRPr="00941A65" w:rsidRDefault="003146D0">
      <w:pPr>
        <w:spacing w:line="360" w:lineRule="auto"/>
        <w:ind w:firstLine="720"/>
        <w:jc w:val="both"/>
        <w:rPr>
          <w:szCs w:val="24"/>
        </w:rPr>
      </w:pPr>
      <w:r w:rsidRPr="00941A65">
        <w:t>2</w:t>
      </w:r>
      <w:r w:rsidR="00B56A70" w:rsidRPr="00941A65">
        <w:t>5</w:t>
      </w:r>
      <w:r w:rsidRPr="00941A65">
        <w:t>.</w:t>
      </w:r>
      <w:r w:rsidR="00D35F95" w:rsidRPr="00941A65">
        <w:rPr>
          <w:szCs w:val="24"/>
        </w:rPr>
        <w:t xml:space="preserve"> Pateikus prašymą seniūnui ir dokumentus, patvirtinančius teisę į rinkliavos lengvatą, vietinės rinkliavos dydis už leidimo prekiauti ar teikti paslaugas Savivaldybės tarybos nustatytose viešosiose vietose, išskyrus renginių metu, išdavimą sumažinamas 80 procentų:</w:t>
      </w:r>
    </w:p>
    <w:p w14:paraId="2D57E92F" w14:textId="1310E15D" w:rsidR="00CB4FFC" w:rsidRPr="00941A65" w:rsidRDefault="00B56A70">
      <w:pPr>
        <w:spacing w:line="360" w:lineRule="auto"/>
        <w:ind w:firstLine="720"/>
        <w:jc w:val="both"/>
        <w:rPr>
          <w:szCs w:val="24"/>
        </w:rPr>
      </w:pPr>
      <w:r w:rsidRPr="00941A65">
        <w:t>25.</w:t>
      </w:r>
      <w:r w:rsidR="00D35F95" w:rsidRPr="00941A65">
        <w:rPr>
          <w:szCs w:val="24"/>
        </w:rPr>
        <w:t>1. sertifikuotiems (atestuotiems) tradicinių amatų meistrams;</w:t>
      </w:r>
    </w:p>
    <w:p w14:paraId="20998E1D" w14:textId="1D6E3DB4" w:rsidR="00CB4FFC" w:rsidRPr="00941A65" w:rsidRDefault="00B56A70">
      <w:pPr>
        <w:spacing w:line="360" w:lineRule="auto"/>
        <w:ind w:firstLine="720"/>
        <w:jc w:val="both"/>
      </w:pPr>
      <w:r w:rsidRPr="00941A65">
        <w:t>25.</w:t>
      </w:r>
      <w:r w:rsidR="00D35F95" w:rsidRPr="00941A65">
        <w:rPr>
          <w:szCs w:val="24"/>
        </w:rPr>
        <w:t>2. asmenims, sulaukusiems 65 metų amžiaus;</w:t>
      </w:r>
    </w:p>
    <w:p w14:paraId="3DEDA070" w14:textId="6E728856" w:rsidR="00CB4FFC" w:rsidRPr="00941A65" w:rsidRDefault="00B56A70">
      <w:pPr>
        <w:overflowPunct w:val="0"/>
        <w:spacing w:line="360" w:lineRule="auto"/>
        <w:ind w:firstLine="720"/>
        <w:jc w:val="both"/>
        <w:textAlignment w:val="baseline"/>
        <w:rPr>
          <w:szCs w:val="24"/>
        </w:rPr>
      </w:pPr>
      <w:r w:rsidRPr="00941A65">
        <w:t>25.</w:t>
      </w:r>
      <w:r w:rsidR="00D35F95" w:rsidRPr="00941A65">
        <w:rPr>
          <w:szCs w:val="24"/>
        </w:rPr>
        <w:t>3. asmenims, kuriems nustatytas 0</w:t>
      </w:r>
      <w:r w:rsidR="007E5EF4">
        <w:rPr>
          <w:szCs w:val="24"/>
        </w:rPr>
        <w:t>–</w:t>
      </w:r>
      <w:r w:rsidR="00D35F95" w:rsidRPr="00941A65">
        <w:rPr>
          <w:szCs w:val="24"/>
        </w:rPr>
        <w:t xml:space="preserve">55 proc. darbingumo lygis. </w:t>
      </w:r>
    </w:p>
    <w:p w14:paraId="6030C17A" w14:textId="3CA36F14" w:rsidR="00CB4FFC" w:rsidRDefault="00B56A70">
      <w:pPr>
        <w:spacing w:line="360" w:lineRule="auto"/>
        <w:ind w:firstLine="720"/>
        <w:jc w:val="both"/>
      </w:pPr>
      <w:r w:rsidRPr="00941A65">
        <w:t>26.</w:t>
      </w:r>
      <w:r w:rsidR="00D35F95" w:rsidRPr="00941A65">
        <w:t xml:space="preserve"> </w:t>
      </w:r>
      <w:r w:rsidR="00D35F95" w:rsidRPr="00941A65">
        <w:rPr>
          <w:color w:val="000000"/>
          <w:shd w:val="clear" w:color="auto" w:fill="FFFFFF"/>
        </w:rPr>
        <w:t xml:space="preserve">Reikalavimai asmenims, įsigijusiems leidimą, nustatyti </w:t>
      </w:r>
      <w:r w:rsidR="00D35F95" w:rsidRPr="00941A65">
        <w:t>Prekybos ir paslaugų teikimo Kaišiadorių rajono</w:t>
      </w:r>
      <w:r w:rsidR="00D35F95">
        <w:t xml:space="preserve"> savivaldybės viešosiose vietose taisyklėse.</w:t>
      </w:r>
    </w:p>
    <w:p w14:paraId="284C0975" w14:textId="76649E40" w:rsidR="005678BC" w:rsidRPr="003655DB" w:rsidRDefault="005678BC" w:rsidP="005678BC">
      <w:pPr>
        <w:spacing w:line="360" w:lineRule="auto"/>
        <w:ind w:firstLine="720"/>
        <w:jc w:val="both"/>
      </w:pPr>
      <w:r>
        <w:t>2</w:t>
      </w:r>
      <w:r w:rsidR="00080BDD">
        <w:t>7</w:t>
      </w:r>
      <w:r>
        <w:t xml:space="preserve">. </w:t>
      </w:r>
      <w:r w:rsidRPr="005678BC">
        <w:t xml:space="preserve">Nuostatų nustatyta tvarka gauti asmens duomenys </w:t>
      </w:r>
      <w:r>
        <w:t>l</w:t>
      </w:r>
      <w:r w:rsidRPr="005678BC">
        <w:t>eidimo išdavimo, sustabdymo ar panaikinimo ir vidaus administravimo tikslais tvarkomi laikantis 2016 m. balandžio 27 d. Europos Parlamento ir Tarybos reglamento </w:t>
      </w:r>
      <w:r w:rsidRPr="00EC3144">
        <w:t>(ES) 2016/679 </w:t>
      </w:r>
      <w:r w:rsidRPr="005678BC">
        <w:t>dėl fizinių asmenų apsaugos tvarkant asmens duomenis ir dėl laisvo tokių duomenų judėjimo ir kuriuo panaikinama Direktyva </w:t>
      </w:r>
      <w:r w:rsidRPr="00EC3144">
        <w:t>95/46/EB</w:t>
      </w:r>
      <w:r w:rsidRPr="005678BC">
        <w:t> (Bendrasis duomenų apsaugos reglamentas) ir Lietuvos Respublikos asmens duomenų teisinės apsaugos įstatymo nustatytų reikalavimų.</w:t>
      </w:r>
    </w:p>
    <w:p w14:paraId="5220021D" w14:textId="26EE629C" w:rsidR="00CB4FFC" w:rsidRDefault="00D35F95" w:rsidP="00C160ED">
      <w:pPr>
        <w:spacing w:line="360" w:lineRule="auto"/>
        <w:ind w:firstLine="720"/>
        <w:jc w:val="center"/>
        <w:rPr>
          <w:snapToGrid w:val="0"/>
        </w:rPr>
      </w:pPr>
      <w:r>
        <w:t>___________________________</w:t>
      </w:r>
    </w:p>
    <w:sectPr w:rsidR="00CB4FFC" w:rsidSect="004158BD">
      <w:headerReference w:type="first" r:id="rId7"/>
      <w:pgSz w:w="11906" w:h="16838"/>
      <w:pgMar w:top="1134" w:right="567" w:bottom="1134" w:left="1701" w:header="562"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5B812" w14:textId="77777777" w:rsidR="00722A36" w:rsidRDefault="00722A36">
      <w:pPr>
        <w:rPr>
          <w:rFonts w:ascii="Calibri" w:hAnsi="Calibri"/>
          <w:sz w:val="22"/>
          <w:szCs w:val="22"/>
        </w:rPr>
      </w:pPr>
      <w:r>
        <w:rPr>
          <w:rFonts w:ascii="Calibri" w:hAnsi="Calibri"/>
          <w:sz w:val="22"/>
          <w:szCs w:val="22"/>
        </w:rPr>
        <w:separator/>
      </w:r>
    </w:p>
  </w:endnote>
  <w:endnote w:type="continuationSeparator" w:id="0">
    <w:p w14:paraId="2A49B204" w14:textId="77777777" w:rsidR="00722A36" w:rsidRDefault="00722A36">
      <w:pPr>
        <w:rPr>
          <w:rFonts w:ascii="Calibri" w:hAnsi="Calibri"/>
          <w:sz w:val="22"/>
          <w:szCs w:val="22"/>
        </w:rPr>
      </w:pPr>
      <w:r>
        <w:rPr>
          <w:rFonts w:ascii="Calibri" w:hAnsi="Calibri"/>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A438F" w14:textId="77777777" w:rsidR="00722A36" w:rsidRDefault="00722A36">
      <w:pPr>
        <w:rPr>
          <w:rFonts w:ascii="Calibri" w:hAnsi="Calibri"/>
          <w:sz w:val="22"/>
          <w:szCs w:val="22"/>
        </w:rPr>
      </w:pPr>
      <w:r>
        <w:rPr>
          <w:rFonts w:ascii="Calibri" w:hAnsi="Calibri"/>
          <w:sz w:val="22"/>
          <w:szCs w:val="22"/>
        </w:rPr>
        <w:separator/>
      </w:r>
    </w:p>
  </w:footnote>
  <w:footnote w:type="continuationSeparator" w:id="0">
    <w:p w14:paraId="406158AD" w14:textId="77777777" w:rsidR="00722A36" w:rsidRDefault="00722A36">
      <w:pPr>
        <w:rPr>
          <w:rFonts w:ascii="Calibri" w:hAnsi="Calibri"/>
          <w:sz w:val="22"/>
          <w:szCs w:val="22"/>
        </w:rPr>
      </w:pPr>
      <w:r>
        <w:rPr>
          <w:rFonts w:ascii="Calibri" w:hAnsi="Calibri"/>
          <w:sz w:val="22"/>
          <w:szCs w:val="22"/>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DC5BF" w14:textId="77777777" w:rsidR="00CB4FFC" w:rsidRDefault="00CB4FF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4D5"/>
    <w:rsid w:val="00001C00"/>
    <w:rsid w:val="00007293"/>
    <w:rsid w:val="00020A4A"/>
    <w:rsid w:val="00022FAF"/>
    <w:rsid w:val="00030093"/>
    <w:rsid w:val="000350E8"/>
    <w:rsid w:val="0004025B"/>
    <w:rsid w:val="00042864"/>
    <w:rsid w:val="00050833"/>
    <w:rsid w:val="0006108F"/>
    <w:rsid w:val="00063F71"/>
    <w:rsid w:val="0006527E"/>
    <w:rsid w:val="0007053D"/>
    <w:rsid w:val="00080BDD"/>
    <w:rsid w:val="000862D2"/>
    <w:rsid w:val="000A0DEB"/>
    <w:rsid w:val="000A1400"/>
    <w:rsid w:val="000A5465"/>
    <w:rsid w:val="000A7BE7"/>
    <w:rsid w:val="000B7BAA"/>
    <w:rsid w:val="000C1EF7"/>
    <w:rsid w:val="000C21DC"/>
    <w:rsid w:val="000C2215"/>
    <w:rsid w:val="000C24FE"/>
    <w:rsid w:val="000C2E6F"/>
    <w:rsid w:val="000D189A"/>
    <w:rsid w:val="000D4CCF"/>
    <w:rsid w:val="000D5103"/>
    <w:rsid w:val="000D5579"/>
    <w:rsid w:val="000E13DA"/>
    <w:rsid w:val="000E50C9"/>
    <w:rsid w:val="000F24D7"/>
    <w:rsid w:val="000F7BE2"/>
    <w:rsid w:val="00120B01"/>
    <w:rsid w:val="001313BA"/>
    <w:rsid w:val="001510D8"/>
    <w:rsid w:val="00153DA0"/>
    <w:rsid w:val="0015438B"/>
    <w:rsid w:val="00165FB9"/>
    <w:rsid w:val="001724F4"/>
    <w:rsid w:val="001764BC"/>
    <w:rsid w:val="001C5E8A"/>
    <w:rsid w:val="001D0564"/>
    <w:rsid w:val="001D3A39"/>
    <w:rsid w:val="001E0DA0"/>
    <w:rsid w:val="001E5F6C"/>
    <w:rsid w:val="001F2E05"/>
    <w:rsid w:val="001F38F8"/>
    <w:rsid w:val="001F5992"/>
    <w:rsid w:val="001F7F30"/>
    <w:rsid w:val="0021038A"/>
    <w:rsid w:val="002123DE"/>
    <w:rsid w:val="002779E2"/>
    <w:rsid w:val="0028296C"/>
    <w:rsid w:val="0029084F"/>
    <w:rsid w:val="00297251"/>
    <w:rsid w:val="00297B01"/>
    <w:rsid w:val="002B3F24"/>
    <w:rsid w:val="002B7AB2"/>
    <w:rsid w:val="002C0BBD"/>
    <w:rsid w:val="002E1705"/>
    <w:rsid w:val="002F0F45"/>
    <w:rsid w:val="00300543"/>
    <w:rsid w:val="003005C4"/>
    <w:rsid w:val="003112C2"/>
    <w:rsid w:val="00311E6D"/>
    <w:rsid w:val="003146D0"/>
    <w:rsid w:val="0031792D"/>
    <w:rsid w:val="0032299E"/>
    <w:rsid w:val="00326CEC"/>
    <w:rsid w:val="00360888"/>
    <w:rsid w:val="003655DB"/>
    <w:rsid w:val="00394385"/>
    <w:rsid w:val="003A278A"/>
    <w:rsid w:val="003A7C47"/>
    <w:rsid w:val="003D40D2"/>
    <w:rsid w:val="003D4A40"/>
    <w:rsid w:val="003E0341"/>
    <w:rsid w:val="003E166B"/>
    <w:rsid w:val="004012B4"/>
    <w:rsid w:val="004158BD"/>
    <w:rsid w:val="00423F2C"/>
    <w:rsid w:val="004556FB"/>
    <w:rsid w:val="00456C59"/>
    <w:rsid w:val="00467468"/>
    <w:rsid w:val="00481278"/>
    <w:rsid w:val="00491FDC"/>
    <w:rsid w:val="004929B4"/>
    <w:rsid w:val="004A1FEF"/>
    <w:rsid w:val="004D768C"/>
    <w:rsid w:val="004D774A"/>
    <w:rsid w:val="004F6535"/>
    <w:rsid w:val="00501997"/>
    <w:rsid w:val="00502AF4"/>
    <w:rsid w:val="005055AE"/>
    <w:rsid w:val="0050631D"/>
    <w:rsid w:val="00510670"/>
    <w:rsid w:val="00510BC7"/>
    <w:rsid w:val="0051413C"/>
    <w:rsid w:val="00521328"/>
    <w:rsid w:val="005279EF"/>
    <w:rsid w:val="00531ED7"/>
    <w:rsid w:val="0055327B"/>
    <w:rsid w:val="0055395A"/>
    <w:rsid w:val="00562A4B"/>
    <w:rsid w:val="0056585A"/>
    <w:rsid w:val="00566624"/>
    <w:rsid w:val="005678BC"/>
    <w:rsid w:val="00574766"/>
    <w:rsid w:val="005904A9"/>
    <w:rsid w:val="00595281"/>
    <w:rsid w:val="00597168"/>
    <w:rsid w:val="005A0B29"/>
    <w:rsid w:val="005A2F9C"/>
    <w:rsid w:val="005C13CE"/>
    <w:rsid w:val="005E11F3"/>
    <w:rsid w:val="005E43F2"/>
    <w:rsid w:val="005E4FB6"/>
    <w:rsid w:val="005E60A2"/>
    <w:rsid w:val="006135B1"/>
    <w:rsid w:val="00625E2E"/>
    <w:rsid w:val="00635B0A"/>
    <w:rsid w:val="00641014"/>
    <w:rsid w:val="006452A9"/>
    <w:rsid w:val="006534CC"/>
    <w:rsid w:val="00654474"/>
    <w:rsid w:val="00663895"/>
    <w:rsid w:val="00665D00"/>
    <w:rsid w:val="00675934"/>
    <w:rsid w:val="006764D3"/>
    <w:rsid w:val="0069010E"/>
    <w:rsid w:val="00691DC2"/>
    <w:rsid w:val="006A3BB6"/>
    <w:rsid w:val="006D26C5"/>
    <w:rsid w:val="006F769A"/>
    <w:rsid w:val="006F7D0A"/>
    <w:rsid w:val="007013D4"/>
    <w:rsid w:val="007020C3"/>
    <w:rsid w:val="00711A8E"/>
    <w:rsid w:val="00722A36"/>
    <w:rsid w:val="007500BC"/>
    <w:rsid w:val="0076091F"/>
    <w:rsid w:val="00761E50"/>
    <w:rsid w:val="00764175"/>
    <w:rsid w:val="0076770A"/>
    <w:rsid w:val="00770CE7"/>
    <w:rsid w:val="00773514"/>
    <w:rsid w:val="00773EB8"/>
    <w:rsid w:val="007861B4"/>
    <w:rsid w:val="00791FFC"/>
    <w:rsid w:val="007A2535"/>
    <w:rsid w:val="007B2FD7"/>
    <w:rsid w:val="007C2D1A"/>
    <w:rsid w:val="007C3430"/>
    <w:rsid w:val="007C3B4B"/>
    <w:rsid w:val="007D00FD"/>
    <w:rsid w:val="007D35A6"/>
    <w:rsid w:val="007E05E1"/>
    <w:rsid w:val="007E5EF4"/>
    <w:rsid w:val="007F622D"/>
    <w:rsid w:val="008026D4"/>
    <w:rsid w:val="008100E1"/>
    <w:rsid w:val="00814106"/>
    <w:rsid w:val="00815AC1"/>
    <w:rsid w:val="00816F57"/>
    <w:rsid w:val="0083199B"/>
    <w:rsid w:val="00835ECF"/>
    <w:rsid w:val="00847DDB"/>
    <w:rsid w:val="00857BA0"/>
    <w:rsid w:val="00861E25"/>
    <w:rsid w:val="008707E7"/>
    <w:rsid w:val="00874368"/>
    <w:rsid w:val="008775E0"/>
    <w:rsid w:val="00894A1E"/>
    <w:rsid w:val="0089775E"/>
    <w:rsid w:val="008A6990"/>
    <w:rsid w:val="008B3FE3"/>
    <w:rsid w:val="008B7102"/>
    <w:rsid w:val="008C2A50"/>
    <w:rsid w:val="008C35B7"/>
    <w:rsid w:val="008C4156"/>
    <w:rsid w:val="008E161A"/>
    <w:rsid w:val="008E4621"/>
    <w:rsid w:val="009056F8"/>
    <w:rsid w:val="00941A65"/>
    <w:rsid w:val="009632B1"/>
    <w:rsid w:val="009851E0"/>
    <w:rsid w:val="009A4A8F"/>
    <w:rsid w:val="009C3E1C"/>
    <w:rsid w:val="009C79E0"/>
    <w:rsid w:val="009D0B73"/>
    <w:rsid w:val="009D631A"/>
    <w:rsid w:val="009E1866"/>
    <w:rsid w:val="009F29CE"/>
    <w:rsid w:val="00A05A80"/>
    <w:rsid w:val="00A13E0E"/>
    <w:rsid w:val="00A152A9"/>
    <w:rsid w:val="00A21875"/>
    <w:rsid w:val="00A31ECA"/>
    <w:rsid w:val="00A326FF"/>
    <w:rsid w:val="00A35B4F"/>
    <w:rsid w:val="00A54878"/>
    <w:rsid w:val="00A61740"/>
    <w:rsid w:val="00A81C26"/>
    <w:rsid w:val="00A94674"/>
    <w:rsid w:val="00AA392B"/>
    <w:rsid w:val="00AB1DE5"/>
    <w:rsid w:val="00AB6EA5"/>
    <w:rsid w:val="00AC17C0"/>
    <w:rsid w:val="00AC6ED2"/>
    <w:rsid w:val="00AD1B0B"/>
    <w:rsid w:val="00AD3772"/>
    <w:rsid w:val="00AD7A14"/>
    <w:rsid w:val="00AE0090"/>
    <w:rsid w:val="00AE7214"/>
    <w:rsid w:val="00AF33A5"/>
    <w:rsid w:val="00B02994"/>
    <w:rsid w:val="00B101D9"/>
    <w:rsid w:val="00B203EE"/>
    <w:rsid w:val="00B214AD"/>
    <w:rsid w:val="00B22940"/>
    <w:rsid w:val="00B3013E"/>
    <w:rsid w:val="00B534D9"/>
    <w:rsid w:val="00B56A70"/>
    <w:rsid w:val="00B61230"/>
    <w:rsid w:val="00B63E3D"/>
    <w:rsid w:val="00B771E8"/>
    <w:rsid w:val="00B87023"/>
    <w:rsid w:val="00B91FB7"/>
    <w:rsid w:val="00BA3B10"/>
    <w:rsid w:val="00BA535C"/>
    <w:rsid w:val="00BA5A13"/>
    <w:rsid w:val="00BA6BA5"/>
    <w:rsid w:val="00BB78A7"/>
    <w:rsid w:val="00BB7F8B"/>
    <w:rsid w:val="00BC1DE1"/>
    <w:rsid w:val="00BD516A"/>
    <w:rsid w:val="00BE30AA"/>
    <w:rsid w:val="00C160ED"/>
    <w:rsid w:val="00C17D12"/>
    <w:rsid w:val="00C513EC"/>
    <w:rsid w:val="00C67390"/>
    <w:rsid w:val="00C71D42"/>
    <w:rsid w:val="00C77498"/>
    <w:rsid w:val="00C77F1C"/>
    <w:rsid w:val="00C8252A"/>
    <w:rsid w:val="00CA5B51"/>
    <w:rsid w:val="00CB2B3F"/>
    <w:rsid w:val="00CB4FFC"/>
    <w:rsid w:val="00CC1A16"/>
    <w:rsid w:val="00CC64D5"/>
    <w:rsid w:val="00CD0683"/>
    <w:rsid w:val="00CE1803"/>
    <w:rsid w:val="00CE66CD"/>
    <w:rsid w:val="00D027AC"/>
    <w:rsid w:val="00D02901"/>
    <w:rsid w:val="00D177D2"/>
    <w:rsid w:val="00D21580"/>
    <w:rsid w:val="00D30A0A"/>
    <w:rsid w:val="00D35F95"/>
    <w:rsid w:val="00D402AE"/>
    <w:rsid w:val="00D50EAB"/>
    <w:rsid w:val="00D743A3"/>
    <w:rsid w:val="00D765AD"/>
    <w:rsid w:val="00D853DF"/>
    <w:rsid w:val="00D91C3D"/>
    <w:rsid w:val="00D9239D"/>
    <w:rsid w:val="00DA2BC0"/>
    <w:rsid w:val="00DA3B47"/>
    <w:rsid w:val="00DB003F"/>
    <w:rsid w:val="00DB12A9"/>
    <w:rsid w:val="00DB5371"/>
    <w:rsid w:val="00DD21FC"/>
    <w:rsid w:val="00DE10ED"/>
    <w:rsid w:val="00DE4B35"/>
    <w:rsid w:val="00DF011A"/>
    <w:rsid w:val="00E13CDE"/>
    <w:rsid w:val="00E315E9"/>
    <w:rsid w:val="00E3415A"/>
    <w:rsid w:val="00E52290"/>
    <w:rsid w:val="00E543E8"/>
    <w:rsid w:val="00E67970"/>
    <w:rsid w:val="00E71E54"/>
    <w:rsid w:val="00E86EA0"/>
    <w:rsid w:val="00E9184B"/>
    <w:rsid w:val="00E94423"/>
    <w:rsid w:val="00EA6EB8"/>
    <w:rsid w:val="00EC3144"/>
    <w:rsid w:val="00EF2054"/>
    <w:rsid w:val="00EF3205"/>
    <w:rsid w:val="00EF5F56"/>
    <w:rsid w:val="00F00995"/>
    <w:rsid w:val="00F07574"/>
    <w:rsid w:val="00F163F1"/>
    <w:rsid w:val="00F22AA0"/>
    <w:rsid w:val="00F24CBA"/>
    <w:rsid w:val="00F3311D"/>
    <w:rsid w:val="00F363E1"/>
    <w:rsid w:val="00F43CB3"/>
    <w:rsid w:val="00F50C2F"/>
    <w:rsid w:val="00F65615"/>
    <w:rsid w:val="00F7258A"/>
    <w:rsid w:val="00F73628"/>
    <w:rsid w:val="00F74009"/>
    <w:rsid w:val="00F80171"/>
    <w:rsid w:val="00F85253"/>
    <w:rsid w:val="00F86F4A"/>
    <w:rsid w:val="00F92569"/>
    <w:rsid w:val="00FA2B62"/>
    <w:rsid w:val="00FA60C6"/>
    <w:rsid w:val="00FC7940"/>
    <w:rsid w:val="00FD2137"/>
    <w:rsid w:val="00FD7611"/>
    <w:rsid w:val="00FE2843"/>
    <w:rsid w:val="00FE6C37"/>
    <w:rsid w:val="00FF11D8"/>
    <w:rsid w:val="00FF6E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473AB2"/>
  <w15:docId w15:val="{8DF5DCC1-A61F-4D52-ABCB-7DD29182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F7F3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rsid w:val="0083199B"/>
    <w:rPr>
      <w:sz w:val="16"/>
      <w:szCs w:val="16"/>
    </w:rPr>
  </w:style>
  <w:style w:type="paragraph" w:styleId="Komentarotekstas">
    <w:name w:val="annotation text"/>
    <w:basedOn w:val="prastasis"/>
    <w:link w:val="KomentarotekstasDiagrama"/>
    <w:rsid w:val="0083199B"/>
    <w:rPr>
      <w:sz w:val="20"/>
    </w:rPr>
  </w:style>
  <w:style w:type="character" w:customStyle="1" w:styleId="KomentarotekstasDiagrama">
    <w:name w:val="Komentaro tekstas Diagrama"/>
    <w:basedOn w:val="Numatytasispastraiposriftas"/>
    <w:link w:val="Komentarotekstas"/>
    <w:rsid w:val="0083199B"/>
    <w:rPr>
      <w:sz w:val="20"/>
    </w:rPr>
  </w:style>
  <w:style w:type="paragraph" w:styleId="Komentarotema">
    <w:name w:val="annotation subject"/>
    <w:basedOn w:val="Komentarotekstas"/>
    <w:next w:val="Komentarotekstas"/>
    <w:link w:val="KomentarotemaDiagrama"/>
    <w:rsid w:val="0083199B"/>
    <w:rPr>
      <w:b/>
      <w:bCs/>
    </w:rPr>
  </w:style>
  <w:style w:type="character" w:customStyle="1" w:styleId="KomentarotemaDiagrama">
    <w:name w:val="Komentaro tema Diagrama"/>
    <w:basedOn w:val="KomentarotekstasDiagrama"/>
    <w:link w:val="Komentarotema"/>
    <w:rsid w:val="0083199B"/>
    <w:rPr>
      <w:b/>
      <w:bCs/>
      <w:sz w:val="20"/>
    </w:rPr>
  </w:style>
  <w:style w:type="character" w:styleId="Hipersaitas">
    <w:name w:val="Hyperlink"/>
    <w:basedOn w:val="Numatytasispastraiposriftas"/>
    <w:rsid w:val="00D765AD"/>
    <w:rPr>
      <w:color w:val="0000FF" w:themeColor="hyperlink"/>
      <w:u w:val="single"/>
    </w:rPr>
  </w:style>
  <w:style w:type="character" w:styleId="Neapdorotaspaminjimas">
    <w:name w:val="Unresolved Mention"/>
    <w:basedOn w:val="Numatytasispastraiposriftas"/>
    <w:uiPriority w:val="99"/>
    <w:semiHidden/>
    <w:unhideWhenUsed/>
    <w:rsid w:val="00D765AD"/>
    <w:rPr>
      <w:color w:val="605E5C"/>
      <w:shd w:val="clear" w:color="auto" w:fill="E1DFDD"/>
    </w:rPr>
  </w:style>
  <w:style w:type="paragraph" w:styleId="Pataisymai">
    <w:name w:val="Revision"/>
    <w:hidden/>
    <w:rsid w:val="001D0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879655">
      <w:marLeft w:val="0"/>
      <w:marRight w:val="0"/>
      <w:marTop w:val="0"/>
      <w:marBottom w:val="0"/>
      <w:divBdr>
        <w:top w:val="none" w:sz="0" w:space="0" w:color="auto"/>
        <w:left w:val="none" w:sz="0" w:space="0" w:color="auto"/>
        <w:bottom w:val="none" w:sz="0" w:space="0" w:color="auto"/>
        <w:right w:val="none" w:sz="0" w:space="0" w:color="auto"/>
      </w:divBdr>
    </w:div>
    <w:div w:id="1401978118">
      <w:bodyDiv w:val="1"/>
      <w:marLeft w:val="0"/>
      <w:marRight w:val="0"/>
      <w:marTop w:val="0"/>
      <w:marBottom w:val="0"/>
      <w:divBdr>
        <w:top w:val="none" w:sz="0" w:space="0" w:color="auto"/>
        <w:left w:val="none" w:sz="0" w:space="0" w:color="auto"/>
        <w:bottom w:val="none" w:sz="0" w:space="0" w:color="auto"/>
        <w:right w:val="none" w:sz="0" w:space="0" w:color="auto"/>
      </w:divBdr>
    </w:div>
    <w:div w:id="193967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987DC-F9E3-4954-883E-79B9EA87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1220</Words>
  <Characters>8687</Characters>
  <Application>Microsoft Office Word</Application>
  <DocSecurity>4</DocSecurity>
  <Lines>72</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Ligita Pūrienė</cp:lastModifiedBy>
  <cp:revision>2</cp:revision>
  <cp:lastPrinted>2019-12-05T09:37:00Z</cp:lastPrinted>
  <dcterms:created xsi:type="dcterms:W3CDTF">2025-01-15T14:49:00Z</dcterms:created>
  <dcterms:modified xsi:type="dcterms:W3CDTF">2025-01-15T14:49:00Z</dcterms:modified>
</cp:coreProperties>
</file>