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0033A" w14:textId="77777777" w:rsidR="00610E01" w:rsidRDefault="00610E01">
      <w:pPr>
        <w:pStyle w:val="Antrat2"/>
      </w:pPr>
      <w:r>
        <w:t xml:space="preserve">                                                                                                                     </w:t>
      </w:r>
      <w:r w:rsidR="0037349D">
        <w:t xml:space="preserve">        </w:t>
      </w:r>
      <w:r>
        <w:t xml:space="preserve">      Projektas</w:t>
      </w:r>
    </w:p>
    <w:p w14:paraId="00988631" w14:textId="77777777" w:rsidR="0006316B" w:rsidRDefault="0006316B">
      <w:r>
        <w:t xml:space="preserve">                                                                                   </w:t>
      </w:r>
    </w:p>
    <w:p w14:paraId="7660A92A" w14:textId="77777777" w:rsidR="0006316B" w:rsidRDefault="0006316B" w:rsidP="00554606">
      <w:pPr>
        <w:rPr>
          <w:sz w:val="28"/>
        </w:rPr>
      </w:pPr>
      <w:r>
        <w:t xml:space="preserve">                                                                                            </w:t>
      </w:r>
      <w:r>
        <w:rPr>
          <w:sz w:val="28"/>
        </w:rPr>
        <w:t xml:space="preserve">   </w:t>
      </w:r>
    </w:p>
    <w:p w14:paraId="7546A645" w14:textId="77777777" w:rsidR="00610E01" w:rsidRDefault="00610E01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32658DBE" w14:textId="77777777" w:rsidR="0006316B" w:rsidRDefault="0006316B" w:rsidP="0006316B"/>
    <w:p w14:paraId="7CFB826B" w14:textId="77777777" w:rsidR="00D16831" w:rsidRDefault="00D16831" w:rsidP="00D16831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57C73F40" w14:textId="77777777" w:rsidR="00EE1253" w:rsidRPr="00EE1253" w:rsidRDefault="002D40CD" w:rsidP="00D1683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DĖL</w:t>
      </w:r>
      <w:r w:rsidR="00EE1253" w:rsidRPr="00EE1253">
        <w:rPr>
          <w:b/>
          <w:sz w:val="24"/>
          <w:szCs w:val="24"/>
        </w:rPr>
        <w:t xml:space="preserve"> </w:t>
      </w:r>
      <w:r w:rsidR="00937838">
        <w:rPr>
          <w:b/>
          <w:sz w:val="24"/>
          <w:szCs w:val="24"/>
        </w:rPr>
        <w:t>SUTIKIMO PERIMTI TURTĄ</w:t>
      </w:r>
      <w:r w:rsidR="00695686">
        <w:rPr>
          <w:b/>
          <w:sz w:val="24"/>
          <w:szCs w:val="24"/>
        </w:rPr>
        <w:t xml:space="preserve"> IŠ </w:t>
      </w:r>
      <w:r w:rsidR="00C069D6">
        <w:rPr>
          <w:b/>
          <w:sz w:val="24"/>
          <w:szCs w:val="24"/>
        </w:rPr>
        <w:t>AKCINĖS BENDROVĖS „VIA LIETUVA“</w:t>
      </w:r>
    </w:p>
    <w:p w14:paraId="11D2682C" w14:textId="77777777" w:rsidR="00C06625" w:rsidRDefault="00C06625" w:rsidP="00D16831">
      <w:pPr>
        <w:jc w:val="center"/>
        <w:rPr>
          <w:b/>
          <w:sz w:val="24"/>
        </w:rPr>
      </w:pPr>
    </w:p>
    <w:p w14:paraId="4FF3255E" w14:textId="77777777" w:rsidR="00D16831" w:rsidRDefault="00D16831" w:rsidP="00D16831">
      <w:pPr>
        <w:pStyle w:val="Pagrindinistekstas"/>
        <w:jc w:val="center"/>
      </w:pPr>
      <w:r>
        <w:t>20</w:t>
      </w:r>
      <w:r w:rsidR="00EE1253">
        <w:t>2</w:t>
      </w:r>
      <w:r w:rsidR="00C069D6">
        <w:t>5</w:t>
      </w:r>
      <w:r>
        <w:t xml:space="preserve"> m. </w:t>
      </w:r>
      <w:r w:rsidR="00C069D6">
        <w:t>sausio 30</w:t>
      </w:r>
      <w:r w:rsidR="00517732">
        <w:rPr>
          <w:color w:val="FF0000"/>
        </w:rPr>
        <w:t xml:space="preserve"> </w:t>
      </w:r>
      <w:r w:rsidR="00CC5014">
        <w:t>d</w:t>
      </w:r>
      <w:r>
        <w:t>. Nr.</w:t>
      </w:r>
    </w:p>
    <w:p w14:paraId="3DED68A1" w14:textId="77777777" w:rsidR="00D16831" w:rsidRDefault="00D16831" w:rsidP="00D16831">
      <w:pPr>
        <w:pStyle w:val="Antrat1"/>
        <w:jc w:val="center"/>
      </w:pPr>
      <w:r>
        <w:t>Kaišiadorys</w:t>
      </w:r>
    </w:p>
    <w:p w14:paraId="57D3CE64" w14:textId="77777777" w:rsidR="007350AD" w:rsidRDefault="007350AD" w:rsidP="007350AD"/>
    <w:p w14:paraId="73A1AD5D" w14:textId="77777777" w:rsidR="00EE1253" w:rsidRDefault="00EE1253" w:rsidP="007350AD">
      <w:pPr>
        <w:rPr>
          <w:rFonts w:ascii="Arial" w:hAnsi="Arial" w:cs="Arial"/>
          <w:sz w:val="22"/>
          <w:szCs w:val="22"/>
        </w:rPr>
      </w:pPr>
    </w:p>
    <w:p w14:paraId="1C84BD3A" w14:textId="69FE0291" w:rsidR="00D16831" w:rsidRDefault="00D16831" w:rsidP="0068557B">
      <w:pPr>
        <w:pStyle w:val="Pagrindinistekstas"/>
        <w:spacing w:line="360" w:lineRule="auto"/>
        <w:ind w:firstLine="851"/>
      </w:pPr>
      <w:r>
        <w:t>Vadovaudamasi Lietuvos Respubli</w:t>
      </w:r>
      <w:r w:rsidR="002D40CD">
        <w:t xml:space="preserve">kos vietos savivaldos įstatymo </w:t>
      </w:r>
      <w:r>
        <w:t>6 straipsnio</w:t>
      </w:r>
      <w:r w:rsidR="00E41218">
        <w:t xml:space="preserve"> </w:t>
      </w:r>
      <w:r w:rsidR="00B5737E">
        <w:t>32</w:t>
      </w:r>
      <w:r w:rsidR="00D516FC">
        <w:t xml:space="preserve"> punkt</w:t>
      </w:r>
      <w:r w:rsidR="00B5737E">
        <w:t>u</w:t>
      </w:r>
      <w:r>
        <w:t xml:space="preserve">, </w:t>
      </w:r>
      <w:r w:rsidR="00EB08EB">
        <w:t xml:space="preserve">15 straipsnio 2 dalies 19 punktu, </w:t>
      </w:r>
      <w:r>
        <w:t>Lietuvos Respublikos valstybės ir savivaldybių turto valdymo, naudojimo ir disponavimo juo įstatymo 6 straipsnio 2 punktu</w:t>
      </w:r>
      <w:r w:rsidR="00B1451A">
        <w:t xml:space="preserve">, </w:t>
      </w:r>
      <w:r w:rsidR="00B1451A" w:rsidRPr="00987B54">
        <w:rPr>
          <w:color w:val="000000" w:themeColor="text1"/>
        </w:rPr>
        <w:t>12 straipsnio 1 dalimi</w:t>
      </w:r>
      <w:r w:rsidR="00A638A0">
        <w:t xml:space="preserve"> ir</w:t>
      </w:r>
      <w:r w:rsidR="00C070A9">
        <w:t xml:space="preserve"> 20 straipsnio 1 dalies 4 punktu ir</w:t>
      </w:r>
      <w:r>
        <w:t xml:space="preserve"> atsižvelgdama į</w:t>
      </w:r>
      <w:r w:rsidR="00C070A9">
        <w:t xml:space="preserve"> </w:t>
      </w:r>
      <w:r w:rsidR="004D42A4">
        <w:t>akcinės bendrovės</w:t>
      </w:r>
      <w:r w:rsidR="00B5737E">
        <w:t xml:space="preserve"> „Via Lietuva“</w:t>
      </w:r>
      <w:r w:rsidR="00C070A9">
        <w:t xml:space="preserve"> </w:t>
      </w:r>
      <w:r>
        <w:t>20</w:t>
      </w:r>
      <w:r w:rsidR="00EE1253">
        <w:t>2</w:t>
      </w:r>
      <w:r w:rsidR="00B5737E">
        <w:t>5</w:t>
      </w:r>
      <w:r>
        <w:t xml:space="preserve"> m. </w:t>
      </w:r>
      <w:r w:rsidR="00B5737E">
        <w:t>sausio 10</w:t>
      </w:r>
      <w:r w:rsidR="000C7A0D">
        <w:t xml:space="preserve"> </w:t>
      </w:r>
      <w:r>
        <w:t xml:space="preserve">d. raštą Nr. </w:t>
      </w:r>
      <w:r w:rsidR="00B5737E">
        <w:t>2-25-395</w:t>
      </w:r>
      <w:r>
        <w:t xml:space="preserve"> „Dėl</w:t>
      </w:r>
      <w:r w:rsidR="006A4A91">
        <w:t xml:space="preserve"> </w:t>
      </w:r>
      <w:r w:rsidR="00B5737E">
        <w:t>turto perdavimo</w:t>
      </w:r>
      <w:r w:rsidR="00C070A9">
        <w:t>“</w:t>
      </w:r>
      <w:r w:rsidR="002D40CD">
        <w:t>,</w:t>
      </w:r>
      <w:r>
        <w:t xml:space="preserve"> </w:t>
      </w:r>
      <w:r w:rsidR="006A4A91">
        <w:t xml:space="preserve"> Kaišiadorių rajono savivaldybės taryba n</w:t>
      </w:r>
      <w:r w:rsidR="009E2425">
        <w:t xml:space="preserve"> </w:t>
      </w:r>
      <w:r w:rsidR="006A4A91">
        <w:t>u</w:t>
      </w:r>
      <w:r w:rsidR="009E2425">
        <w:t xml:space="preserve"> </w:t>
      </w:r>
      <w:r w:rsidR="006A4A91">
        <w:t>s</w:t>
      </w:r>
      <w:r w:rsidR="009E2425">
        <w:t xml:space="preserve"> </w:t>
      </w:r>
      <w:r w:rsidR="006A4A91">
        <w:t>p</w:t>
      </w:r>
      <w:r w:rsidR="009E2425">
        <w:t xml:space="preserve"> </w:t>
      </w:r>
      <w:r w:rsidR="006A4A91">
        <w:t>r</w:t>
      </w:r>
      <w:r w:rsidR="009E2425">
        <w:t xml:space="preserve"> </w:t>
      </w:r>
      <w:r w:rsidR="006A4A91">
        <w:t>e</w:t>
      </w:r>
      <w:r w:rsidR="009E2425">
        <w:t xml:space="preserve"> </w:t>
      </w:r>
      <w:r w:rsidR="006A4A91">
        <w:t>n</w:t>
      </w:r>
      <w:r w:rsidR="009E2425">
        <w:t xml:space="preserve"> </w:t>
      </w:r>
      <w:r w:rsidR="006A4A91">
        <w:t>d</w:t>
      </w:r>
      <w:r w:rsidR="009E2425">
        <w:t xml:space="preserve"> </w:t>
      </w:r>
      <w:r w:rsidR="006A4A91">
        <w:t>ž</w:t>
      </w:r>
      <w:r w:rsidR="009E2425">
        <w:t xml:space="preserve"> </w:t>
      </w:r>
      <w:r w:rsidR="006A4A91">
        <w:t>i</w:t>
      </w:r>
      <w:r w:rsidR="009E2425">
        <w:t xml:space="preserve"> </w:t>
      </w:r>
      <w:r w:rsidR="006A4A91">
        <w:t>a:</w:t>
      </w:r>
    </w:p>
    <w:p w14:paraId="2B5C180A" w14:textId="77777777" w:rsidR="005D3328" w:rsidRDefault="00D16831" w:rsidP="0068557B">
      <w:pPr>
        <w:pStyle w:val="Pagrindinistekstas"/>
        <w:spacing w:line="360" w:lineRule="auto"/>
        <w:ind w:firstLine="851"/>
        <w:rPr>
          <w:color w:val="000000" w:themeColor="text1"/>
        </w:rPr>
      </w:pPr>
      <w:r>
        <w:t xml:space="preserve">1. </w:t>
      </w:r>
      <w:r w:rsidR="002D40CD">
        <w:t>Sutikti perimti</w:t>
      </w:r>
      <w:r>
        <w:t xml:space="preserve"> </w:t>
      </w:r>
      <w:r w:rsidR="006B6688">
        <w:t>Kaišiadorių rajono savivaldybės</w:t>
      </w:r>
      <w:r>
        <w:t xml:space="preserve"> </w:t>
      </w:r>
      <w:r w:rsidR="0040003F">
        <w:t>nuosavybėn savarankišk</w:t>
      </w:r>
      <w:r w:rsidR="00B12276">
        <w:t>ajai</w:t>
      </w:r>
      <w:r w:rsidR="006B6688">
        <w:t xml:space="preserve"> </w:t>
      </w:r>
      <w:r>
        <w:t>funkcij</w:t>
      </w:r>
      <w:r w:rsidR="00B12276">
        <w:t xml:space="preserve">ai </w:t>
      </w:r>
      <w:r>
        <w:t xml:space="preserve">įgyvendinti valstybei nuosavybės teise priklausantį ir šiuo metu </w:t>
      </w:r>
      <w:r w:rsidR="002C2485">
        <w:t xml:space="preserve"> a</w:t>
      </w:r>
      <w:r w:rsidR="00B5737E">
        <w:t>kcinės bendrovės „Via Lietuva“ p</w:t>
      </w:r>
      <w:r>
        <w:t>atikėjimo teise valdomą</w:t>
      </w:r>
      <w:r w:rsidR="00CA09B5">
        <w:t xml:space="preserve"> </w:t>
      </w:r>
      <w:r w:rsidR="001F3D4B">
        <w:t>turtą</w:t>
      </w:r>
      <w:r w:rsidR="005D3328">
        <w:t>:</w:t>
      </w:r>
    </w:p>
    <w:p w14:paraId="0712F36E" w14:textId="77777777" w:rsidR="00994611" w:rsidRDefault="001F3D4B" w:rsidP="0068557B">
      <w:pPr>
        <w:pStyle w:val="Pagrindinistekstas"/>
        <w:spacing w:line="360" w:lineRule="auto"/>
        <w:ind w:firstLine="851"/>
        <w:rPr>
          <w:color w:val="000000" w:themeColor="text1"/>
        </w:rPr>
      </w:pPr>
      <w:r w:rsidRPr="000D5E62">
        <w:rPr>
          <w:color w:val="000000" w:themeColor="text1"/>
        </w:rPr>
        <w:t xml:space="preserve"> </w:t>
      </w:r>
      <w:r w:rsidR="002C2485">
        <w:rPr>
          <w:color w:val="000000" w:themeColor="text1"/>
        </w:rPr>
        <w:t>1.1. kelią – rajoninį kelią Nr. 1822 Rumšiškės–</w:t>
      </w:r>
      <w:r w:rsidR="00994611">
        <w:rPr>
          <w:color w:val="000000" w:themeColor="text1"/>
        </w:rPr>
        <w:t>Liaudies buities muziejus (unikalus Nr. 4400-1994-8604, ilgis – 1,577 km);</w:t>
      </w:r>
    </w:p>
    <w:p w14:paraId="7D11747C" w14:textId="1DA8E73E" w:rsidR="00EE1253" w:rsidRDefault="002C2485" w:rsidP="0068557B">
      <w:pPr>
        <w:pStyle w:val="Pagrindinistekstas"/>
        <w:spacing w:line="360" w:lineRule="auto"/>
        <w:ind w:firstLine="851"/>
        <w:rPr>
          <w:color w:val="000000" w:themeColor="text1"/>
        </w:rPr>
      </w:pPr>
      <w:r>
        <w:rPr>
          <w:color w:val="000000" w:themeColor="text1"/>
        </w:rPr>
        <w:t>1.2.  kelią – rajoninį kelią</w:t>
      </w:r>
      <w:r w:rsidR="00994611">
        <w:rPr>
          <w:color w:val="000000" w:themeColor="text1"/>
        </w:rPr>
        <w:t xml:space="preserve"> Nr. 1829 prie Rumšiškių (</w:t>
      </w:r>
      <w:r w:rsidR="00AF0607">
        <w:rPr>
          <w:color w:val="000000" w:themeColor="text1"/>
        </w:rPr>
        <w:t>M</w:t>
      </w:r>
      <w:r>
        <w:rPr>
          <w:color w:val="000000" w:themeColor="text1"/>
        </w:rPr>
        <w:t>arių g.) nuo kelio Rumšiškės–L</w:t>
      </w:r>
      <w:r w:rsidR="00994611">
        <w:rPr>
          <w:color w:val="000000" w:themeColor="text1"/>
        </w:rPr>
        <w:t>iaudie</w:t>
      </w:r>
      <w:r>
        <w:rPr>
          <w:color w:val="000000" w:themeColor="text1"/>
        </w:rPr>
        <w:t>s</w:t>
      </w:r>
      <w:r w:rsidR="00994611">
        <w:rPr>
          <w:color w:val="000000" w:themeColor="text1"/>
        </w:rPr>
        <w:t xml:space="preserve"> buities muziejus</w:t>
      </w:r>
      <w:r w:rsidR="00AF0607">
        <w:rPr>
          <w:color w:val="000000" w:themeColor="text1"/>
        </w:rPr>
        <w:t>, Kaišiadorių r. sav., Rumšiškės, Marių g.</w:t>
      </w:r>
      <w:r w:rsidR="00994611">
        <w:rPr>
          <w:color w:val="000000" w:themeColor="text1"/>
        </w:rPr>
        <w:t xml:space="preserve"> (unikalus Nr. 4400-1843-3488, ilgis – 1,433 km)</w:t>
      </w:r>
      <w:r w:rsidR="008734A1">
        <w:rPr>
          <w:color w:val="000000" w:themeColor="text1"/>
        </w:rPr>
        <w:t>.</w:t>
      </w:r>
    </w:p>
    <w:p w14:paraId="21AEBBB9" w14:textId="77777777" w:rsidR="002D40CD" w:rsidRPr="000D5E62" w:rsidRDefault="008B0E41" w:rsidP="0068557B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  <w:r>
        <w:t>2</w:t>
      </w:r>
      <w:r w:rsidR="002D40CD">
        <w:t>. Įgalioti Kaišiadorių raj</w:t>
      </w:r>
      <w:r w:rsidR="00B049E3">
        <w:t>ono savivaldybės</w:t>
      </w:r>
      <w:r w:rsidR="002D40CD">
        <w:t xml:space="preserve"> </w:t>
      </w:r>
      <w:r w:rsidR="00350305">
        <w:t>merą</w:t>
      </w:r>
      <w:r w:rsidR="002D40CD">
        <w:t>,</w:t>
      </w:r>
      <w:r w:rsidR="002D40CD" w:rsidRPr="00292071">
        <w:t xml:space="preserve"> </w:t>
      </w:r>
      <w:r w:rsidR="002D40CD">
        <w:t xml:space="preserve">o jo atostogų, </w:t>
      </w:r>
      <w:r w:rsidR="00350305">
        <w:t>laikinojo nedarbingumo</w:t>
      </w:r>
      <w:r w:rsidR="002D40CD">
        <w:t xml:space="preserve"> ar </w:t>
      </w:r>
      <w:r w:rsidR="00350305">
        <w:t>kai dėl kitų pateisinančių priežasčių laikinai neina savo pareigų</w:t>
      </w:r>
      <w:r w:rsidR="00E67F71">
        <w:t xml:space="preserve"> –</w:t>
      </w:r>
      <w:r w:rsidR="002D40CD">
        <w:t xml:space="preserve"> </w:t>
      </w:r>
      <w:r w:rsidR="00350305">
        <w:t>Kaišiadorių rajono savivaldybės vicemerą Tomą Vaicekauską pasirašyti</w:t>
      </w:r>
      <w:r w:rsidR="002D40CD">
        <w:t xml:space="preserve"> šiuo sprendimu perduodamo turto perdavimo ir priėmimo </w:t>
      </w:r>
      <w:r w:rsidR="002D40CD" w:rsidRPr="000D5E62">
        <w:rPr>
          <w:color w:val="000000" w:themeColor="text1"/>
        </w:rPr>
        <w:t xml:space="preserve">aktą. </w:t>
      </w:r>
    </w:p>
    <w:p w14:paraId="476479A7" w14:textId="77777777" w:rsidR="000B7F71" w:rsidRDefault="000B7F71" w:rsidP="000B7F71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</w:t>
      </w:r>
    </w:p>
    <w:p w14:paraId="749BE683" w14:textId="77777777" w:rsidR="000B7F71" w:rsidRDefault="000B7F71" w:rsidP="000B7F71">
      <w:pPr>
        <w:spacing w:line="360" w:lineRule="auto"/>
        <w:jc w:val="both"/>
        <w:rPr>
          <w:sz w:val="24"/>
          <w:szCs w:val="24"/>
        </w:rPr>
      </w:pPr>
      <w:r w:rsidRPr="00C15BD4">
        <w:rPr>
          <w:sz w:val="24"/>
          <w:szCs w:val="24"/>
        </w:rPr>
        <w:t>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1BE7308B" w14:textId="77777777" w:rsidR="00156697" w:rsidRDefault="001570CE" w:rsidP="001570CE">
      <w:pPr>
        <w:pStyle w:val="Pagrindinistekstas"/>
        <w:spacing w:line="360" w:lineRule="auto"/>
      </w:pPr>
      <w:r>
        <w:lastRenderedPageBreak/>
        <w:t>Savivaldybės meras</w:t>
      </w:r>
      <w:r w:rsidR="00731936">
        <w:t xml:space="preserve">                                                     </w:t>
      </w:r>
    </w:p>
    <w:p w14:paraId="0F3E0F34" w14:textId="77777777" w:rsidR="00EB37A9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>Sprendimo projektą teikia</w:t>
      </w:r>
    </w:p>
    <w:p w14:paraId="5AD9F509" w14:textId="77777777" w:rsidR="00EB37A9" w:rsidRDefault="00731936" w:rsidP="00EB37A9">
      <w:pPr>
        <w:pStyle w:val="prastasiniatinklio"/>
        <w:spacing w:before="0" w:beforeAutospacing="0" w:after="0" w:afterAutospacing="0"/>
        <w:rPr>
          <w:color w:val="000000"/>
        </w:rPr>
      </w:pPr>
      <w:r>
        <w:rPr>
          <w:color w:val="000000"/>
        </w:rPr>
        <w:t>Savivaldybės meras Šarūnas Čėsna</w:t>
      </w:r>
    </w:p>
    <w:p w14:paraId="769A4E7B" w14:textId="77777777" w:rsidR="00EB37A9" w:rsidRDefault="00EB37A9" w:rsidP="00EB37A9">
      <w:pPr>
        <w:rPr>
          <w:color w:val="000000"/>
        </w:rPr>
      </w:pPr>
    </w:p>
    <w:p w14:paraId="18C1BA53" w14:textId="77777777" w:rsidR="001570CE" w:rsidRPr="00167724" w:rsidRDefault="008B0573" w:rsidP="001570CE">
      <w:pPr>
        <w:pStyle w:val="Pagrindinistekstas"/>
        <w:jc w:val="left"/>
        <w:rPr>
          <w:szCs w:val="24"/>
        </w:rPr>
      </w:pPr>
      <w:r>
        <w:rPr>
          <w:szCs w:val="24"/>
        </w:rPr>
        <w:t xml:space="preserve">             </w:t>
      </w:r>
      <w:r w:rsidR="00660DFA">
        <w:rPr>
          <w:szCs w:val="24"/>
        </w:rPr>
        <w:t xml:space="preserve"> </w:t>
      </w:r>
      <w:r w:rsidR="00FF2B17">
        <w:rPr>
          <w:szCs w:val="24"/>
        </w:rPr>
        <w:t xml:space="preserve">                                                                              </w:t>
      </w:r>
    </w:p>
    <w:p w14:paraId="5B15BC85" w14:textId="77777777" w:rsidR="001570CE" w:rsidRPr="00167724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>Rengėja</w:t>
      </w:r>
    </w:p>
    <w:p w14:paraId="6BEE2743" w14:textId="77777777" w:rsidR="001570CE" w:rsidRPr="00167724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>Nijolė Stanelienė</w:t>
      </w:r>
    </w:p>
    <w:p w14:paraId="2A65133A" w14:textId="77777777" w:rsidR="008F6831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>20</w:t>
      </w:r>
      <w:r w:rsidR="008B0573">
        <w:rPr>
          <w:szCs w:val="24"/>
        </w:rPr>
        <w:t>2</w:t>
      </w:r>
      <w:r w:rsidR="001E5506">
        <w:rPr>
          <w:szCs w:val="24"/>
        </w:rPr>
        <w:t>5</w:t>
      </w:r>
      <w:r w:rsidR="008B0573">
        <w:rPr>
          <w:szCs w:val="24"/>
        </w:rPr>
        <w:t>-</w:t>
      </w:r>
      <w:r w:rsidR="001E5506">
        <w:rPr>
          <w:szCs w:val="24"/>
        </w:rPr>
        <w:t>01</w:t>
      </w:r>
      <w:r w:rsidRPr="00167724">
        <w:rPr>
          <w:szCs w:val="24"/>
        </w:rPr>
        <w:t>-</w:t>
      </w:r>
      <w:r w:rsidR="001E5506">
        <w:rPr>
          <w:szCs w:val="24"/>
        </w:rPr>
        <w:t>13</w:t>
      </w:r>
      <w:r w:rsidRPr="00167724">
        <w:rPr>
          <w:szCs w:val="24"/>
        </w:rPr>
        <w:t xml:space="preserve">  </w:t>
      </w:r>
    </w:p>
    <w:p w14:paraId="029F627A" w14:textId="77777777" w:rsidR="001570CE" w:rsidRPr="00167724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 xml:space="preserve">                                                          </w:t>
      </w:r>
    </w:p>
    <w:p w14:paraId="3791A3F5" w14:textId="77777777" w:rsidR="001570CE" w:rsidRPr="00167724" w:rsidRDefault="001570CE" w:rsidP="001570CE">
      <w:pPr>
        <w:pStyle w:val="Pagrindinistekstas"/>
        <w:jc w:val="left"/>
        <w:rPr>
          <w:szCs w:val="24"/>
        </w:rPr>
      </w:pPr>
      <w:r w:rsidRPr="00167724">
        <w:rPr>
          <w:szCs w:val="24"/>
        </w:rPr>
        <w:t xml:space="preserve">                                                                       </w:t>
      </w:r>
    </w:p>
    <w:p w14:paraId="694BCC57" w14:textId="77777777" w:rsidR="004D7B7C" w:rsidRDefault="001570CE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>Ligita Pūrienė</w:t>
      </w:r>
      <w:r w:rsidRPr="00167724">
        <w:rPr>
          <w:szCs w:val="24"/>
        </w:rPr>
        <w:t xml:space="preserve">  </w:t>
      </w:r>
      <w:r w:rsidR="00731936">
        <w:rPr>
          <w:szCs w:val="24"/>
        </w:rPr>
        <w:t xml:space="preserve">   Karolis Petkevičius     Tomas Vaicekauskas     Lina Juodienė</w:t>
      </w:r>
      <w:r w:rsidR="001A6EFB">
        <w:rPr>
          <w:szCs w:val="24"/>
        </w:rPr>
        <w:t xml:space="preserve">      </w:t>
      </w:r>
      <w:r w:rsidR="00CA09B5">
        <w:rPr>
          <w:szCs w:val="24"/>
        </w:rPr>
        <w:t>Asta Masaitienė</w:t>
      </w:r>
      <w:r w:rsidRPr="00167724">
        <w:rPr>
          <w:szCs w:val="24"/>
        </w:rPr>
        <w:t xml:space="preserve">       </w:t>
      </w:r>
    </w:p>
    <w:p w14:paraId="1BEB0A63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2FA3735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424AB6A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DD1066E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6F08CCB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55611A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1EF04B5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9948EEF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33C5857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D15E2A3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BA469AB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D76B8E3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5E9FA84A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E08183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794EC9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7442534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C54346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56A23B7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3E8D8FB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6D8E32F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9905F49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2A44BDB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3FF16AF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0C15F073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0B61A15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5137B36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76A8973" w14:textId="77777777" w:rsidR="00C70E90" w:rsidRDefault="00C70E90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D2801E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12DCED62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08B7782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17484D4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2E18813F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7D232B9E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494D5584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36D69261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0BA5C84" w14:textId="77777777" w:rsidR="004D7B7C" w:rsidRDefault="004D7B7C" w:rsidP="001570CE">
      <w:pPr>
        <w:pStyle w:val="Pagrindinistekstas"/>
        <w:tabs>
          <w:tab w:val="left" w:pos="5683"/>
        </w:tabs>
        <w:ind w:left="5040" w:hanging="5040"/>
        <w:rPr>
          <w:szCs w:val="24"/>
        </w:rPr>
      </w:pPr>
    </w:p>
    <w:p w14:paraId="687C2684" w14:textId="77777777" w:rsidR="006001DF" w:rsidRDefault="00493805" w:rsidP="00F108E4">
      <w:pPr>
        <w:jc w:val="center"/>
        <w:rPr>
          <w:b/>
        </w:rPr>
      </w:pPr>
      <w:r w:rsidRPr="00F108E4">
        <w:rPr>
          <w:b/>
          <w:sz w:val="24"/>
          <w:szCs w:val="24"/>
        </w:rPr>
        <w:lastRenderedPageBreak/>
        <w:t>SPRENDIMO</w:t>
      </w:r>
      <w:r w:rsidR="004D7B7C" w:rsidRPr="00E67F71">
        <w:rPr>
          <w:b/>
          <w:sz w:val="24"/>
          <w:szCs w:val="24"/>
        </w:rPr>
        <w:t xml:space="preserve"> </w:t>
      </w:r>
      <w:r w:rsidR="004D7B7C" w:rsidRPr="00E67F71">
        <w:rPr>
          <w:b/>
        </w:rPr>
        <w:t>„</w:t>
      </w:r>
      <w:r w:rsidR="00F108E4">
        <w:rPr>
          <w:b/>
          <w:sz w:val="24"/>
          <w:szCs w:val="24"/>
        </w:rPr>
        <w:t>DĖL</w:t>
      </w:r>
      <w:r w:rsidR="00F108E4" w:rsidRPr="00EE1253">
        <w:rPr>
          <w:b/>
          <w:sz w:val="24"/>
          <w:szCs w:val="24"/>
        </w:rPr>
        <w:t xml:space="preserve"> </w:t>
      </w:r>
      <w:r w:rsidR="001F0F06">
        <w:rPr>
          <w:b/>
          <w:sz w:val="24"/>
          <w:szCs w:val="24"/>
        </w:rPr>
        <w:t>SUTIKIMO PERIMTI TURTĄ</w:t>
      </w:r>
      <w:r w:rsidR="006B7AB2" w:rsidRPr="006B7AB2">
        <w:rPr>
          <w:b/>
          <w:sz w:val="24"/>
          <w:szCs w:val="24"/>
        </w:rPr>
        <w:t xml:space="preserve"> </w:t>
      </w:r>
      <w:r w:rsidR="006B7AB2">
        <w:rPr>
          <w:b/>
          <w:sz w:val="24"/>
          <w:szCs w:val="24"/>
        </w:rPr>
        <w:t>IŠ AKCINĖS BENDROVĖS „VIA LIETUVA“</w:t>
      </w:r>
      <w:r w:rsidR="006001DF" w:rsidRPr="00F108E4">
        <w:rPr>
          <w:b/>
          <w:sz w:val="24"/>
          <w:szCs w:val="24"/>
        </w:rPr>
        <w:t xml:space="preserve"> </w:t>
      </w:r>
      <w:r w:rsidRPr="00F108E4">
        <w:rPr>
          <w:b/>
          <w:sz w:val="24"/>
          <w:szCs w:val="24"/>
        </w:rPr>
        <w:t>PROJEKTO</w:t>
      </w:r>
    </w:p>
    <w:p w14:paraId="7DDE8BBD" w14:textId="77777777" w:rsidR="00493805" w:rsidRDefault="006001DF" w:rsidP="00493805">
      <w:pPr>
        <w:jc w:val="center"/>
        <w:rPr>
          <w:b/>
          <w:bCs/>
          <w:sz w:val="24"/>
        </w:rPr>
      </w:pPr>
      <w:r>
        <w:rPr>
          <w:b/>
          <w:sz w:val="24"/>
        </w:rPr>
        <w:t xml:space="preserve"> </w:t>
      </w:r>
      <w:r w:rsidR="00493805">
        <w:rPr>
          <w:b/>
          <w:bCs/>
          <w:sz w:val="24"/>
        </w:rPr>
        <w:t>AIŠKINAMASIS RAŠTAS</w:t>
      </w:r>
    </w:p>
    <w:p w14:paraId="5DA3C02E" w14:textId="77777777" w:rsidR="00493805" w:rsidRDefault="00493805" w:rsidP="00493805">
      <w:pPr>
        <w:jc w:val="center"/>
        <w:rPr>
          <w:b/>
          <w:bCs/>
          <w:sz w:val="24"/>
        </w:rPr>
      </w:pPr>
    </w:p>
    <w:p w14:paraId="6E107B8D" w14:textId="77777777" w:rsidR="00493805" w:rsidRDefault="00493805" w:rsidP="00493805">
      <w:pPr>
        <w:jc w:val="center"/>
        <w:rPr>
          <w:sz w:val="24"/>
        </w:rPr>
      </w:pPr>
      <w:r>
        <w:rPr>
          <w:sz w:val="24"/>
        </w:rPr>
        <w:t>20</w:t>
      </w:r>
      <w:r w:rsidR="006001DF">
        <w:rPr>
          <w:sz w:val="24"/>
        </w:rPr>
        <w:t>2</w:t>
      </w:r>
      <w:r w:rsidR="006B7AB2">
        <w:rPr>
          <w:sz w:val="24"/>
        </w:rPr>
        <w:t>5</w:t>
      </w:r>
      <w:r>
        <w:rPr>
          <w:sz w:val="24"/>
        </w:rPr>
        <w:t xml:space="preserve"> m. </w:t>
      </w:r>
      <w:r w:rsidR="006B7AB2">
        <w:rPr>
          <w:sz w:val="24"/>
        </w:rPr>
        <w:t>sausio 13</w:t>
      </w:r>
      <w:r w:rsidR="00F108E4">
        <w:rPr>
          <w:sz w:val="24"/>
        </w:rPr>
        <w:t xml:space="preserve"> </w:t>
      </w:r>
      <w:r>
        <w:rPr>
          <w:sz w:val="24"/>
        </w:rPr>
        <w:t>d.</w:t>
      </w:r>
    </w:p>
    <w:p w14:paraId="0960BE12" w14:textId="77777777" w:rsidR="00493805" w:rsidRDefault="00493805" w:rsidP="00493805">
      <w:pPr>
        <w:jc w:val="center"/>
        <w:rPr>
          <w:sz w:val="24"/>
        </w:rPr>
      </w:pPr>
      <w:r>
        <w:rPr>
          <w:sz w:val="24"/>
        </w:rPr>
        <w:t>Kaišiadorys</w:t>
      </w:r>
    </w:p>
    <w:p w14:paraId="5F68771A" w14:textId="77777777" w:rsidR="006001DF" w:rsidRDefault="006001DF" w:rsidP="00493805">
      <w:pPr>
        <w:jc w:val="center"/>
        <w:rPr>
          <w:sz w:val="24"/>
        </w:rPr>
      </w:pPr>
    </w:p>
    <w:p w14:paraId="45AE13FC" w14:textId="77777777" w:rsidR="00D76845" w:rsidRDefault="00D76845" w:rsidP="00D76845">
      <w:pPr>
        <w:pStyle w:val="Pagrindinistekstas"/>
        <w:spacing w:line="360" w:lineRule="auto"/>
        <w:ind w:firstLine="720"/>
        <w:rPr>
          <w:b/>
          <w:szCs w:val="24"/>
        </w:rPr>
      </w:pPr>
      <w:r w:rsidRPr="00AF4080">
        <w:rPr>
          <w:b/>
          <w:szCs w:val="24"/>
        </w:rPr>
        <w:t>1. PROJEKTO TIKSLAI IR UŽDAVINIAI</w:t>
      </w:r>
    </w:p>
    <w:p w14:paraId="424187D5" w14:textId="77777777" w:rsidR="003A4477" w:rsidRDefault="003A4477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Akcinė bendrovė „Via Lietuva“ informavo Kaišiadorių rajono savivaldybės administraciją, kad atliko valstybinės reikšmės kelių sąrašo patikrą ir nustatė, kad dalis kelių</w:t>
      </w:r>
      <w:r w:rsidR="002C2485">
        <w:rPr>
          <w:bCs/>
          <w:szCs w:val="24"/>
        </w:rPr>
        <w:t>,</w:t>
      </w:r>
      <w:r>
        <w:rPr>
          <w:bCs/>
          <w:szCs w:val="24"/>
        </w:rPr>
        <w:t xml:space="preserve"> įtrauktų į šį sąrašą</w:t>
      </w:r>
      <w:r w:rsidR="002C2485">
        <w:rPr>
          <w:bCs/>
          <w:szCs w:val="24"/>
        </w:rPr>
        <w:t>,</w:t>
      </w:r>
      <w:r>
        <w:rPr>
          <w:bCs/>
          <w:szCs w:val="24"/>
        </w:rPr>
        <w:t xml:space="preserve"> </w:t>
      </w:r>
      <w:r w:rsidR="005A02FC">
        <w:rPr>
          <w:bCs/>
          <w:szCs w:val="24"/>
        </w:rPr>
        <w:t>pagal savo atliekamą funkciją priskirti</w:t>
      </w:r>
      <w:r>
        <w:rPr>
          <w:bCs/>
          <w:szCs w:val="24"/>
        </w:rPr>
        <w:t xml:space="preserve"> vietinės reikšmės keliams.</w:t>
      </w:r>
      <w:r w:rsidR="00487534">
        <w:rPr>
          <w:bCs/>
          <w:szCs w:val="24"/>
        </w:rPr>
        <w:t xml:space="preserve"> Siekdama racionaliai naudoti bendrovei perduotą patikėjimo teise turtą – valstybinės reikšmės kelius</w:t>
      </w:r>
      <w:r w:rsidR="00484940">
        <w:rPr>
          <w:bCs/>
          <w:szCs w:val="24"/>
        </w:rPr>
        <w:t>, bendrovė parengė valstybinės reikšmės kelių sąrašą ir siūlo šiuos kelius perimti savivaldybių nuosavyb</w:t>
      </w:r>
      <w:r w:rsidR="000558CC">
        <w:rPr>
          <w:bCs/>
          <w:szCs w:val="24"/>
        </w:rPr>
        <w:t>ėn. Sąrašas buvo parengtas vadovaujantis šiais kriterijais:</w:t>
      </w:r>
    </w:p>
    <w:p w14:paraId="6704D5B0" w14:textId="37682AB2" w:rsidR="000558CC" w:rsidRDefault="000558CC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1. Valstybinės reikšmės kelias</w:t>
      </w:r>
      <w:r w:rsidR="002C2485">
        <w:rPr>
          <w:bCs/>
          <w:szCs w:val="24"/>
        </w:rPr>
        <w:t>,</w:t>
      </w:r>
      <w:r>
        <w:rPr>
          <w:bCs/>
          <w:szCs w:val="24"/>
        </w:rPr>
        <w:t xml:space="preserve"> jungiantis vietinės reikšmės kelią su valstybinės reikšmės automobilių kelių tinklu arba baigiasi akligatviu</w:t>
      </w:r>
      <w:r w:rsidR="0014306C">
        <w:rPr>
          <w:bCs/>
          <w:szCs w:val="24"/>
        </w:rPr>
        <w:t>.</w:t>
      </w:r>
    </w:p>
    <w:p w14:paraId="3F869C93" w14:textId="77777777" w:rsidR="000558CC" w:rsidRDefault="000558CC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2. Aplink gyvenamąją vietovę nutiestas aplin</w:t>
      </w:r>
      <w:r w:rsidR="000D7AE2">
        <w:rPr>
          <w:bCs/>
          <w:szCs w:val="24"/>
        </w:rPr>
        <w:t>k</w:t>
      </w:r>
      <w:r>
        <w:rPr>
          <w:bCs/>
          <w:szCs w:val="24"/>
        </w:rPr>
        <w:t>kelis.</w:t>
      </w:r>
    </w:p>
    <w:p w14:paraId="2A3192DD" w14:textId="77777777" w:rsidR="000558CC" w:rsidRDefault="000558CC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3. Valstybinės reikšmės kelias jungiasi tik su vietinės reikšmės keliu.</w:t>
      </w:r>
    </w:p>
    <w:p w14:paraId="4ADBEB7F" w14:textId="77777777" w:rsidR="000558CC" w:rsidRDefault="000558CC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4. Valstybinės reikšmės kelias (ar jo dalis)</w:t>
      </w:r>
      <w:r w:rsidR="000D7AE2">
        <w:rPr>
          <w:bCs/>
          <w:szCs w:val="24"/>
        </w:rPr>
        <w:t>,</w:t>
      </w:r>
      <w:r>
        <w:rPr>
          <w:bCs/>
          <w:szCs w:val="24"/>
        </w:rPr>
        <w:t xml:space="preserve"> nors ir jungia valstybin</w:t>
      </w:r>
      <w:r w:rsidR="0004523B">
        <w:rPr>
          <w:bCs/>
          <w:szCs w:val="24"/>
        </w:rPr>
        <w:t>ės reikšmės kelius</w:t>
      </w:r>
      <w:r w:rsidR="000D7AE2">
        <w:rPr>
          <w:bCs/>
          <w:szCs w:val="24"/>
        </w:rPr>
        <w:t>,</w:t>
      </w:r>
      <w:r w:rsidR="0004523B">
        <w:rPr>
          <w:bCs/>
          <w:szCs w:val="24"/>
        </w:rPr>
        <w:t xml:space="preserve"> tačiau naudojamas vietiniam eismui.</w:t>
      </w:r>
    </w:p>
    <w:p w14:paraId="71E63E5A" w14:textId="77777777" w:rsidR="0004523B" w:rsidRDefault="0004523B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5. Valstybinės reikšmės kelio dalis baigiasi mieste, kuriame jo tąsa tik vietinės reikšmės kelias (gatvė).</w:t>
      </w:r>
    </w:p>
    <w:p w14:paraId="28F2ED05" w14:textId="77777777" w:rsidR="0004523B" w:rsidRDefault="0004523B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6. Kelias eina lygiagrečiai su kitu valstybinės reikšmės keliu.</w:t>
      </w:r>
    </w:p>
    <w:p w14:paraId="0A7BA911" w14:textId="77777777" w:rsidR="00E24EE5" w:rsidRPr="005B5DD1" w:rsidRDefault="00E24EE5" w:rsidP="00D76845">
      <w:pPr>
        <w:pStyle w:val="Pagrindinistekstas"/>
        <w:spacing w:line="360" w:lineRule="auto"/>
        <w:ind w:firstLine="720"/>
        <w:rPr>
          <w:bCs/>
          <w:szCs w:val="24"/>
        </w:rPr>
      </w:pPr>
      <w:r>
        <w:rPr>
          <w:bCs/>
          <w:szCs w:val="24"/>
        </w:rPr>
        <w:t>Akcinė bendrovė „Via Lietuva“ Kaišiadorių rajono savivaldybei siūlo perimti tris valstybinės reikšmės kelius, kurie</w:t>
      </w:r>
      <w:r w:rsidR="000D7AE2">
        <w:rPr>
          <w:bCs/>
          <w:szCs w:val="24"/>
        </w:rPr>
        <w:t>,</w:t>
      </w:r>
      <w:r>
        <w:rPr>
          <w:bCs/>
          <w:szCs w:val="24"/>
        </w:rPr>
        <w:t xml:space="preserve"> vadovaujantis minėtais kriterijais</w:t>
      </w:r>
      <w:r w:rsidR="000D7AE2">
        <w:rPr>
          <w:bCs/>
          <w:szCs w:val="24"/>
        </w:rPr>
        <w:t>,</w:t>
      </w:r>
      <w:r>
        <w:rPr>
          <w:bCs/>
          <w:szCs w:val="24"/>
        </w:rPr>
        <w:t xml:space="preserve"> priskirti viet</w:t>
      </w:r>
      <w:r w:rsidR="000D7AE2">
        <w:rPr>
          <w:bCs/>
          <w:szCs w:val="24"/>
        </w:rPr>
        <w:t>inės reikšmės keliam</w:t>
      </w:r>
      <w:r>
        <w:rPr>
          <w:bCs/>
          <w:szCs w:val="24"/>
        </w:rPr>
        <w:t>s.</w:t>
      </w:r>
      <w:r w:rsidR="00C70E90">
        <w:rPr>
          <w:bCs/>
          <w:szCs w:val="24"/>
        </w:rPr>
        <w:t xml:space="preserve"> </w:t>
      </w:r>
      <w:r w:rsidR="00C70E90" w:rsidRPr="005B5DD1">
        <w:rPr>
          <w:bCs/>
          <w:szCs w:val="24"/>
        </w:rPr>
        <w:t>Kaišiadorių rajono savivaldybės sutinka perimti du kelius.</w:t>
      </w:r>
    </w:p>
    <w:p w14:paraId="4511B942" w14:textId="77777777" w:rsidR="00D76845" w:rsidRPr="00AF4080" w:rsidRDefault="00D76845" w:rsidP="00D76845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14:paraId="53FCE8C6" w14:textId="77777777" w:rsidR="00D76845" w:rsidRPr="00AF4080" w:rsidRDefault="00D76845" w:rsidP="00D7684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Pr="00AF4080">
        <w:rPr>
          <w:sz w:val="24"/>
          <w:szCs w:val="24"/>
        </w:rPr>
        <w:t>i papildomų lėšų skirti nereikės.</w:t>
      </w:r>
    </w:p>
    <w:p w14:paraId="287ADEEE" w14:textId="77777777" w:rsidR="00D76845" w:rsidRPr="00AF4080" w:rsidRDefault="00D76845" w:rsidP="00D76845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0CC712A0" w14:textId="77777777" w:rsidR="00D76845" w:rsidRPr="00AF4080" w:rsidRDefault="00D76845" w:rsidP="00D76845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14:paraId="4C224683" w14:textId="77777777" w:rsidR="006001DF" w:rsidRDefault="006001DF" w:rsidP="00D76845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</w:t>
      </w:r>
    </w:p>
    <w:p w14:paraId="59F7E6E1" w14:textId="77777777" w:rsidR="00D76845" w:rsidRPr="00AF4080" w:rsidRDefault="00D76845" w:rsidP="00D76845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14:paraId="16613708" w14:textId="77777777" w:rsidR="00156697" w:rsidRPr="001C74B0" w:rsidRDefault="00156697" w:rsidP="00156697">
      <w:pPr>
        <w:pStyle w:val="Pagrindinistekstas"/>
        <w:spacing w:line="360" w:lineRule="auto"/>
        <w:ind w:firstLine="720"/>
        <w:rPr>
          <w:rFonts w:eastAsia="Arial Unicode MS"/>
          <w:b/>
          <w:szCs w:val="24"/>
        </w:rPr>
      </w:pPr>
      <w:r>
        <w:t xml:space="preserve">Lietuvos Respublikos valstybės ir savivaldybių turto valdymo, naudojimo ir disponavimo juo įstatymo 6 straipsnio 2 punktas nustato, kad savivaldybė turtą įgyja savivaldybės tarybos sutikimu </w:t>
      </w:r>
      <w:r>
        <w:lastRenderedPageBreak/>
        <w:t xml:space="preserve">perimdama valstybės turtą savivaldybių savarankiškosioms ir priskirtosioms (ribotai savarankiškoms) funkcijoms įgyvendinti, kai šis turtas perduodamas savivaldybių nuosavybėn pagal Vyriausybės nutarimus.  </w:t>
      </w:r>
    </w:p>
    <w:p w14:paraId="2A88F9F6" w14:textId="77777777" w:rsidR="000F4028" w:rsidRDefault="00150EF6" w:rsidP="0061083E">
      <w:pPr>
        <w:pStyle w:val="Pagrindinistekstas"/>
        <w:spacing w:line="360" w:lineRule="auto"/>
        <w:ind w:firstLine="720"/>
      </w:pPr>
      <w:r>
        <w:t xml:space="preserve">Lietuvos Respublikos vietos savivaldos įstatymo </w:t>
      </w:r>
      <w:r w:rsidR="00122EA5">
        <w:t xml:space="preserve">6 straipsnio </w:t>
      </w:r>
      <w:r w:rsidR="0061083E">
        <w:t>32</w:t>
      </w:r>
      <w:r w:rsidR="00122EA5">
        <w:t xml:space="preserve"> punktas nustato, kad </w:t>
      </w:r>
      <w:r w:rsidR="00767B12">
        <w:t>savivaldybės vietinės re</w:t>
      </w:r>
      <w:r w:rsidR="000D7AE2">
        <w:t>ikšmės kelių ir gatvių priežiūra,</w:t>
      </w:r>
      <w:r w:rsidR="00767B12">
        <w:t xml:space="preserve"> jų taisymas, tiesimas ir saugaus eismo organizavimas yra savivaldybės savarankiškoji funkcija.</w:t>
      </w:r>
    </w:p>
    <w:p w14:paraId="63EA13DA" w14:textId="77777777" w:rsidR="00493805" w:rsidRDefault="00493805" w:rsidP="00CB4E3B">
      <w:pPr>
        <w:pStyle w:val="Pagrindinistekstas"/>
        <w:spacing w:line="360" w:lineRule="auto"/>
        <w:ind w:firstLine="851"/>
      </w:pPr>
      <w:r>
        <w:t xml:space="preserve">Vadovaudamasi minėtais įstatymais, Kaišiadorių rajono savivaldybės taryba gali priimti sprendimą sutikti perimti savivaldybės nuosavybėn perduodamą turtą.  </w:t>
      </w:r>
    </w:p>
    <w:p w14:paraId="260888F5" w14:textId="77777777" w:rsidR="00A84298" w:rsidRDefault="00A84298" w:rsidP="008831B0">
      <w:pPr>
        <w:pStyle w:val="Pagrindinistekstas"/>
        <w:spacing w:line="360" w:lineRule="auto"/>
        <w:ind w:firstLine="720"/>
      </w:pPr>
    </w:p>
    <w:p w14:paraId="307AF506" w14:textId="77777777" w:rsidR="00493805" w:rsidRDefault="00493805" w:rsidP="00493805">
      <w:pPr>
        <w:pStyle w:val="Pagrindinistekstas"/>
        <w:ind w:firstLine="720"/>
      </w:pPr>
    </w:p>
    <w:p w14:paraId="7816AEBC" w14:textId="77777777" w:rsidR="00493805" w:rsidRDefault="001570CE" w:rsidP="00493805">
      <w:pPr>
        <w:pStyle w:val="Pagrindinistekstas"/>
      </w:pPr>
      <w:r>
        <w:t>T</w:t>
      </w:r>
      <w:r w:rsidR="00493805">
        <w:t xml:space="preserve">urto valdymo skyriaus </w:t>
      </w:r>
      <w:r w:rsidR="00A84298">
        <w:t xml:space="preserve">vyr. specialistė                           </w:t>
      </w:r>
      <w:r>
        <w:t xml:space="preserve">                                Nijolė Stanelienė</w:t>
      </w:r>
    </w:p>
    <w:sectPr w:rsidR="00493805" w:rsidSect="00E938DE">
      <w:pgSz w:w="12240" w:h="15840"/>
      <w:pgMar w:top="1134" w:right="567" w:bottom="1134" w:left="1701" w:header="567" w:footer="567" w:gutter="0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A7301" w14:textId="77777777" w:rsidR="000C1209" w:rsidRDefault="000C1209" w:rsidP="00E938DE">
      <w:r>
        <w:separator/>
      </w:r>
    </w:p>
  </w:endnote>
  <w:endnote w:type="continuationSeparator" w:id="0">
    <w:p w14:paraId="6A18DD28" w14:textId="77777777" w:rsidR="000C1209" w:rsidRDefault="000C1209" w:rsidP="00E9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CBEC9" w14:textId="77777777" w:rsidR="000C1209" w:rsidRDefault="000C1209" w:rsidP="00E938DE">
      <w:r>
        <w:separator/>
      </w:r>
    </w:p>
  </w:footnote>
  <w:footnote w:type="continuationSeparator" w:id="0">
    <w:p w14:paraId="2B5F900E" w14:textId="77777777" w:rsidR="000C1209" w:rsidRDefault="000C1209" w:rsidP="00E93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E5629"/>
    <w:multiLevelType w:val="hybridMultilevel"/>
    <w:tmpl w:val="DC949BEE"/>
    <w:lvl w:ilvl="0" w:tplc="A7CE0C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67B0C"/>
    <w:multiLevelType w:val="hybridMultilevel"/>
    <w:tmpl w:val="114856D8"/>
    <w:lvl w:ilvl="0" w:tplc="EE78161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48F6CE1"/>
    <w:multiLevelType w:val="multilevel"/>
    <w:tmpl w:val="60A624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5FE9"/>
    <w:multiLevelType w:val="singleLevel"/>
    <w:tmpl w:val="78805C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1A86726"/>
    <w:multiLevelType w:val="hybridMultilevel"/>
    <w:tmpl w:val="5A58755C"/>
    <w:lvl w:ilvl="0" w:tplc="042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6C66C1"/>
    <w:multiLevelType w:val="hybridMultilevel"/>
    <w:tmpl w:val="8402D3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041A6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2110C24"/>
    <w:multiLevelType w:val="hybridMultilevel"/>
    <w:tmpl w:val="4FFCC62E"/>
    <w:lvl w:ilvl="0" w:tplc="042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366FCD"/>
    <w:multiLevelType w:val="singleLevel"/>
    <w:tmpl w:val="DA8A6E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54C12963"/>
    <w:multiLevelType w:val="singleLevel"/>
    <w:tmpl w:val="EA7E748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2" w15:restartNumberingAfterBreak="0">
    <w:nsid w:val="5A692C47"/>
    <w:multiLevelType w:val="hybridMultilevel"/>
    <w:tmpl w:val="76C264DE"/>
    <w:lvl w:ilvl="0" w:tplc="B656B2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B9C3E09"/>
    <w:multiLevelType w:val="hybridMultilevel"/>
    <w:tmpl w:val="4A62285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5E483B7F"/>
    <w:multiLevelType w:val="multilevel"/>
    <w:tmpl w:val="D8B40E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5" w15:restartNumberingAfterBreak="0">
    <w:nsid w:val="66226C64"/>
    <w:multiLevelType w:val="multilevel"/>
    <w:tmpl w:val="02140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9AB049E"/>
    <w:multiLevelType w:val="hybridMultilevel"/>
    <w:tmpl w:val="398629EC"/>
    <w:lvl w:ilvl="0" w:tplc="F5E6014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15340D7"/>
    <w:multiLevelType w:val="singleLevel"/>
    <w:tmpl w:val="834EC9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73E15B5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FD78FD"/>
    <w:multiLevelType w:val="hybridMultilevel"/>
    <w:tmpl w:val="E4E230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8654548">
    <w:abstractNumId w:val="18"/>
  </w:num>
  <w:num w:numId="2" w16cid:durableId="2110195977">
    <w:abstractNumId w:val="5"/>
  </w:num>
  <w:num w:numId="3" w16cid:durableId="1303148718">
    <w:abstractNumId w:val="8"/>
  </w:num>
  <w:num w:numId="4" w16cid:durableId="1773819821">
    <w:abstractNumId w:val="14"/>
  </w:num>
  <w:num w:numId="5" w16cid:durableId="1574579761">
    <w:abstractNumId w:val="17"/>
  </w:num>
  <w:num w:numId="6" w16cid:durableId="1759595657">
    <w:abstractNumId w:val="11"/>
  </w:num>
  <w:num w:numId="7" w16cid:durableId="1594439762">
    <w:abstractNumId w:val="10"/>
  </w:num>
  <w:num w:numId="8" w16cid:durableId="1467817935">
    <w:abstractNumId w:val="16"/>
  </w:num>
  <w:num w:numId="9" w16cid:durableId="213660412">
    <w:abstractNumId w:val="12"/>
  </w:num>
  <w:num w:numId="10" w16cid:durableId="1560744724">
    <w:abstractNumId w:val="2"/>
  </w:num>
  <w:num w:numId="11" w16cid:durableId="1262227875">
    <w:abstractNumId w:val="13"/>
  </w:num>
  <w:num w:numId="12" w16cid:durableId="1875118167">
    <w:abstractNumId w:val="3"/>
  </w:num>
  <w:num w:numId="13" w16cid:durableId="506361613">
    <w:abstractNumId w:val="20"/>
  </w:num>
  <w:num w:numId="14" w16cid:durableId="1066564202">
    <w:abstractNumId w:val="7"/>
  </w:num>
  <w:num w:numId="15" w16cid:durableId="1057389406">
    <w:abstractNumId w:val="15"/>
  </w:num>
  <w:num w:numId="16" w16cid:durableId="277370886">
    <w:abstractNumId w:val="6"/>
  </w:num>
  <w:num w:numId="17" w16cid:durableId="762997666">
    <w:abstractNumId w:val="9"/>
  </w:num>
  <w:num w:numId="18" w16cid:durableId="2059434735">
    <w:abstractNumId w:val="1"/>
  </w:num>
  <w:num w:numId="19" w16cid:durableId="946306733">
    <w:abstractNumId w:val="0"/>
  </w:num>
  <w:num w:numId="20" w16cid:durableId="374161830">
    <w:abstractNumId w:val="19"/>
  </w:num>
  <w:num w:numId="21" w16cid:durableId="14216792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96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F9A"/>
    <w:rsid w:val="0000413F"/>
    <w:rsid w:val="000179B2"/>
    <w:rsid w:val="00020DFD"/>
    <w:rsid w:val="00021631"/>
    <w:rsid w:val="000313C4"/>
    <w:rsid w:val="000334A3"/>
    <w:rsid w:val="00033D41"/>
    <w:rsid w:val="0004523B"/>
    <w:rsid w:val="000544B5"/>
    <w:rsid w:val="00055474"/>
    <w:rsid w:val="000558CC"/>
    <w:rsid w:val="0006316B"/>
    <w:rsid w:val="00063758"/>
    <w:rsid w:val="000704FC"/>
    <w:rsid w:val="00072499"/>
    <w:rsid w:val="00075D1D"/>
    <w:rsid w:val="000862FE"/>
    <w:rsid w:val="000944DD"/>
    <w:rsid w:val="000B1988"/>
    <w:rsid w:val="000B3B38"/>
    <w:rsid w:val="000B7174"/>
    <w:rsid w:val="000B7E5E"/>
    <w:rsid w:val="000B7F71"/>
    <w:rsid w:val="000C033E"/>
    <w:rsid w:val="000C1209"/>
    <w:rsid w:val="000C2121"/>
    <w:rsid w:val="000C2443"/>
    <w:rsid w:val="000C5809"/>
    <w:rsid w:val="000C66D8"/>
    <w:rsid w:val="000C7A0D"/>
    <w:rsid w:val="000C7BAA"/>
    <w:rsid w:val="000D5E62"/>
    <w:rsid w:val="000D7AE2"/>
    <w:rsid w:val="000E0B6C"/>
    <w:rsid w:val="000E1876"/>
    <w:rsid w:val="000E35E6"/>
    <w:rsid w:val="000E3BBF"/>
    <w:rsid w:val="000E50C1"/>
    <w:rsid w:val="000E646E"/>
    <w:rsid w:val="000F4028"/>
    <w:rsid w:val="000F4A9A"/>
    <w:rsid w:val="00102288"/>
    <w:rsid w:val="0010271F"/>
    <w:rsid w:val="00106692"/>
    <w:rsid w:val="001074BA"/>
    <w:rsid w:val="00114777"/>
    <w:rsid w:val="00120809"/>
    <w:rsid w:val="00122EA5"/>
    <w:rsid w:val="00123219"/>
    <w:rsid w:val="00130309"/>
    <w:rsid w:val="00131772"/>
    <w:rsid w:val="00142A9B"/>
    <w:rsid w:val="00142FA1"/>
    <w:rsid w:val="0014306C"/>
    <w:rsid w:val="00150331"/>
    <w:rsid w:val="00150EF6"/>
    <w:rsid w:val="00150F08"/>
    <w:rsid w:val="001514A3"/>
    <w:rsid w:val="001541AB"/>
    <w:rsid w:val="00156697"/>
    <w:rsid w:val="001570CE"/>
    <w:rsid w:val="001576D3"/>
    <w:rsid w:val="00162BB2"/>
    <w:rsid w:val="00177B5A"/>
    <w:rsid w:val="0018010D"/>
    <w:rsid w:val="00191376"/>
    <w:rsid w:val="001935ED"/>
    <w:rsid w:val="001A5981"/>
    <w:rsid w:val="001A6D2F"/>
    <w:rsid w:val="001A6EFB"/>
    <w:rsid w:val="001B459F"/>
    <w:rsid w:val="001B5F89"/>
    <w:rsid w:val="001B7C3F"/>
    <w:rsid w:val="001C1B1A"/>
    <w:rsid w:val="001C392A"/>
    <w:rsid w:val="001C468E"/>
    <w:rsid w:val="001C47D7"/>
    <w:rsid w:val="001D2025"/>
    <w:rsid w:val="001D3D24"/>
    <w:rsid w:val="001D5170"/>
    <w:rsid w:val="001E5506"/>
    <w:rsid w:val="001E75B0"/>
    <w:rsid w:val="001F0F06"/>
    <w:rsid w:val="001F27B6"/>
    <w:rsid w:val="001F3D4B"/>
    <w:rsid w:val="001F3F02"/>
    <w:rsid w:val="001F482B"/>
    <w:rsid w:val="001F6075"/>
    <w:rsid w:val="001F60C6"/>
    <w:rsid w:val="00201114"/>
    <w:rsid w:val="002048A7"/>
    <w:rsid w:val="00206406"/>
    <w:rsid w:val="002065A5"/>
    <w:rsid w:val="0021696E"/>
    <w:rsid w:val="002201D7"/>
    <w:rsid w:val="002340CC"/>
    <w:rsid w:val="00236A82"/>
    <w:rsid w:val="002461C5"/>
    <w:rsid w:val="00247143"/>
    <w:rsid w:val="002528E4"/>
    <w:rsid w:val="00253A7A"/>
    <w:rsid w:val="00254FB3"/>
    <w:rsid w:val="00256F41"/>
    <w:rsid w:val="0026030A"/>
    <w:rsid w:val="00260382"/>
    <w:rsid w:val="002665F4"/>
    <w:rsid w:val="00270C95"/>
    <w:rsid w:val="00274EC5"/>
    <w:rsid w:val="002751AE"/>
    <w:rsid w:val="00275360"/>
    <w:rsid w:val="002764BC"/>
    <w:rsid w:val="0027687C"/>
    <w:rsid w:val="0028206C"/>
    <w:rsid w:val="00283CE7"/>
    <w:rsid w:val="00285182"/>
    <w:rsid w:val="00285C9F"/>
    <w:rsid w:val="002905F9"/>
    <w:rsid w:val="0029063E"/>
    <w:rsid w:val="0029393B"/>
    <w:rsid w:val="002A5D06"/>
    <w:rsid w:val="002A60AB"/>
    <w:rsid w:val="002B7B83"/>
    <w:rsid w:val="002C1130"/>
    <w:rsid w:val="002C1D04"/>
    <w:rsid w:val="002C2485"/>
    <w:rsid w:val="002D2A36"/>
    <w:rsid w:val="002D40CD"/>
    <w:rsid w:val="002E050C"/>
    <w:rsid w:val="003010F6"/>
    <w:rsid w:val="003062EA"/>
    <w:rsid w:val="003279F7"/>
    <w:rsid w:val="00333191"/>
    <w:rsid w:val="00333BAE"/>
    <w:rsid w:val="003374F5"/>
    <w:rsid w:val="00341607"/>
    <w:rsid w:val="00343491"/>
    <w:rsid w:val="0034793D"/>
    <w:rsid w:val="00350305"/>
    <w:rsid w:val="003542C7"/>
    <w:rsid w:val="003635C4"/>
    <w:rsid w:val="00364111"/>
    <w:rsid w:val="00371B02"/>
    <w:rsid w:val="0037349D"/>
    <w:rsid w:val="00373D1F"/>
    <w:rsid w:val="0037436D"/>
    <w:rsid w:val="00376118"/>
    <w:rsid w:val="00380AF8"/>
    <w:rsid w:val="00381ABD"/>
    <w:rsid w:val="00385A88"/>
    <w:rsid w:val="00390BE5"/>
    <w:rsid w:val="00391A57"/>
    <w:rsid w:val="0039434F"/>
    <w:rsid w:val="003A08BF"/>
    <w:rsid w:val="003A1603"/>
    <w:rsid w:val="003A16CC"/>
    <w:rsid w:val="003A40DF"/>
    <w:rsid w:val="003A4477"/>
    <w:rsid w:val="003B369D"/>
    <w:rsid w:val="003B78A9"/>
    <w:rsid w:val="003C77C3"/>
    <w:rsid w:val="003E098E"/>
    <w:rsid w:val="003E1170"/>
    <w:rsid w:val="003E3BAA"/>
    <w:rsid w:val="003E6D80"/>
    <w:rsid w:val="003E70D1"/>
    <w:rsid w:val="003F4070"/>
    <w:rsid w:val="003F561A"/>
    <w:rsid w:val="0040003F"/>
    <w:rsid w:val="004016D0"/>
    <w:rsid w:val="0040524A"/>
    <w:rsid w:val="00410239"/>
    <w:rsid w:val="00421E79"/>
    <w:rsid w:val="00433054"/>
    <w:rsid w:val="00433D8E"/>
    <w:rsid w:val="00434B3E"/>
    <w:rsid w:val="00434E2F"/>
    <w:rsid w:val="004364E7"/>
    <w:rsid w:val="00437F7A"/>
    <w:rsid w:val="00444C93"/>
    <w:rsid w:val="0044575E"/>
    <w:rsid w:val="0045445C"/>
    <w:rsid w:val="00457BD0"/>
    <w:rsid w:val="00460AED"/>
    <w:rsid w:val="00461A5E"/>
    <w:rsid w:val="00464FC2"/>
    <w:rsid w:val="0046508F"/>
    <w:rsid w:val="00466DE5"/>
    <w:rsid w:val="00467BC4"/>
    <w:rsid w:val="00473F5E"/>
    <w:rsid w:val="004742F0"/>
    <w:rsid w:val="00481951"/>
    <w:rsid w:val="00484940"/>
    <w:rsid w:val="00487534"/>
    <w:rsid w:val="00493805"/>
    <w:rsid w:val="004950B0"/>
    <w:rsid w:val="004A5222"/>
    <w:rsid w:val="004A7C6F"/>
    <w:rsid w:val="004B014F"/>
    <w:rsid w:val="004B12E9"/>
    <w:rsid w:val="004B27B7"/>
    <w:rsid w:val="004B3496"/>
    <w:rsid w:val="004B643A"/>
    <w:rsid w:val="004C05FB"/>
    <w:rsid w:val="004C61A0"/>
    <w:rsid w:val="004D11AD"/>
    <w:rsid w:val="004D27CE"/>
    <w:rsid w:val="004D2916"/>
    <w:rsid w:val="004D42A4"/>
    <w:rsid w:val="004D5F39"/>
    <w:rsid w:val="004D626B"/>
    <w:rsid w:val="004D7B7C"/>
    <w:rsid w:val="004D7DB7"/>
    <w:rsid w:val="004E1A45"/>
    <w:rsid w:val="004E4034"/>
    <w:rsid w:val="004E54A3"/>
    <w:rsid w:val="00502571"/>
    <w:rsid w:val="005105F1"/>
    <w:rsid w:val="005119C5"/>
    <w:rsid w:val="00515E09"/>
    <w:rsid w:val="00517385"/>
    <w:rsid w:val="00517732"/>
    <w:rsid w:val="00530E11"/>
    <w:rsid w:val="00533DFA"/>
    <w:rsid w:val="00541ECB"/>
    <w:rsid w:val="00544CAF"/>
    <w:rsid w:val="005506A5"/>
    <w:rsid w:val="00553344"/>
    <w:rsid w:val="0055443C"/>
    <w:rsid w:val="00554606"/>
    <w:rsid w:val="00554FB7"/>
    <w:rsid w:val="005578FB"/>
    <w:rsid w:val="005600C0"/>
    <w:rsid w:val="005653BD"/>
    <w:rsid w:val="00567133"/>
    <w:rsid w:val="005676DE"/>
    <w:rsid w:val="005726C8"/>
    <w:rsid w:val="0058087B"/>
    <w:rsid w:val="00580C5E"/>
    <w:rsid w:val="00584427"/>
    <w:rsid w:val="00586DF7"/>
    <w:rsid w:val="00592031"/>
    <w:rsid w:val="0059585C"/>
    <w:rsid w:val="005A02FC"/>
    <w:rsid w:val="005A13C4"/>
    <w:rsid w:val="005A2C01"/>
    <w:rsid w:val="005B0D0D"/>
    <w:rsid w:val="005B5DD1"/>
    <w:rsid w:val="005C180D"/>
    <w:rsid w:val="005C4BF5"/>
    <w:rsid w:val="005D1C57"/>
    <w:rsid w:val="005D3328"/>
    <w:rsid w:val="005E7632"/>
    <w:rsid w:val="005F24FF"/>
    <w:rsid w:val="006001DF"/>
    <w:rsid w:val="0060564A"/>
    <w:rsid w:val="0061083E"/>
    <w:rsid w:val="00610E01"/>
    <w:rsid w:val="00613E12"/>
    <w:rsid w:val="00613E1F"/>
    <w:rsid w:val="0061450C"/>
    <w:rsid w:val="006258CC"/>
    <w:rsid w:val="00630FBE"/>
    <w:rsid w:val="00637399"/>
    <w:rsid w:val="00640C20"/>
    <w:rsid w:val="00641C7B"/>
    <w:rsid w:val="00646C0F"/>
    <w:rsid w:val="00660DFA"/>
    <w:rsid w:val="00663242"/>
    <w:rsid w:val="00663BE4"/>
    <w:rsid w:val="00663D66"/>
    <w:rsid w:val="00665BDA"/>
    <w:rsid w:val="006701D3"/>
    <w:rsid w:val="00674694"/>
    <w:rsid w:val="0068557B"/>
    <w:rsid w:val="00686A7E"/>
    <w:rsid w:val="006911DE"/>
    <w:rsid w:val="006921A6"/>
    <w:rsid w:val="006924BE"/>
    <w:rsid w:val="006940C1"/>
    <w:rsid w:val="00695686"/>
    <w:rsid w:val="006A1755"/>
    <w:rsid w:val="006A4A91"/>
    <w:rsid w:val="006B2581"/>
    <w:rsid w:val="006B6688"/>
    <w:rsid w:val="006B7AB2"/>
    <w:rsid w:val="006C2F16"/>
    <w:rsid w:val="006C7A1B"/>
    <w:rsid w:val="006D05E2"/>
    <w:rsid w:val="006D1F37"/>
    <w:rsid w:val="006D41B1"/>
    <w:rsid w:val="006D540F"/>
    <w:rsid w:val="006D5F77"/>
    <w:rsid w:val="006D6DB7"/>
    <w:rsid w:val="006E1B2E"/>
    <w:rsid w:val="006E2A78"/>
    <w:rsid w:val="006E2AD9"/>
    <w:rsid w:val="006E346E"/>
    <w:rsid w:val="006E5004"/>
    <w:rsid w:val="006F1461"/>
    <w:rsid w:val="006F526D"/>
    <w:rsid w:val="00700FD0"/>
    <w:rsid w:val="00702115"/>
    <w:rsid w:val="00703BFC"/>
    <w:rsid w:val="007044E3"/>
    <w:rsid w:val="00716B35"/>
    <w:rsid w:val="0072302C"/>
    <w:rsid w:val="007273B2"/>
    <w:rsid w:val="00731936"/>
    <w:rsid w:val="007350AD"/>
    <w:rsid w:val="00736275"/>
    <w:rsid w:val="0073687F"/>
    <w:rsid w:val="00737293"/>
    <w:rsid w:val="007402C4"/>
    <w:rsid w:val="00740EED"/>
    <w:rsid w:val="00745C17"/>
    <w:rsid w:val="00752E69"/>
    <w:rsid w:val="0075365C"/>
    <w:rsid w:val="00753DAD"/>
    <w:rsid w:val="00754725"/>
    <w:rsid w:val="007629EF"/>
    <w:rsid w:val="00765E2F"/>
    <w:rsid w:val="00767B12"/>
    <w:rsid w:val="007724A2"/>
    <w:rsid w:val="00773AFE"/>
    <w:rsid w:val="0077786C"/>
    <w:rsid w:val="00780E99"/>
    <w:rsid w:val="00783B6F"/>
    <w:rsid w:val="00786345"/>
    <w:rsid w:val="007A720B"/>
    <w:rsid w:val="007A7ABC"/>
    <w:rsid w:val="007B7FC5"/>
    <w:rsid w:val="007C54B0"/>
    <w:rsid w:val="007C6D97"/>
    <w:rsid w:val="007C7C3D"/>
    <w:rsid w:val="007D4C13"/>
    <w:rsid w:val="007D6C5E"/>
    <w:rsid w:val="007F235D"/>
    <w:rsid w:val="007F389C"/>
    <w:rsid w:val="008019F6"/>
    <w:rsid w:val="00805A22"/>
    <w:rsid w:val="008066D3"/>
    <w:rsid w:val="00806B38"/>
    <w:rsid w:val="0081344E"/>
    <w:rsid w:val="0081714E"/>
    <w:rsid w:val="0081772D"/>
    <w:rsid w:val="008251A1"/>
    <w:rsid w:val="0082650A"/>
    <w:rsid w:val="0083521B"/>
    <w:rsid w:val="00835975"/>
    <w:rsid w:val="008412B1"/>
    <w:rsid w:val="0084686F"/>
    <w:rsid w:val="00851318"/>
    <w:rsid w:val="00855947"/>
    <w:rsid w:val="00856974"/>
    <w:rsid w:val="008602E7"/>
    <w:rsid w:val="00861894"/>
    <w:rsid w:val="00870CA4"/>
    <w:rsid w:val="008734A1"/>
    <w:rsid w:val="0087385F"/>
    <w:rsid w:val="008831B0"/>
    <w:rsid w:val="00891DEF"/>
    <w:rsid w:val="0089285B"/>
    <w:rsid w:val="0089314C"/>
    <w:rsid w:val="008943E7"/>
    <w:rsid w:val="008A2518"/>
    <w:rsid w:val="008A279B"/>
    <w:rsid w:val="008A6CE2"/>
    <w:rsid w:val="008B0573"/>
    <w:rsid w:val="008B0E41"/>
    <w:rsid w:val="008B5399"/>
    <w:rsid w:val="008D090B"/>
    <w:rsid w:val="008D2F82"/>
    <w:rsid w:val="008D3B80"/>
    <w:rsid w:val="008D479F"/>
    <w:rsid w:val="008E0645"/>
    <w:rsid w:val="008E1E70"/>
    <w:rsid w:val="008E365B"/>
    <w:rsid w:val="008F508A"/>
    <w:rsid w:val="008F5ACF"/>
    <w:rsid w:val="008F6831"/>
    <w:rsid w:val="00901239"/>
    <w:rsid w:val="0090126D"/>
    <w:rsid w:val="00906270"/>
    <w:rsid w:val="00906B8C"/>
    <w:rsid w:val="0091201C"/>
    <w:rsid w:val="009139DF"/>
    <w:rsid w:val="0091493F"/>
    <w:rsid w:val="00915F2F"/>
    <w:rsid w:val="00931FC9"/>
    <w:rsid w:val="00933F13"/>
    <w:rsid w:val="00937838"/>
    <w:rsid w:val="009414D0"/>
    <w:rsid w:val="00944B3D"/>
    <w:rsid w:val="0094540D"/>
    <w:rsid w:val="009454E8"/>
    <w:rsid w:val="00951776"/>
    <w:rsid w:val="00953531"/>
    <w:rsid w:val="00956DE3"/>
    <w:rsid w:val="009613A0"/>
    <w:rsid w:val="00967BA1"/>
    <w:rsid w:val="00971AA6"/>
    <w:rsid w:val="0097300E"/>
    <w:rsid w:val="009738D6"/>
    <w:rsid w:val="00980D5C"/>
    <w:rsid w:val="009828A0"/>
    <w:rsid w:val="0098497F"/>
    <w:rsid w:val="00986DBF"/>
    <w:rsid w:val="00987B54"/>
    <w:rsid w:val="00994611"/>
    <w:rsid w:val="009A1A65"/>
    <w:rsid w:val="009A4C8F"/>
    <w:rsid w:val="009B3842"/>
    <w:rsid w:val="009C18A9"/>
    <w:rsid w:val="009C22A0"/>
    <w:rsid w:val="009C2B6C"/>
    <w:rsid w:val="009C2E6E"/>
    <w:rsid w:val="009C72FF"/>
    <w:rsid w:val="009D56F1"/>
    <w:rsid w:val="009E2425"/>
    <w:rsid w:val="009E2778"/>
    <w:rsid w:val="009E7130"/>
    <w:rsid w:val="009F0E82"/>
    <w:rsid w:val="00A12D28"/>
    <w:rsid w:val="00A208D2"/>
    <w:rsid w:val="00A43B73"/>
    <w:rsid w:val="00A45408"/>
    <w:rsid w:val="00A6103B"/>
    <w:rsid w:val="00A62B93"/>
    <w:rsid w:val="00A638A0"/>
    <w:rsid w:val="00A70F9A"/>
    <w:rsid w:val="00A74F26"/>
    <w:rsid w:val="00A769A2"/>
    <w:rsid w:val="00A80DA2"/>
    <w:rsid w:val="00A813F0"/>
    <w:rsid w:val="00A84298"/>
    <w:rsid w:val="00A86274"/>
    <w:rsid w:val="00A91E4F"/>
    <w:rsid w:val="00A92752"/>
    <w:rsid w:val="00A92A04"/>
    <w:rsid w:val="00A977CC"/>
    <w:rsid w:val="00AA57A5"/>
    <w:rsid w:val="00AB19C7"/>
    <w:rsid w:val="00AB3932"/>
    <w:rsid w:val="00AB4544"/>
    <w:rsid w:val="00AB7AE8"/>
    <w:rsid w:val="00AC1EFC"/>
    <w:rsid w:val="00AC1F1C"/>
    <w:rsid w:val="00AD63B7"/>
    <w:rsid w:val="00AD69F2"/>
    <w:rsid w:val="00AE058B"/>
    <w:rsid w:val="00AE1F75"/>
    <w:rsid w:val="00AE2690"/>
    <w:rsid w:val="00AE46D4"/>
    <w:rsid w:val="00AE5ABE"/>
    <w:rsid w:val="00AF0607"/>
    <w:rsid w:val="00AF1173"/>
    <w:rsid w:val="00AF4E54"/>
    <w:rsid w:val="00B00967"/>
    <w:rsid w:val="00B02286"/>
    <w:rsid w:val="00B024B1"/>
    <w:rsid w:val="00B049E3"/>
    <w:rsid w:val="00B058B9"/>
    <w:rsid w:val="00B1195D"/>
    <w:rsid w:val="00B12095"/>
    <w:rsid w:val="00B12276"/>
    <w:rsid w:val="00B1451A"/>
    <w:rsid w:val="00B22957"/>
    <w:rsid w:val="00B27896"/>
    <w:rsid w:val="00B30E4D"/>
    <w:rsid w:val="00B402BC"/>
    <w:rsid w:val="00B45F18"/>
    <w:rsid w:val="00B52C54"/>
    <w:rsid w:val="00B56A10"/>
    <w:rsid w:val="00B56A95"/>
    <w:rsid w:val="00B56E8E"/>
    <w:rsid w:val="00B5737E"/>
    <w:rsid w:val="00B630FF"/>
    <w:rsid w:val="00B6424A"/>
    <w:rsid w:val="00B65B72"/>
    <w:rsid w:val="00B8734A"/>
    <w:rsid w:val="00B9714F"/>
    <w:rsid w:val="00BA02D1"/>
    <w:rsid w:val="00BA2B8E"/>
    <w:rsid w:val="00BB0BFE"/>
    <w:rsid w:val="00BB1004"/>
    <w:rsid w:val="00BB2845"/>
    <w:rsid w:val="00BB31C8"/>
    <w:rsid w:val="00BB7BCA"/>
    <w:rsid w:val="00BC1453"/>
    <w:rsid w:val="00BC2781"/>
    <w:rsid w:val="00BD40A1"/>
    <w:rsid w:val="00BE3720"/>
    <w:rsid w:val="00BE4FEC"/>
    <w:rsid w:val="00BE5063"/>
    <w:rsid w:val="00BF2C46"/>
    <w:rsid w:val="00BF3D73"/>
    <w:rsid w:val="00C002C9"/>
    <w:rsid w:val="00C02100"/>
    <w:rsid w:val="00C04152"/>
    <w:rsid w:val="00C06625"/>
    <w:rsid w:val="00C069D6"/>
    <w:rsid w:val="00C070A9"/>
    <w:rsid w:val="00C12C55"/>
    <w:rsid w:val="00C1609B"/>
    <w:rsid w:val="00C16412"/>
    <w:rsid w:val="00C164CD"/>
    <w:rsid w:val="00C168D3"/>
    <w:rsid w:val="00C2672D"/>
    <w:rsid w:val="00C33069"/>
    <w:rsid w:val="00C36399"/>
    <w:rsid w:val="00C40E92"/>
    <w:rsid w:val="00C42065"/>
    <w:rsid w:val="00C4534F"/>
    <w:rsid w:val="00C458D3"/>
    <w:rsid w:val="00C51E00"/>
    <w:rsid w:val="00C522B8"/>
    <w:rsid w:val="00C53654"/>
    <w:rsid w:val="00C53838"/>
    <w:rsid w:val="00C63082"/>
    <w:rsid w:val="00C65674"/>
    <w:rsid w:val="00C70E90"/>
    <w:rsid w:val="00C755C7"/>
    <w:rsid w:val="00C776EC"/>
    <w:rsid w:val="00C867EB"/>
    <w:rsid w:val="00C87233"/>
    <w:rsid w:val="00C90D53"/>
    <w:rsid w:val="00C942F1"/>
    <w:rsid w:val="00C953FF"/>
    <w:rsid w:val="00CA09B5"/>
    <w:rsid w:val="00CB0EFC"/>
    <w:rsid w:val="00CB1E92"/>
    <w:rsid w:val="00CB4B44"/>
    <w:rsid w:val="00CB4E3B"/>
    <w:rsid w:val="00CB53AE"/>
    <w:rsid w:val="00CB618B"/>
    <w:rsid w:val="00CB6828"/>
    <w:rsid w:val="00CC0E1B"/>
    <w:rsid w:val="00CC0F23"/>
    <w:rsid w:val="00CC5014"/>
    <w:rsid w:val="00CD4AD0"/>
    <w:rsid w:val="00CE247F"/>
    <w:rsid w:val="00CE4F53"/>
    <w:rsid w:val="00CE566D"/>
    <w:rsid w:val="00CE6E72"/>
    <w:rsid w:val="00CF2541"/>
    <w:rsid w:val="00CF6FF1"/>
    <w:rsid w:val="00D01E92"/>
    <w:rsid w:val="00D0286A"/>
    <w:rsid w:val="00D04A9E"/>
    <w:rsid w:val="00D06DE4"/>
    <w:rsid w:val="00D103AD"/>
    <w:rsid w:val="00D122A1"/>
    <w:rsid w:val="00D16831"/>
    <w:rsid w:val="00D22017"/>
    <w:rsid w:val="00D2380F"/>
    <w:rsid w:val="00D33572"/>
    <w:rsid w:val="00D36274"/>
    <w:rsid w:val="00D41FFB"/>
    <w:rsid w:val="00D42100"/>
    <w:rsid w:val="00D44C84"/>
    <w:rsid w:val="00D46F2B"/>
    <w:rsid w:val="00D516FC"/>
    <w:rsid w:val="00D5276B"/>
    <w:rsid w:val="00D55E46"/>
    <w:rsid w:val="00D76845"/>
    <w:rsid w:val="00D776AA"/>
    <w:rsid w:val="00D77A94"/>
    <w:rsid w:val="00D81861"/>
    <w:rsid w:val="00D831A0"/>
    <w:rsid w:val="00D83CA9"/>
    <w:rsid w:val="00D84138"/>
    <w:rsid w:val="00D86BC8"/>
    <w:rsid w:val="00D9078F"/>
    <w:rsid w:val="00D9315F"/>
    <w:rsid w:val="00D96D76"/>
    <w:rsid w:val="00DA2364"/>
    <w:rsid w:val="00DA3989"/>
    <w:rsid w:val="00DB359C"/>
    <w:rsid w:val="00DB7C98"/>
    <w:rsid w:val="00DB7F02"/>
    <w:rsid w:val="00DC61DE"/>
    <w:rsid w:val="00DD48C3"/>
    <w:rsid w:val="00DD6807"/>
    <w:rsid w:val="00DE3B72"/>
    <w:rsid w:val="00DF0A56"/>
    <w:rsid w:val="00DF5579"/>
    <w:rsid w:val="00E022DE"/>
    <w:rsid w:val="00E03537"/>
    <w:rsid w:val="00E1157F"/>
    <w:rsid w:val="00E22D54"/>
    <w:rsid w:val="00E24EE5"/>
    <w:rsid w:val="00E265FD"/>
    <w:rsid w:val="00E26954"/>
    <w:rsid w:val="00E32F71"/>
    <w:rsid w:val="00E33374"/>
    <w:rsid w:val="00E37215"/>
    <w:rsid w:val="00E37609"/>
    <w:rsid w:val="00E409FD"/>
    <w:rsid w:val="00E41218"/>
    <w:rsid w:val="00E42B0E"/>
    <w:rsid w:val="00E44E0C"/>
    <w:rsid w:val="00E4587F"/>
    <w:rsid w:val="00E45C36"/>
    <w:rsid w:val="00E50A1C"/>
    <w:rsid w:val="00E6236C"/>
    <w:rsid w:val="00E62648"/>
    <w:rsid w:val="00E62FBA"/>
    <w:rsid w:val="00E64087"/>
    <w:rsid w:val="00E64707"/>
    <w:rsid w:val="00E67F71"/>
    <w:rsid w:val="00E704D7"/>
    <w:rsid w:val="00E76940"/>
    <w:rsid w:val="00E8440A"/>
    <w:rsid w:val="00E85A4B"/>
    <w:rsid w:val="00E938DE"/>
    <w:rsid w:val="00E947C4"/>
    <w:rsid w:val="00EB08EB"/>
    <w:rsid w:val="00EB183A"/>
    <w:rsid w:val="00EB1C0D"/>
    <w:rsid w:val="00EB37A9"/>
    <w:rsid w:val="00EB7C8C"/>
    <w:rsid w:val="00EC7459"/>
    <w:rsid w:val="00ED0E7F"/>
    <w:rsid w:val="00ED2510"/>
    <w:rsid w:val="00ED6CC9"/>
    <w:rsid w:val="00EE05F1"/>
    <w:rsid w:val="00EE1253"/>
    <w:rsid w:val="00EE13C1"/>
    <w:rsid w:val="00EE1B92"/>
    <w:rsid w:val="00EE20C8"/>
    <w:rsid w:val="00EE3BD9"/>
    <w:rsid w:val="00F108E4"/>
    <w:rsid w:val="00F10E26"/>
    <w:rsid w:val="00F153F9"/>
    <w:rsid w:val="00F217BC"/>
    <w:rsid w:val="00F24AB8"/>
    <w:rsid w:val="00F31E4E"/>
    <w:rsid w:val="00F33B72"/>
    <w:rsid w:val="00F35A4F"/>
    <w:rsid w:val="00F35B30"/>
    <w:rsid w:val="00F36FFB"/>
    <w:rsid w:val="00F40BBF"/>
    <w:rsid w:val="00F52D26"/>
    <w:rsid w:val="00F546E4"/>
    <w:rsid w:val="00F568F2"/>
    <w:rsid w:val="00F63EEF"/>
    <w:rsid w:val="00F66C76"/>
    <w:rsid w:val="00F73F74"/>
    <w:rsid w:val="00F75588"/>
    <w:rsid w:val="00F75B83"/>
    <w:rsid w:val="00F83FFB"/>
    <w:rsid w:val="00F85BFE"/>
    <w:rsid w:val="00F87EA3"/>
    <w:rsid w:val="00F90F21"/>
    <w:rsid w:val="00F92AEB"/>
    <w:rsid w:val="00F9359E"/>
    <w:rsid w:val="00F95723"/>
    <w:rsid w:val="00FA015F"/>
    <w:rsid w:val="00FA0C83"/>
    <w:rsid w:val="00FA2E5A"/>
    <w:rsid w:val="00FB1844"/>
    <w:rsid w:val="00FB208A"/>
    <w:rsid w:val="00FB6C5D"/>
    <w:rsid w:val="00FC6DFF"/>
    <w:rsid w:val="00FD1BE9"/>
    <w:rsid w:val="00FD409C"/>
    <w:rsid w:val="00FD75E9"/>
    <w:rsid w:val="00FE05E7"/>
    <w:rsid w:val="00FE44C6"/>
    <w:rsid w:val="00FF2B17"/>
    <w:rsid w:val="00F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77606"/>
  <w15:docId w15:val="{36574540-D4E0-4C14-8AA1-545A5024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F73F74"/>
    <w:rPr>
      <w:lang w:eastAsia="en-US"/>
    </w:rPr>
  </w:style>
  <w:style w:type="paragraph" w:styleId="Antrat1">
    <w:name w:val="heading 1"/>
    <w:basedOn w:val="prastasis"/>
    <w:next w:val="prastasis"/>
    <w:qFormat/>
    <w:rsid w:val="00F73F74"/>
    <w:pPr>
      <w:keepNext/>
      <w:outlineLvl w:val="0"/>
    </w:pPr>
    <w:rPr>
      <w:sz w:val="24"/>
    </w:rPr>
  </w:style>
  <w:style w:type="paragraph" w:styleId="Antrat2">
    <w:name w:val="heading 2"/>
    <w:basedOn w:val="prastasis"/>
    <w:next w:val="prastasis"/>
    <w:qFormat/>
    <w:rsid w:val="00F73F74"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qFormat/>
    <w:rsid w:val="00F73F74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F73F74"/>
    <w:pPr>
      <w:ind w:left="720"/>
      <w:jc w:val="both"/>
    </w:pPr>
    <w:rPr>
      <w:sz w:val="24"/>
    </w:rPr>
  </w:style>
  <w:style w:type="paragraph" w:styleId="Pagrindiniotekstotrauka2">
    <w:name w:val="Body Text Indent 2"/>
    <w:basedOn w:val="prastasis"/>
    <w:rsid w:val="00F73F74"/>
    <w:pPr>
      <w:ind w:left="720" w:firstLine="720"/>
      <w:jc w:val="both"/>
    </w:pPr>
    <w:rPr>
      <w:sz w:val="24"/>
    </w:rPr>
  </w:style>
  <w:style w:type="paragraph" w:styleId="Pagrindinistekstas">
    <w:name w:val="Body Text"/>
    <w:basedOn w:val="prastasis"/>
    <w:link w:val="PagrindinistekstasDiagrama"/>
    <w:rsid w:val="00F73F74"/>
    <w:pPr>
      <w:jc w:val="both"/>
    </w:pPr>
    <w:rPr>
      <w:sz w:val="24"/>
    </w:rPr>
  </w:style>
  <w:style w:type="paragraph" w:styleId="Pavadinimas">
    <w:name w:val="Title"/>
    <w:basedOn w:val="prastasis"/>
    <w:link w:val="PavadinimasDiagrama"/>
    <w:qFormat/>
    <w:rsid w:val="00F73F74"/>
    <w:pPr>
      <w:jc w:val="center"/>
    </w:pPr>
    <w:rPr>
      <w:b/>
      <w:bCs/>
      <w:sz w:val="24"/>
      <w:szCs w:val="24"/>
    </w:rPr>
  </w:style>
  <w:style w:type="table" w:styleId="Lentelstinklelis">
    <w:name w:val="Table Grid"/>
    <w:basedOn w:val="prastojilentel"/>
    <w:rsid w:val="000E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C458D3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C522B8"/>
    <w:rPr>
      <w:sz w:val="24"/>
      <w:lang w:val="lt-LT" w:eastAsia="en-US" w:bidi="ar-SA"/>
    </w:rPr>
  </w:style>
  <w:style w:type="paragraph" w:styleId="Antrats">
    <w:name w:val="header"/>
    <w:basedOn w:val="prastasis"/>
    <w:link w:val="AntratsDiagrama"/>
    <w:uiPriority w:val="99"/>
    <w:rsid w:val="0010271F"/>
    <w:pPr>
      <w:tabs>
        <w:tab w:val="center" w:pos="4320"/>
        <w:tab w:val="right" w:pos="864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0271F"/>
    <w:rPr>
      <w:lang w:val="lt-LT" w:eastAsia="en-US" w:bidi="ar-SA"/>
    </w:rPr>
  </w:style>
  <w:style w:type="character" w:customStyle="1" w:styleId="CharChar">
    <w:name w:val="Char Char"/>
    <w:basedOn w:val="Numatytasispastraiposriftas"/>
    <w:semiHidden/>
    <w:rsid w:val="00891DEF"/>
    <w:rPr>
      <w:lang w:val="lt-LT" w:eastAsia="en-US" w:bidi="ar-SA"/>
    </w:rPr>
  </w:style>
  <w:style w:type="paragraph" w:customStyle="1" w:styleId="Hipersaitas1">
    <w:name w:val="Hipersaitas1"/>
    <w:basedOn w:val="prastasis"/>
    <w:rsid w:val="00FD409C"/>
    <w:pPr>
      <w:spacing w:before="100" w:beforeAutospacing="1" w:after="100" w:afterAutospacing="1"/>
    </w:pPr>
    <w:rPr>
      <w:sz w:val="24"/>
      <w:szCs w:val="24"/>
      <w:lang w:eastAsia="lt-LT"/>
    </w:rPr>
  </w:style>
  <w:style w:type="paragraph" w:styleId="Pagrindinistekstas2">
    <w:name w:val="Body Text 2"/>
    <w:basedOn w:val="prastasis"/>
    <w:rsid w:val="00343491"/>
    <w:pPr>
      <w:spacing w:after="120" w:line="480" w:lineRule="auto"/>
    </w:pPr>
  </w:style>
  <w:style w:type="paragraph" w:styleId="HTMLiankstoformatuotas">
    <w:name w:val="HTML Preformatted"/>
    <w:basedOn w:val="prastasis"/>
    <w:rsid w:val="00343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lang w:eastAsia="lt-LT"/>
    </w:rPr>
  </w:style>
  <w:style w:type="character" w:customStyle="1" w:styleId="PavadinimasDiagrama">
    <w:name w:val="Pavadinimas Diagrama"/>
    <w:basedOn w:val="Numatytasispastraiposriftas"/>
    <w:link w:val="Pavadinimas"/>
    <w:rsid w:val="001570CE"/>
    <w:rPr>
      <w:b/>
      <w:bCs/>
      <w:sz w:val="24"/>
      <w:szCs w:val="24"/>
      <w:lang w:eastAsia="en-US"/>
    </w:rPr>
  </w:style>
  <w:style w:type="paragraph" w:styleId="Sraassuenkleliais">
    <w:name w:val="List Bullet"/>
    <w:basedOn w:val="prastasis"/>
    <w:unhideWhenUsed/>
    <w:rsid w:val="001A6EFB"/>
    <w:pPr>
      <w:numPr>
        <w:numId w:val="19"/>
      </w:numPr>
      <w:contextualSpacing/>
    </w:pPr>
    <w:rPr>
      <w:sz w:val="24"/>
      <w:szCs w:val="24"/>
    </w:rPr>
  </w:style>
  <w:style w:type="paragraph" w:styleId="Porat">
    <w:name w:val="footer"/>
    <w:basedOn w:val="prastasis"/>
    <w:link w:val="PoratDiagrama"/>
    <w:rsid w:val="00E938D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938DE"/>
    <w:rPr>
      <w:lang w:eastAsia="en-US"/>
    </w:rPr>
  </w:style>
  <w:style w:type="paragraph" w:styleId="Sraopastraipa">
    <w:name w:val="List Paragraph"/>
    <w:basedOn w:val="prastasis"/>
    <w:uiPriority w:val="34"/>
    <w:qFormat/>
    <w:rsid w:val="001D5170"/>
    <w:pPr>
      <w:ind w:left="720"/>
      <w:contextualSpacing/>
    </w:pPr>
  </w:style>
  <w:style w:type="paragraph" w:styleId="prastasiniatinklio">
    <w:name w:val="Normal (Web)"/>
    <w:basedOn w:val="prastasis"/>
    <w:uiPriority w:val="99"/>
    <w:unhideWhenUsed/>
    <w:rsid w:val="00EB37A9"/>
    <w:pPr>
      <w:spacing w:before="100" w:beforeAutospacing="1" w:after="100" w:afterAutospacing="1"/>
    </w:pPr>
    <w:rPr>
      <w:sz w:val="24"/>
      <w:szCs w:val="24"/>
      <w:lang w:eastAsia="lt-LT"/>
    </w:rPr>
  </w:style>
  <w:style w:type="character" w:styleId="Komentaronuoroda">
    <w:name w:val="annotation reference"/>
    <w:basedOn w:val="Numatytasispastraiposriftas"/>
    <w:semiHidden/>
    <w:unhideWhenUsed/>
    <w:rsid w:val="009C18A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9C18A9"/>
  </w:style>
  <w:style w:type="character" w:customStyle="1" w:styleId="KomentarotekstasDiagrama">
    <w:name w:val="Komentaro tekstas Diagrama"/>
    <w:basedOn w:val="Numatytasispastraiposriftas"/>
    <w:link w:val="Komentarotekstas"/>
    <w:rsid w:val="009C18A9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9C18A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9C18A9"/>
    <w:rPr>
      <w:b/>
      <w:bCs/>
      <w:lang w:eastAsia="en-US"/>
    </w:rPr>
  </w:style>
  <w:style w:type="paragraph" w:styleId="Pataisymai">
    <w:name w:val="Revision"/>
    <w:hidden/>
    <w:uiPriority w:val="99"/>
    <w:semiHidden/>
    <w:rsid w:val="009C18A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47750-0B6E-4973-A301-022469F0D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3687</Words>
  <Characters>2102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Projektas</vt:lpstr>
    </vt:vector>
  </TitlesOfParts>
  <Company>KRS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</dc:creator>
  <cp:lastModifiedBy>Nijolė</cp:lastModifiedBy>
  <cp:revision>5</cp:revision>
  <cp:lastPrinted>2017-05-10T12:13:00Z</cp:lastPrinted>
  <dcterms:created xsi:type="dcterms:W3CDTF">2025-01-15T08:35:00Z</dcterms:created>
  <dcterms:modified xsi:type="dcterms:W3CDTF">2025-01-15T11:31:00Z</dcterms:modified>
</cp:coreProperties>
</file>