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F3F20" w14:textId="77777777" w:rsidR="001713F7" w:rsidRDefault="001713F7">
      <w:pPr>
        <w:spacing w:before="68"/>
        <w:rPr>
          <w:sz w:val="24"/>
        </w:rPr>
      </w:pPr>
    </w:p>
    <w:p w14:paraId="26242F21" w14:textId="77777777" w:rsidR="002823C2" w:rsidRDefault="000135CD">
      <w:pPr>
        <w:pStyle w:val="Pagrindinistekstas"/>
        <w:spacing w:before="1"/>
        <w:ind w:left="61" w:right="79"/>
        <w:jc w:val="center"/>
        <w:rPr>
          <w:spacing w:val="-4"/>
        </w:rPr>
      </w:pPr>
      <w:r>
        <w:t>KAIŠIADORIŲ</w:t>
      </w:r>
      <w:r>
        <w:rPr>
          <w:spacing w:val="-5"/>
        </w:rPr>
        <w:t xml:space="preserve"> </w:t>
      </w:r>
      <w:r>
        <w:t>SOCIALINIŲ</w:t>
      </w:r>
      <w:r>
        <w:rPr>
          <w:spacing w:val="-4"/>
        </w:rPr>
        <w:t xml:space="preserve"> </w:t>
      </w:r>
      <w:r>
        <w:t>PASLAUGŲ</w:t>
      </w:r>
      <w:r>
        <w:rPr>
          <w:spacing w:val="-4"/>
        </w:rPr>
        <w:t xml:space="preserve"> </w:t>
      </w:r>
      <w:r>
        <w:t>CENTRO</w:t>
      </w:r>
      <w:r>
        <w:rPr>
          <w:spacing w:val="75"/>
        </w:rPr>
        <w:t xml:space="preserve"> </w:t>
      </w:r>
      <w:r>
        <w:t>TEIKIAMŲ</w:t>
      </w:r>
      <w:r>
        <w:rPr>
          <w:spacing w:val="-4"/>
        </w:rPr>
        <w:t xml:space="preserve"> </w:t>
      </w:r>
      <w:r>
        <w:t>VIEŠŲJŲ</w:t>
      </w:r>
      <w:r>
        <w:rPr>
          <w:spacing w:val="-4"/>
        </w:rPr>
        <w:t xml:space="preserve"> </w:t>
      </w:r>
      <w:r>
        <w:t>PASLAUGŲ</w:t>
      </w:r>
      <w:r>
        <w:rPr>
          <w:spacing w:val="-3"/>
        </w:rPr>
        <w:t xml:space="preserve"> </w:t>
      </w:r>
      <w:r>
        <w:t>ŠEIMAI,</w:t>
      </w:r>
      <w:r>
        <w:rPr>
          <w:spacing w:val="-4"/>
        </w:rPr>
        <w:t xml:space="preserve"> </w:t>
      </w:r>
      <w:r>
        <w:t>ASMENIUI</w:t>
      </w:r>
      <w:r>
        <w:rPr>
          <w:spacing w:val="-4"/>
        </w:rPr>
        <w:t xml:space="preserve"> </w:t>
      </w:r>
      <w:r>
        <w:t>SĄRAŠAS</w:t>
      </w:r>
      <w:r>
        <w:rPr>
          <w:spacing w:val="-4"/>
        </w:rPr>
        <w:t xml:space="preserve"> </w:t>
      </w:r>
    </w:p>
    <w:p w14:paraId="1CE047CF" w14:textId="02E6639F" w:rsidR="001713F7" w:rsidRDefault="000135CD" w:rsidP="002823C2">
      <w:pPr>
        <w:pStyle w:val="Pagrindinistekstas"/>
        <w:spacing w:before="1"/>
        <w:ind w:left="61" w:right="79"/>
        <w:jc w:val="center"/>
      </w:pPr>
      <w:r>
        <w:t>(2024</w:t>
      </w:r>
      <w:r>
        <w:rPr>
          <w:spacing w:val="-3"/>
        </w:rPr>
        <w:t xml:space="preserve"> </w:t>
      </w:r>
      <w:r>
        <w:rPr>
          <w:spacing w:val="-5"/>
        </w:rPr>
        <w:t>m.</w:t>
      </w:r>
      <w:r w:rsidR="002823C2">
        <w:t xml:space="preserve"> </w:t>
      </w:r>
      <w:r>
        <w:t>lapkričio</w:t>
      </w:r>
      <w:r>
        <w:rPr>
          <w:spacing w:val="-4"/>
        </w:rPr>
        <w:t xml:space="preserve"> </w:t>
      </w:r>
      <w:r>
        <w:t>mėn.</w:t>
      </w:r>
      <w:r>
        <w:rPr>
          <w:spacing w:val="-2"/>
        </w:rPr>
        <w:t xml:space="preserve"> duomenys)</w:t>
      </w:r>
    </w:p>
    <w:p w14:paraId="632F8D6A" w14:textId="77777777" w:rsidR="001713F7" w:rsidRDefault="001713F7">
      <w:pPr>
        <w:rPr>
          <w:b/>
          <w:sz w:val="20"/>
        </w:rPr>
      </w:pPr>
    </w:p>
    <w:p w14:paraId="325104B5" w14:textId="77777777" w:rsidR="001713F7" w:rsidRDefault="001713F7">
      <w:pPr>
        <w:spacing w:before="102"/>
        <w:rPr>
          <w:b/>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3768"/>
        <w:gridCol w:w="2469"/>
        <w:gridCol w:w="2268"/>
        <w:gridCol w:w="1358"/>
        <w:gridCol w:w="2328"/>
        <w:gridCol w:w="2066"/>
      </w:tblGrid>
      <w:tr w:rsidR="001713F7" w:rsidRPr="00FE7DD4" w14:paraId="774D2DF3" w14:textId="77777777" w:rsidTr="00FE7DD4">
        <w:trPr>
          <w:trHeight w:val="270"/>
        </w:trPr>
        <w:tc>
          <w:tcPr>
            <w:tcW w:w="593" w:type="dxa"/>
            <w:tcBorders>
              <w:bottom w:val="nil"/>
            </w:tcBorders>
          </w:tcPr>
          <w:p w14:paraId="692E6E7D" w14:textId="77777777" w:rsidR="001713F7" w:rsidRPr="00FE7DD4" w:rsidRDefault="000135CD">
            <w:pPr>
              <w:pStyle w:val="TableParagraph"/>
              <w:spacing w:line="251" w:lineRule="exact"/>
              <w:ind w:left="108"/>
            </w:pPr>
            <w:proofErr w:type="spellStart"/>
            <w:r w:rsidRPr="00FE7DD4">
              <w:rPr>
                <w:spacing w:val="-5"/>
              </w:rPr>
              <w:t>Eil</w:t>
            </w:r>
            <w:proofErr w:type="spellEnd"/>
          </w:p>
        </w:tc>
        <w:tc>
          <w:tcPr>
            <w:tcW w:w="3768" w:type="dxa"/>
            <w:tcBorders>
              <w:bottom w:val="nil"/>
            </w:tcBorders>
          </w:tcPr>
          <w:p w14:paraId="3551B057" w14:textId="77777777" w:rsidR="001713F7" w:rsidRPr="00FE7DD4" w:rsidRDefault="000135CD">
            <w:pPr>
              <w:pStyle w:val="TableParagraph"/>
              <w:spacing w:line="251" w:lineRule="exact"/>
              <w:ind w:left="10"/>
              <w:jc w:val="center"/>
              <w:rPr>
                <w:b/>
              </w:rPr>
            </w:pPr>
            <w:r w:rsidRPr="00FE7DD4">
              <w:rPr>
                <w:b/>
                <w:spacing w:val="-2"/>
              </w:rPr>
              <w:t>Paslauga</w:t>
            </w:r>
          </w:p>
        </w:tc>
        <w:tc>
          <w:tcPr>
            <w:tcW w:w="2469" w:type="dxa"/>
            <w:tcBorders>
              <w:bottom w:val="nil"/>
            </w:tcBorders>
          </w:tcPr>
          <w:p w14:paraId="19E6C7E8" w14:textId="77777777" w:rsidR="001713F7" w:rsidRPr="00FE7DD4" w:rsidRDefault="000135CD">
            <w:pPr>
              <w:pStyle w:val="TableParagraph"/>
              <w:spacing w:line="251" w:lineRule="exact"/>
              <w:ind w:left="10" w:right="1"/>
              <w:jc w:val="center"/>
            </w:pPr>
            <w:r w:rsidRPr="00FE7DD4">
              <w:t>Paslaugos</w:t>
            </w:r>
            <w:r w:rsidRPr="00FE7DD4">
              <w:rPr>
                <w:spacing w:val="-9"/>
              </w:rPr>
              <w:t xml:space="preserve"> </w:t>
            </w:r>
            <w:r w:rsidRPr="00FE7DD4">
              <w:rPr>
                <w:spacing w:val="-2"/>
              </w:rPr>
              <w:t>teikėjas</w:t>
            </w:r>
          </w:p>
        </w:tc>
        <w:tc>
          <w:tcPr>
            <w:tcW w:w="2268" w:type="dxa"/>
            <w:tcBorders>
              <w:bottom w:val="nil"/>
            </w:tcBorders>
          </w:tcPr>
          <w:p w14:paraId="458FE201" w14:textId="77777777" w:rsidR="001713F7" w:rsidRPr="00FE7DD4" w:rsidRDefault="000135CD">
            <w:pPr>
              <w:pStyle w:val="TableParagraph"/>
              <w:spacing w:line="251" w:lineRule="exact"/>
              <w:ind w:left="10" w:right="1"/>
              <w:jc w:val="center"/>
            </w:pPr>
            <w:r w:rsidRPr="00FE7DD4">
              <w:rPr>
                <w:spacing w:val="-2"/>
              </w:rPr>
              <w:t>Paslaugos</w:t>
            </w:r>
          </w:p>
        </w:tc>
        <w:tc>
          <w:tcPr>
            <w:tcW w:w="1358" w:type="dxa"/>
            <w:tcBorders>
              <w:bottom w:val="nil"/>
            </w:tcBorders>
          </w:tcPr>
          <w:p w14:paraId="3BDE0838" w14:textId="77777777" w:rsidR="001713F7" w:rsidRPr="00FE7DD4" w:rsidRDefault="000135CD">
            <w:pPr>
              <w:pStyle w:val="TableParagraph"/>
              <w:spacing w:line="251" w:lineRule="exact"/>
              <w:ind w:left="10" w:right="2"/>
              <w:jc w:val="center"/>
            </w:pPr>
            <w:r w:rsidRPr="00FE7DD4">
              <w:rPr>
                <w:spacing w:val="-2"/>
              </w:rPr>
              <w:t>Paslauga</w:t>
            </w:r>
          </w:p>
        </w:tc>
        <w:tc>
          <w:tcPr>
            <w:tcW w:w="2328" w:type="dxa"/>
            <w:tcBorders>
              <w:bottom w:val="nil"/>
            </w:tcBorders>
          </w:tcPr>
          <w:p w14:paraId="4FEE2D9A" w14:textId="77777777" w:rsidR="001713F7" w:rsidRPr="00FE7DD4" w:rsidRDefault="000135CD">
            <w:pPr>
              <w:pStyle w:val="TableParagraph"/>
              <w:spacing w:line="251" w:lineRule="exact"/>
              <w:ind w:left="9"/>
              <w:jc w:val="center"/>
            </w:pPr>
            <w:r w:rsidRPr="00FE7DD4">
              <w:rPr>
                <w:spacing w:val="-2"/>
              </w:rPr>
              <w:t>Paslaugos</w:t>
            </w:r>
          </w:p>
        </w:tc>
        <w:tc>
          <w:tcPr>
            <w:tcW w:w="2066" w:type="dxa"/>
            <w:tcBorders>
              <w:bottom w:val="nil"/>
            </w:tcBorders>
          </w:tcPr>
          <w:p w14:paraId="7F583DF0" w14:textId="77777777" w:rsidR="001713F7" w:rsidRPr="00FE7DD4" w:rsidRDefault="000135CD">
            <w:pPr>
              <w:pStyle w:val="TableParagraph"/>
              <w:spacing w:line="251" w:lineRule="exact"/>
              <w:ind w:left="9"/>
              <w:jc w:val="center"/>
            </w:pPr>
            <w:r w:rsidRPr="00FE7DD4">
              <w:t>Paslaugos</w:t>
            </w:r>
            <w:r w:rsidRPr="00FE7DD4">
              <w:rPr>
                <w:spacing w:val="-9"/>
              </w:rPr>
              <w:t xml:space="preserve"> </w:t>
            </w:r>
            <w:r w:rsidRPr="00FE7DD4">
              <w:rPr>
                <w:spacing w:val="-2"/>
              </w:rPr>
              <w:t>užsakymas,</w:t>
            </w:r>
          </w:p>
        </w:tc>
      </w:tr>
      <w:tr w:rsidR="001713F7" w:rsidRPr="00FE7DD4" w14:paraId="1C67BCE1" w14:textId="77777777" w:rsidTr="00FE7DD4">
        <w:trPr>
          <w:trHeight w:val="276"/>
        </w:trPr>
        <w:tc>
          <w:tcPr>
            <w:tcW w:w="593" w:type="dxa"/>
            <w:tcBorders>
              <w:top w:val="nil"/>
              <w:bottom w:val="nil"/>
            </w:tcBorders>
          </w:tcPr>
          <w:p w14:paraId="66E8B697" w14:textId="77777777" w:rsidR="001713F7" w:rsidRPr="00FE7DD4" w:rsidRDefault="000135CD">
            <w:pPr>
              <w:pStyle w:val="TableParagraph"/>
              <w:spacing w:line="256" w:lineRule="exact"/>
              <w:ind w:left="108"/>
              <w:rPr>
                <w:b/>
              </w:rPr>
            </w:pPr>
            <w:r w:rsidRPr="00FE7DD4">
              <w:rPr>
                <w:spacing w:val="-5"/>
              </w:rPr>
              <w:t>Nr</w:t>
            </w:r>
            <w:r w:rsidRPr="00FE7DD4">
              <w:rPr>
                <w:b/>
                <w:spacing w:val="-5"/>
              </w:rPr>
              <w:t>.</w:t>
            </w:r>
          </w:p>
        </w:tc>
        <w:tc>
          <w:tcPr>
            <w:tcW w:w="3768" w:type="dxa"/>
            <w:tcBorders>
              <w:top w:val="nil"/>
              <w:bottom w:val="nil"/>
            </w:tcBorders>
          </w:tcPr>
          <w:p w14:paraId="08B1ADAE" w14:textId="77777777" w:rsidR="001713F7" w:rsidRPr="00FE7DD4" w:rsidRDefault="000135CD">
            <w:pPr>
              <w:pStyle w:val="TableParagraph"/>
              <w:spacing w:line="256" w:lineRule="exact"/>
              <w:ind w:left="10" w:right="1"/>
              <w:jc w:val="center"/>
            </w:pPr>
            <w:r w:rsidRPr="00FE7DD4">
              <w:t xml:space="preserve">(pavadinimas, </w:t>
            </w:r>
            <w:r w:rsidRPr="00FE7DD4">
              <w:rPr>
                <w:spacing w:val="-2"/>
              </w:rPr>
              <w:t>trumpas</w:t>
            </w:r>
          </w:p>
        </w:tc>
        <w:tc>
          <w:tcPr>
            <w:tcW w:w="2469" w:type="dxa"/>
            <w:tcBorders>
              <w:top w:val="nil"/>
              <w:bottom w:val="nil"/>
            </w:tcBorders>
          </w:tcPr>
          <w:p w14:paraId="23609220" w14:textId="77777777" w:rsidR="001713F7" w:rsidRPr="00FE7DD4" w:rsidRDefault="000135CD">
            <w:pPr>
              <w:pStyle w:val="TableParagraph"/>
              <w:spacing w:line="256" w:lineRule="exact"/>
              <w:ind w:left="10"/>
              <w:jc w:val="center"/>
            </w:pPr>
            <w:r w:rsidRPr="00FE7DD4">
              <w:t>adresas,</w:t>
            </w:r>
            <w:r w:rsidRPr="00FE7DD4">
              <w:rPr>
                <w:spacing w:val="-1"/>
              </w:rPr>
              <w:t xml:space="preserve"> </w:t>
            </w:r>
            <w:r w:rsidRPr="00FE7DD4">
              <w:t>kontaktai,</w:t>
            </w:r>
            <w:r w:rsidRPr="00FE7DD4">
              <w:rPr>
                <w:spacing w:val="-1"/>
              </w:rPr>
              <w:t xml:space="preserve"> </w:t>
            </w:r>
            <w:r w:rsidRPr="00FE7DD4">
              <w:rPr>
                <w:spacing w:val="-2"/>
              </w:rPr>
              <w:t>darbo</w:t>
            </w:r>
          </w:p>
        </w:tc>
        <w:tc>
          <w:tcPr>
            <w:tcW w:w="2268" w:type="dxa"/>
            <w:tcBorders>
              <w:top w:val="nil"/>
              <w:bottom w:val="nil"/>
            </w:tcBorders>
          </w:tcPr>
          <w:p w14:paraId="4AD2AC04" w14:textId="77777777" w:rsidR="001713F7" w:rsidRPr="00FE7DD4" w:rsidRDefault="000135CD">
            <w:pPr>
              <w:pStyle w:val="TableParagraph"/>
              <w:spacing w:line="256" w:lineRule="exact"/>
              <w:ind w:left="10" w:right="1"/>
              <w:jc w:val="center"/>
            </w:pPr>
            <w:r w:rsidRPr="00FE7DD4">
              <w:rPr>
                <w:spacing w:val="-2"/>
              </w:rPr>
              <w:t>gavėjai</w:t>
            </w:r>
          </w:p>
        </w:tc>
        <w:tc>
          <w:tcPr>
            <w:tcW w:w="1358" w:type="dxa"/>
            <w:tcBorders>
              <w:top w:val="nil"/>
              <w:bottom w:val="nil"/>
            </w:tcBorders>
          </w:tcPr>
          <w:p w14:paraId="0F1DFFDB" w14:textId="77777777" w:rsidR="001713F7" w:rsidRPr="00FE7DD4" w:rsidRDefault="000135CD">
            <w:pPr>
              <w:pStyle w:val="TableParagraph"/>
              <w:spacing w:line="256" w:lineRule="exact"/>
              <w:ind w:left="10" w:right="2"/>
              <w:jc w:val="center"/>
            </w:pPr>
            <w:r w:rsidRPr="00FE7DD4">
              <w:t>asmeniui</w:t>
            </w:r>
            <w:r w:rsidRPr="00FE7DD4">
              <w:rPr>
                <w:spacing w:val="-8"/>
              </w:rPr>
              <w:t xml:space="preserve"> </w:t>
            </w:r>
            <w:r w:rsidRPr="00FE7DD4">
              <w:rPr>
                <w:spacing w:val="-5"/>
              </w:rPr>
              <w:t>ir</w:t>
            </w:r>
          </w:p>
        </w:tc>
        <w:tc>
          <w:tcPr>
            <w:tcW w:w="2328" w:type="dxa"/>
            <w:tcBorders>
              <w:top w:val="nil"/>
              <w:bottom w:val="nil"/>
            </w:tcBorders>
          </w:tcPr>
          <w:p w14:paraId="0CED2557" w14:textId="77777777" w:rsidR="001713F7" w:rsidRPr="00FE7DD4" w:rsidRDefault="000135CD">
            <w:pPr>
              <w:pStyle w:val="TableParagraph"/>
              <w:spacing w:line="256" w:lineRule="exact"/>
              <w:ind w:left="9"/>
              <w:jc w:val="center"/>
            </w:pPr>
            <w:r w:rsidRPr="00FE7DD4">
              <w:rPr>
                <w:spacing w:val="-2"/>
              </w:rPr>
              <w:t>teikimo</w:t>
            </w:r>
          </w:p>
        </w:tc>
        <w:tc>
          <w:tcPr>
            <w:tcW w:w="2066" w:type="dxa"/>
            <w:tcBorders>
              <w:top w:val="nil"/>
              <w:bottom w:val="nil"/>
            </w:tcBorders>
          </w:tcPr>
          <w:p w14:paraId="00BE379A" w14:textId="77777777" w:rsidR="001713F7" w:rsidRPr="00FE7DD4" w:rsidRDefault="000135CD">
            <w:pPr>
              <w:pStyle w:val="TableParagraph"/>
              <w:spacing w:line="256" w:lineRule="exact"/>
              <w:ind w:left="9" w:right="1"/>
              <w:jc w:val="center"/>
            </w:pPr>
            <w:r w:rsidRPr="00FE7DD4">
              <w:rPr>
                <w:spacing w:val="-2"/>
              </w:rPr>
              <w:t>kaina</w:t>
            </w:r>
          </w:p>
        </w:tc>
      </w:tr>
      <w:tr w:rsidR="001713F7" w:rsidRPr="00FE7DD4" w14:paraId="692FF66A" w14:textId="77777777" w:rsidTr="00FE7DD4">
        <w:trPr>
          <w:trHeight w:val="275"/>
        </w:trPr>
        <w:tc>
          <w:tcPr>
            <w:tcW w:w="593" w:type="dxa"/>
            <w:tcBorders>
              <w:top w:val="nil"/>
              <w:bottom w:val="nil"/>
            </w:tcBorders>
          </w:tcPr>
          <w:p w14:paraId="52C5C47A" w14:textId="77777777" w:rsidR="001713F7" w:rsidRPr="00FE7DD4" w:rsidRDefault="001713F7">
            <w:pPr>
              <w:pStyle w:val="TableParagraph"/>
            </w:pPr>
          </w:p>
        </w:tc>
        <w:tc>
          <w:tcPr>
            <w:tcW w:w="3768" w:type="dxa"/>
            <w:tcBorders>
              <w:top w:val="nil"/>
              <w:bottom w:val="nil"/>
            </w:tcBorders>
          </w:tcPr>
          <w:p w14:paraId="080F5F44" w14:textId="77777777" w:rsidR="001713F7" w:rsidRPr="00FE7DD4" w:rsidRDefault="000135CD">
            <w:pPr>
              <w:pStyle w:val="TableParagraph"/>
              <w:spacing w:line="256" w:lineRule="exact"/>
              <w:ind w:left="10" w:right="1"/>
              <w:jc w:val="center"/>
            </w:pPr>
            <w:r w:rsidRPr="00FE7DD4">
              <w:t>apibūdinimas</w:t>
            </w:r>
            <w:r w:rsidRPr="00FE7DD4">
              <w:rPr>
                <w:spacing w:val="-6"/>
              </w:rPr>
              <w:t xml:space="preserve"> </w:t>
            </w:r>
            <w:r w:rsidRPr="00FE7DD4">
              <w:t>trukmė,</w:t>
            </w:r>
            <w:r w:rsidRPr="00FE7DD4">
              <w:rPr>
                <w:spacing w:val="-4"/>
              </w:rPr>
              <w:t xml:space="preserve"> </w:t>
            </w:r>
            <w:r w:rsidRPr="00FE7DD4">
              <w:rPr>
                <w:spacing w:val="-2"/>
              </w:rPr>
              <w:t>cikliškumas</w:t>
            </w:r>
          </w:p>
        </w:tc>
        <w:tc>
          <w:tcPr>
            <w:tcW w:w="2469" w:type="dxa"/>
            <w:tcBorders>
              <w:top w:val="nil"/>
              <w:bottom w:val="nil"/>
            </w:tcBorders>
          </w:tcPr>
          <w:p w14:paraId="50C674E4" w14:textId="77777777" w:rsidR="001713F7" w:rsidRPr="00FE7DD4" w:rsidRDefault="000135CD">
            <w:pPr>
              <w:pStyle w:val="TableParagraph"/>
              <w:spacing w:line="256" w:lineRule="exact"/>
              <w:ind w:left="10" w:right="1"/>
              <w:jc w:val="center"/>
            </w:pPr>
            <w:r w:rsidRPr="00FE7DD4">
              <w:rPr>
                <w:spacing w:val="-2"/>
              </w:rPr>
              <w:t>laikas</w:t>
            </w:r>
          </w:p>
        </w:tc>
        <w:tc>
          <w:tcPr>
            <w:tcW w:w="2268" w:type="dxa"/>
            <w:tcBorders>
              <w:top w:val="nil"/>
              <w:bottom w:val="nil"/>
            </w:tcBorders>
          </w:tcPr>
          <w:p w14:paraId="687F29B7" w14:textId="77777777" w:rsidR="001713F7" w:rsidRPr="00FE7DD4" w:rsidRDefault="001713F7">
            <w:pPr>
              <w:pStyle w:val="TableParagraph"/>
            </w:pPr>
          </w:p>
        </w:tc>
        <w:tc>
          <w:tcPr>
            <w:tcW w:w="1358" w:type="dxa"/>
            <w:tcBorders>
              <w:top w:val="nil"/>
              <w:bottom w:val="nil"/>
            </w:tcBorders>
          </w:tcPr>
          <w:p w14:paraId="717037FB" w14:textId="77777777" w:rsidR="001713F7" w:rsidRPr="00FE7DD4" w:rsidRDefault="000135CD">
            <w:pPr>
              <w:pStyle w:val="TableParagraph"/>
              <w:spacing w:line="256" w:lineRule="exact"/>
              <w:ind w:left="10" w:right="2"/>
              <w:jc w:val="center"/>
            </w:pPr>
            <w:r w:rsidRPr="00FE7DD4">
              <w:t xml:space="preserve">(ar) </w:t>
            </w:r>
            <w:r w:rsidRPr="00FE7DD4">
              <w:rPr>
                <w:spacing w:val="-2"/>
              </w:rPr>
              <w:t>grupei</w:t>
            </w:r>
          </w:p>
        </w:tc>
        <w:tc>
          <w:tcPr>
            <w:tcW w:w="2328" w:type="dxa"/>
            <w:tcBorders>
              <w:top w:val="nil"/>
              <w:bottom w:val="nil"/>
            </w:tcBorders>
          </w:tcPr>
          <w:p w14:paraId="7920849A" w14:textId="77777777" w:rsidR="001713F7" w:rsidRPr="00FE7DD4" w:rsidRDefault="000135CD">
            <w:pPr>
              <w:pStyle w:val="TableParagraph"/>
              <w:spacing w:line="256" w:lineRule="exact"/>
              <w:ind w:left="9" w:right="1"/>
              <w:jc w:val="center"/>
            </w:pPr>
            <w:r w:rsidRPr="00FE7DD4">
              <w:t>vieta</w:t>
            </w:r>
            <w:r w:rsidRPr="00FE7DD4">
              <w:rPr>
                <w:spacing w:val="-5"/>
              </w:rPr>
              <w:t xml:space="preserve"> </w:t>
            </w:r>
            <w:r w:rsidRPr="00FE7DD4">
              <w:t>(-</w:t>
            </w:r>
            <w:proofErr w:type="spellStart"/>
            <w:r w:rsidRPr="00FE7DD4">
              <w:rPr>
                <w:spacing w:val="-5"/>
              </w:rPr>
              <w:t>os</w:t>
            </w:r>
            <w:proofErr w:type="spellEnd"/>
            <w:r w:rsidRPr="00FE7DD4">
              <w:rPr>
                <w:spacing w:val="-5"/>
              </w:rPr>
              <w:t>)</w:t>
            </w:r>
          </w:p>
        </w:tc>
        <w:tc>
          <w:tcPr>
            <w:tcW w:w="2066" w:type="dxa"/>
            <w:tcBorders>
              <w:top w:val="nil"/>
              <w:bottom w:val="nil"/>
            </w:tcBorders>
          </w:tcPr>
          <w:p w14:paraId="6F8C01DA" w14:textId="77777777" w:rsidR="001713F7" w:rsidRPr="00FE7DD4" w:rsidRDefault="001713F7">
            <w:pPr>
              <w:pStyle w:val="TableParagraph"/>
            </w:pPr>
          </w:p>
        </w:tc>
      </w:tr>
      <w:tr w:rsidR="001713F7" w:rsidRPr="00FE7DD4" w14:paraId="5B6FEA20" w14:textId="77777777" w:rsidTr="00FE7DD4">
        <w:trPr>
          <w:trHeight w:val="281"/>
        </w:trPr>
        <w:tc>
          <w:tcPr>
            <w:tcW w:w="593" w:type="dxa"/>
            <w:tcBorders>
              <w:top w:val="nil"/>
            </w:tcBorders>
          </w:tcPr>
          <w:p w14:paraId="700D21D6" w14:textId="77777777" w:rsidR="001713F7" w:rsidRPr="00FE7DD4" w:rsidRDefault="001713F7">
            <w:pPr>
              <w:pStyle w:val="TableParagraph"/>
            </w:pPr>
          </w:p>
        </w:tc>
        <w:tc>
          <w:tcPr>
            <w:tcW w:w="3768" w:type="dxa"/>
            <w:tcBorders>
              <w:top w:val="nil"/>
            </w:tcBorders>
          </w:tcPr>
          <w:p w14:paraId="42D80D12" w14:textId="77777777" w:rsidR="001713F7" w:rsidRPr="00FE7DD4" w:rsidRDefault="000135CD">
            <w:pPr>
              <w:pStyle w:val="TableParagraph"/>
              <w:spacing w:line="261" w:lineRule="exact"/>
              <w:ind w:left="10" w:right="1"/>
              <w:jc w:val="center"/>
            </w:pPr>
            <w:r w:rsidRPr="00FE7DD4">
              <w:t xml:space="preserve">ir </w:t>
            </w:r>
            <w:r w:rsidRPr="00FE7DD4">
              <w:rPr>
                <w:spacing w:val="-2"/>
              </w:rPr>
              <w:t>t.t.)</w:t>
            </w:r>
          </w:p>
        </w:tc>
        <w:tc>
          <w:tcPr>
            <w:tcW w:w="2469" w:type="dxa"/>
            <w:tcBorders>
              <w:top w:val="nil"/>
            </w:tcBorders>
          </w:tcPr>
          <w:p w14:paraId="757A4EF7" w14:textId="77777777" w:rsidR="001713F7" w:rsidRPr="00FE7DD4" w:rsidRDefault="001713F7">
            <w:pPr>
              <w:pStyle w:val="TableParagraph"/>
            </w:pPr>
          </w:p>
        </w:tc>
        <w:tc>
          <w:tcPr>
            <w:tcW w:w="2268" w:type="dxa"/>
            <w:tcBorders>
              <w:top w:val="nil"/>
            </w:tcBorders>
          </w:tcPr>
          <w:p w14:paraId="70345B5B" w14:textId="77777777" w:rsidR="001713F7" w:rsidRPr="00FE7DD4" w:rsidRDefault="001713F7">
            <w:pPr>
              <w:pStyle w:val="TableParagraph"/>
            </w:pPr>
          </w:p>
        </w:tc>
        <w:tc>
          <w:tcPr>
            <w:tcW w:w="1358" w:type="dxa"/>
            <w:tcBorders>
              <w:top w:val="nil"/>
            </w:tcBorders>
          </w:tcPr>
          <w:p w14:paraId="23A19531" w14:textId="77777777" w:rsidR="001713F7" w:rsidRPr="00FE7DD4" w:rsidRDefault="000135CD">
            <w:pPr>
              <w:pStyle w:val="TableParagraph"/>
              <w:spacing w:line="261" w:lineRule="exact"/>
              <w:ind w:left="10"/>
              <w:jc w:val="center"/>
            </w:pPr>
            <w:r w:rsidRPr="00FE7DD4">
              <w:rPr>
                <w:spacing w:val="-2"/>
              </w:rPr>
              <w:t>asmenų</w:t>
            </w:r>
          </w:p>
        </w:tc>
        <w:tc>
          <w:tcPr>
            <w:tcW w:w="2328" w:type="dxa"/>
            <w:tcBorders>
              <w:top w:val="nil"/>
            </w:tcBorders>
          </w:tcPr>
          <w:p w14:paraId="08E53845" w14:textId="77777777" w:rsidR="001713F7" w:rsidRPr="00FE7DD4" w:rsidRDefault="001713F7">
            <w:pPr>
              <w:pStyle w:val="TableParagraph"/>
            </w:pPr>
          </w:p>
        </w:tc>
        <w:tc>
          <w:tcPr>
            <w:tcW w:w="2066" w:type="dxa"/>
            <w:tcBorders>
              <w:top w:val="nil"/>
            </w:tcBorders>
          </w:tcPr>
          <w:p w14:paraId="5CAC5CC5" w14:textId="77777777" w:rsidR="001713F7" w:rsidRPr="00FE7DD4" w:rsidRDefault="001713F7">
            <w:pPr>
              <w:pStyle w:val="TableParagraph"/>
            </w:pPr>
          </w:p>
        </w:tc>
      </w:tr>
    </w:tbl>
    <w:p w14:paraId="6F75B16D" w14:textId="77777777" w:rsidR="001713F7" w:rsidRPr="00FE7DD4" w:rsidRDefault="001713F7">
      <w:pPr>
        <w:spacing w:before="2"/>
        <w:rPr>
          <w:b/>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3768"/>
        <w:gridCol w:w="2469"/>
        <w:gridCol w:w="2268"/>
        <w:gridCol w:w="1358"/>
        <w:gridCol w:w="2328"/>
        <w:gridCol w:w="2126"/>
      </w:tblGrid>
      <w:tr w:rsidR="00F05B93" w:rsidRPr="00FE7DD4" w14:paraId="0C05FB47" w14:textId="77777777" w:rsidTr="008B58E6">
        <w:trPr>
          <w:trHeight w:val="1265"/>
        </w:trPr>
        <w:tc>
          <w:tcPr>
            <w:tcW w:w="593" w:type="dxa"/>
          </w:tcPr>
          <w:p w14:paraId="4AFDBA5E" w14:textId="26C187C2" w:rsidR="00F05B93" w:rsidRDefault="002823C2" w:rsidP="007077C8">
            <w:pPr>
              <w:pStyle w:val="TableParagraph"/>
              <w:spacing w:line="266" w:lineRule="exact"/>
              <w:ind w:right="169"/>
              <w:jc w:val="right"/>
              <w:rPr>
                <w:spacing w:val="-5"/>
              </w:rPr>
            </w:pPr>
            <w:r>
              <w:rPr>
                <w:spacing w:val="-5"/>
              </w:rPr>
              <w:t>1</w:t>
            </w:r>
            <w:r w:rsidR="007077C8">
              <w:rPr>
                <w:spacing w:val="-5"/>
              </w:rPr>
              <w:t>.</w:t>
            </w:r>
          </w:p>
        </w:tc>
        <w:tc>
          <w:tcPr>
            <w:tcW w:w="3768" w:type="dxa"/>
          </w:tcPr>
          <w:p w14:paraId="575FCEEC" w14:textId="77777777" w:rsidR="00F05B93" w:rsidRDefault="00F05B93" w:rsidP="00F05B93">
            <w:pPr>
              <w:pStyle w:val="TableParagraph"/>
              <w:ind w:left="49" w:right="82"/>
              <w:rPr>
                <w:b/>
              </w:rPr>
            </w:pPr>
            <w:r>
              <w:rPr>
                <w:b/>
              </w:rPr>
              <w:t>POTENCIALIŲ SOCIALINIŲ PASLAUGŲ GAVĖJŲ PAIEŠKA</w:t>
            </w:r>
          </w:p>
          <w:p w14:paraId="08B5195D" w14:textId="31895E9A" w:rsidR="00F05B93" w:rsidRPr="00F05B93" w:rsidRDefault="00F05B93" w:rsidP="00F05B93">
            <w:pPr>
              <w:pStyle w:val="TableParagraph"/>
              <w:ind w:left="49" w:right="82"/>
              <w:rPr>
                <w:bCs/>
              </w:rPr>
            </w:pPr>
            <w:r w:rsidRPr="00F05B93">
              <w:rPr>
                <w:bCs/>
              </w:rPr>
              <w:t>Asmenų, kurie patiria įvairių sunkumų, paieška, santykio užmezgimas, palaikymas ir (ar) jų įtraukimas į pagalbos procesą</w:t>
            </w:r>
          </w:p>
          <w:p w14:paraId="02E37B9F" w14:textId="11921512" w:rsidR="00F05B93" w:rsidRPr="00F05B93" w:rsidRDefault="00F05B93" w:rsidP="00F05B93">
            <w:pPr>
              <w:tabs>
                <w:tab w:val="left" w:pos="2347"/>
              </w:tabs>
            </w:pPr>
            <w:r>
              <w:tab/>
            </w:r>
          </w:p>
        </w:tc>
        <w:tc>
          <w:tcPr>
            <w:tcW w:w="2469" w:type="dxa"/>
          </w:tcPr>
          <w:p w14:paraId="56C32CEA" w14:textId="77777777" w:rsidR="00F05B93" w:rsidRDefault="00F05B93" w:rsidP="00F05B93">
            <w:pPr>
              <w:spacing w:line="276" w:lineRule="auto"/>
              <w:ind w:left="152" w:right="140"/>
              <w:jc w:val="both"/>
              <w:rPr>
                <w:b/>
              </w:rPr>
            </w:pPr>
            <w:r>
              <w:rPr>
                <w:b/>
              </w:rPr>
              <w:t xml:space="preserve">Kaišiadorių socialinių paslaugų </w:t>
            </w:r>
            <w:r w:rsidRPr="00C3150A">
              <w:rPr>
                <w:b/>
              </w:rPr>
              <w:t xml:space="preserve">centras </w:t>
            </w:r>
          </w:p>
          <w:p w14:paraId="189EE354" w14:textId="77777777" w:rsidR="00F05B93" w:rsidRPr="00C3150A" w:rsidRDefault="00F05B93" w:rsidP="00F05B93">
            <w:pPr>
              <w:spacing w:line="276" w:lineRule="auto"/>
              <w:ind w:left="152" w:right="140"/>
              <w:jc w:val="both"/>
            </w:pPr>
            <w:r w:rsidRPr="00C3150A">
              <w:t>Vytauto</w:t>
            </w:r>
            <w:r w:rsidRPr="00C3150A">
              <w:rPr>
                <w:spacing w:val="-13"/>
              </w:rPr>
              <w:t xml:space="preserve"> </w:t>
            </w:r>
            <w:r w:rsidRPr="00C3150A">
              <w:t>Didžiojo</w:t>
            </w:r>
            <w:r w:rsidRPr="00C3150A">
              <w:rPr>
                <w:spacing w:val="30"/>
              </w:rPr>
              <w:t xml:space="preserve"> </w:t>
            </w:r>
            <w:r w:rsidRPr="00C3150A">
              <w:t>g.</w:t>
            </w:r>
          </w:p>
          <w:p w14:paraId="6C0A4393" w14:textId="34FF9164" w:rsidR="00F05B93" w:rsidRDefault="00F05B93" w:rsidP="00F05B93">
            <w:pPr>
              <w:spacing w:line="276" w:lineRule="auto"/>
              <w:ind w:left="152" w:right="140"/>
              <w:jc w:val="both"/>
              <w:rPr>
                <w:b/>
              </w:rPr>
            </w:pPr>
            <w:r w:rsidRPr="00C3150A">
              <w:t xml:space="preserve">44B, </w:t>
            </w:r>
            <w:r w:rsidRPr="00C3150A">
              <w:rPr>
                <w:spacing w:val="-2"/>
              </w:rPr>
              <w:t>Kaišiadorys</w:t>
            </w:r>
          </w:p>
        </w:tc>
        <w:tc>
          <w:tcPr>
            <w:tcW w:w="2268" w:type="dxa"/>
          </w:tcPr>
          <w:p w14:paraId="60CF3CD0" w14:textId="3F501586" w:rsidR="00F05B93" w:rsidRPr="00E368A1" w:rsidRDefault="00F05B93" w:rsidP="00FE7DD4">
            <w:pPr>
              <w:pStyle w:val="TableParagraph"/>
              <w:ind w:left="60" w:right="141"/>
              <w:jc w:val="both"/>
            </w:pPr>
            <w:r>
              <w:t>Asmenys ir šeimos</w:t>
            </w:r>
          </w:p>
        </w:tc>
        <w:tc>
          <w:tcPr>
            <w:tcW w:w="1358" w:type="dxa"/>
          </w:tcPr>
          <w:p w14:paraId="095CE363" w14:textId="15EB7E1F" w:rsidR="00F05B93" w:rsidRPr="00E368A1" w:rsidRDefault="00F05B93" w:rsidP="00FE7DD4">
            <w:pPr>
              <w:pStyle w:val="TableParagraph"/>
              <w:ind w:right="82"/>
            </w:pPr>
            <w:r>
              <w:t>Asmeniui, šeimai</w:t>
            </w:r>
          </w:p>
        </w:tc>
        <w:tc>
          <w:tcPr>
            <w:tcW w:w="2328" w:type="dxa"/>
          </w:tcPr>
          <w:p w14:paraId="4B8C0F0D" w14:textId="3D6327BC" w:rsidR="00F05B93" w:rsidRDefault="00F05B93" w:rsidP="00E368A1">
            <w:pPr>
              <w:pStyle w:val="TableParagraph"/>
              <w:ind w:left="60" w:right="142"/>
              <w:jc w:val="both"/>
            </w:pPr>
            <w:r>
              <w:t>Asmens (šeimos) namuose, įstaigose, organizacijose, viešosiose erdvėse, viešuose renginiuose ir kt.</w:t>
            </w:r>
          </w:p>
        </w:tc>
        <w:tc>
          <w:tcPr>
            <w:tcW w:w="2126" w:type="dxa"/>
          </w:tcPr>
          <w:p w14:paraId="572A4781" w14:textId="4D92AA6D" w:rsidR="00F05B93" w:rsidRPr="00440AB8" w:rsidRDefault="00F05B93" w:rsidP="00FE7DD4">
            <w:pPr>
              <w:pStyle w:val="TableParagraph"/>
              <w:ind w:left="141" w:right="82"/>
              <w:jc w:val="both"/>
            </w:pPr>
            <w:r>
              <w:t>Nemokama</w:t>
            </w:r>
          </w:p>
        </w:tc>
      </w:tr>
      <w:tr w:rsidR="00F05B93" w:rsidRPr="00FE7DD4" w14:paraId="119F04D2" w14:textId="77777777" w:rsidTr="008B58E6">
        <w:trPr>
          <w:trHeight w:val="1265"/>
        </w:trPr>
        <w:tc>
          <w:tcPr>
            <w:tcW w:w="593" w:type="dxa"/>
          </w:tcPr>
          <w:p w14:paraId="23AF8875" w14:textId="43D11537" w:rsidR="00F05B93" w:rsidRDefault="002823C2">
            <w:pPr>
              <w:pStyle w:val="TableParagraph"/>
              <w:spacing w:line="266" w:lineRule="exact"/>
              <w:ind w:right="169"/>
              <w:jc w:val="right"/>
              <w:rPr>
                <w:spacing w:val="-5"/>
              </w:rPr>
            </w:pPr>
            <w:r>
              <w:rPr>
                <w:spacing w:val="-5"/>
              </w:rPr>
              <w:t>2.</w:t>
            </w:r>
          </w:p>
        </w:tc>
        <w:tc>
          <w:tcPr>
            <w:tcW w:w="3768" w:type="dxa"/>
          </w:tcPr>
          <w:p w14:paraId="7433E0D1" w14:textId="77777777" w:rsidR="00F05B93" w:rsidRDefault="00F05B93" w:rsidP="00FE7DD4">
            <w:pPr>
              <w:pStyle w:val="TableParagraph"/>
              <w:ind w:left="49" w:right="82"/>
              <w:jc w:val="both"/>
              <w:rPr>
                <w:b/>
              </w:rPr>
            </w:pPr>
            <w:r>
              <w:rPr>
                <w:b/>
              </w:rPr>
              <w:t>SOCIOKULTŪRINĖS PASLAUGOS</w:t>
            </w:r>
          </w:p>
          <w:p w14:paraId="2012C76C" w14:textId="1507E881" w:rsidR="003B1ECA" w:rsidRPr="00CA5540" w:rsidRDefault="003B1ECA" w:rsidP="00FE7DD4">
            <w:pPr>
              <w:pStyle w:val="TableParagraph"/>
              <w:ind w:left="49" w:right="82"/>
              <w:jc w:val="both"/>
              <w:rPr>
                <w:b/>
              </w:rPr>
            </w:pPr>
            <w:r w:rsidRPr="00CA5540">
              <w:rPr>
                <w:color w:val="000000"/>
              </w:rPr>
              <w:t xml:space="preserve">Laisvalaikio organizavimo paslaugos, teikiamos siekiant išvengti socialinių problemų, didinti socialinę </w:t>
            </w:r>
            <w:proofErr w:type="spellStart"/>
            <w:r w:rsidRPr="00CA5540">
              <w:rPr>
                <w:color w:val="000000"/>
              </w:rPr>
              <w:t>įtrauktį</w:t>
            </w:r>
            <w:proofErr w:type="spellEnd"/>
            <w:r w:rsidRPr="00CA5540">
              <w:rPr>
                <w:color w:val="000000"/>
              </w:rPr>
              <w:t>. Jas gaunantys asmenys (šeimos) gali bendrauti, dalyvauti grupiniuose užsiėmimuose, užsiimti mėgstama veikla</w:t>
            </w:r>
          </w:p>
        </w:tc>
        <w:tc>
          <w:tcPr>
            <w:tcW w:w="2469" w:type="dxa"/>
          </w:tcPr>
          <w:p w14:paraId="35CDE846" w14:textId="77777777" w:rsidR="003B1ECA" w:rsidRDefault="003B1ECA" w:rsidP="003B1ECA">
            <w:pPr>
              <w:spacing w:line="276" w:lineRule="auto"/>
              <w:ind w:left="152" w:right="140"/>
              <w:jc w:val="both"/>
              <w:rPr>
                <w:b/>
              </w:rPr>
            </w:pPr>
            <w:r>
              <w:rPr>
                <w:b/>
              </w:rPr>
              <w:t xml:space="preserve">Kaišiadorių socialinių paslaugų </w:t>
            </w:r>
            <w:r w:rsidRPr="00C3150A">
              <w:rPr>
                <w:b/>
              </w:rPr>
              <w:t xml:space="preserve">centras </w:t>
            </w:r>
          </w:p>
          <w:p w14:paraId="37548D96" w14:textId="77777777" w:rsidR="003B1ECA" w:rsidRPr="00C3150A" w:rsidRDefault="003B1ECA" w:rsidP="003B1ECA">
            <w:pPr>
              <w:spacing w:line="276" w:lineRule="auto"/>
              <w:ind w:left="152" w:right="140"/>
              <w:jc w:val="both"/>
            </w:pPr>
            <w:r w:rsidRPr="00C3150A">
              <w:t>Vytauto</w:t>
            </w:r>
            <w:r w:rsidRPr="00C3150A">
              <w:rPr>
                <w:spacing w:val="-13"/>
              </w:rPr>
              <w:t xml:space="preserve"> </w:t>
            </w:r>
            <w:r w:rsidRPr="00C3150A">
              <w:t>Didžiojo</w:t>
            </w:r>
            <w:r w:rsidRPr="00C3150A">
              <w:rPr>
                <w:spacing w:val="30"/>
              </w:rPr>
              <w:t xml:space="preserve"> </w:t>
            </w:r>
            <w:r w:rsidRPr="00C3150A">
              <w:t>g.</w:t>
            </w:r>
          </w:p>
          <w:p w14:paraId="0B7948B0" w14:textId="41C88A42" w:rsidR="00F05B93" w:rsidRDefault="003B1ECA" w:rsidP="003B1ECA">
            <w:pPr>
              <w:spacing w:line="276" w:lineRule="auto"/>
              <w:ind w:left="152" w:right="140"/>
              <w:jc w:val="both"/>
              <w:rPr>
                <w:b/>
              </w:rPr>
            </w:pPr>
            <w:r w:rsidRPr="00C3150A">
              <w:t xml:space="preserve">44B, </w:t>
            </w:r>
            <w:r w:rsidRPr="00C3150A">
              <w:rPr>
                <w:spacing w:val="-2"/>
              </w:rPr>
              <w:t>Kaišiadorys</w:t>
            </w:r>
          </w:p>
        </w:tc>
        <w:tc>
          <w:tcPr>
            <w:tcW w:w="2268" w:type="dxa"/>
          </w:tcPr>
          <w:p w14:paraId="46E6423B" w14:textId="3F588DF2" w:rsidR="00F05B93" w:rsidRPr="00E368A1" w:rsidRDefault="003B1ECA" w:rsidP="00FE7DD4">
            <w:pPr>
              <w:pStyle w:val="TableParagraph"/>
              <w:ind w:left="60" w:right="141"/>
              <w:jc w:val="both"/>
            </w:pPr>
            <w:r>
              <w:rPr>
                <w:sz w:val="20"/>
              </w:rPr>
              <w:t>Asmenys ir šeimos</w:t>
            </w:r>
          </w:p>
        </w:tc>
        <w:tc>
          <w:tcPr>
            <w:tcW w:w="1358" w:type="dxa"/>
          </w:tcPr>
          <w:p w14:paraId="0A87B76A" w14:textId="6C5A891A" w:rsidR="00F05B93" w:rsidRPr="00E368A1" w:rsidRDefault="003B1ECA" w:rsidP="00FE7DD4">
            <w:pPr>
              <w:pStyle w:val="TableParagraph"/>
              <w:ind w:right="82"/>
            </w:pPr>
            <w:r>
              <w:t>Asmeniui, šeimai</w:t>
            </w:r>
          </w:p>
        </w:tc>
        <w:tc>
          <w:tcPr>
            <w:tcW w:w="2328" w:type="dxa"/>
          </w:tcPr>
          <w:p w14:paraId="1760709B" w14:textId="77777777" w:rsidR="003B1ECA" w:rsidRDefault="003B1ECA" w:rsidP="003B1ECA">
            <w:pPr>
              <w:jc w:val="both"/>
              <w:rPr>
                <w:sz w:val="20"/>
              </w:rPr>
            </w:pPr>
            <w:r>
              <w:rPr>
                <w:sz w:val="20"/>
              </w:rPr>
              <w:t xml:space="preserve">Socialinių paslaugų įstaigose, </w:t>
            </w:r>
          </w:p>
          <w:p w14:paraId="13941927" w14:textId="69CCA68C" w:rsidR="00F05B93" w:rsidRDefault="003B1ECA" w:rsidP="003B1ECA">
            <w:pPr>
              <w:pStyle w:val="TableParagraph"/>
              <w:ind w:left="60" w:right="142"/>
              <w:jc w:val="both"/>
            </w:pPr>
            <w:r>
              <w:rPr>
                <w:sz w:val="20"/>
              </w:rPr>
              <w:t>viešosiose erdvėse ir kt.</w:t>
            </w:r>
          </w:p>
        </w:tc>
        <w:tc>
          <w:tcPr>
            <w:tcW w:w="2126" w:type="dxa"/>
          </w:tcPr>
          <w:p w14:paraId="3395B720" w14:textId="01FE23FF" w:rsidR="00F05B93" w:rsidRPr="00440AB8" w:rsidRDefault="003B1ECA" w:rsidP="00FE7DD4">
            <w:pPr>
              <w:pStyle w:val="TableParagraph"/>
              <w:ind w:left="141" w:right="82"/>
              <w:jc w:val="both"/>
            </w:pPr>
            <w:r>
              <w:t>Nemokama</w:t>
            </w:r>
          </w:p>
        </w:tc>
      </w:tr>
      <w:tr w:rsidR="004F0AD9" w:rsidRPr="00FE7DD4" w14:paraId="0AEAB2EF" w14:textId="77777777" w:rsidTr="008B58E6">
        <w:trPr>
          <w:trHeight w:val="1265"/>
        </w:trPr>
        <w:tc>
          <w:tcPr>
            <w:tcW w:w="593" w:type="dxa"/>
          </w:tcPr>
          <w:p w14:paraId="4845784A" w14:textId="4727AC3B" w:rsidR="004F0AD9" w:rsidRDefault="002823C2">
            <w:pPr>
              <w:pStyle w:val="TableParagraph"/>
              <w:spacing w:line="266" w:lineRule="exact"/>
              <w:ind w:right="169"/>
              <w:jc w:val="right"/>
              <w:rPr>
                <w:spacing w:val="-5"/>
              </w:rPr>
            </w:pPr>
            <w:r>
              <w:rPr>
                <w:spacing w:val="-5"/>
              </w:rPr>
              <w:t>3.</w:t>
            </w:r>
          </w:p>
        </w:tc>
        <w:tc>
          <w:tcPr>
            <w:tcW w:w="3768" w:type="dxa"/>
          </w:tcPr>
          <w:p w14:paraId="425F42D0" w14:textId="77777777" w:rsidR="004F0AD9" w:rsidRDefault="004F0AD9" w:rsidP="00FE7DD4">
            <w:pPr>
              <w:pStyle w:val="TableParagraph"/>
              <w:ind w:left="49" w:right="82"/>
              <w:jc w:val="both"/>
              <w:rPr>
                <w:b/>
                <w:bCs/>
              </w:rPr>
            </w:pPr>
            <w:r w:rsidRPr="004F0AD9">
              <w:rPr>
                <w:b/>
                <w:bCs/>
              </w:rPr>
              <w:t>INFORMAVIMAS</w:t>
            </w:r>
          </w:p>
          <w:p w14:paraId="2C248906" w14:textId="5B930B77" w:rsidR="004F0AD9" w:rsidRPr="004F0AD9" w:rsidRDefault="004F0AD9" w:rsidP="00FE7DD4">
            <w:pPr>
              <w:pStyle w:val="TableParagraph"/>
              <w:ind w:left="49" w:right="82"/>
              <w:jc w:val="both"/>
              <w:rPr>
                <w:b/>
              </w:rPr>
            </w:pPr>
            <w:r w:rsidRPr="00CA5540">
              <w:rPr>
                <w:color w:val="000000"/>
              </w:rPr>
              <w:t>Reikalingos informacijos apie socialinę pagalbą suteikimas asmeniui (šeimai</w:t>
            </w:r>
            <w:r>
              <w:rPr>
                <w:color w:val="000000"/>
                <w:sz w:val="20"/>
              </w:rPr>
              <w:t>)</w:t>
            </w:r>
          </w:p>
        </w:tc>
        <w:tc>
          <w:tcPr>
            <w:tcW w:w="2469" w:type="dxa"/>
          </w:tcPr>
          <w:p w14:paraId="1F2AA4CB" w14:textId="77777777" w:rsidR="004F0AD9" w:rsidRDefault="004F0AD9" w:rsidP="004F0AD9">
            <w:pPr>
              <w:spacing w:line="276" w:lineRule="auto"/>
              <w:ind w:left="152" w:right="140"/>
              <w:jc w:val="both"/>
              <w:rPr>
                <w:b/>
              </w:rPr>
            </w:pPr>
            <w:r>
              <w:rPr>
                <w:b/>
              </w:rPr>
              <w:t xml:space="preserve">Kaišiadorių socialinių paslaugų </w:t>
            </w:r>
            <w:r w:rsidRPr="00C3150A">
              <w:rPr>
                <w:b/>
              </w:rPr>
              <w:t xml:space="preserve">centras </w:t>
            </w:r>
          </w:p>
          <w:p w14:paraId="4200D3F7" w14:textId="77777777" w:rsidR="004F0AD9" w:rsidRPr="00C3150A" w:rsidRDefault="004F0AD9" w:rsidP="004F0AD9">
            <w:pPr>
              <w:spacing w:line="276" w:lineRule="auto"/>
              <w:ind w:left="152" w:right="140"/>
              <w:jc w:val="both"/>
            </w:pPr>
            <w:r w:rsidRPr="00C3150A">
              <w:t>Vytauto</w:t>
            </w:r>
            <w:r w:rsidRPr="00C3150A">
              <w:rPr>
                <w:spacing w:val="-13"/>
              </w:rPr>
              <w:t xml:space="preserve"> </w:t>
            </w:r>
            <w:r w:rsidRPr="00C3150A">
              <w:t>Didžiojo</w:t>
            </w:r>
            <w:r w:rsidRPr="00C3150A">
              <w:rPr>
                <w:spacing w:val="30"/>
              </w:rPr>
              <w:t xml:space="preserve"> </w:t>
            </w:r>
            <w:r w:rsidRPr="00C3150A">
              <w:t>g.</w:t>
            </w:r>
          </w:p>
          <w:p w14:paraId="10A9725D" w14:textId="34D08ADD" w:rsidR="004F0AD9" w:rsidRDefault="004F0AD9" w:rsidP="004F0AD9">
            <w:pPr>
              <w:spacing w:line="276" w:lineRule="auto"/>
              <w:ind w:left="152" w:right="140"/>
              <w:jc w:val="both"/>
              <w:rPr>
                <w:b/>
              </w:rPr>
            </w:pPr>
            <w:r w:rsidRPr="00C3150A">
              <w:t xml:space="preserve">44B, </w:t>
            </w:r>
            <w:r w:rsidRPr="00C3150A">
              <w:rPr>
                <w:spacing w:val="-2"/>
              </w:rPr>
              <w:t>Kaišiadorys</w:t>
            </w:r>
          </w:p>
        </w:tc>
        <w:tc>
          <w:tcPr>
            <w:tcW w:w="2268" w:type="dxa"/>
          </w:tcPr>
          <w:p w14:paraId="4F9522B1" w14:textId="60782141" w:rsidR="004F0AD9" w:rsidRDefault="004F0AD9" w:rsidP="00FE7DD4">
            <w:pPr>
              <w:pStyle w:val="TableParagraph"/>
              <w:ind w:left="60" w:right="141"/>
              <w:jc w:val="both"/>
              <w:rPr>
                <w:sz w:val="20"/>
              </w:rPr>
            </w:pPr>
            <w:r>
              <w:rPr>
                <w:sz w:val="20"/>
              </w:rPr>
              <w:t>Asmenys ir šeimos</w:t>
            </w:r>
          </w:p>
        </w:tc>
        <w:tc>
          <w:tcPr>
            <w:tcW w:w="1358" w:type="dxa"/>
          </w:tcPr>
          <w:p w14:paraId="2760B007" w14:textId="117E3B8C" w:rsidR="004F0AD9" w:rsidRDefault="004F0AD9" w:rsidP="00FE7DD4">
            <w:pPr>
              <w:pStyle w:val="TableParagraph"/>
              <w:ind w:right="82"/>
            </w:pPr>
            <w:r>
              <w:t>Asmeniui, šeimai</w:t>
            </w:r>
          </w:p>
        </w:tc>
        <w:tc>
          <w:tcPr>
            <w:tcW w:w="2328" w:type="dxa"/>
          </w:tcPr>
          <w:p w14:paraId="124E1FE6" w14:textId="77777777" w:rsidR="004F0AD9" w:rsidRDefault="004F0AD9" w:rsidP="004F0AD9">
            <w:pPr>
              <w:jc w:val="both"/>
              <w:rPr>
                <w:color w:val="000000"/>
                <w:sz w:val="20"/>
              </w:rPr>
            </w:pPr>
            <w:r>
              <w:rPr>
                <w:color w:val="000000"/>
                <w:sz w:val="20"/>
              </w:rPr>
              <w:t xml:space="preserve">Socialinių paslaugų, švietimo, sveikatos priežiūros įstaigose, </w:t>
            </w:r>
          </w:p>
          <w:p w14:paraId="434DBA36" w14:textId="5A2A8050" w:rsidR="004F0AD9" w:rsidRDefault="004F0AD9" w:rsidP="004F0AD9">
            <w:pPr>
              <w:jc w:val="both"/>
              <w:rPr>
                <w:sz w:val="20"/>
              </w:rPr>
            </w:pPr>
            <w:r>
              <w:rPr>
                <w:color w:val="000000"/>
                <w:sz w:val="20"/>
              </w:rPr>
              <w:t>asmens namuose ir kt.</w:t>
            </w:r>
          </w:p>
        </w:tc>
        <w:tc>
          <w:tcPr>
            <w:tcW w:w="2126" w:type="dxa"/>
          </w:tcPr>
          <w:p w14:paraId="17ED6FE7" w14:textId="64300E54" w:rsidR="004F0AD9" w:rsidRDefault="004F0AD9" w:rsidP="00FE7DD4">
            <w:pPr>
              <w:pStyle w:val="TableParagraph"/>
              <w:ind w:left="141" w:right="82"/>
              <w:jc w:val="both"/>
            </w:pPr>
            <w:r>
              <w:t>Nemokama</w:t>
            </w:r>
          </w:p>
        </w:tc>
      </w:tr>
      <w:tr w:rsidR="00E368A1" w:rsidRPr="00FE7DD4" w14:paraId="5471E4D7" w14:textId="77777777" w:rsidTr="008B58E6">
        <w:trPr>
          <w:trHeight w:val="1265"/>
        </w:trPr>
        <w:tc>
          <w:tcPr>
            <w:tcW w:w="593" w:type="dxa"/>
          </w:tcPr>
          <w:p w14:paraId="1124A0B5" w14:textId="27F03621" w:rsidR="00E368A1" w:rsidRPr="00FE7DD4" w:rsidRDefault="002823C2">
            <w:pPr>
              <w:pStyle w:val="TableParagraph"/>
              <w:spacing w:line="266" w:lineRule="exact"/>
              <w:ind w:right="169"/>
              <w:jc w:val="right"/>
              <w:rPr>
                <w:spacing w:val="-5"/>
              </w:rPr>
            </w:pPr>
            <w:r>
              <w:rPr>
                <w:spacing w:val="-5"/>
              </w:rPr>
              <w:t>4</w:t>
            </w:r>
            <w:r w:rsidR="00565E20">
              <w:rPr>
                <w:spacing w:val="-5"/>
              </w:rPr>
              <w:t>.</w:t>
            </w:r>
          </w:p>
        </w:tc>
        <w:tc>
          <w:tcPr>
            <w:tcW w:w="3768" w:type="dxa"/>
          </w:tcPr>
          <w:p w14:paraId="4535E7D7" w14:textId="77777777" w:rsidR="00E368A1" w:rsidRDefault="00E368A1" w:rsidP="00FE7DD4">
            <w:pPr>
              <w:pStyle w:val="TableParagraph"/>
              <w:ind w:left="49" w:right="82"/>
              <w:jc w:val="both"/>
              <w:rPr>
                <w:b/>
              </w:rPr>
            </w:pPr>
            <w:r>
              <w:rPr>
                <w:b/>
              </w:rPr>
              <w:t>KONSULTAVIMAS</w:t>
            </w:r>
          </w:p>
          <w:p w14:paraId="400C03C3" w14:textId="77777777" w:rsidR="00E368A1" w:rsidRPr="00E368A1" w:rsidRDefault="00E368A1" w:rsidP="00FE7DD4">
            <w:pPr>
              <w:pStyle w:val="TableParagraph"/>
              <w:ind w:left="49" w:right="82"/>
              <w:jc w:val="both"/>
            </w:pPr>
            <w:r w:rsidRPr="00E368A1">
              <w:t>Pagalba, kurią teikiant kartu su asmeniu analizuojama asmens (šeimos) problema ir ieškoma veiksmingų jos sprendimo būdų</w:t>
            </w:r>
          </w:p>
        </w:tc>
        <w:tc>
          <w:tcPr>
            <w:tcW w:w="2469" w:type="dxa"/>
          </w:tcPr>
          <w:p w14:paraId="27F935D2" w14:textId="77777777" w:rsidR="00440AB8" w:rsidRDefault="00F54C2C" w:rsidP="00440AB8">
            <w:pPr>
              <w:spacing w:line="276" w:lineRule="auto"/>
              <w:ind w:left="152" w:right="140"/>
              <w:jc w:val="both"/>
              <w:rPr>
                <w:b/>
              </w:rPr>
            </w:pPr>
            <w:r>
              <w:rPr>
                <w:b/>
              </w:rPr>
              <w:t xml:space="preserve">Kaišiadorių socialinių paslaugų </w:t>
            </w:r>
            <w:r w:rsidR="00440AB8" w:rsidRPr="00C3150A">
              <w:rPr>
                <w:b/>
              </w:rPr>
              <w:t xml:space="preserve">centras </w:t>
            </w:r>
          </w:p>
          <w:p w14:paraId="1E9274EF" w14:textId="77777777" w:rsidR="00440AB8" w:rsidRPr="00C3150A" w:rsidRDefault="00440AB8" w:rsidP="00440AB8">
            <w:pPr>
              <w:spacing w:line="276" w:lineRule="auto"/>
              <w:ind w:left="152" w:right="140"/>
              <w:jc w:val="both"/>
            </w:pPr>
            <w:r w:rsidRPr="00C3150A">
              <w:t>Vytauto</w:t>
            </w:r>
            <w:r w:rsidRPr="00C3150A">
              <w:rPr>
                <w:spacing w:val="-13"/>
              </w:rPr>
              <w:t xml:space="preserve"> </w:t>
            </w:r>
            <w:r w:rsidRPr="00C3150A">
              <w:t>Didžiojo</w:t>
            </w:r>
            <w:r w:rsidRPr="00C3150A">
              <w:rPr>
                <w:spacing w:val="30"/>
              </w:rPr>
              <w:t xml:space="preserve"> </w:t>
            </w:r>
            <w:r w:rsidRPr="00C3150A">
              <w:t>g.</w:t>
            </w:r>
          </w:p>
          <w:p w14:paraId="739CBEC7" w14:textId="77777777" w:rsidR="00440AB8" w:rsidRDefault="00440AB8" w:rsidP="00440AB8">
            <w:pPr>
              <w:ind w:left="151" w:right="142"/>
              <w:jc w:val="both"/>
              <w:rPr>
                <w:spacing w:val="-2"/>
              </w:rPr>
            </w:pPr>
            <w:r w:rsidRPr="00C3150A">
              <w:t xml:space="preserve">44B, </w:t>
            </w:r>
            <w:r w:rsidRPr="00C3150A">
              <w:rPr>
                <w:spacing w:val="-2"/>
              </w:rPr>
              <w:t>Kaišiadorys</w:t>
            </w:r>
            <w:r>
              <w:rPr>
                <w:spacing w:val="-2"/>
              </w:rPr>
              <w:t>, Kaišiadorių sen., Kaišiadorių r. sav.</w:t>
            </w:r>
            <w:r w:rsidRPr="00C3150A">
              <w:rPr>
                <w:spacing w:val="-2"/>
              </w:rPr>
              <w:t xml:space="preserve"> </w:t>
            </w:r>
          </w:p>
          <w:p w14:paraId="5F4FBCD8" w14:textId="77777777" w:rsidR="00E368A1" w:rsidRPr="00FE7DD4" w:rsidRDefault="00440AB8" w:rsidP="00440AB8">
            <w:pPr>
              <w:ind w:left="151" w:right="142"/>
              <w:jc w:val="both"/>
            </w:pPr>
            <w:r>
              <w:rPr>
                <w:spacing w:val="-2"/>
              </w:rPr>
              <w:t>Gedimino g. 65, Kaišiadorys</w:t>
            </w:r>
          </w:p>
        </w:tc>
        <w:tc>
          <w:tcPr>
            <w:tcW w:w="2268" w:type="dxa"/>
          </w:tcPr>
          <w:p w14:paraId="110CA1AF" w14:textId="77777777" w:rsidR="00E368A1" w:rsidRPr="00FE7DD4" w:rsidRDefault="00E368A1" w:rsidP="00FE7DD4">
            <w:pPr>
              <w:pStyle w:val="TableParagraph"/>
              <w:ind w:left="60" w:right="141"/>
              <w:jc w:val="both"/>
            </w:pPr>
            <w:r w:rsidRPr="00E368A1">
              <w:t>Asmenys ir šeimos</w:t>
            </w:r>
          </w:p>
        </w:tc>
        <w:tc>
          <w:tcPr>
            <w:tcW w:w="1358" w:type="dxa"/>
          </w:tcPr>
          <w:p w14:paraId="2CA369AD" w14:textId="77777777" w:rsidR="00E368A1" w:rsidRPr="00FE7DD4" w:rsidRDefault="00E368A1" w:rsidP="00FE7DD4">
            <w:pPr>
              <w:pStyle w:val="TableParagraph"/>
              <w:ind w:right="82"/>
            </w:pPr>
            <w:r w:rsidRPr="00E368A1">
              <w:t>Asmeniui, grupei asmenų</w:t>
            </w:r>
          </w:p>
        </w:tc>
        <w:tc>
          <w:tcPr>
            <w:tcW w:w="2328" w:type="dxa"/>
          </w:tcPr>
          <w:p w14:paraId="1419E70B" w14:textId="77777777" w:rsidR="00E368A1" w:rsidRPr="00FE7DD4" w:rsidRDefault="00E368A1" w:rsidP="00E368A1">
            <w:pPr>
              <w:pStyle w:val="TableParagraph"/>
              <w:ind w:left="60" w:right="142"/>
              <w:jc w:val="both"/>
            </w:pPr>
            <w:r>
              <w:t>Įvairiose įstaigose (socialinių paslaugų, švietimo, sveikatos priežiūros įstaigose ir kt.), asmens namuose ir kt.</w:t>
            </w:r>
          </w:p>
        </w:tc>
        <w:tc>
          <w:tcPr>
            <w:tcW w:w="2126" w:type="dxa"/>
          </w:tcPr>
          <w:p w14:paraId="40C158A1" w14:textId="24BC5235" w:rsidR="00E368A1" w:rsidRPr="00FE7DD4" w:rsidRDefault="003D4900" w:rsidP="00FE7DD4">
            <w:pPr>
              <w:pStyle w:val="TableParagraph"/>
              <w:ind w:left="141" w:right="82"/>
              <w:jc w:val="both"/>
            </w:pPr>
            <w:r>
              <w:t>Nemokama</w:t>
            </w:r>
          </w:p>
        </w:tc>
      </w:tr>
      <w:tr w:rsidR="00E368A1" w:rsidRPr="00FE7DD4" w14:paraId="15BD0B07" w14:textId="77777777" w:rsidTr="00E368A1">
        <w:trPr>
          <w:trHeight w:val="1553"/>
        </w:trPr>
        <w:tc>
          <w:tcPr>
            <w:tcW w:w="593" w:type="dxa"/>
          </w:tcPr>
          <w:p w14:paraId="3064E978" w14:textId="0CD15A28" w:rsidR="00E368A1" w:rsidRPr="00FE7DD4" w:rsidRDefault="002823C2">
            <w:pPr>
              <w:pStyle w:val="TableParagraph"/>
              <w:spacing w:line="266" w:lineRule="exact"/>
              <w:ind w:right="169"/>
              <w:jc w:val="right"/>
              <w:rPr>
                <w:spacing w:val="-5"/>
              </w:rPr>
            </w:pPr>
            <w:r>
              <w:rPr>
                <w:spacing w:val="-5"/>
              </w:rPr>
              <w:lastRenderedPageBreak/>
              <w:t>5</w:t>
            </w:r>
            <w:r w:rsidR="00565E20">
              <w:rPr>
                <w:spacing w:val="-5"/>
              </w:rPr>
              <w:t>.</w:t>
            </w:r>
          </w:p>
        </w:tc>
        <w:tc>
          <w:tcPr>
            <w:tcW w:w="3768" w:type="dxa"/>
          </w:tcPr>
          <w:p w14:paraId="2A5D6082" w14:textId="77777777" w:rsidR="00E368A1" w:rsidRDefault="00E368A1" w:rsidP="00FE7DD4">
            <w:pPr>
              <w:pStyle w:val="TableParagraph"/>
              <w:ind w:left="49" w:right="82"/>
              <w:jc w:val="both"/>
              <w:rPr>
                <w:b/>
              </w:rPr>
            </w:pPr>
            <w:r>
              <w:rPr>
                <w:b/>
              </w:rPr>
              <w:t>TARPININKAVIMAS IR ATSTOVAVIMAS</w:t>
            </w:r>
          </w:p>
          <w:p w14:paraId="5B4C32BE" w14:textId="77777777" w:rsidR="00E368A1" w:rsidRPr="00E368A1" w:rsidRDefault="00E368A1" w:rsidP="00FE7DD4">
            <w:pPr>
              <w:pStyle w:val="TableParagraph"/>
              <w:ind w:left="49" w:right="82"/>
              <w:jc w:val="both"/>
            </w:pPr>
            <w:r w:rsidRPr="00E368A1">
              <w:t>Pagalbos asmeniui (šeimai) suteikimas sprendžiant įvairias jo (jos) problemas (teisines, sveikatos, ūkines, buitines), tvarkant dokumentus, mokant mokesčius, registruojantis pas specialistus, organizuojant ūkinius darbus ir kt., palydint asmenį ir tarpininkaujant, asmeniui (šeimai) bendraujant su kitomis institucijomis, specialistais, kitais asmenimis</w:t>
            </w:r>
          </w:p>
        </w:tc>
        <w:tc>
          <w:tcPr>
            <w:tcW w:w="2469" w:type="dxa"/>
          </w:tcPr>
          <w:p w14:paraId="154382DC" w14:textId="77777777" w:rsidR="00440AB8" w:rsidRDefault="00F54C2C" w:rsidP="00440AB8">
            <w:pPr>
              <w:spacing w:line="276" w:lineRule="auto"/>
              <w:ind w:left="152" w:right="140"/>
              <w:jc w:val="both"/>
              <w:rPr>
                <w:b/>
              </w:rPr>
            </w:pPr>
            <w:r>
              <w:rPr>
                <w:b/>
              </w:rPr>
              <w:t xml:space="preserve">Kaišiadorių socialinių paslaugų </w:t>
            </w:r>
            <w:r w:rsidR="00440AB8" w:rsidRPr="00C3150A">
              <w:rPr>
                <w:b/>
              </w:rPr>
              <w:t xml:space="preserve">centras </w:t>
            </w:r>
          </w:p>
          <w:p w14:paraId="59FFF19C" w14:textId="77777777" w:rsidR="00440AB8" w:rsidRPr="00C3150A" w:rsidRDefault="00440AB8" w:rsidP="00440AB8">
            <w:pPr>
              <w:spacing w:line="276" w:lineRule="auto"/>
              <w:ind w:left="152" w:right="140"/>
              <w:jc w:val="both"/>
            </w:pPr>
            <w:r w:rsidRPr="00C3150A">
              <w:t>Vytauto</w:t>
            </w:r>
            <w:r w:rsidRPr="00C3150A">
              <w:rPr>
                <w:spacing w:val="-13"/>
              </w:rPr>
              <w:t xml:space="preserve"> </w:t>
            </w:r>
            <w:r w:rsidRPr="00C3150A">
              <w:t>Didžiojo</w:t>
            </w:r>
            <w:r w:rsidRPr="00C3150A">
              <w:rPr>
                <w:spacing w:val="30"/>
              </w:rPr>
              <w:t xml:space="preserve"> </w:t>
            </w:r>
            <w:r w:rsidRPr="00C3150A">
              <w:t>g.</w:t>
            </w:r>
          </w:p>
          <w:p w14:paraId="4AE4D6A5" w14:textId="77777777" w:rsidR="00440AB8" w:rsidRDefault="00440AB8" w:rsidP="00440AB8">
            <w:pPr>
              <w:ind w:left="151" w:right="142"/>
              <w:jc w:val="both"/>
              <w:rPr>
                <w:spacing w:val="-2"/>
              </w:rPr>
            </w:pPr>
            <w:r w:rsidRPr="00C3150A">
              <w:t xml:space="preserve">44B, </w:t>
            </w:r>
            <w:r w:rsidRPr="00C3150A">
              <w:rPr>
                <w:spacing w:val="-2"/>
              </w:rPr>
              <w:t>Kaišiadorys</w:t>
            </w:r>
            <w:r>
              <w:rPr>
                <w:spacing w:val="-2"/>
              </w:rPr>
              <w:t>, Kaišiadorių sen., Kaišiadorių r. sav.</w:t>
            </w:r>
            <w:r w:rsidRPr="00C3150A">
              <w:rPr>
                <w:spacing w:val="-2"/>
              </w:rPr>
              <w:t xml:space="preserve"> </w:t>
            </w:r>
          </w:p>
          <w:p w14:paraId="480B6423" w14:textId="77777777" w:rsidR="00440AB8" w:rsidRPr="00C3150A" w:rsidRDefault="00440AB8" w:rsidP="00440AB8">
            <w:pPr>
              <w:ind w:left="151" w:right="142"/>
              <w:jc w:val="both"/>
            </w:pPr>
            <w:r>
              <w:rPr>
                <w:spacing w:val="-2"/>
              </w:rPr>
              <w:t>Gedimino g. 65, Kaišiadorys</w:t>
            </w:r>
          </w:p>
          <w:p w14:paraId="780D77A4" w14:textId="77777777" w:rsidR="00E368A1" w:rsidRPr="00FE7DD4" w:rsidRDefault="00E368A1">
            <w:pPr>
              <w:pStyle w:val="TableParagraph"/>
            </w:pPr>
          </w:p>
        </w:tc>
        <w:tc>
          <w:tcPr>
            <w:tcW w:w="2268" w:type="dxa"/>
          </w:tcPr>
          <w:p w14:paraId="37B3C21E" w14:textId="77777777" w:rsidR="00E368A1" w:rsidRPr="00FE7DD4" w:rsidRDefault="00E368A1" w:rsidP="00FE7DD4">
            <w:pPr>
              <w:pStyle w:val="TableParagraph"/>
              <w:ind w:left="60" w:right="141"/>
              <w:jc w:val="both"/>
            </w:pPr>
            <w:r w:rsidRPr="00E368A1">
              <w:t>Asmenys ir šeimos</w:t>
            </w:r>
          </w:p>
        </w:tc>
        <w:tc>
          <w:tcPr>
            <w:tcW w:w="1358" w:type="dxa"/>
          </w:tcPr>
          <w:p w14:paraId="062AD656" w14:textId="77777777" w:rsidR="00E368A1" w:rsidRPr="00FE7DD4" w:rsidRDefault="00E368A1" w:rsidP="00FE7DD4">
            <w:pPr>
              <w:pStyle w:val="TableParagraph"/>
              <w:ind w:right="82"/>
            </w:pPr>
            <w:r w:rsidRPr="00E368A1">
              <w:t>Asmeniui, grupei asmenų</w:t>
            </w:r>
          </w:p>
        </w:tc>
        <w:tc>
          <w:tcPr>
            <w:tcW w:w="2328" w:type="dxa"/>
          </w:tcPr>
          <w:p w14:paraId="346D6820" w14:textId="77777777" w:rsidR="00E368A1" w:rsidRPr="00FE7DD4" w:rsidRDefault="00E368A1" w:rsidP="00E368A1">
            <w:pPr>
              <w:pStyle w:val="TableParagraph"/>
              <w:ind w:left="60" w:right="142"/>
              <w:jc w:val="both"/>
            </w:pPr>
            <w:r>
              <w:t>Įvairiose įstaigose (socialinių paslaugų, švietimo, sveikatos priežiūros įstaigose ir kt.), asmens namuose ir kt.</w:t>
            </w:r>
          </w:p>
        </w:tc>
        <w:tc>
          <w:tcPr>
            <w:tcW w:w="2126" w:type="dxa"/>
          </w:tcPr>
          <w:p w14:paraId="64406705" w14:textId="09246758" w:rsidR="00E368A1" w:rsidRPr="00FE7DD4" w:rsidRDefault="003D4900" w:rsidP="00FE7DD4">
            <w:pPr>
              <w:pStyle w:val="TableParagraph"/>
              <w:ind w:left="141" w:right="82"/>
              <w:jc w:val="both"/>
            </w:pPr>
            <w:r>
              <w:t>Nemokama</w:t>
            </w:r>
          </w:p>
        </w:tc>
      </w:tr>
      <w:tr w:rsidR="00E368A1" w:rsidRPr="00FE7DD4" w14:paraId="1CB4B79A" w14:textId="77777777" w:rsidTr="00E368A1">
        <w:trPr>
          <w:trHeight w:val="416"/>
        </w:trPr>
        <w:tc>
          <w:tcPr>
            <w:tcW w:w="593" w:type="dxa"/>
          </w:tcPr>
          <w:p w14:paraId="105CC7B7" w14:textId="7C5A9ACD" w:rsidR="00E368A1" w:rsidRPr="00FE7DD4" w:rsidRDefault="002823C2">
            <w:pPr>
              <w:pStyle w:val="TableParagraph"/>
              <w:spacing w:line="266" w:lineRule="exact"/>
              <w:ind w:right="169"/>
              <w:jc w:val="right"/>
              <w:rPr>
                <w:spacing w:val="-5"/>
              </w:rPr>
            </w:pPr>
            <w:r>
              <w:rPr>
                <w:spacing w:val="-5"/>
              </w:rPr>
              <w:t>6</w:t>
            </w:r>
            <w:r w:rsidR="00565E20">
              <w:rPr>
                <w:spacing w:val="-5"/>
              </w:rPr>
              <w:t>.</w:t>
            </w:r>
          </w:p>
        </w:tc>
        <w:tc>
          <w:tcPr>
            <w:tcW w:w="3768" w:type="dxa"/>
          </w:tcPr>
          <w:p w14:paraId="5266657C" w14:textId="77777777" w:rsidR="00E368A1" w:rsidRDefault="00E368A1" w:rsidP="00FE7DD4">
            <w:pPr>
              <w:pStyle w:val="TableParagraph"/>
              <w:ind w:left="49" w:right="82"/>
              <w:jc w:val="both"/>
              <w:rPr>
                <w:b/>
              </w:rPr>
            </w:pPr>
            <w:r>
              <w:rPr>
                <w:b/>
              </w:rPr>
              <w:t>MAITINIMO ORGANIZAVIMAS</w:t>
            </w:r>
          </w:p>
          <w:p w14:paraId="3D50341E" w14:textId="77777777" w:rsidR="00E368A1" w:rsidRPr="00E368A1" w:rsidRDefault="00E368A1" w:rsidP="00FE7DD4">
            <w:pPr>
              <w:pStyle w:val="TableParagraph"/>
              <w:ind w:left="49" w:right="82"/>
              <w:jc w:val="both"/>
            </w:pPr>
            <w:r w:rsidRPr="00E368A1">
              <w:t xml:space="preserve">Pagalba asmenims (šeimoms), kurie (kurios) dėl nepakankamo savarankiškumo ar nepakankamų pajamų nepajėgia apsirūpinti maistu patys (pačios). Maitinimas gali būti organizuojamas pristatant karštą maistą ar maisto produktus į namus, suteikiant nemokamą maitinimą valgyklose, bendruomenės įstaigose ar kitose maitinimo vietose, organizuojant ir teikiant paramą maistu  </w:t>
            </w:r>
          </w:p>
        </w:tc>
        <w:tc>
          <w:tcPr>
            <w:tcW w:w="2469" w:type="dxa"/>
          </w:tcPr>
          <w:p w14:paraId="48EC3638" w14:textId="77777777" w:rsidR="00440AB8" w:rsidRDefault="00F54C2C" w:rsidP="00440AB8">
            <w:pPr>
              <w:spacing w:line="276" w:lineRule="auto"/>
              <w:ind w:left="152" w:right="140"/>
              <w:jc w:val="both"/>
              <w:rPr>
                <w:b/>
              </w:rPr>
            </w:pPr>
            <w:r>
              <w:rPr>
                <w:b/>
              </w:rPr>
              <w:t xml:space="preserve">Kaišiadorių socialinių paslaugų </w:t>
            </w:r>
            <w:r w:rsidR="00440AB8" w:rsidRPr="00C3150A">
              <w:rPr>
                <w:b/>
              </w:rPr>
              <w:t xml:space="preserve">centras </w:t>
            </w:r>
          </w:p>
          <w:p w14:paraId="28E8DB96" w14:textId="77777777" w:rsidR="00440AB8" w:rsidRPr="00C3150A" w:rsidRDefault="00440AB8" w:rsidP="00440AB8">
            <w:pPr>
              <w:spacing w:line="276" w:lineRule="auto"/>
              <w:ind w:left="152" w:right="140"/>
              <w:jc w:val="both"/>
            </w:pPr>
            <w:r w:rsidRPr="00C3150A">
              <w:t>Vytauto</w:t>
            </w:r>
            <w:r w:rsidRPr="00C3150A">
              <w:rPr>
                <w:spacing w:val="-13"/>
              </w:rPr>
              <w:t xml:space="preserve"> </w:t>
            </w:r>
            <w:r w:rsidRPr="00C3150A">
              <w:t>Didžiojo</w:t>
            </w:r>
            <w:r w:rsidRPr="00C3150A">
              <w:rPr>
                <w:spacing w:val="30"/>
              </w:rPr>
              <w:t xml:space="preserve"> </w:t>
            </w:r>
            <w:r w:rsidRPr="00C3150A">
              <w:t>g.</w:t>
            </w:r>
          </w:p>
          <w:p w14:paraId="2318BEE6" w14:textId="05E8F925" w:rsidR="00E368A1" w:rsidRPr="00FE7DD4" w:rsidRDefault="00440AB8" w:rsidP="00C81E0B">
            <w:pPr>
              <w:ind w:left="151" w:right="142"/>
              <w:jc w:val="both"/>
            </w:pPr>
            <w:r w:rsidRPr="00C3150A">
              <w:t xml:space="preserve">44B, </w:t>
            </w:r>
            <w:r w:rsidRPr="00C3150A">
              <w:rPr>
                <w:spacing w:val="-2"/>
              </w:rPr>
              <w:t>Kaišiadorys</w:t>
            </w:r>
          </w:p>
        </w:tc>
        <w:tc>
          <w:tcPr>
            <w:tcW w:w="2268" w:type="dxa"/>
          </w:tcPr>
          <w:p w14:paraId="07603F1F" w14:textId="77777777" w:rsidR="00E368A1" w:rsidRPr="00FE7DD4" w:rsidRDefault="00E368A1" w:rsidP="00FE7DD4">
            <w:pPr>
              <w:pStyle w:val="TableParagraph"/>
              <w:ind w:left="60" w:right="141"/>
              <w:jc w:val="both"/>
            </w:pPr>
            <w:r w:rsidRPr="00E368A1">
              <w:t>Asmenys ir šeimos</w:t>
            </w:r>
          </w:p>
        </w:tc>
        <w:tc>
          <w:tcPr>
            <w:tcW w:w="1358" w:type="dxa"/>
          </w:tcPr>
          <w:p w14:paraId="12623945" w14:textId="77777777" w:rsidR="00E368A1" w:rsidRPr="00FE7DD4" w:rsidRDefault="00E368A1" w:rsidP="00FE7DD4">
            <w:pPr>
              <w:pStyle w:val="TableParagraph"/>
              <w:ind w:right="82"/>
            </w:pPr>
            <w:r w:rsidRPr="00E368A1">
              <w:t>Asmeniui, grupei asmenų</w:t>
            </w:r>
          </w:p>
        </w:tc>
        <w:tc>
          <w:tcPr>
            <w:tcW w:w="2328" w:type="dxa"/>
          </w:tcPr>
          <w:p w14:paraId="5D3BB799" w14:textId="77777777" w:rsidR="00E368A1" w:rsidRPr="00FE7DD4" w:rsidRDefault="00E368A1" w:rsidP="00E368A1">
            <w:pPr>
              <w:pStyle w:val="TableParagraph"/>
              <w:ind w:left="60" w:right="142"/>
              <w:jc w:val="both"/>
            </w:pPr>
            <w:r>
              <w:t>Socialinių paslaugų įstaigose, labdaros valgyklose ir kitose maitinimo vietose, asmens namuose ir kt.</w:t>
            </w:r>
          </w:p>
        </w:tc>
        <w:tc>
          <w:tcPr>
            <w:tcW w:w="2126" w:type="dxa"/>
          </w:tcPr>
          <w:p w14:paraId="56FF56E0" w14:textId="77777777" w:rsidR="00E368A1" w:rsidRPr="00FE7DD4" w:rsidRDefault="00440AB8" w:rsidP="00FE7DD4">
            <w:pPr>
              <w:pStyle w:val="TableParagraph"/>
              <w:ind w:left="141" w:right="82"/>
              <w:jc w:val="both"/>
            </w:pPr>
            <w:r w:rsidRPr="00440AB8">
              <w:t>Mokama pagal nustatytus  įkainius, atsižvelgiant į asmens pajamas</w:t>
            </w:r>
          </w:p>
        </w:tc>
      </w:tr>
      <w:tr w:rsidR="00E368A1" w:rsidRPr="00FE7DD4" w14:paraId="570F1F83" w14:textId="77777777" w:rsidTr="008B58E6">
        <w:trPr>
          <w:trHeight w:val="1133"/>
        </w:trPr>
        <w:tc>
          <w:tcPr>
            <w:tcW w:w="593" w:type="dxa"/>
          </w:tcPr>
          <w:p w14:paraId="5BF45BD2" w14:textId="4A881358" w:rsidR="00E368A1" w:rsidRPr="00FE7DD4" w:rsidRDefault="002823C2" w:rsidP="002823C2">
            <w:pPr>
              <w:pStyle w:val="TableParagraph"/>
              <w:spacing w:line="266" w:lineRule="exact"/>
              <w:ind w:right="169"/>
              <w:jc w:val="right"/>
              <w:rPr>
                <w:spacing w:val="-5"/>
              </w:rPr>
            </w:pPr>
            <w:r>
              <w:rPr>
                <w:spacing w:val="-5"/>
              </w:rPr>
              <w:t>7.</w:t>
            </w:r>
          </w:p>
        </w:tc>
        <w:tc>
          <w:tcPr>
            <w:tcW w:w="3768" w:type="dxa"/>
          </w:tcPr>
          <w:p w14:paraId="48736F11" w14:textId="77777777" w:rsidR="00E368A1" w:rsidRDefault="00E368A1" w:rsidP="00FE7DD4">
            <w:pPr>
              <w:pStyle w:val="TableParagraph"/>
              <w:ind w:left="49" w:right="82"/>
              <w:jc w:val="both"/>
              <w:rPr>
                <w:b/>
              </w:rPr>
            </w:pPr>
            <w:r>
              <w:rPr>
                <w:b/>
              </w:rPr>
              <w:t>APRŪPINIMAS BŪTINIAUSIAIS DRABUŽIAIS IR AVALYNE</w:t>
            </w:r>
          </w:p>
          <w:p w14:paraId="0F78A89C" w14:textId="77777777" w:rsidR="00E368A1" w:rsidRPr="00E368A1" w:rsidRDefault="00E368A1" w:rsidP="00FE7DD4">
            <w:pPr>
              <w:pStyle w:val="TableParagraph"/>
              <w:ind w:left="49" w:right="82"/>
              <w:jc w:val="both"/>
            </w:pPr>
            <w:r w:rsidRPr="00E368A1">
              <w:t>Būtiniausių drabužių, avalynės ir kitų reikmenų teikimas</w:t>
            </w:r>
          </w:p>
        </w:tc>
        <w:tc>
          <w:tcPr>
            <w:tcW w:w="2469" w:type="dxa"/>
          </w:tcPr>
          <w:p w14:paraId="22E91C73" w14:textId="77777777" w:rsidR="00F54C2C" w:rsidRDefault="00F54C2C" w:rsidP="00F54C2C">
            <w:pPr>
              <w:spacing w:line="276" w:lineRule="auto"/>
              <w:ind w:left="152" w:right="140"/>
              <w:jc w:val="both"/>
              <w:rPr>
                <w:b/>
              </w:rPr>
            </w:pPr>
            <w:r>
              <w:rPr>
                <w:b/>
              </w:rPr>
              <w:t xml:space="preserve">Kaišiadorių socialinių paslaugų </w:t>
            </w:r>
            <w:r w:rsidRPr="00C3150A">
              <w:rPr>
                <w:b/>
              </w:rPr>
              <w:t xml:space="preserve">centras </w:t>
            </w:r>
          </w:p>
          <w:p w14:paraId="63F52EF5" w14:textId="77777777" w:rsidR="00F54C2C" w:rsidRPr="00C3150A" w:rsidRDefault="00F54C2C" w:rsidP="00F54C2C">
            <w:pPr>
              <w:spacing w:line="276" w:lineRule="auto"/>
              <w:ind w:left="152" w:right="140"/>
              <w:jc w:val="both"/>
            </w:pPr>
            <w:r w:rsidRPr="00C3150A">
              <w:t>Vytauto</w:t>
            </w:r>
            <w:r w:rsidRPr="00C3150A">
              <w:rPr>
                <w:spacing w:val="-13"/>
              </w:rPr>
              <w:t xml:space="preserve"> </w:t>
            </w:r>
            <w:r w:rsidRPr="00C3150A">
              <w:t>Didžiojo</w:t>
            </w:r>
            <w:r w:rsidRPr="00C3150A">
              <w:rPr>
                <w:spacing w:val="30"/>
              </w:rPr>
              <w:t xml:space="preserve"> </w:t>
            </w:r>
            <w:r w:rsidRPr="00C3150A">
              <w:t>g.</w:t>
            </w:r>
          </w:p>
          <w:p w14:paraId="2B3BB928" w14:textId="1E4DC9A5" w:rsidR="00E368A1" w:rsidRPr="00FE7DD4" w:rsidRDefault="00F54C2C" w:rsidP="00CA5540">
            <w:pPr>
              <w:ind w:left="152" w:right="142"/>
              <w:jc w:val="both"/>
            </w:pPr>
            <w:r w:rsidRPr="00C3150A">
              <w:t xml:space="preserve">44B, </w:t>
            </w:r>
            <w:r w:rsidRPr="00C3150A">
              <w:rPr>
                <w:spacing w:val="-2"/>
              </w:rPr>
              <w:t>Kaišiadorys</w:t>
            </w:r>
          </w:p>
        </w:tc>
        <w:tc>
          <w:tcPr>
            <w:tcW w:w="2268" w:type="dxa"/>
          </w:tcPr>
          <w:p w14:paraId="2D3AF133" w14:textId="77777777" w:rsidR="00E368A1" w:rsidRPr="00FE7DD4" w:rsidRDefault="00E368A1" w:rsidP="00FE7DD4">
            <w:pPr>
              <w:pStyle w:val="TableParagraph"/>
              <w:ind w:left="60" w:right="141"/>
              <w:jc w:val="both"/>
            </w:pPr>
            <w:r w:rsidRPr="00E368A1">
              <w:t>Asmenys ir šeimos</w:t>
            </w:r>
          </w:p>
        </w:tc>
        <w:tc>
          <w:tcPr>
            <w:tcW w:w="1358" w:type="dxa"/>
          </w:tcPr>
          <w:p w14:paraId="4943F7CF" w14:textId="77777777" w:rsidR="00E368A1" w:rsidRPr="00FE7DD4" w:rsidRDefault="00E368A1" w:rsidP="00FE7DD4">
            <w:pPr>
              <w:pStyle w:val="TableParagraph"/>
              <w:ind w:right="82"/>
            </w:pPr>
            <w:r w:rsidRPr="00E368A1">
              <w:t>Asmeniui, grupei asmenų</w:t>
            </w:r>
          </w:p>
        </w:tc>
        <w:tc>
          <w:tcPr>
            <w:tcW w:w="2328" w:type="dxa"/>
          </w:tcPr>
          <w:p w14:paraId="4F86A893" w14:textId="77777777" w:rsidR="00E368A1" w:rsidRPr="00FE7DD4" w:rsidRDefault="00E368A1" w:rsidP="00FE7DD4">
            <w:pPr>
              <w:pStyle w:val="TableParagraph"/>
              <w:ind w:left="60" w:right="142"/>
              <w:jc w:val="both"/>
            </w:pPr>
            <w:r w:rsidRPr="00E368A1">
              <w:t>Socialinių paslaugų įstaigose ir kt.</w:t>
            </w:r>
          </w:p>
        </w:tc>
        <w:tc>
          <w:tcPr>
            <w:tcW w:w="2126" w:type="dxa"/>
          </w:tcPr>
          <w:p w14:paraId="7BFDEA36" w14:textId="407F5678" w:rsidR="00E368A1" w:rsidRPr="00FE7DD4" w:rsidRDefault="003D4900" w:rsidP="00FE7DD4">
            <w:pPr>
              <w:pStyle w:val="TableParagraph"/>
              <w:ind w:left="141" w:right="82"/>
              <w:jc w:val="both"/>
            </w:pPr>
            <w:r>
              <w:t>Nemokama</w:t>
            </w:r>
          </w:p>
        </w:tc>
      </w:tr>
      <w:tr w:rsidR="00E368A1" w:rsidRPr="00FE7DD4" w14:paraId="31E14DAA" w14:textId="77777777" w:rsidTr="00CA5540">
        <w:trPr>
          <w:trHeight w:val="558"/>
        </w:trPr>
        <w:tc>
          <w:tcPr>
            <w:tcW w:w="593" w:type="dxa"/>
          </w:tcPr>
          <w:p w14:paraId="7A38D534" w14:textId="7BFFA266" w:rsidR="00E368A1" w:rsidRPr="00FE7DD4" w:rsidRDefault="002823C2">
            <w:pPr>
              <w:pStyle w:val="TableParagraph"/>
              <w:spacing w:line="266" w:lineRule="exact"/>
              <w:ind w:right="169"/>
              <w:jc w:val="right"/>
              <w:rPr>
                <w:spacing w:val="-5"/>
              </w:rPr>
            </w:pPr>
            <w:r>
              <w:rPr>
                <w:spacing w:val="-5"/>
              </w:rPr>
              <w:t>8</w:t>
            </w:r>
            <w:r w:rsidR="00565E20">
              <w:rPr>
                <w:spacing w:val="-5"/>
              </w:rPr>
              <w:t>.</w:t>
            </w:r>
          </w:p>
        </w:tc>
        <w:tc>
          <w:tcPr>
            <w:tcW w:w="3768" w:type="dxa"/>
          </w:tcPr>
          <w:p w14:paraId="71582C51" w14:textId="77777777" w:rsidR="00E368A1" w:rsidRDefault="00E368A1" w:rsidP="00FE7DD4">
            <w:pPr>
              <w:pStyle w:val="TableParagraph"/>
              <w:ind w:left="49" w:right="82"/>
              <w:jc w:val="both"/>
              <w:rPr>
                <w:b/>
              </w:rPr>
            </w:pPr>
            <w:r>
              <w:rPr>
                <w:b/>
              </w:rPr>
              <w:t>TRANSPORTO ORGANIZAVIMAS</w:t>
            </w:r>
          </w:p>
          <w:p w14:paraId="5EA90627" w14:textId="77777777" w:rsidR="00E368A1" w:rsidRPr="00E368A1" w:rsidRDefault="00E368A1" w:rsidP="00FE7DD4">
            <w:pPr>
              <w:pStyle w:val="TableParagraph"/>
              <w:ind w:left="49" w:right="82"/>
              <w:jc w:val="both"/>
            </w:pPr>
            <w:r w:rsidRPr="00E368A1">
              <w:t xml:space="preserve">Paslauga, teikiama pagal poreikius asmenims, kurie dėl negalios, ligos ar senatvės turi judėjimo problemų ir dėl to ar dėl nepakankamų pajamų, ar dėl poreikio atlikti hemodializę negali naudotis visuomeniniu ar individualiu transportu. Transporto organizavimo paslauga apima pavėžėjimą, pagal individualius asmens poreikius teikiamą pagalbą, palydint asmenį iš jo namų iki </w:t>
            </w:r>
            <w:r w:rsidRPr="00E368A1">
              <w:lastRenderedPageBreak/>
              <w:t>transporto priemonės, iš jos iki tikslo objekto ir atgal.</w:t>
            </w:r>
          </w:p>
        </w:tc>
        <w:tc>
          <w:tcPr>
            <w:tcW w:w="2469" w:type="dxa"/>
          </w:tcPr>
          <w:p w14:paraId="155DE135" w14:textId="77777777" w:rsidR="00440AB8" w:rsidRDefault="00F54C2C" w:rsidP="00440AB8">
            <w:pPr>
              <w:spacing w:line="276" w:lineRule="auto"/>
              <w:ind w:left="152" w:right="140"/>
              <w:jc w:val="both"/>
              <w:rPr>
                <w:b/>
              </w:rPr>
            </w:pPr>
            <w:r>
              <w:rPr>
                <w:b/>
              </w:rPr>
              <w:lastRenderedPageBreak/>
              <w:t xml:space="preserve">Kaišiadorių socialinių paslaugų </w:t>
            </w:r>
            <w:r w:rsidR="00440AB8" w:rsidRPr="00C3150A">
              <w:rPr>
                <w:b/>
              </w:rPr>
              <w:t xml:space="preserve">centras </w:t>
            </w:r>
          </w:p>
          <w:p w14:paraId="4D957C54" w14:textId="77777777" w:rsidR="00440AB8" w:rsidRPr="00C3150A" w:rsidRDefault="00440AB8" w:rsidP="00440AB8">
            <w:pPr>
              <w:spacing w:line="276" w:lineRule="auto"/>
              <w:ind w:left="152" w:right="140"/>
              <w:jc w:val="both"/>
            </w:pPr>
            <w:r w:rsidRPr="00C3150A">
              <w:t>Vytauto</w:t>
            </w:r>
            <w:r w:rsidRPr="00C3150A">
              <w:rPr>
                <w:spacing w:val="-13"/>
              </w:rPr>
              <w:t xml:space="preserve"> </w:t>
            </w:r>
            <w:r w:rsidRPr="00C3150A">
              <w:t>Didžiojo</w:t>
            </w:r>
            <w:r w:rsidRPr="00C3150A">
              <w:rPr>
                <w:spacing w:val="30"/>
              </w:rPr>
              <w:t xml:space="preserve"> </w:t>
            </w:r>
            <w:r w:rsidRPr="00C3150A">
              <w:t>g.</w:t>
            </w:r>
          </w:p>
          <w:p w14:paraId="7266743B" w14:textId="5C1AF2B1" w:rsidR="00E368A1" w:rsidRPr="00FE7DD4" w:rsidRDefault="00440AB8" w:rsidP="00C81E0B">
            <w:pPr>
              <w:ind w:left="151" w:right="142"/>
              <w:jc w:val="both"/>
            </w:pPr>
            <w:r w:rsidRPr="00C3150A">
              <w:t xml:space="preserve">44B, </w:t>
            </w:r>
            <w:r w:rsidRPr="00C3150A">
              <w:rPr>
                <w:spacing w:val="-2"/>
              </w:rPr>
              <w:t>Kaišiadorys</w:t>
            </w:r>
          </w:p>
        </w:tc>
        <w:tc>
          <w:tcPr>
            <w:tcW w:w="2268" w:type="dxa"/>
          </w:tcPr>
          <w:p w14:paraId="5F85FD5C" w14:textId="77777777" w:rsidR="00E368A1" w:rsidRPr="00FE7DD4" w:rsidRDefault="00E368A1" w:rsidP="00E368A1">
            <w:pPr>
              <w:pStyle w:val="TableParagraph"/>
              <w:ind w:left="60" w:right="141"/>
              <w:jc w:val="both"/>
            </w:pPr>
            <w:r>
              <w:t>Vaikai su negalia ir jų šeimos, suaugę asmenys su negalia ir jų šeimos, senyvo amžiaus asmenys ir jų šeimos, socialinę riziką patiriančios šeimos, kiti asmenys ir šeimos</w:t>
            </w:r>
          </w:p>
        </w:tc>
        <w:tc>
          <w:tcPr>
            <w:tcW w:w="1358" w:type="dxa"/>
          </w:tcPr>
          <w:p w14:paraId="32558B10" w14:textId="77777777" w:rsidR="00E368A1" w:rsidRPr="00FE7DD4" w:rsidRDefault="00E368A1" w:rsidP="00FE7DD4">
            <w:pPr>
              <w:pStyle w:val="TableParagraph"/>
              <w:ind w:right="82"/>
            </w:pPr>
            <w:r w:rsidRPr="00E368A1">
              <w:t>Asmeniui, grupei asmenų</w:t>
            </w:r>
          </w:p>
        </w:tc>
        <w:tc>
          <w:tcPr>
            <w:tcW w:w="2328" w:type="dxa"/>
          </w:tcPr>
          <w:p w14:paraId="16C4BA15" w14:textId="77777777" w:rsidR="00E368A1" w:rsidRPr="00FE7DD4" w:rsidRDefault="00E368A1" w:rsidP="00FE7DD4">
            <w:pPr>
              <w:pStyle w:val="TableParagraph"/>
              <w:ind w:left="60" w:right="142"/>
              <w:jc w:val="both"/>
            </w:pPr>
            <w:r w:rsidRPr="00E368A1">
              <w:t>Socialinių paslaugų įstaigose ir kt.</w:t>
            </w:r>
          </w:p>
        </w:tc>
        <w:tc>
          <w:tcPr>
            <w:tcW w:w="2126" w:type="dxa"/>
          </w:tcPr>
          <w:p w14:paraId="1423863B" w14:textId="77777777" w:rsidR="00E368A1" w:rsidRPr="00FE7DD4" w:rsidRDefault="00440AB8" w:rsidP="00FE7DD4">
            <w:pPr>
              <w:pStyle w:val="TableParagraph"/>
              <w:ind w:left="141" w:right="82"/>
              <w:jc w:val="both"/>
            </w:pPr>
            <w:r w:rsidRPr="00440AB8">
              <w:t>Mokama pagal nustatytus  įkainius, atsižvelgiant į asmens pajamas</w:t>
            </w:r>
          </w:p>
        </w:tc>
      </w:tr>
      <w:tr w:rsidR="00E368A1" w:rsidRPr="00FE7DD4" w14:paraId="2D7D5C89" w14:textId="77777777" w:rsidTr="00E368A1">
        <w:trPr>
          <w:trHeight w:val="1553"/>
        </w:trPr>
        <w:tc>
          <w:tcPr>
            <w:tcW w:w="593" w:type="dxa"/>
          </w:tcPr>
          <w:p w14:paraId="2B6D507F" w14:textId="19C300E7" w:rsidR="00E368A1" w:rsidRPr="00FE7DD4" w:rsidRDefault="002823C2">
            <w:pPr>
              <w:pStyle w:val="TableParagraph"/>
              <w:spacing w:line="266" w:lineRule="exact"/>
              <w:ind w:right="169"/>
              <w:jc w:val="right"/>
              <w:rPr>
                <w:spacing w:val="-5"/>
              </w:rPr>
            </w:pPr>
            <w:r>
              <w:rPr>
                <w:spacing w:val="-5"/>
              </w:rPr>
              <w:t>9</w:t>
            </w:r>
            <w:r w:rsidR="00565E20">
              <w:rPr>
                <w:spacing w:val="-5"/>
              </w:rPr>
              <w:t>.</w:t>
            </w:r>
          </w:p>
        </w:tc>
        <w:tc>
          <w:tcPr>
            <w:tcW w:w="3768" w:type="dxa"/>
          </w:tcPr>
          <w:p w14:paraId="1BB5D488" w14:textId="77777777" w:rsidR="00E368A1" w:rsidRDefault="00E368A1" w:rsidP="00FE7DD4">
            <w:pPr>
              <w:pStyle w:val="TableParagraph"/>
              <w:ind w:left="49" w:right="82"/>
              <w:jc w:val="both"/>
              <w:rPr>
                <w:b/>
              </w:rPr>
            </w:pPr>
            <w:r>
              <w:rPr>
                <w:b/>
              </w:rPr>
              <w:t>ASMENINĖS HIGIENOS IR PRIEŽIŪROS PASLAUGŲ ORGANIZAVIMAS</w:t>
            </w:r>
          </w:p>
          <w:p w14:paraId="29A72852" w14:textId="77777777" w:rsidR="00E368A1" w:rsidRPr="00E368A1" w:rsidRDefault="00E368A1" w:rsidP="00FE7DD4">
            <w:pPr>
              <w:pStyle w:val="TableParagraph"/>
              <w:ind w:left="49" w:right="82"/>
              <w:jc w:val="both"/>
            </w:pPr>
            <w:r w:rsidRPr="00E368A1">
              <w:t>Pagalba asmenims (šeimoms), kurie (kurios) dėl nepakankamų pajamų negali pasirūpinti savo higiena (pirties (dušo) ir (ar) skalbimo paslaugų organizavimas ir kt.)</w:t>
            </w:r>
          </w:p>
        </w:tc>
        <w:tc>
          <w:tcPr>
            <w:tcW w:w="2469" w:type="dxa"/>
          </w:tcPr>
          <w:p w14:paraId="0CC28D23" w14:textId="77777777" w:rsidR="00440AB8" w:rsidRDefault="00970427" w:rsidP="00440AB8">
            <w:pPr>
              <w:spacing w:line="276" w:lineRule="auto"/>
              <w:ind w:left="152" w:right="140"/>
              <w:jc w:val="both"/>
              <w:rPr>
                <w:b/>
              </w:rPr>
            </w:pPr>
            <w:r>
              <w:rPr>
                <w:b/>
              </w:rPr>
              <w:t xml:space="preserve">Kaišiadorių socialinių paslaugų </w:t>
            </w:r>
            <w:r w:rsidR="00440AB8" w:rsidRPr="00C3150A">
              <w:rPr>
                <w:b/>
              </w:rPr>
              <w:t xml:space="preserve">centras </w:t>
            </w:r>
          </w:p>
          <w:p w14:paraId="1EAD25CC" w14:textId="77777777" w:rsidR="00440AB8" w:rsidRPr="00C3150A" w:rsidRDefault="00440AB8" w:rsidP="00440AB8">
            <w:pPr>
              <w:spacing w:line="276" w:lineRule="auto"/>
              <w:ind w:left="152" w:right="140"/>
              <w:jc w:val="both"/>
            </w:pPr>
            <w:r w:rsidRPr="00C3150A">
              <w:t>Vytauto</w:t>
            </w:r>
            <w:r w:rsidRPr="00C3150A">
              <w:rPr>
                <w:spacing w:val="-13"/>
              </w:rPr>
              <w:t xml:space="preserve"> </w:t>
            </w:r>
            <w:r w:rsidRPr="00C3150A">
              <w:t>Didžiojo</w:t>
            </w:r>
            <w:r w:rsidRPr="00C3150A">
              <w:rPr>
                <w:spacing w:val="30"/>
              </w:rPr>
              <w:t xml:space="preserve"> </w:t>
            </w:r>
            <w:r w:rsidRPr="00C3150A">
              <w:t>g.</w:t>
            </w:r>
          </w:p>
          <w:p w14:paraId="738FD1C8" w14:textId="36959F9C" w:rsidR="00C81E0B" w:rsidRPr="00FE7DD4" w:rsidRDefault="00440AB8" w:rsidP="00C81E0B">
            <w:pPr>
              <w:ind w:left="151" w:right="142"/>
              <w:jc w:val="both"/>
            </w:pPr>
            <w:r w:rsidRPr="00C3150A">
              <w:t xml:space="preserve">44B, </w:t>
            </w:r>
            <w:r w:rsidRPr="00C3150A">
              <w:rPr>
                <w:spacing w:val="-2"/>
              </w:rPr>
              <w:t>Kaišiadorys</w:t>
            </w:r>
          </w:p>
          <w:p w14:paraId="6F6FDB37" w14:textId="10DD5023" w:rsidR="00E368A1" w:rsidRPr="00FE7DD4" w:rsidRDefault="00E368A1" w:rsidP="00440AB8">
            <w:pPr>
              <w:ind w:left="151" w:right="142"/>
              <w:jc w:val="both"/>
            </w:pPr>
          </w:p>
        </w:tc>
        <w:tc>
          <w:tcPr>
            <w:tcW w:w="2268" w:type="dxa"/>
          </w:tcPr>
          <w:p w14:paraId="3139CD09" w14:textId="77777777" w:rsidR="00E368A1" w:rsidRDefault="00E368A1" w:rsidP="00E368A1">
            <w:pPr>
              <w:pStyle w:val="TableParagraph"/>
              <w:ind w:left="60" w:right="141"/>
              <w:jc w:val="both"/>
            </w:pPr>
            <w:r w:rsidRPr="00E368A1">
              <w:t>Asmenys ir šeimos</w:t>
            </w:r>
          </w:p>
        </w:tc>
        <w:tc>
          <w:tcPr>
            <w:tcW w:w="1358" w:type="dxa"/>
          </w:tcPr>
          <w:p w14:paraId="117B9615" w14:textId="77777777" w:rsidR="00E368A1" w:rsidRPr="00E368A1" w:rsidRDefault="00565E20" w:rsidP="00FE7DD4">
            <w:pPr>
              <w:pStyle w:val="TableParagraph"/>
              <w:ind w:right="82"/>
            </w:pPr>
            <w:r w:rsidRPr="00565E20">
              <w:t>Asmeniui, grupei asmenų</w:t>
            </w:r>
          </w:p>
        </w:tc>
        <w:tc>
          <w:tcPr>
            <w:tcW w:w="2328" w:type="dxa"/>
          </w:tcPr>
          <w:p w14:paraId="4D3965DD" w14:textId="77777777" w:rsidR="00E368A1" w:rsidRPr="00E368A1" w:rsidRDefault="00565E20" w:rsidP="00FE7DD4">
            <w:pPr>
              <w:pStyle w:val="TableParagraph"/>
              <w:ind w:left="60" w:right="142"/>
              <w:jc w:val="both"/>
            </w:pPr>
            <w:r w:rsidRPr="00565E20">
              <w:t>Socialinių paslaugų įstaigose ir kt.</w:t>
            </w:r>
          </w:p>
        </w:tc>
        <w:tc>
          <w:tcPr>
            <w:tcW w:w="2126" w:type="dxa"/>
          </w:tcPr>
          <w:p w14:paraId="2E05BF01" w14:textId="02C13D60" w:rsidR="00E368A1" w:rsidRPr="00FE7DD4" w:rsidRDefault="003D4900" w:rsidP="00FE7DD4">
            <w:pPr>
              <w:pStyle w:val="TableParagraph"/>
              <w:ind w:left="141" w:right="82"/>
              <w:jc w:val="both"/>
            </w:pPr>
            <w:r>
              <w:t>Nemokama</w:t>
            </w:r>
          </w:p>
        </w:tc>
      </w:tr>
      <w:tr w:rsidR="00565E20" w:rsidRPr="00FE7DD4" w14:paraId="16903F6D" w14:textId="77777777" w:rsidTr="00565E20">
        <w:trPr>
          <w:trHeight w:val="418"/>
        </w:trPr>
        <w:tc>
          <w:tcPr>
            <w:tcW w:w="593" w:type="dxa"/>
          </w:tcPr>
          <w:p w14:paraId="3D53BF13" w14:textId="32030626" w:rsidR="00565E20" w:rsidRDefault="002823C2">
            <w:pPr>
              <w:pStyle w:val="TableParagraph"/>
              <w:spacing w:line="266" w:lineRule="exact"/>
              <w:ind w:right="169"/>
              <w:jc w:val="right"/>
              <w:rPr>
                <w:spacing w:val="-5"/>
              </w:rPr>
            </w:pPr>
            <w:r>
              <w:rPr>
                <w:spacing w:val="-5"/>
              </w:rPr>
              <w:t>10</w:t>
            </w:r>
            <w:r w:rsidR="00565E20">
              <w:rPr>
                <w:spacing w:val="-5"/>
              </w:rPr>
              <w:t xml:space="preserve">. </w:t>
            </w:r>
          </w:p>
        </w:tc>
        <w:tc>
          <w:tcPr>
            <w:tcW w:w="3768" w:type="dxa"/>
          </w:tcPr>
          <w:p w14:paraId="50D6046F" w14:textId="77777777" w:rsidR="00565E20" w:rsidRDefault="00565E20" w:rsidP="00FE7DD4">
            <w:pPr>
              <w:pStyle w:val="TableParagraph"/>
              <w:ind w:left="49" w:right="82"/>
              <w:jc w:val="both"/>
              <w:rPr>
                <w:b/>
              </w:rPr>
            </w:pPr>
            <w:r>
              <w:rPr>
                <w:b/>
              </w:rPr>
              <w:t>PAGALBA Į NAMUS</w:t>
            </w:r>
          </w:p>
          <w:p w14:paraId="3D74E992" w14:textId="77777777" w:rsidR="00565E20" w:rsidRPr="00565E20" w:rsidRDefault="00565E20" w:rsidP="00FE7DD4">
            <w:pPr>
              <w:pStyle w:val="TableParagraph"/>
              <w:ind w:left="49" w:right="82"/>
              <w:jc w:val="both"/>
            </w:pPr>
            <w:r w:rsidRPr="00565E20">
              <w:t>Asmens namuose teikiamos paslaugos, padedančios asmeniui (šeimai) tvarkytis buityje, rūpintis asmeniniu gyvenimu ir dalyvauti visuomenės gyvenime</w:t>
            </w:r>
          </w:p>
        </w:tc>
        <w:tc>
          <w:tcPr>
            <w:tcW w:w="2469" w:type="dxa"/>
          </w:tcPr>
          <w:p w14:paraId="4931584F" w14:textId="77777777" w:rsidR="00F54C2C" w:rsidRDefault="00F54C2C" w:rsidP="00F54C2C">
            <w:pPr>
              <w:spacing w:line="276" w:lineRule="auto"/>
              <w:ind w:left="152" w:right="140"/>
              <w:jc w:val="both"/>
              <w:rPr>
                <w:b/>
              </w:rPr>
            </w:pPr>
            <w:r>
              <w:rPr>
                <w:b/>
              </w:rPr>
              <w:t xml:space="preserve">Kaišiadorių socialinių paslaugų </w:t>
            </w:r>
            <w:r w:rsidRPr="00C3150A">
              <w:rPr>
                <w:b/>
              </w:rPr>
              <w:t xml:space="preserve">centras </w:t>
            </w:r>
          </w:p>
          <w:p w14:paraId="0515B97A" w14:textId="77777777" w:rsidR="00F54C2C" w:rsidRPr="00C3150A" w:rsidRDefault="00F54C2C" w:rsidP="00F54C2C">
            <w:pPr>
              <w:spacing w:line="276" w:lineRule="auto"/>
              <w:ind w:left="152" w:right="140"/>
              <w:jc w:val="both"/>
            </w:pPr>
            <w:r w:rsidRPr="00C3150A">
              <w:t>Vytauto</w:t>
            </w:r>
            <w:r w:rsidRPr="00C3150A">
              <w:rPr>
                <w:spacing w:val="-13"/>
              </w:rPr>
              <w:t xml:space="preserve"> </w:t>
            </w:r>
            <w:r w:rsidRPr="00C3150A">
              <w:t>Didžiojo</w:t>
            </w:r>
            <w:r w:rsidRPr="00C3150A">
              <w:rPr>
                <w:spacing w:val="30"/>
              </w:rPr>
              <w:t xml:space="preserve"> </w:t>
            </w:r>
            <w:r w:rsidRPr="00C3150A">
              <w:t>g.</w:t>
            </w:r>
          </w:p>
          <w:p w14:paraId="2D792A94" w14:textId="516CCE49" w:rsidR="00C81E0B" w:rsidRPr="00FE7DD4" w:rsidRDefault="00F54C2C" w:rsidP="00C81E0B">
            <w:pPr>
              <w:ind w:left="152" w:right="142"/>
              <w:jc w:val="both"/>
            </w:pPr>
            <w:r w:rsidRPr="00C3150A">
              <w:t xml:space="preserve">44B, </w:t>
            </w:r>
            <w:r w:rsidRPr="00C3150A">
              <w:rPr>
                <w:spacing w:val="-2"/>
              </w:rPr>
              <w:t>Kaišiadorys</w:t>
            </w:r>
          </w:p>
          <w:p w14:paraId="1C633E85" w14:textId="2518F0DA" w:rsidR="00565E20" w:rsidRPr="00FE7DD4" w:rsidRDefault="00565E20" w:rsidP="00F54C2C">
            <w:pPr>
              <w:pStyle w:val="TableParagraph"/>
              <w:ind w:left="152"/>
            </w:pPr>
          </w:p>
        </w:tc>
        <w:tc>
          <w:tcPr>
            <w:tcW w:w="2268" w:type="dxa"/>
          </w:tcPr>
          <w:p w14:paraId="2662241F" w14:textId="77777777" w:rsidR="00565E20" w:rsidRPr="00E368A1" w:rsidRDefault="00565E20" w:rsidP="00565E20">
            <w:pPr>
              <w:pStyle w:val="TableParagraph"/>
              <w:ind w:left="60" w:right="141"/>
              <w:jc w:val="both"/>
            </w:pPr>
            <w:r>
              <w:t>Suaugę asmenys su negalia ir jų šeimos, senyvo amžiaus asmenys ir jų šeimos, socialinę riziką patiriančios šeimos, vaikai su negalia ir jų šeimos, kiti asmenys ir jų šeimos (laikinai dėl ligos ar kitų priežasčių savarankiškumo netekę asmenys)</w:t>
            </w:r>
          </w:p>
        </w:tc>
        <w:tc>
          <w:tcPr>
            <w:tcW w:w="1358" w:type="dxa"/>
          </w:tcPr>
          <w:p w14:paraId="1E108EC2" w14:textId="77777777" w:rsidR="00565E20" w:rsidRPr="00565E20" w:rsidRDefault="00565E20" w:rsidP="00FE7DD4">
            <w:pPr>
              <w:pStyle w:val="TableParagraph"/>
              <w:ind w:right="82"/>
            </w:pPr>
            <w:r w:rsidRPr="00565E20">
              <w:t>Asmeniui, grupei asmenų</w:t>
            </w:r>
          </w:p>
        </w:tc>
        <w:tc>
          <w:tcPr>
            <w:tcW w:w="2328" w:type="dxa"/>
          </w:tcPr>
          <w:p w14:paraId="7C41659D" w14:textId="77777777" w:rsidR="00565E20" w:rsidRPr="00565E20" w:rsidRDefault="00565E20" w:rsidP="00FE7DD4">
            <w:pPr>
              <w:pStyle w:val="TableParagraph"/>
              <w:ind w:left="60" w:right="142"/>
              <w:jc w:val="both"/>
            </w:pPr>
            <w:r w:rsidRPr="00565E20">
              <w:t>Asmens namuose</w:t>
            </w:r>
          </w:p>
        </w:tc>
        <w:tc>
          <w:tcPr>
            <w:tcW w:w="2126" w:type="dxa"/>
          </w:tcPr>
          <w:p w14:paraId="73E440A0" w14:textId="634EACF1" w:rsidR="00565E20" w:rsidRPr="00FE7DD4" w:rsidRDefault="00440AB8" w:rsidP="00FE7DD4">
            <w:pPr>
              <w:pStyle w:val="TableParagraph"/>
              <w:ind w:left="141" w:right="82"/>
              <w:jc w:val="both"/>
            </w:pPr>
            <w:r w:rsidRPr="00440AB8">
              <w:t xml:space="preserve">Mokama </w:t>
            </w:r>
            <w:r w:rsidR="003D4900" w:rsidRPr="003D4900">
              <w:t>pagal nustatytus  įkainius, atsižvelgiant į asmens pajamas</w:t>
            </w:r>
          </w:p>
        </w:tc>
      </w:tr>
      <w:tr w:rsidR="001713F7" w:rsidRPr="00FE7DD4" w14:paraId="7535EFBC" w14:textId="77777777" w:rsidTr="00E368A1">
        <w:trPr>
          <w:trHeight w:val="1553"/>
        </w:trPr>
        <w:tc>
          <w:tcPr>
            <w:tcW w:w="593" w:type="dxa"/>
          </w:tcPr>
          <w:p w14:paraId="36DDF178" w14:textId="2B1B2312" w:rsidR="001713F7" w:rsidRPr="00FE7DD4" w:rsidRDefault="002823C2">
            <w:pPr>
              <w:pStyle w:val="TableParagraph"/>
              <w:spacing w:line="266" w:lineRule="exact"/>
              <w:ind w:right="169"/>
              <w:jc w:val="right"/>
            </w:pPr>
            <w:r>
              <w:rPr>
                <w:spacing w:val="-5"/>
              </w:rPr>
              <w:t>11</w:t>
            </w:r>
            <w:r w:rsidR="00565E20">
              <w:rPr>
                <w:spacing w:val="-5"/>
              </w:rPr>
              <w:t>.</w:t>
            </w:r>
          </w:p>
        </w:tc>
        <w:tc>
          <w:tcPr>
            <w:tcW w:w="3768" w:type="dxa"/>
          </w:tcPr>
          <w:p w14:paraId="7B855D42" w14:textId="569F9F45" w:rsidR="001713F7" w:rsidRDefault="00CA5540" w:rsidP="00FE7DD4">
            <w:pPr>
              <w:pStyle w:val="TableParagraph"/>
              <w:ind w:left="49" w:right="82"/>
              <w:jc w:val="both"/>
              <w:rPr>
                <w:b/>
              </w:rPr>
            </w:pPr>
            <w:r>
              <w:rPr>
                <w:b/>
              </w:rPr>
              <w:t>SOCIALINĖ PRIEŽIŪRA ŠEIMOMS</w:t>
            </w:r>
          </w:p>
          <w:p w14:paraId="4657B6EB" w14:textId="60666AA6" w:rsidR="00FE7DD4" w:rsidRPr="00FE7DD4" w:rsidRDefault="00CA5540" w:rsidP="00CA5540">
            <w:pPr>
              <w:pStyle w:val="TableParagraph"/>
              <w:ind w:left="49" w:right="82"/>
              <w:jc w:val="both"/>
            </w:pPr>
            <w:r w:rsidRPr="00CA5540">
              <w:t>Paslaugos, teikiamos sunkumų patiriančiai šeimai, turinčiai ar besilaukiančiai vaikų (krizė, socialinių įgūdžių stoka, priklausomybės, smurtas artimoje aplinkoje, vaikų nepriežiūra ir pan.), siekiant ją įgalinti savarankiškai rūpintis savo vaikais ir tinkamai juos prižiūrėti, savarankiškai spręsti problemas, užtikrinti emocinę ir psichologinę gerovę, palaikyti glaudesnį santykį su socialine aplinka, stiprinti šeimos narių gebėjimus prižiūrėti, pozityviai auklėti ir ugdyti vaikus nuo gimimo, padėti šeimai sukurti vaikų raidai palankią aplinką ir išvengti socialinės atskirties.</w:t>
            </w:r>
          </w:p>
        </w:tc>
        <w:tc>
          <w:tcPr>
            <w:tcW w:w="2469" w:type="dxa"/>
          </w:tcPr>
          <w:p w14:paraId="2E113EA6" w14:textId="77777777" w:rsidR="00F54C2C" w:rsidRDefault="00F54C2C" w:rsidP="00F54C2C">
            <w:pPr>
              <w:spacing w:line="276" w:lineRule="auto"/>
              <w:ind w:left="59" w:right="140"/>
              <w:jc w:val="both"/>
              <w:rPr>
                <w:b/>
              </w:rPr>
            </w:pPr>
            <w:r>
              <w:rPr>
                <w:b/>
              </w:rPr>
              <w:t xml:space="preserve">Kaišiadorių socialinių paslaugų </w:t>
            </w:r>
            <w:r w:rsidRPr="00C3150A">
              <w:rPr>
                <w:b/>
              </w:rPr>
              <w:t xml:space="preserve">centras </w:t>
            </w:r>
          </w:p>
          <w:p w14:paraId="669D21A5" w14:textId="77777777" w:rsidR="00F54C2C" w:rsidRPr="00C3150A" w:rsidRDefault="00F54C2C" w:rsidP="00F54C2C">
            <w:pPr>
              <w:spacing w:line="276" w:lineRule="auto"/>
              <w:ind w:left="59" w:right="140"/>
              <w:jc w:val="both"/>
            </w:pPr>
            <w:r w:rsidRPr="00C3150A">
              <w:t>Vytauto</w:t>
            </w:r>
            <w:r w:rsidRPr="00C3150A">
              <w:rPr>
                <w:spacing w:val="-13"/>
              </w:rPr>
              <w:t xml:space="preserve"> </w:t>
            </w:r>
            <w:r w:rsidRPr="00C3150A">
              <w:t>Didžiojo</w:t>
            </w:r>
            <w:r w:rsidRPr="00C3150A">
              <w:rPr>
                <w:spacing w:val="30"/>
              </w:rPr>
              <w:t xml:space="preserve"> </w:t>
            </w:r>
            <w:r w:rsidRPr="00C3150A">
              <w:t>g.</w:t>
            </w:r>
          </w:p>
          <w:p w14:paraId="3520B1C0" w14:textId="77777777" w:rsidR="00F54C2C" w:rsidRDefault="00F54C2C" w:rsidP="00F54C2C">
            <w:pPr>
              <w:ind w:left="59" w:right="142"/>
              <w:jc w:val="both"/>
              <w:rPr>
                <w:spacing w:val="-2"/>
              </w:rPr>
            </w:pPr>
            <w:r w:rsidRPr="00C3150A">
              <w:t xml:space="preserve">44B, </w:t>
            </w:r>
            <w:r w:rsidRPr="00C3150A">
              <w:rPr>
                <w:spacing w:val="-2"/>
              </w:rPr>
              <w:t>Kaišiadorys</w:t>
            </w:r>
            <w:r>
              <w:rPr>
                <w:spacing w:val="-2"/>
              </w:rPr>
              <w:t>, Kaišiadorių sen., Kaišiadorių r. sav.</w:t>
            </w:r>
            <w:r w:rsidRPr="00C3150A">
              <w:rPr>
                <w:spacing w:val="-2"/>
              </w:rPr>
              <w:t xml:space="preserve"> </w:t>
            </w:r>
          </w:p>
          <w:p w14:paraId="424FE16D" w14:textId="77777777" w:rsidR="001713F7" w:rsidRPr="00FE7DD4" w:rsidRDefault="00F54C2C" w:rsidP="00F54C2C">
            <w:pPr>
              <w:pStyle w:val="TableParagraph"/>
              <w:ind w:left="59"/>
            </w:pPr>
            <w:r>
              <w:rPr>
                <w:spacing w:val="-2"/>
              </w:rPr>
              <w:t>Gedimino g. 65, Kaišiadorys</w:t>
            </w:r>
          </w:p>
        </w:tc>
        <w:tc>
          <w:tcPr>
            <w:tcW w:w="2268" w:type="dxa"/>
          </w:tcPr>
          <w:p w14:paraId="0D87E1CD" w14:textId="3EB78360" w:rsidR="001713F7" w:rsidRPr="00FE7DD4" w:rsidRDefault="00CA5540" w:rsidP="00CA5540">
            <w:pPr>
              <w:pStyle w:val="TableParagraph"/>
              <w:ind w:left="60" w:right="141"/>
              <w:jc w:val="both"/>
            </w:pPr>
            <w:r>
              <w:t>Socialinę riziką patiriančios šeimos ir jų vaikai, vaikus su negalia ar raidos sutrikimų turinčius vaikus auginančios šeimos ir jų vaikai, asmenų su negalia šeimos ir jų vaikai</w:t>
            </w:r>
          </w:p>
        </w:tc>
        <w:tc>
          <w:tcPr>
            <w:tcW w:w="1358" w:type="dxa"/>
          </w:tcPr>
          <w:p w14:paraId="30EE28BA" w14:textId="77777777" w:rsidR="001713F7" w:rsidRPr="00FE7DD4" w:rsidRDefault="00FE7DD4" w:rsidP="00FE7DD4">
            <w:pPr>
              <w:pStyle w:val="TableParagraph"/>
              <w:ind w:right="82"/>
            </w:pPr>
            <w:r w:rsidRPr="00FE7DD4">
              <w:t>Asmeniui, grupei asmenų</w:t>
            </w:r>
          </w:p>
        </w:tc>
        <w:tc>
          <w:tcPr>
            <w:tcW w:w="2328" w:type="dxa"/>
          </w:tcPr>
          <w:p w14:paraId="3B9D2456" w14:textId="61F85BC0" w:rsidR="001713F7" w:rsidRPr="00FE7DD4" w:rsidRDefault="00CA5540" w:rsidP="00CA5540">
            <w:pPr>
              <w:pStyle w:val="TableParagraph"/>
              <w:ind w:left="60" w:right="142"/>
              <w:jc w:val="both"/>
            </w:pPr>
            <w:r>
              <w:t>Šeimos namuose, socialinių paslaugų įstaigose, erdvėse (pagalba apsiperkant, lankantis kitose įstaigose ir pan.)</w:t>
            </w:r>
          </w:p>
        </w:tc>
        <w:tc>
          <w:tcPr>
            <w:tcW w:w="2126" w:type="dxa"/>
          </w:tcPr>
          <w:p w14:paraId="1687DCFF" w14:textId="550BFF04" w:rsidR="001713F7" w:rsidRPr="00FE7DD4" w:rsidRDefault="003D4900" w:rsidP="00FE7DD4">
            <w:pPr>
              <w:pStyle w:val="TableParagraph"/>
              <w:ind w:left="141" w:right="82"/>
              <w:jc w:val="both"/>
            </w:pPr>
            <w:r>
              <w:t>Nemokama</w:t>
            </w:r>
          </w:p>
        </w:tc>
      </w:tr>
      <w:tr w:rsidR="001713F7" w:rsidRPr="00FE7DD4" w14:paraId="3E6404FE" w14:textId="77777777" w:rsidTr="00E368A1">
        <w:trPr>
          <w:trHeight w:val="845"/>
        </w:trPr>
        <w:tc>
          <w:tcPr>
            <w:tcW w:w="593" w:type="dxa"/>
          </w:tcPr>
          <w:p w14:paraId="313AFBFB" w14:textId="3CD9CFF9" w:rsidR="001713F7" w:rsidRPr="00FE7DD4" w:rsidRDefault="002823C2">
            <w:pPr>
              <w:pStyle w:val="TableParagraph"/>
              <w:spacing w:line="266" w:lineRule="exact"/>
              <w:ind w:right="169"/>
              <w:jc w:val="right"/>
            </w:pPr>
            <w:r>
              <w:rPr>
                <w:spacing w:val="-5"/>
              </w:rPr>
              <w:lastRenderedPageBreak/>
              <w:t>12</w:t>
            </w:r>
            <w:r w:rsidR="00565E20">
              <w:rPr>
                <w:spacing w:val="-5"/>
              </w:rPr>
              <w:t>.</w:t>
            </w:r>
          </w:p>
        </w:tc>
        <w:tc>
          <w:tcPr>
            <w:tcW w:w="3768" w:type="dxa"/>
          </w:tcPr>
          <w:p w14:paraId="3EE18940" w14:textId="77777777" w:rsidR="001713F7" w:rsidRPr="00FE7DD4" w:rsidRDefault="00FE7DD4" w:rsidP="00FE7DD4">
            <w:pPr>
              <w:pStyle w:val="TableParagraph"/>
              <w:ind w:left="49" w:right="82"/>
              <w:jc w:val="both"/>
              <w:rPr>
                <w:b/>
              </w:rPr>
            </w:pPr>
            <w:r w:rsidRPr="00FE7DD4">
              <w:rPr>
                <w:b/>
              </w:rPr>
              <w:t>APGYVENDINIMAS SAVARANKIŠKO GYVENIMO NAMUOSE</w:t>
            </w:r>
          </w:p>
          <w:p w14:paraId="6D5B3783" w14:textId="77777777" w:rsidR="00FE7DD4" w:rsidRPr="00FE7DD4" w:rsidRDefault="00FE7DD4" w:rsidP="00FE7DD4">
            <w:pPr>
              <w:pStyle w:val="TableParagraph"/>
              <w:ind w:left="49" w:right="82"/>
              <w:jc w:val="both"/>
            </w:pPr>
            <w:r w:rsidRPr="00FE7DD4">
              <w:t>Namų aplinkos sąlygų sukūrimas ir reikalingų paslaugų suteikimas asmenims (šeimoms), kuriems (kurioms) nereikia nuolatinės, intensyvios priežiūros, kad jie (jos) galėtų savarankiškai tvarkytis asmeninį (šeimos) gyvenimą</w:t>
            </w:r>
          </w:p>
        </w:tc>
        <w:tc>
          <w:tcPr>
            <w:tcW w:w="2469" w:type="dxa"/>
          </w:tcPr>
          <w:p w14:paraId="5F6D7F92" w14:textId="77777777" w:rsidR="00C3150A" w:rsidRPr="00C3150A" w:rsidRDefault="00C3150A" w:rsidP="00C3150A">
            <w:pPr>
              <w:spacing w:before="1" w:line="276" w:lineRule="auto"/>
              <w:ind w:left="59" w:right="142"/>
              <w:jc w:val="both"/>
              <w:rPr>
                <w:b/>
              </w:rPr>
            </w:pPr>
            <w:r>
              <w:rPr>
                <w:b/>
              </w:rPr>
              <w:t>Antakalnio p</w:t>
            </w:r>
            <w:r w:rsidRPr="00C3150A">
              <w:rPr>
                <w:b/>
              </w:rPr>
              <w:t>aramos</w:t>
            </w:r>
            <w:r w:rsidRPr="00C3150A">
              <w:rPr>
                <w:b/>
                <w:spacing w:val="-14"/>
              </w:rPr>
              <w:t xml:space="preserve"> </w:t>
            </w:r>
            <w:r w:rsidRPr="00C3150A">
              <w:rPr>
                <w:b/>
              </w:rPr>
              <w:t xml:space="preserve">šeimai </w:t>
            </w:r>
            <w:r w:rsidRPr="00C3150A">
              <w:rPr>
                <w:b/>
                <w:spacing w:val="-2"/>
              </w:rPr>
              <w:t>centras</w:t>
            </w:r>
          </w:p>
          <w:p w14:paraId="06C3DBEF" w14:textId="77777777" w:rsidR="00C3150A" w:rsidRDefault="00C3150A" w:rsidP="00C3150A">
            <w:pPr>
              <w:pStyle w:val="TableParagraph"/>
              <w:ind w:left="59" w:right="142"/>
              <w:jc w:val="both"/>
              <w:rPr>
                <w:spacing w:val="-2"/>
              </w:rPr>
            </w:pPr>
            <w:r w:rsidRPr="00C3150A">
              <w:t>Anta</w:t>
            </w:r>
            <w:r>
              <w:t>kalnio g. 36A, Antakalnio k.</w:t>
            </w:r>
            <w:r w:rsidRPr="00C3150A">
              <w:t>, Rumšiškių</w:t>
            </w:r>
            <w:r w:rsidRPr="00C3150A">
              <w:rPr>
                <w:spacing w:val="-14"/>
              </w:rPr>
              <w:t xml:space="preserve"> </w:t>
            </w:r>
            <w:r>
              <w:t>sen., Kaišiadorių r.</w:t>
            </w:r>
            <w:r w:rsidRPr="00C3150A">
              <w:t xml:space="preserve"> </w:t>
            </w:r>
            <w:r>
              <w:rPr>
                <w:spacing w:val="-2"/>
              </w:rPr>
              <w:t>sav.</w:t>
            </w:r>
          </w:p>
          <w:p w14:paraId="22D915C6" w14:textId="77777777" w:rsidR="00DB6823" w:rsidRPr="00DB6823" w:rsidRDefault="00DB6823" w:rsidP="00DB6823">
            <w:pPr>
              <w:pStyle w:val="TableParagraph"/>
              <w:ind w:left="59" w:right="142"/>
              <w:jc w:val="both"/>
              <w:rPr>
                <w:b/>
                <w:spacing w:val="-2"/>
              </w:rPr>
            </w:pPr>
            <w:r w:rsidRPr="00DB6823">
              <w:rPr>
                <w:b/>
                <w:spacing w:val="-2"/>
              </w:rPr>
              <w:t xml:space="preserve">Apgyvendinimo ir intensyvios krizių įveikimo pagalbos skyrius </w:t>
            </w:r>
          </w:p>
          <w:p w14:paraId="7D251E60" w14:textId="77777777" w:rsidR="00DB6823" w:rsidRPr="00DB6823" w:rsidRDefault="00DB6823" w:rsidP="00DB6823">
            <w:pPr>
              <w:pStyle w:val="TableParagraph"/>
              <w:ind w:left="59" w:right="142"/>
              <w:jc w:val="both"/>
              <w:rPr>
                <w:spacing w:val="-2"/>
              </w:rPr>
            </w:pPr>
            <w:r w:rsidRPr="00DB6823">
              <w:rPr>
                <w:spacing w:val="-2"/>
              </w:rPr>
              <w:t xml:space="preserve">Geležinkeliečių takas 7, Kaišiadorys, Kaišiadorių r. sav., </w:t>
            </w:r>
          </w:p>
          <w:p w14:paraId="0CCC1AF3" w14:textId="6629EB2D" w:rsidR="001713F7" w:rsidRPr="00CA5540" w:rsidRDefault="00DB6823" w:rsidP="00CA5540">
            <w:pPr>
              <w:pStyle w:val="TableParagraph"/>
              <w:ind w:left="59" w:right="142"/>
              <w:jc w:val="both"/>
              <w:rPr>
                <w:spacing w:val="-2"/>
              </w:rPr>
            </w:pPr>
            <w:r w:rsidRPr="00DB6823">
              <w:rPr>
                <w:spacing w:val="-2"/>
              </w:rPr>
              <w:t xml:space="preserve">tel. </w:t>
            </w:r>
            <w:proofErr w:type="spellStart"/>
            <w:r w:rsidRPr="00DB6823">
              <w:rPr>
                <w:spacing w:val="-2"/>
              </w:rPr>
              <w:t>nr.</w:t>
            </w:r>
            <w:proofErr w:type="spellEnd"/>
            <w:r w:rsidRPr="00DB6823">
              <w:rPr>
                <w:spacing w:val="-2"/>
              </w:rPr>
              <w:t xml:space="preserve"> +370 619 73346.</w:t>
            </w:r>
          </w:p>
        </w:tc>
        <w:tc>
          <w:tcPr>
            <w:tcW w:w="2268" w:type="dxa"/>
          </w:tcPr>
          <w:p w14:paraId="0D328E7C" w14:textId="77777777" w:rsidR="001713F7" w:rsidRPr="00FE7DD4" w:rsidRDefault="00FE7DD4" w:rsidP="00FE7DD4">
            <w:pPr>
              <w:pStyle w:val="TableParagraph"/>
              <w:ind w:left="60" w:right="141"/>
              <w:jc w:val="both"/>
            </w:pPr>
            <w:r w:rsidRPr="00FE7DD4">
              <w:t>Suaugę asmenys su negalia, senyvo amžiaus asmenys, socialinę riziką patiriantys suaugę asmenys ir jų šeimos, socialinę riziką patiriančios šeimos, kiti asmenys ir jų šeimos</w:t>
            </w:r>
          </w:p>
        </w:tc>
        <w:tc>
          <w:tcPr>
            <w:tcW w:w="1358" w:type="dxa"/>
          </w:tcPr>
          <w:p w14:paraId="6790D2FB" w14:textId="77777777" w:rsidR="001713F7" w:rsidRPr="00FE7DD4" w:rsidRDefault="00FE7DD4" w:rsidP="00FE7DD4">
            <w:pPr>
              <w:pStyle w:val="TableParagraph"/>
              <w:ind w:right="82"/>
            </w:pPr>
            <w:r w:rsidRPr="00FE7DD4">
              <w:t>Asmeniui, grupei asmenų</w:t>
            </w:r>
          </w:p>
        </w:tc>
        <w:tc>
          <w:tcPr>
            <w:tcW w:w="2328" w:type="dxa"/>
          </w:tcPr>
          <w:p w14:paraId="39FAE045" w14:textId="77777777" w:rsidR="001713F7" w:rsidRPr="00FE7DD4" w:rsidRDefault="00FE7DD4" w:rsidP="00FE7DD4">
            <w:pPr>
              <w:pStyle w:val="TableParagraph"/>
              <w:ind w:left="60" w:right="142"/>
              <w:jc w:val="both"/>
            </w:pPr>
            <w:r w:rsidRPr="00FE7DD4">
              <w:t>Socialinių paslaugų įstaigose (savarankiško gyvenimo namuose)</w:t>
            </w:r>
          </w:p>
        </w:tc>
        <w:tc>
          <w:tcPr>
            <w:tcW w:w="2126" w:type="dxa"/>
          </w:tcPr>
          <w:p w14:paraId="687A7EEC" w14:textId="77777777" w:rsidR="001713F7" w:rsidRPr="00FE7DD4" w:rsidRDefault="00440AB8" w:rsidP="003D4900">
            <w:pPr>
              <w:pStyle w:val="TableParagraph"/>
              <w:ind w:left="141" w:right="82"/>
              <w:jc w:val="both"/>
            </w:pPr>
            <w:r w:rsidRPr="00DB6823">
              <w:t>Mokama pagal nustatytus  įkainius, atsižvelgiant į asmens pajamas</w:t>
            </w:r>
            <w:r>
              <w:t xml:space="preserve"> </w:t>
            </w:r>
          </w:p>
        </w:tc>
      </w:tr>
      <w:tr w:rsidR="008B58E6" w:rsidRPr="00FE7DD4" w14:paraId="646538FB" w14:textId="77777777" w:rsidTr="00DB6823">
        <w:trPr>
          <w:trHeight w:val="557"/>
        </w:trPr>
        <w:tc>
          <w:tcPr>
            <w:tcW w:w="593" w:type="dxa"/>
          </w:tcPr>
          <w:p w14:paraId="1E205546" w14:textId="70CF0789" w:rsidR="008B58E6" w:rsidRDefault="002823C2">
            <w:pPr>
              <w:pStyle w:val="TableParagraph"/>
              <w:spacing w:line="266" w:lineRule="exact"/>
              <w:ind w:right="169"/>
              <w:jc w:val="right"/>
              <w:rPr>
                <w:spacing w:val="-5"/>
              </w:rPr>
            </w:pPr>
            <w:r>
              <w:rPr>
                <w:spacing w:val="-5"/>
              </w:rPr>
              <w:t>13</w:t>
            </w:r>
            <w:r w:rsidR="008B58E6">
              <w:rPr>
                <w:spacing w:val="-5"/>
              </w:rPr>
              <w:t>.</w:t>
            </w:r>
          </w:p>
        </w:tc>
        <w:tc>
          <w:tcPr>
            <w:tcW w:w="3768" w:type="dxa"/>
          </w:tcPr>
          <w:p w14:paraId="59741F77" w14:textId="77777777" w:rsidR="008B58E6" w:rsidRDefault="008B58E6" w:rsidP="00FE7DD4">
            <w:pPr>
              <w:pStyle w:val="TableParagraph"/>
              <w:ind w:left="49" w:right="82"/>
              <w:jc w:val="both"/>
              <w:rPr>
                <w:b/>
              </w:rPr>
            </w:pPr>
            <w:r>
              <w:rPr>
                <w:b/>
              </w:rPr>
              <w:t>LAIKINAS APNAKVINDINIMAS</w:t>
            </w:r>
          </w:p>
          <w:p w14:paraId="56E80B8B" w14:textId="77777777" w:rsidR="008B58E6" w:rsidRPr="00DB6823" w:rsidRDefault="00DB6823" w:rsidP="00FE7DD4">
            <w:pPr>
              <w:pStyle w:val="TableParagraph"/>
              <w:ind w:left="49" w:right="82"/>
              <w:jc w:val="both"/>
            </w:pPr>
            <w:r w:rsidRPr="00DB6823">
              <w:t>Nakvynės ir būtinųjų paslaugų (asmens higienos, buitinių) suteikimas asmenims, kurie yra benamiai, smurto artimoje aplinkoje pavojų keliantys asmenys, yra apsvaigę nuo alkoholio, narkotinių, psichotropinių ar toksinių medžiagų, esant krizinei situacijai ir pan., jei, nesuteikus šių paslaugų, kyla grėsmė jų sveikatai ar gyvybei</w:t>
            </w:r>
          </w:p>
        </w:tc>
        <w:tc>
          <w:tcPr>
            <w:tcW w:w="2469" w:type="dxa"/>
          </w:tcPr>
          <w:p w14:paraId="1F0FC23E" w14:textId="77777777" w:rsidR="00DB6823" w:rsidRPr="00DB6823" w:rsidRDefault="00DB6823" w:rsidP="00DB6823">
            <w:pPr>
              <w:spacing w:before="1" w:line="276" w:lineRule="auto"/>
              <w:ind w:left="59" w:right="142"/>
              <w:jc w:val="both"/>
              <w:rPr>
                <w:b/>
              </w:rPr>
            </w:pPr>
            <w:r w:rsidRPr="00DB6823">
              <w:rPr>
                <w:b/>
              </w:rPr>
              <w:t xml:space="preserve">Kaišiadorių socialinių paslaugų centro Apgyvendinimo ir intensyvios krizių įveikimo pagalbos skyrius </w:t>
            </w:r>
          </w:p>
          <w:p w14:paraId="3A9B89D5" w14:textId="77777777" w:rsidR="00DB6823" w:rsidRPr="00DB6823" w:rsidRDefault="00DB6823" w:rsidP="00DB6823">
            <w:pPr>
              <w:spacing w:before="1" w:line="276" w:lineRule="auto"/>
              <w:ind w:left="59" w:right="142"/>
              <w:jc w:val="both"/>
            </w:pPr>
            <w:r w:rsidRPr="00DB6823">
              <w:t>Geležinkeliečių takas 7, Kaišiadorys, Kaišiadorių r. sav.,</w:t>
            </w:r>
          </w:p>
          <w:p w14:paraId="7C038AE4" w14:textId="77777777" w:rsidR="008B58E6" w:rsidRDefault="00DB6823" w:rsidP="00DB6823">
            <w:pPr>
              <w:spacing w:before="1" w:line="276" w:lineRule="auto"/>
              <w:ind w:left="59" w:right="142"/>
              <w:jc w:val="both"/>
              <w:rPr>
                <w:b/>
              </w:rPr>
            </w:pPr>
            <w:r w:rsidRPr="00DB6823">
              <w:t xml:space="preserve"> tel. </w:t>
            </w:r>
            <w:proofErr w:type="spellStart"/>
            <w:r w:rsidRPr="00DB6823">
              <w:t>nr.</w:t>
            </w:r>
            <w:proofErr w:type="spellEnd"/>
            <w:r w:rsidRPr="00DB6823">
              <w:t xml:space="preserve"> +370 619 73346.</w:t>
            </w:r>
          </w:p>
        </w:tc>
        <w:tc>
          <w:tcPr>
            <w:tcW w:w="2268" w:type="dxa"/>
          </w:tcPr>
          <w:p w14:paraId="2EF436DA" w14:textId="77777777" w:rsidR="00DB6823" w:rsidRDefault="00DB6823" w:rsidP="00DB6823">
            <w:pPr>
              <w:pStyle w:val="TableParagraph"/>
              <w:ind w:left="60" w:right="141"/>
              <w:jc w:val="both"/>
            </w:pPr>
            <w:r>
              <w:t xml:space="preserve">Socialinę riziką patiriantys suaugę asmenys, </w:t>
            </w:r>
          </w:p>
          <w:p w14:paraId="69E923EE" w14:textId="77777777" w:rsidR="00DB6823" w:rsidRDefault="00DB6823" w:rsidP="00DB6823">
            <w:pPr>
              <w:pStyle w:val="TableParagraph"/>
              <w:ind w:left="60" w:right="141"/>
              <w:jc w:val="both"/>
            </w:pPr>
            <w:r>
              <w:t xml:space="preserve">smurto artimoje aplinkoje pavojų keliantys asmenys, </w:t>
            </w:r>
          </w:p>
          <w:p w14:paraId="30146064" w14:textId="77777777" w:rsidR="00DB6823" w:rsidRDefault="00DB6823" w:rsidP="00DB6823">
            <w:pPr>
              <w:pStyle w:val="TableParagraph"/>
              <w:ind w:left="60" w:right="141"/>
              <w:jc w:val="both"/>
            </w:pPr>
            <w:r>
              <w:t xml:space="preserve">iš laisvės atėmimo bausmės atlikimo vietų paleisti asmenys, nuo kurių paleidimo iš laisvės atėmimo bausmės atlikimo vietos dienos praėjo ne daugiau nei 12 mėn., </w:t>
            </w:r>
          </w:p>
          <w:p w14:paraId="18C2AAA2" w14:textId="77777777" w:rsidR="00DB6823" w:rsidRDefault="00DB6823" w:rsidP="00DB6823">
            <w:pPr>
              <w:pStyle w:val="TableParagraph"/>
              <w:ind w:left="60" w:right="141"/>
              <w:jc w:val="both"/>
            </w:pPr>
            <w:r>
              <w:t>socialinę riziką patiriančios šeimos,</w:t>
            </w:r>
          </w:p>
          <w:p w14:paraId="7F18B535" w14:textId="77777777" w:rsidR="008B58E6" w:rsidRPr="00FE7DD4" w:rsidRDefault="00DB6823" w:rsidP="00DB6823">
            <w:pPr>
              <w:pStyle w:val="TableParagraph"/>
              <w:ind w:left="60" w:right="141"/>
              <w:jc w:val="both"/>
            </w:pPr>
            <w:r>
              <w:t>senyvo amžiaus asmenys</w:t>
            </w:r>
          </w:p>
        </w:tc>
        <w:tc>
          <w:tcPr>
            <w:tcW w:w="1358" w:type="dxa"/>
          </w:tcPr>
          <w:p w14:paraId="71ECA079" w14:textId="77777777" w:rsidR="008B58E6" w:rsidRPr="00FE7DD4" w:rsidRDefault="00DB6823" w:rsidP="00FE7DD4">
            <w:pPr>
              <w:pStyle w:val="TableParagraph"/>
              <w:ind w:right="82"/>
            </w:pPr>
            <w:r w:rsidRPr="00DB6823">
              <w:t>Asmeniui, grupei asmenų</w:t>
            </w:r>
          </w:p>
        </w:tc>
        <w:tc>
          <w:tcPr>
            <w:tcW w:w="2328" w:type="dxa"/>
          </w:tcPr>
          <w:p w14:paraId="1DD5234B" w14:textId="77777777" w:rsidR="008B58E6" w:rsidRPr="00FE7DD4" w:rsidRDefault="00DB6823" w:rsidP="00FE7DD4">
            <w:pPr>
              <w:pStyle w:val="TableParagraph"/>
              <w:ind w:left="60" w:right="142"/>
              <w:jc w:val="both"/>
            </w:pPr>
            <w:r w:rsidRPr="00DB6823">
              <w:t xml:space="preserve">Laikino </w:t>
            </w:r>
            <w:proofErr w:type="spellStart"/>
            <w:r w:rsidRPr="00DB6823">
              <w:t>apnakvindinimo</w:t>
            </w:r>
            <w:proofErr w:type="spellEnd"/>
            <w:r w:rsidRPr="00DB6823">
              <w:t xml:space="preserve"> įstaigose</w:t>
            </w:r>
          </w:p>
        </w:tc>
        <w:tc>
          <w:tcPr>
            <w:tcW w:w="2126" w:type="dxa"/>
          </w:tcPr>
          <w:p w14:paraId="74D8E1DF" w14:textId="1939C351" w:rsidR="00BA7539" w:rsidRPr="00BA7539" w:rsidRDefault="00BA7539" w:rsidP="00FE7DD4">
            <w:pPr>
              <w:pStyle w:val="TableParagraph"/>
              <w:ind w:left="141" w:right="82"/>
            </w:pPr>
            <w:r w:rsidRPr="00BA7539">
              <w:t>Nemokama</w:t>
            </w:r>
          </w:p>
          <w:p w14:paraId="14B7A5ED" w14:textId="5806AA87" w:rsidR="008B58E6" w:rsidRPr="00FE7DD4" w:rsidRDefault="008B58E6" w:rsidP="00FE7DD4">
            <w:pPr>
              <w:pStyle w:val="TableParagraph"/>
              <w:ind w:left="141" w:right="82"/>
            </w:pPr>
          </w:p>
        </w:tc>
      </w:tr>
      <w:tr w:rsidR="00FE7DD4" w:rsidRPr="00FE7DD4" w14:paraId="71A90698" w14:textId="77777777" w:rsidTr="00E368A1">
        <w:trPr>
          <w:trHeight w:val="845"/>
        </w:trPr>
        <w:tc>
          <w:tcPr>
            <w:tcW w:w="593" w:type="dxa"/>
          </w:tcPr>
          <w:p w14:paraId="1A47E4C1" w14:textId="0FDA7D8E" w:rsidR="00FE7DD4" w:rsidRPr="00FE7DD4" w:rsidRDefault="002823C2">
            <w:pPr>
              <w:pStyle w:val="TableParagraph"/>
              <w:spacing w:line="266" w:lineRule="exact"/>
              <w:ind w:right="169"/>
              <w:jc w:val="right"/>
              <w:rPr>
                <w:spacing w:val="-5"/>
              </w:rPr>
            </w:pPr>
            <w:r>
              <w:rPr>
                <w:spacing w:val="-5"/>
              </w:rPr>
              <w:t>14</w:t>
            </w:r>
            <w:r w:rsidR="00FE7DD4" w:rsidRPr="00FE7DD4">
              <w:rPr>
                <w:spacing w:val="-5"/>
              </w:rPr>
              <w:t>.</w:t>
            </w:r>
          </w:p>
        </w:tc>
        <w:tc>
          <w:tcPr>
            <w:tcW w:w="3768" w:type="dxa"/>
          </w:tcPr>
          <w:p w14:paraId="531F8559" w14:textId="77777777" w:rsidR="00FE7DD4" w:rsidRPr="00FE7DD4" w:rsidRDefault="00FE7DD4" w:rsidP="00FE7DD4">
            <w:pPr>
              <w:pStyle w:val="TableParagraph"/>
              <w:ind w:left="49" w:right="82"/>
              <w:jc w:val="both"/>
              <w:rPr>
                <w:b/>
              </w:rPr>
            </w:pPr>
            <w:r w:rsidRPr="00FE7DD4">
              <w:rPr>
                <w:b/>
              </w:rPr>
              <w:t>INTENSYVI KRIZIŲ ĮVEIKIMO PAGALBA</w:t>
            </w:r>
          </w:p>
          <w:p w14:paraId="7B4B7AE0" w14:textId="77777777" w:rsidR="00FE7DD4" w:rsidRPr="00FE7DD4" w:rsidRDefault="00FE7DD4" w:rsidP="00FE7DD4">
            <w:pPr>
              <w:pStyle w:val="TableParagraph"/>
              <w:ind w:left="49" w:right="82"/>
              <w:jc w:val="both"/>
            </w:pPr>
            <w:r w:rsidRPr="00FE7DD4">
              <w:t xml:space="preserve">Bendravimo, bendradarbiavimo ir sprendimų priėmimo įgūdžių ugdymo, pagalbos, laikino apgyvendinimo (jei asmuo (šeima) dėl patirto smurto, prievartos, nustatyto vaiko apsaugos poreikio ar kitų priežasčių negali naudotis savo gyvenamąja vieta), kitų </w:t>
            </w:r>
            <w:r w:rsidRPr="00FE7DD4">
              <w:lastRenderedPageBreak/>
              <w:t>būtinųjų paslaugų (asmens higienos, buitinių ir kt.) suteikimas ir (ar) organizavimas asmeniui (šeimai), siekiant padėti jam (jai) įveikti krizinę situaciją, šalinti jos sukeltas pasekmes ir mažinti krizinės situacijos poveikį asmens (šeimos) gyvenimui, atkurti jo (jos) savarankiškumą, prarastus socialinius ryšius ir padėti integruotis į visuomenę</w:t>
            </w:r>
          </w:p>
        </w:tc>
        <w:tc>
          <w:tcPr>
            <w:tcW w:w="2469" w:type="dxa"/>
          </w:tcPr>
          <w:p w14:paraId="19B5D186" w14:textId="77777777" w:rsidR="00C3150A" w:rsidRPr="00C3150A" w:rsidRDefault="00C3150A" w:rsidP="00C3150A">
            <w:pPr>
              <w:spacing w:before="1" w:line="276" w:lineRule="auto"/>
              <w:ind w:left="59" w:right="142"/>
              <w:jc w:val="both"/>
              <w:rPr>
                <w:b/>
              </w:rPr>
            </w:pPr>
            <w:r>
              <w:rPr>
                <w:b/>
              </w:rPr>
              <w:lastRenderedPageBreak/>
              <w:t>Antakalnio p</w:t>
            </w:r>
            <w:r w:rsidRPr="00C3150A">
              <w:rPr>
                <w:b/>
              </w:rPr>
              <w:t>aramos</w:t>
            </w:r>
            <w:r w:rsidRPr="00C3150A">
              <w:rPr>
                <w:b/>
                <w:spacing w:val="-14"/>
              </w:rPr>
              <w:t xml:space="preserve"> </w:t>
            </w:r>
            <w:r w:rsidRPr="00C3150A">
              <w:rPr>
                <w:b/>
              </w:rPr>
              <w:t xml:space="preserve">šeimai </w:t>
            </w:r>
            <w:r w:rsidRPr="00C3150A">
              <w:rPr>
                <w:b/>
                <w:spacing w:val="-2"/>
              </w:rPr>
              <w:t>centras</w:t>
            </w:r>
          </w:p>
          <w:p w14:paraId="6F33B5C1" w14:textId="77777777" w:rsidR="00FE7DD4" w:rsidRDefault="00C3150A" w:rsidP="00C3150A">
            <w:pPr>
              <w:pStyle w:val="TableParagraph"/>
              <w:ind w:left="59" w:right="142"/>
              <w:jc w:val="both"/>
              <w:rPr>
                <w:spacing w:val="-2"/>
              </w:rPr>
            </w:pPr>
            <w:r w:rsidRPr="00C3150A">
              <w:t>Anta</w:t>
            </w:r>
            <w:r>
              <w:t>kalnio g. 36A, Antakalnio k.</w:t>
            </w:r>
            <w:r w:rsidRPr="00C3150A">
              <w:t>, Rumšiškių</w:t>
            </w:r>
            <w:r w:rsidRPr="00C3150A">
              <w:rPr>
                <w:spacing w:val="-14"/>
              </w:rPr>
              <w:t xml:space="preserve"> </w:t>
            </w:r>
            <w:r>
              <w:t>sen., Kaišiadorių r.</w:t>
            </w:r>
            <w:r w:rsidRPr="00C3150A">
              <w:t xml:space="preserve"> </w:t>
            </w:r>
            <w:r>
              <w:rPr>
                <w:spacing w:val="-2"/>
              </w:rPr>
              <w:t>sav.</w:t>
            </w:r>
          </w:p>
          <w:p w14:paraId="2DD0902C" w14:textId="77777777" w:rsidR="00C3150A" w:rsidRDefault="00C3150A" w:rsidP="00C3150A">
            <w:pPr>
              <w:pStyle w:val="TableParagraph"/>
              <w:ind w:left="59" w:right="142"/>
              <w:jc w:val="both"/>
              <w:rPr>
                <w:spacing w:val="-2"/>
              </w:rPr>
            </w:pPr>
          </w:p>
          <w:p w14:paraId="3537A08E" w14:textId="77777777" w:rsidR="00C3150A" w:rsidRPr="00DB6823" w:rsidRDefault="00DB6823" w:rsidP="00DB6823">
            <w:pPr>
              <w:spacing w:before="1" w:line="276" w:lineRule="auto"/>
              <w:ind w:left="59" w:right="142"/>
              <w:jc w:val="both"/>
              <w:rPr>
                <w:b/>
              </w:rPr>
            </w:pPr>
            <w:r w:rsidRPr="00DB6823">
              <w:rPr>
                <w:b/>
              </w:rPr>
              <w:t>Apgyvendinimo ir intensyvios kr</w:t>
            </w:r>
            <w:r>
              <w:rPr>
                <w:b/>
              </w:rPr>
              <w:t xml:space="preserve">izių </w:t>
            </w:r>
            <w:r>
              <w:rPr>
                <w:b/>
              </w:rPr>
              <w:lastRenderedPageBreak/>
              <w:t xml:space="preserve">įveikimo pagalbos skyrius </w:t>
            </w:r>
          </w:p>
          <w:p w14:paraId="321746BF" w14:textId="77777777" w:rsidR="00C3150A" w:rsidRDefault="00C3150A" w:rsidP="00C3150A">
            <w:pPr>
              <w:pStyle w:val="TableParagraph"/>
              <w:ind w:left="59" w:right="142"/>
              <w:jc w:val="both"/>
              <w:rPr>
                <w:spacing w:val="-2"/>
              </w:rPr>
            </w:pPr>
            <w:r>
              <w:rPr>
                <w:spacing w:val="-2"/>
              </w:rPr>
              <w:t>Geležinkeliečių takas 7,</w:t>
            </w:r>
          </w:p>
          <w:p w14:paraId="4201DB16" w14:textId="77777777" w:rsidR="00C3150A" w:rsidRPr="00FE7DD4" w:rsidRDefault="00C3150A" w:rsidP="00C3150A">
            <w:pPr>
              <w:pStyle w:val="TableParagraph"/>
              <w:ind w:left="59" w:right="142"/>
              <w:jc w:val="both"/>
            </w:pPr>
            <w:r>
              <w:rPr>
                <w:spacing w:val="-2"/>
              </w:rPr>
              <w:t xml:space="preserve">Kaišiadorys, Kaišiadorių sen., Kaišiadorių </w:t>
            </w:r>
            <w:proofErr w:type="spellStart"/>
            <w:r>
              <w:rPr>
                <w:spacing w:val="-2"/>
              </w:rPr>
              <w:t>r.sav</w:t>
            </w:r>
            <w:proofErr w:type="spellEnd"/>
            <w:r>
              <w:rPr>
                <w:spacing w:val="-2"/>
              </w:rPr>
              <w:t>.</w:t>
            </w:r>
          </w:p>
        </w:tc>
        <w:tc>
          <w:tcPr>
            <w:tcW w:w="2268" w:type="dxa"/>
          </w:tcPr>
          <w:p w14:paraId="5C3EC2B1" w14:textId="77777777" w:rsidR="00FE7DD4" w:rsidRPr="00FE7DD4" w:rsidRDefault="00FE7DD4" w:rsidP="00FE7DD4">
            <w:pPr>
              <w:pStyle w:val="TableParagraph"/>
              <w:ind w:left="60" w:right="141"/>
              <w:jc w:val="both"/>
            </w:pPr>
            <w:r w:rsidRPr="00FE7DD4">
              <w:lastRenderedPageBreak/>
              <w:t xml:space="preserve">Vaikai, kuriems pagal Vaiko teisių apsaugos pagrindų įstatymą nustatyta laikinoji priežiūra, kiti tos šeimos vaikai kartu su jų atstovais (atstovu) pagal įstatymą, socialinę riziką </w:t>
            </w:r>
            <w:r w:rsidRPr="00FE7DD4">
              <w:lastRenderedPageBreak/>
              <w:t>patiriantys vaikai ir jų šeimos, socialinę riziką patiriantys suaugę asmenys, socialinę riziką patiriančios šeimos, smurto artimoje aplinkoje pavojų keliantys asmenys, iš laisvės atėmimo bausmės atlikimo vietų paleisti asmenys, nuo kurių paleidimo iš laisvės atėmimo bausmės atlikimo vietos dienos praėjo ne daugiau nei 12 mėn., kiti asmenys (pvz., smurtą patyrę asmenys, smurto artimoje aplinkoje pavojų patiriantys asmenys, jų vaikai ir kt.)</w:t>
            </w:r>
          </w:p>
        </w:tc>
        <w:tc>
          <w:tcPr>
            <w:tcW w:w="1358" w:type="dxa"/>
          </w:tcPr>
          <w:p w14:paraId="6EBFE91F" w14:textId="77777777" w:rsidR="00FE7DD4" w:rsidRPr="00FE7DD4" w:rsidRDefault="00FE7DD4" w:rsidP="00FE7DD4">
            <w:pPr>
              <w:pStyle w:val="TableParagraph"/>
              <w:ind w:right="82"/>
            </w:pPr>
            <w:r w:rsidRPr="00FE7DD4">
              <w:lastRenderedPageBreak/>
              <w:t>Asmeniui, grupei asmenų</w:t>
            </w:r>
          </w:p>
        </w:tc>
        <w:tc>
          <w:tcPr>
            <w:tcW w:w="2328" w:type="dxa"/>
          </w:tcPr>
          <w:p w14:paraId="535F4EE2" w14:textId="77777777" w:rsidR="00FE7DD4" w:rsidRPr="00FE7DD4" w:rsidRDefault="00FE7DD4" w:rsidP="00FE7DD4">
            <w:pPr>
              <w:pStyle w:val="TableParagraph"/>
              <w:ind w:left="60" w:right="142"/>
              <w:jc w:val="both"/>
            </w:pPr>
            <w:r>
              <w:t>Socialinių paslaugų įstaigose (pvz., krizių centruose), laikino apgyvendinimo įstaigose šeimoms, turinčioms vaikų, kitose įstaigose</w:t>
            </w:r>
          </w:p>
        </w:tc>
        <w:tc>
          <w:tcPr>
            <w:tcW w:w="2126" w:type="dxa"/>
          </w:tcPr>
          <w:p w14:paraId="0A62216D" w14:textId="6D5066DA" w:rsidR="00DB6823" w:rsidRPr="00FE7DD4" w:rsidRDefault="003D4900" w:rsidP="00440AB8">
            <w:pPr>
              <w:pStyle w:val="TableParagraph"/>
              <w:ind w:left="141" w:right="82"/>
            </w:pPr>
            <w:r>
              <w:t>Nemokama</w:t>
            </w:r>
          </w:p>
        </w:tc>
      </w:tr>
      <w:tr w:rsidR="00DB6823" w:rsidRPr="00FE7DD4" w14:paraId="79789896" w14:textId="77777777" w:rsidTr="00E368A1">
        <w:trPr>
          <w:trHeight w:val="845"/>
        </w:trPr>
        <w:tc>
          <w:tcPr>
            <w:tcW w:w="593" w:type="dxa"/>
          </w:tcPr>
          <w:p w14:paraId="7C6EF7AA" w14:textId="071998FF" w:rsidR="00DB6823" w:rsidRDefault="002823C2">
            <w:pPr>
              <w:pStyle w:val="TableParagraph"/>
              <w:spacing w:line="266" w:lineRule="exact"/>
              <w:ind w:right="169"/>
              <w:jc w:val="right"/>
              <w:rPr>
                <w:spacing w:val="-5"/>
              </w:rPr>
            </w:pPr>
            <w:r>
              <w:rPr>
                <w:spacing w:val="-5"/>
              </w:rPr>
              <w:t>15</w:t>
            </w:r>
            <w:r w:rsidR="00DB6823">
              <w:rPr>
                <w:spacing w:val="-5"/>
              </w:rPr>
              <w:t>.</w:t>
            </w:r>
          </w:p>
        </w:tc>
        <w:tc>
          <w:tcPr>
            <w:tcW w:w="3768" w:type="dxa"/>
          </w:tcPr>
          <w:p w14:paraId="48203E1A" w14:textId="77777777" w:rsidR="00DB6823" w:rsidRDefault="00DB6823" w:rsidP="00FE7DD4">
            <w:pPr>
              <w:pStyle w:val="TableParagraph"/>
              <w:ind w:left="49" w:right="82"/>
              <w:jc w:val="both"/>
              <w:rPr>
                <w:b/>
              </w:rPr>
            </w:pPr>
            <w:r>
              <w:rPr>
                <w:b/>
              </w:rPr>
              <w:t>APGYVENDINIMAS NAKVYNĖS NAMUOSE</w:t>
            </w:r>
          </w:p>
          <w:p w14:paraId="17FB4357" w14:textId="77777777" w:rsidR="00DB6823" w:rsidRPr="00DB6823" w:rsidRDefault="00DB6823" w:rsidP="00FE7DD4">
            <w:pPr>
              <w:pStyle w:val="TableParagraph"/>
              <w:ind w:left="49" w:right="82"/>
              <w:jc w:val="both"/>
            </w:pPr>
            <w:r w:rsidRPr="00DB6823">
              <w:t>Laikinas nakvynės, bendravimo, bendradarbiavimo, sprendimų priėmimo įgūdžių ugdymo bei kitų būtinųjų paslaugų (asmens higienos, buitinių ir kt.) suteikimas asmenims, neturintiems gyvenamosios vietos ar dėl kitų priežasčių negalintiems ja naudotis, siekiant atkurti jų savarankiškumą, prarastus socialinius ryšius ir padėti jiems integruotis į visuomenę</w:t>
            </w:r>
          </w:p>
        </w:tc>
        <w:tc>
          <w:tcPr>
            <w:tcW w:w="2469" w:type="dxa"/>
          </w:tcPr>
          <w:p w14:paraId="1D53168E" w14:textId="77777777" w:rsidR="00DB6823" w:rsidRPr="00DB6823" w:rsidRDefault="00DB6823" w:rsidP="00DB6823">
            <w:pPr>
              <w:spacing w:before="1" w:line="276" w:lineRule="auto"/>
              <w:ind w:left="59" w:right="142"/>
              <w:jc w:val="both"/>
              <w:rPr>
                <w:b/>
              </w:rPr>
            </w:pPr>
            <w:r w:rsidRPr="00DB6823">
              <w:rPr>
                <w:b/>
              </w:rPr>
              <w:t xml:space="preserve">Apgyvendinimo ir intensyvios krizių įveikimo pagalbos skyrius </w:t>
            </w:r>
          </w:p>
          <w:p w14:paraId="17951709" w14:textId="77777777" w:rsidR="00DB6823" w:rsidRPr="00DB6823" w:rsidRDefault="00DB6823" w:rsidP="00DB6823">
            <w:pPr>
              <w:spacing w:before="1" w:line="276" w:lineRule="auto"/>
              <w:ind w:left="59" w:right="142"/>
              <w:jc w:val="both"/>
            </w:pPr>
            <w:r w:rsidRPr="00DB6823">
              <w:t>Geležinkeliečių takas 7,</w:t>
            </w:r>
          </w:p>
          <w:p w14:paraId="4DA178C1" w14:textId="77777777" w:rsidR="00DB6823" w:rsidRDefault="00DB6823" w:rsidP="00DB6823">
            <w:pPr>
              <w:spacing w:before="1" w:line="276" w:lineRule="auto"/>
              <w:ind w:left="59" w:right="142"/>
              <w:jc w:val="both"/>
              <w:rPr>
                <w:b/>
              </w:rPr>
            </w:pPr>
            <w:r w:rsidRPr="00DB6823">
              <w:t xml:space="preserve">Kaišiadorys, Kaišiadorių sen., Kaišiadorių </w:t>
            </w:r>
            <w:proofErr w:type="spellStart"/>
            <w:r w:rsidRPr="00DB6823">
              <w:t>r.sav</w:t>
            </w:r>
            <w:proofErr w:type="spellEnd"/>
            <w:r w:rsidRPr="00DB6823">
              <w:t>.</w:t>
            </w:r>
          </w:p>
        </w:tc>
        <w:tc>
          <w:tcPr>
            <w:tcW w:w="2268" w:type="dxa"/>
          </w:tcPr>
          <w:p w14:paraId="46A25EB4" w14:textId="77777777" w:rsidR="00DB6823" w:rsidRPr="00FE7DD4" w:rsidRDefault="00DB6823" w:rsidP="00DB6823">
            <w:pPr>
              <w:pStyle w:val="TableParagraph"/>
              <w:ind w:left="60" w:right="141"/>
              <w:jc w:val="both"/>
            </w:pPr>
            <w:r>
              <w:t>Socialinę riziką patiriantys suaugę asmenys, senyvo amžiaus asmenys, artimoje aplinkoje pavojų keliantys asmenys, kiti socialinę riziką patiriantys asmenys</w:t>
            </w:r>
          </w:p>
        </w:tc>
        <w:tc>
          <w:tcPr>
            <w:tcW w:w="1358" w:type="dxa"/>
          </w:tcPr>
          <w:p w14:paraId="5E17EA05" w14:textId="77777777" w:rsidR="00DB6823" w:rsidRPr="00FE7DD4" w:rsidRDefault="00DB6823" w:rsidP="00FE7DD4">
            <w:pPr>
              <w:pStyle w:val="TableParagraph"/>
              <w:ind w:right="82"/>
            </w:pPr>
            <w:r w:rsidRPr="00DB6823">
              <w:t>Asmeniui, grupei asmenų</w:t>
            </w:r>
          </w:p>
        </w:tc>
        <w:tc>
          <w:tcPr>
            <w:tcW w:w="2328" w:type="dxa"/>
          </w:tcPr>
          <w:p w14:paraId="5679985C" w14:textId="77777777" w:rsidR="00DB6823" w:rsidRDefault="00DB6823" w:rsidP="00FE7DD4">
            <w:pPr>
              <w:pStyle w:val="TableParagraph"/>
              <w:ind w:left="60" w:right="142"/>
              <w:jc w:val="both"/>
            </w:pPr>
            <w:r w:rsidRPr="00DB6823">
              <w:t>Nakvynės namuose</w:t>
            </w:r>
          </w:p>
        </w:tc>
        <w:tc>
          <w:tcPr>
            <w:tcW w:w="2126" w:type="dxa"/>
          </w:tcPr>
          <w:p w14:paraId="11D6D366" w14:textId="77777777" w:rsidR="00DB6823" w:rsidRPr="00FE7DD4" w:rsidRDefault="00DB6823" w:rsidP="00FE7DD4">
            <w:pPr>
              <w:pStyle w:val="TableParagraph"/>
              <w:ind w:left="141" w:right="82"/>
            </w:pPr>
            <w:r w:rsidRPr="00BA7539">
              <w:t>Mokama pagal nustatytus  įkainius, atsižvelgiant į asmens pajamas</w:t>
            </w:r>
          </w:p>
        </w:tc>
      </w:tr>
      <w:tr w:rsidR="00FE7DD4" w:rsidRPr="00FE7DD4" w14:paraId="049BF2AA" w14:textId="77777777" w:rsidTr="00E368A1">
        <w:trPr>
          <w:trHeight w:val="845"/>
        </w:trPr>
        <w:tc>
          <w:tcPr>
            <w:tcW w:w="593" w:type="dxa"/>
          </w:tcPr>
          <w:p w14:paraId="2282BCF6" w14:textId="69777CE8" w:rsidR="00FE7DD4" w:rsidRPr="00FE7DD4" w:rsidRDefault="002823C2">
            <w:pPr>
              <w:pStyle w:val="TableParagraph"/>
              <w:spacing w:line="266" w:lineRule="exact"/>
              <w:ind w:right="169"/>
              <w:jc w:val="right"/>
              <w:rPr>
                <w:spacing w:val="-5"/>
              </w:rPr>
            </w:pPr>
            <w:r>
              <w:rPr>
                <w:spacing w:val="-5"/>
              </w:rPr>
              <w:t>16</w:t>
            </w:r>
            <w:r w:rsidR="00FE7DD4">
              <w:rPr>
                <w:spacing w:val="-5"/>
              </w:rPr>
              <w:t>.</w:t>
            </w:r>
          </w:p>
        </w:tc>
        <w:tc>
          <w:tcPr>
            <w:tcW w:w="3768" w:type="dxa"/>
          </w:tcPr>
          <w:p w14:paraId="0C97F69F" w14:textId="77777777" w:rsidR="00FE7DD4" w:rsidRDefault="00FE7DD4" w:rsidP="00FE7DD4">
            <w:pPr>
              <w:pStyle w:val="TableParagraph"/>
              <w:ind w:left="49" w:right="82"/>
              <w:jc w:val="both"/>
              <w:rPr>
                <w:b/>
              </w:rPr>
            </w:pPr>
            <w:r w:rsidRPr="00FE7DD4">
              <w:rPr>
                <w:b/>
              </w:rPr>
              <w:t>V</w:t>
            </w:r>
            <w:r>
              <w:rPr>
                <w:b/>
              </w:rPr>
              <w:t>AIKŲ DIENOS SOCIALINĖ PRIEŽIŪRA</w:t>
            </w:r>
          </w:p>
          <w:p w14:paraId="3CDCEFA7" w14:textId="77777777" w:rsidR="00FE7DD4" w:rsidRPr="00FE7DD4" w:rsidRDefault="00FE7DD4" w:rsidP="00FE7DD4">
            <w:pPr>
              <w:pStyle w:val="TableParagraph"/>
              <w:ind w:left="49" w:right="82"/>
              <w:jc w:val="both"/>
            </w:pPr>
            <w:r w:rsidRPr="00FE7DD4">
              <w:t xml:space="preserve">Dienos socialinės priežiūros paslaugos, kuriomis siekiama ugdyti vaiko ir jo šeimos narių socialinius bei gyvenimo </w:t>
            </w:r>
            <w:r w:rsidRPr="00FE7DD4">
              <w:lastRenderedPageBreak/>
              <w:t>įgūdžius</w:t>
            </w:r>
          </w:p>
        </w:tc>
        <w:tc>
          <w:tcPr>
            <w:tcW w:w="2469" w:type="dxa"/>
          </w:tcPr>
          <w:p w14:paraId="02E2B4DC" w14:textId="77777777" w:rsidR="00C3150A" w:rsidRDefault="00C3150A" w:rsidP="00970427">
            <w:pPr>
              <w:spacing w:line="276" w:lineRule="auto"/>
              <w:ind w:left="59" w:right="140"/>
              <w:jc w:val="both"/>
              <w:rPr>
                <w:b/>
              </w:rPr>
            </w:pPr>
            <w:r w:rsidRPr="00C3150A">
              <w:rPr>
                <w:b/>
              </w:rPr>
              <w:lastRenderedPageBreak/>
              <w:t xml:space="preserve">Kaišiadorių vaikų dienos centras </w:t>
            </w:r>
          </w:p>
          <w:p w14:paraId="4E411192" w14:textId="77777777" w:rsidR="00C3150A" w:rsidRPr="00C3150A" w:rsidRDefault="00C3150A" w:rsidP="00970427">
            <w:pPr>
              <w:spacing w:line="276" w:lineRule="auto"/>
              <w:ind w:left="59" w:right="140"/>
              <w:jc w:val="both"/>
            </w:pPr>
            <w:r w:rsidRPr="00C3150A">
              <w:t>Vytauto</w:t>
            </w:r>
            <w:r w:rsidRPr="00C3150A">
              <w:rPr>
                <w:spacing w:val="-13"/>
              </w:rPr>
              <w:t xml:space="preserve"> </w:t>
            </w:r>
            <w:r w:rsidRPr="00C3150A">
              <w:t>Didžiojo</w:t>
            </w:r>
            <w:r w:rsidRPr="00C3150A">
              <w:rPr>
                <w:spacing w:val="30"/>
              </w:rPr>
              <w:t xml:space="preserve"> </w:t>
            </w:r>
            <w:r w:rsidRPr="00C3150A">
              <w:t>g.</w:t>
            </w:r>
          </w:p>
          <w:p w14:paraId="314BE9FB" w14:textId="77777777" w:rsidR="00C3150A" w:rsidRDefault="00C3150A" w:rsidP="00970427">
            <w:pPr>
              <w:ind w:left="59" w:right="142"/>
              <w:jc w:val="both"/>
              <w:rPr>
                <w:spacing w:val="-2"/>
              </w:rPr>
            </w:pPr>
            <w:r w:rsidRPr="00C3150A">
              <w:t xml:space="preserve">44B, </w:t>
            </w:r>
            <w:r w:rsidRPr="00C3150A">
              <w:rPr>
                <w:spacing w:val="-2"/>
              </w:rPr>
              <w:t>Kaišiadorys</w:t>
            </w:r>
            <w:r>
              <w:rPr>
                <w:spacing w:val="-2"/>
              </w:rPr>
              <w:t xml:space="preserve">, Kaišiadorių sen., </w:t>
            </w:r>
            <w:r>
              <w:rPr>
                <w:spacing w:val="-2"/>
              </w:rPr>
              <w:lastRenderedPageBreak/>
              <w:t>Kaišiadorių r. sav.</w:t>
            </w:r>
            <w:r w:rsidRPr="00C3150A">
              <w:rPr>
                <w:spacing w:val="-2"/>
              </w:rPr>
              <w:t xml:space="preserve"> </w:t>
            </w:r>
          </w:p>
          <w:p w14:paraId="485C07CB" w14:textId="77777777" w:rsidR="00C3150A" w:rsidRPr="00C3150A" w:rsidRDefault="00C3150A" w:rsidP="00970427">
            <w:pPr>
              <w:ind w:left="59" w:right="142"/>
              <w:jc w:val="both"/>
            </w:pPr>
            <w:r>
              <w:rPr>
                <w:spacing w:val="-2"/>
              </w:rPr>
              <w:t>Gedimino g. 65, Kaišiadorys</w:t>
            </w:r>
          </w:p>
          <w:p w14:paraId="0DA3C6C6" w14:textId="77777777" w:rsidR="00C3150A" w:rsidRDefault="00C3150A" w:rsidP="00970427">
            <w:pPr>
              <w:spacing w:before="28" w:line="276" w:lineRule="auto"/>
              <w:ind w:left="59" w:right="140"/>
              <w:jc w:val="both"/>
              <w:rPr>
                <w:b/>
                <w:spacing w:val="-2"/>
              </w:rPr>
            </w:pPr>
            <w:r w:rsidRPr="00C3150A">
              <w:rPr>
                <w:b/>
              </w:rPr>
              <w:t xml:space="preserve">Žiežmarių Vaikų dienos centras </w:t>
            </w:r>
            <w:r w:rsidRPr="00C3150A">
              <w:t>Melioratorių g. 7, Žiežmari</w:t>
            </w:r>
            <w:r>
              <w:t>ų miestelis, Žiežmarių sen., Kaišiadorių r. sav.</w:t>
            </w:r>
            <w:r w:rsidRPr="00C3150A">
              <w:t xml:space="preserve"> </w:t>
            </w:r>
            <w:r w:rsidRPr="00C3150A">
              <w:rPr>
                <w:b/>
              </w:rPr>
              <w:t>Pravieniškių</w:t>
            </w:r>
            <w:r w:rsidRPr="00C3150A">
              <w:rPr>
                <w:b/>
                <w:spacing w:val="-14"/>
              </w:rPr>
              <w:t xml:space="preserve"> </w:t>
            </w:r>
            <w:r w:rsidRPr="00C3150A">
              <w:rPr>
                <w:b/>
              </w:rPr>
              <w:t xml:space="preserve">Dienos </w:t>
            </w:r>
            <w:r w:rsidRPr="00C3150A">
              <w:rPr>
                <w:b/>
                <w:spacing w:val="-2"/>
              </w:rPr>
              <w:t>centras</w:t>
            </w:r>
          </w:p>
          <w:p w14:paraId="5F0D4D1B" w14:textId="77777777" w:rsidR="00FE7DD4" w:rsidRPr="00C3150A" w:rsidRDefault="00C3150A" w:rsidP="00970427">
            <w:pPr>
              <w:spacing w:before="28" w:line="276" w:lineRule="auto"/>
              <w:ind w:left="59" w:right="140"/>
              <w:jc w:val="both"/>
              <w:rPr>
                <w:b/>
              </w:rPr>
            </w:pPr>
            <w:r w:rsidRPr="00C3150A">
              <w:t>Pravieniškių g. 33, Pravieniškių</w:t>
            </w:r>
            <w:r w:rsidRPr="00C3150A">
              <w:rPr>
                <w:spacing w:val="-14"/>
              </w:rPr>
              <w:t xml:space="preserve"> </w:t>
            </w:r>
            <w:r w:rsidRPr="00C3150A">
              <w:t>II</w:t>
            </w:r>
            <w:r w:rsidRPr="00C3150A">
              <w:rPr>
                <w:spacing w:val="-14"/>
              </w:rPr>
              <w:t xml:space="preserve"> </w:t>
            </w:r>
            <w:r>
              <w:t>k.</w:t>
            </w:r>
            <w:r w:rsidRPr="00C3150A">
              <w:t>, Pravieniškių</w:t>
            </w:r>
            <w:r w:rsidRPr="00C3150A">
              <w:rPr>
                <w:spacing w:val="-7"/>
              </w:rPr>
              <w:t xml:space="preserve"> </w:t>
            </w:r>
            <w:r>
              <w:t>sen., Kaišiadorių r. sav.</w:t>
            </w:r>
          </w:p>
        </w:tc>
        <w:tc>
          <w:tcPr>
            <w:tcW w:w="2268" w:type="dxa"/>
          </w:tcPr>
          <w:p w14:paraId="1C53E0F9" w14:textId="77777777" w:rsidR="00FE7DD4" w:rsidRPr="00FE7DD4" w:rsidRDefault="00FE7DD4" w:rsidP="00FE7DD4">
            <w:pPr>
              <w:pStyle w:val="TableParagraph"/>
              <w:ind w:left="60" w:right="141"/>
              <w:jc w:val="both"/>
            </w:pPr>
            <w:r>
              <w:lastRenderedPageBreak/>
              <w:t xml:space="preserve">Socialinę riziką patiriantys vaikai nuo 6 iki 18 m. ir jų šeimos, vaikai nuo 6 iki 18 m. iš socialinę riziką </w:t>
            </w:r>
            <w:r>
              <w:lastRenderedPageBreak/>
              <w:t>patiriančių šeimų ir jų šeimos, vaikai su negalia nuo 6 iki 18 m. ir jų šeimos, kiti vaikai nuo 6 iki 18 m. ir jų šeimos (pvz., likę be tėvų globos vaikai)</w:t>
            </w:r>
          </w:p>
        </w:tc>
        <w:tc>
          <w:tcPr>
            <w:tcW w:w="1358" w:type="dxa"/>
          </w:tcPr>
          <w:p w14:paraId="58EA73F7" w14:textId="77777777" w:rsidR="00FE7DD4" w:rsidRPr="00FE7DD4" w:rsidRDefault="00FE7DD4" w:rsidP="00FE7DD4">
            <w:pPr>
              <w:pStyle w:val="TableParagraph"/>
              <w:ind w:right="82"/>
            </w:pPr>
            <w:r w:rsidRPr="00FE7DD4">
              <w:lastRenderedPageBreak/>
              <w:t>Asmeniui, grupei asmenų</w:t>
            </w:r>
          </w:p>
        </w:tc>
        <w:tc>
          <w:tcPr>
            <w:tcW w:w="2328" w:type="dxa"/>
          </w:tcPr>
          <w:p w14:paraId="356FBDD2" w14:textId="77777777" w:rsidR="00FE7DD4" w:rsidRDefault="00FE7DD4" w:rsidP="00FE7DD4">
            <w:pPr>
              <w:pStyle w:val="TableParagraph"/>
              <w:ind w:left="60" w:right="142"/>
              <w:jc w:val="both"/>
            </w:pPr>
            <w:r w:rsidRPr="00FE7DD4">
              <w:t>Socialinių paslaugų įstaigose (pvz., vaikų dienos centruose)</w:t>
            </w:r>
          </w:p>
        </w:tc>
        <w:tc>
          <w:tcPr>
            <w:tcW w:w="2126" w:type="dxa"/>
          </w:tcPr>
          <w:p w14:paraId="1AD1FB21" w14:textId="73A0F128" w:rsidR="00FE7DD4" w:rsidRPr="00FE7DD4" w:rsidRDefault="003D4900" w:rsidP="00440AB8">
            <w:pPr>
              <w:pStyle w:val="TableParagraph"/>
              <w:ind w:left="141" w:right="82"/>
            </w:pPr>
            <w:r>
              <w:t>Nemokama</w:t>
            </w:r>
          </w:p>
        </w:tc>
      </w:tr>
      <w:tr w:rsidR="00FE7DD4" w:rsidRPr="00FE7DD4" w14:paraId="778DE139" w14:textId="77777777" w:rsidTr="007834E3">
        <w:trPr>
          <w:trHeight w:val="1236"/>
        </w:trPr>
        <w:tc>
          <w:tcPr>
            <w:tcW w:w="593" w:type="dxa"/>
          </w:tcPr>
          <w:p w14:paraId="6DB916C8" w14:textId="19199750" w:rsidR="00FE7DD4" w:rsidRPr="00FE7DD4" w:rsidRDefault="002823C2">
            <w:pPr>
              <w:pStyle w:val="TableParagraph"/>
              <w:spacing w:line="266" w:lineRule="exact"/>
              <w:ind w:right="169"/>
              <w:jc w:val="right"/>
              <w:rPr>
                <w:spacing w:val="-5"/>
              </w:rPr>
            </w:pPr>
            <w:r>
              <w:rPr>
                <w:spacing w:val="-5"/>
              </w:rPr>
              <w:t>17</w:t>
            </w:r>
            <w:r w:rsidR="00FE7DD4">
              <w:rPr>
                <w:spacing w:val="-5"/>
              </w:rPr>
              <w:t>.</w:t>
            </w:r>
          </w:p>
        </w:tc>
        <w:tc>
          <w:tcPr>
            <w:tcW w:w="3768" w:type="dxa"/>
          </w:tcPr>
          <w:p w14:paraId="70ABEB3E" w14:textId="77777777" w:rsidR="00FE7DD4" w:rsidRDefault="00DB6823" w:rsidP="00FE7DD4">
            <w:pPr>
              <w:pStyle w:val="TableParagraph"/>
              <w:ind w:left="49" w:right="82"/>
              <w:jc w:val="both"/>
              <w:rPr>
                <w:b/>
              </w:rPr>
            </w:pPr>
            <w:r>
              <w:rPr>
                <w:b/>
              </w:rPr>
              <w:t>DIENOS SOCIALINĖ GLOBA</w:t>
            </w:r>
          </w:p>
          <w:p w14:paraId="0E6C9BA5" w14:textId="77777777" w:rsidR="00DB6823" w:rsidRPr="00DB6823" w:rsidRDefault="00DB6823" w:rsidP="00FE7DD4">
            <w:pPr>
              <w:pStyle w:val="TableParagraph"/>
              <w:ind w:left="49" w:right="82"/>
              <w:jc w:val="both"/>
            </w:pPr>
            <w:r w:rsidRPr="00DB6823">
              <w:t>Asmeniui dienos metu teikiama nuolatinė specialistų pagalba, apimanti gyvybiškai svarbių funkcijų palaikymą ir (ar) savarankiškumo ugdymą</w:t>
            </w:r>
          </w:p>
        </w:tc>
        <w:tc>
          <w:tcPr>
            <w:tcW w:w="2469" w:type="dxa"/>
          </w:tcPr>
          <w:p w14:paraId="779BAEA1" w14:textId="77777777" w:rsidR="00970427" w:rsidRDefault="00970427" w:rsidP="00970427">
            <w:pPr>
              <w:spacing w:line="276" w:lineRule="auto"/>
              <w:ind w:left="59" w:right="140"/>
              <w:jc w:val="both"/>
              <w:rPr>
                <w:b/>
              </w:rPr>
            </w:pPr>
            <w:r w:rsidRPr="00C3150A">
              <w:rPr>
                <w:b/>
              </w:rPr>
              <w:t xml:space="preserve">Kaišiadorių </w:t>
            </w:r>
            <w:r>
              <w:rPr>
                <w:b/>
              </w:rPr>
              <w:t>socialinių paslaugų centras</w:t>
            </w:r>
          </w:p>
          <w:p w14:paraId="2A873E57" w14:textId="77777777" w:rsidR="00970427" w:rsidRPr="00C3150A" w:rsidRDefault="00970427" w:rsidP="00970427">
            <w:pPr>
              <w:spacing w:line="276" w:lineRule="auto"/>
              <w:ind w:left="59" w:right="140"/>
              <w:jc w:val="both"/>
            </w:pPr>
            <w:r w:rsidRPr="00C3150A">
              <w:t>Vytauto</w:t>
            </w:r>
            <w:r w:rsidRPr="00C3150A">
              <w:rPr>
                <w:spacing w:val="-13"/>
              </w:rPr>
              <w:t xml:space="preserve"> </w:t>
            </w:r>
            <w:r w:rsidRPr="00C3150A">
              <w:t>Didžiojo</w:t>
            </w:r>
            <w:r w:rsidRPr="00C3150A">
              <w:rPr>
                <w:spacing w:val="30"/>
              </w:rPr>
              <w:t xml:space="preserve"> </w:t>
            </w:r>
            <w:r w:rsidRPr="00C3150A">
              <w:t>g.</w:t>
            </w:r>
          </w:p>
          <w:p w14:paraId="216F6028" w14:textId="261B568B" w:rsidR="007834E3" w:rsidRPr="00FE7DD4" w:rsidRDefault="00970427" w:rsidP="007834E3">
            <w:pPr>
              <w:ind w:left="59" w:right="142"/>
              <w:jc w:val="both"/>
            </w:pPr>
            <w:r w:rsidRPr="00C3150A">
              <w:t xml:space="preserve">44B, </w:t>
            </w:r>
            <w:r w:rsidRPr="00C3150A">
              <w:rPr>
                <w:spacing w:val="-2"/>
              </w:rPr>
              <w:t>Kaišiadorys</w:t>
            </w:r>
          </w:p>
          <w:p w14:paraId="48C89C1F" w14:textId="157BCC3C" w:rsidR="00FE7DD4" w:rsidRPr="00FE7DD4" w:rsidRDefault="00FE7DD4" w:rsidP="00970427">
            <w:pPr>
              <w:ind w:left="59" w:right="142"/>
              <w:jc w:val="both"/>
            </w:pPr>
          </w:p>
        </w:tc>
        <w:tc>
          <w:tcPr>
            <w:tcW w:w="2268" w:type="dxa"/>
          </w:tcPr>
          <w:p w14:paraId="531A36F0" w14:textId="77777777" w:rsidR="00FE7DD4" w:rsidRPr="00FE7DD4" w:rsidRDefault="00DB6823" w:rsidP="00DB6823">
            <w:pPr>
              <w:pStyle w:val="TableParagraph"/>
              <w:ind w:left="60" w:right="141"/>
              <w:jc w:val="both"/>
            </w:pPr>
            <w:r>
              <w:t>Vaikai su negalia, suaugę asmenys su negalia, senyvo amžiaus asmenys</w:t>
            </w:r>
          </w:p>
        </w:tc>
        <w:tc>
          <w:tcPr>
            <w:tcW w:w="1358" w:type="dxa"/>
          </w:tcPr>
          <w:p w14:paraId="2FBA81AF" w14:textId="77777777" w:rsidR="00FE7DD4" w:rsidRPr="00FE7DD4" w:rsidRDefault="00DB6823" w:rsidP="00FE7DD4">
            <w:pPr>
              <w:pStyle w:val="TableParagraph"/>
              <w:ind w:right="82"/>
            </w:pPr>
            <w:r w:rsidRPr="00DB6823">
              <w:t>Asmeniui, grupei asmenų</w:t>
            </w:r>
          </w:p>
        </w:tc>
        <w:tc>
          <w:tcPr>
            <w:tcW w:w="2328" w:type="dxa"/>
          </w:tcPr>
          <w:p w14:paraId="210DF104" w14:textId="77777777" w:rsidR="00FE7DD4" w:rsidRDefault="00DB6823" w:rsidP="00DB6823">
            <w:pPr>
              <w:pStyle w:val="TableParagraph"/>
              <w:ind w:left="60" w:right="142"/>
              <w:jc w:val="both"/>
            </w:pPr>
            <w:r>
              <w:t>Dienos socialinės globos centruose, asmens namuose</w:t>
            </w:r>
          </w:p>
        </w:tc>
        <w:tc>
          <w:tcPr>
            <w:tcW w:w="2126" w:type="dxa"/>
          </w:tcPr>
          <w:p w14:paraId="2EE3E325" w14:textId="6A34AEB2" w:rsidR="00FE7DD4" w:rsidRPr="00FE7DD4" w:rsidRDefault="00440AB8" w:rsidP="003D4900">
            <w:pPr>
              <w:pStyle w:val="TableParagraph"/>
              <w:ind w:left="141" w:right="82"/>
              <w:jc w:val="both"/>
            </w:pPr>
            <w:r w:rsidRPr="00440AB8">
              <w:t xml:space="preserve">Mokama </w:t>
            </w:r>
            <w:r w:rsidR="003D4900" w:rsidRPr="003D4900">
              <w:t>pagal nustatytus  įkainius, atsižvelgiant į asmens pajamas</w:t>
            </w:r>
          </w:p>
        </w:tc>
      </w:tr>
      <w:tr w:rsidR="00DB6823" w:rsidRPr="00FE7DD4" w14:paraId="651A4C5C" w14:textId="77777777" w:rsidTr="00E368A1">
        <w:trPr>
          <w:trHeight w:val="845"/>
        </w:trPr>
        <w:tc>
          <w:tcPr>
            <w:tcW w:w="593" w:type="dxa"/>
          </w:tcPr>
          <w:p w14:paraId="19063F4C" w14:textId="60223AEC" w:rsidR="00DB6823" w:rsidRDefault="002823C2">
            <w:pPr>
              <w:pStyle w:val="TableParagraph"/>
              <w:spacing w:line="266" w:lineRule="exact"/>
              <w:ind w:right="169"/>
              <w:jc w:val="right"/>
              <w:rPr>
                <w:spacing w:val="-5"/>
              </w:rPr>
            </w:pPr>
            <w:r>
              <w:rPr>
                <w:spacing w:val="-5"/>
              </w:rPr>
              <w:t>18</w:t>
            </w:r>
            <w:r w:rsidR="00DB6823">
              <w:rPr>
                <w:spacing w:val="-5"/>
              </w:rPr>
              <w:t>.</w:t>
            </w:r>
          </w:p>
        </w:tc>
        <w:tc>
          <w:tcPr>
            <w:tcW w:w="3768" w:type="dxa"/>
          </w:tcPr>
          <w:p w14:paraId="1FB6F631" w14:textId="50F44097" w:rsidR="00DB6823" w:rsidRDefault="003271EB" w:rsidP="00CA5540">
            <w:pPr>
              <w:pStyle w:val="TableParagraph"/>
              <w:ind w:left="49" w:right="82"/>
              <w:jc w:val="both"/>
              <w:rPr>
                <w:b/>
              </w:rPr>
            </w:pPr>
            <w:r>
              <w:rPr>
                <w:b/>
              </w:rPr>
              <w:t>A</w:t>
            </w:r>
            <w:r w:rsidR="00CA5540">
              <w:rPr>
                <w:b/>
              </w:rPr>
              <w:t>SMENINĖ PAGALBA</w:t>
            </w:r>
          </w:p>
        </w:tc>
        <w:tc>
          <w:tcPr>
            <w:tcW w:w="2469" w:type="dxa"/>
          </w:tcPr>
          <w:p w14:paraId="08EE715C" w14:textId="77777777" w:rsidR="003271EB" w:rsidRPr="00CA5540" w:rsidRDefault="003271EB" w:rsidP="003271EB">
            <w:pPr>
              <w:pStyle w:val="TableParagraph"/>
              <w:rPr>
                <w:b/>
              </w:rPr>
            </w:pPr>
            <w:r w:rsidRPr="00CA5540">
              <w:rPr>
                <w:b/>
              </w:rPr>
              <w:t>Kaišiadorių socialinių paslaugų centras</w:t>
            </w:r>
          </w:p>
          <w:p w14:paraId="3E7F93F0" w14:textId="77777777" w:rsidR="003271EB" w:rsidRDefault="003271EB" w:rsidP="003271EB">
            <w:pPr>
              <w:pStyle w:val="TableParagraph"/>
            </w:pPr>
            <w:r>
              <w:t>Vytauto Didžiojo g.</w:t>
            </w:r>
          </w:p>
          <w:p w14:paraId="3F5B3CE6" w14:textId="7D4431A9" w:rsidR="007834E3" w:rsidRPr="00FE7DD4" w:rsidRDefault="003271EB" w:rsidP="007834E3">
            <w:pPr>
              <w:pStyle w:val="TableParagraph"/>
            </w:pPr>
            <w:r>
              <w:t>44B, Kaišiadorys</w:t>
            </w:r>
          </w:p>
          <w:p w14:paraId="490F7664" w14:textId="01D3C6CD" w:rsidR="00DB6823" w:rsidRPr="00FE7DD4" w:rsidRDefault="00DB6823" w:rsidP="003271EB">
            <w:pPr>
              <w:pStyle w:val="TableParagraph"/>
            </w:pPr>
          </w:p>
        </w:tc>
        <w:tc>
          <w:tcPr>
            <w:tcW w:w="2268" w:type="dxa"/>
          </w:tcPr>
          <w:p w14:paraId="713DA3D5" w14:textId="296F9B18" w:rsidR="00DB6823" w:rsidRDefault="00AC6928" w:rsidP="00DB6823">
            <w:pPr>
              <w:pStyle w:val="TableParagraph"/>
              <w:ind w:left="60" w:right="141"/>
              <w:jc w:val="both"/>
            </w:pPr>
            <w:r>
              <w:t>Asmenys su negalia</w:t>
            </w:r>
          </w:p>
        </w:tc>
        <w:tc>
          <w:tcPr>
            <w:tcW w:w="1358" w:type="dxa"/>
          </w:tcPr>
          <w:p w14:paraId="64C3037C" w14:textId="6E76C579" w:rsidR="00DB6823" w:rsidRPr="00DB6823" w:rsidRDefault="00AC6928" w:rsidP="00FE7DD4">
            <w:pPr>
              <w:pStyle w:val="TableParagraph"/>
              <w:ind w:right="82"/>
            </w:pPr>
            <w:r>
              <w:t>Asmeniui</w:t>
            </w:r>
          </w:p>
        </w:tc>
        <w:tc>
          <w:tcPr>
            <w:tcW w:w="2328" w:type="dxa"/>
          </w:tcPr>
          <w:p w14:paraId="28699579" w14:textId="65330354" w:rsidR="00DB6823" w:rsidRDefault="00AC6928" w:rsidP="00DB6823">
            <w:pPr>
              <w:pStyle w:val="TableParagraph"/>
              <w:ind w:left="60" w:right="142"/>
              <w:jc w:val="both"/>
            </w:pPr>
            <w:r>
              <w:t>Kito asmens pagalba orientuojantis aplinkoje, tvarkant asmeninį ir socialinį gyvenimą</w:t>
            </w:r>
          </w:p>
        </w:tc>
        <w:tc>
          <w:tcPr>
            <w:tcW w:w="2126" w:type="dxa"/>
          </w:tcPr>
          <w:p w14:paraId="75980C3C" w14:textId="7A64FA16" w:rsidR="00DB6823" w:rsidRPr="00FE7DD4" w:rsidRDefault="00AC6928" w:rsidP="003D4900">
            <w:pPr>
              <w:pStyle w:val="TableParagraph"/>
              <w:ind w:left="141" w:right="82"/>
              <w:jc w:val="both"/>
            </w:pPr>
            <w:r>
              <w:t>Mokama</w:t>
            </w:r>
            <w:r w:rsidR="003D4900">
              <w:t xml:space="preserve"> </w:t>
            </w:r>
            <w:r w:rsidR="003D4900" w:rsidRPr="003D4900">
              <w:t>pagal nustatytus  įkainius, atsižvelgiant į asmens pajamas</w:t>
            </w:r>
          </w:p>
        </w:tc>
      </w:tr>
      <w:tr w:rsidR="003271EB" w:rsidRPr="00FE7DD4" w14:paraId="105FD7FC" w14:textId="77777777" w:rsidTr="00E368A1">
        <w:trPr>
          <w:trHeight w:val="845"/>
        </w:trPr>
        <w:tc>
          <w:tcPr>
            <w:tcW w:w="593" w:type="dxa"/>
          </w:tcPr>
          <w:p w14:paraId="08F156CE" w14:textId="2DE92B61" w:rsidR="003271EB" w:rsidRDefault="002823C2">
            <w:pPr>
              <w:pStyle w:val="TableParagraph"/>
              <w:spacing w:line="266" w:lineRule="exact"/>
              <w:ind w:right="169"/>
              <w:jc w:val="right"/>
              <w:rPr>
                <w:spacing w:val="-5"/>
              </w:rPr>
            </w:pPr>
            <w:r>
              <w:rPr>
                <w:spacing w:val="-5"/>
              </w:rPr>
              <w:t>19.</w:t>
            </w:r>
          </w:p>
        </w:tc>
        <w:tc>
          <w:tcPr>
            <w:tcW w:w="3768" w:type="dxa"/>
          </w:tcPr>
          <w:p w14:paraId="2D9BE1D9" w14:textId="30D6C25E" w:rsidR="003271EB" w:rsidRDefault="00C81E0B" w:rsidP="00CA5540">
            <w:pPr>
              <w:pStyle w:val="TableParagraph"/>
              <w:ind w:left="49" w:right="82"/>
              <w:jc w:val="both"/>
              <w:rPr>
                <w:b/>
              </w:rPr>
            </w:pPr>
            <w:r>
              <w:rPr>
                <w:b/>
              </w:rPr>
              <w:t>P</w:t>
            </w:r>
            <w:r w:rsidR="00CA5540">
              <w:rPr>
                <w:b/>
              </w:rPr>
              <w:t>AVEŽĖJIMO PASLAUGA</w:t>
            </w:r>
          </w:p>
        </w:tc>
        <w:tc>
          <w:tcPr>
            <w:tcW w:w="2469" w:type="dxa"/>
          </w:tcPr>
          <w:p w14:paraId="244CC2F8" w14:textId="77777777" w:rsidR="007834E3" w:rsidRPr="00CA5540" w:rsidRDefault="007834E3" w:rsidP="007834E3">
            <w:pPr>
              <w:pStyle w:val="TableParagraph"/>
              <w:rPr>
                <w:b/>
              </w:rPr>
            </w:pPr>
            <w:r w:rsidRPr="00CA5540">
              <w:rPr>
                <w:b/>
              </w:rPr>
              <w:t>Kaišiadorių socialinių paslaugų centras</w:t>
            </w:r>
          </w:p>
          <w:p w14:paraId="2FE074B8" w14:textId="77777777" w:rsidR="007834E3" w:rsidRDefault="007834E3" w:rsidP="007834E3">
            <w:pPr>
              <w:pStyle w:val="TableParagraph"/>
            </w:pPr>
            <w:r>
              <w:t>Vytauto Didžiojo g.</w:t>
            </w:r>
          </w:p>
          <w:p w14:paraId="50EA7B67" w14:textId="775ECD6E" w:rsidR="007834E3" w:rsidRPr="00FE7DD4" w:rsidRDefault="007834E3" w:rsidP="007834E3">
            <w:pPr>
              <w:pStyle w:val="TableParagraph"/>
            </w:pPr>
            <w:r>
              <w:t xml:space="preserve">44B, Kaišiadorys </w:t>
            </w:r>
          </w:p>
          <w:p w14:paraId="50340079" w14:textId="77777777" w:rsidR="003271EB" w:rsidRPr="00FE7DD4" w:rsidRDefault="003271EB">
            <w:pPr>
              <w:pStyle w:val="TableParagraph"/>
            </w:pPr>
          </w:p>
        </w:tc>
        <w:tc>
          <w:tcPr>
            <w:tcW w:w="2268" w:type="dxa"/>
          </w:tcPr>
          <w:p w14:paraId="7602F619" w14:textId="1A124B77" w:rsidR="003271EB" w:rsidRDefault="007834E3" w:rsidP="00DB6823">
            <w:pPr>
              <w:pStyle w:val="TableParagraph"/>
              <w:ind w:left="60" w:right="141"/>
              <w:jc w:val="both"/>
            </w:pPr>
            <w:r>
              <w:t>Pavėžėjimo paslauga asmenims, kuriems yra paskirta dializė</w:t>
            </w:r>
          </w:p>
        </w:tc>
        <w:tc>
          <w:tcPr>
            <w:tcW w:w="1358" w:type="dxa"/>
          </w:tcPr>
          <w:p w14:paraId="6AA81C9C" w14:textId="50678067" w:rsidR="003271EB" w:rsidRPr="00DB6823" w:rsidRDefault="007834E3" w:rsidP="00FE7DD4">
            <w:pPr>
              <w:pStyle w:val="TableParagraph"/>
              <w:ind w:right="82"/>
            </w:pPr>
            <w:r>
              <w:t>Asmeniui</w:t>
            </w:r>
          </w:p>
        </w:tc>
        <w:tc>
          <w:tcPr>
            <w:tcW w:w="2328" w:type="dxa"/>
          </w:tcPr>
          <w:p w14:paraId="4E5E6C81" w14:textId="09F850ED" w:rsidR="003271EB" w:rsidRDefault="007834E3" w:rsidP="00DB6823">
            <w:pPr>
              <w:pStyle w:val="TableParagraph"/>
              <w:ind w:left="60" w:right="142"/>
              <w:jc w:val="both"/>
            </w:pPr>
            <w:r>
              <w:t>Vykimas į dializę</w:t>
            </w:r>
          </w:p>
        </w:tc>
        <w:tc>
          <w:tcPr>
            <w:tcW w:w="2126" w:type="dxa"/>
          </w:tcPr>
          <w:p w14:paraId="177576EB" w14:textId="13DAA742" w:rsidR="003271EB" w:rsidRPr="00FE7DD4" w:rsidRDefault="003D4900" w:rsidP="003D4900">
            <w:pPr>
              <w:pStyle w:val="TableParagraph"/>
              <w:ind w:left="141" w:right="82"/>
              <w:jc w:val="both"/>
            </w:pPr>
            <w:r>
              <w:t>Nemokama</w:t>
            </w:r>
          </w:p>
        </w:tc>
      </w:tr>
    </w:tbl>
    <w:p w14:paraId="3CF05B49" w14:textId="77777777" w:rsidR="007D4702" w:rsidRPr="00FE7DD4" w:rsidRDefault="007D4702"/>
    <w:sectPr w:rsidR="007D4702" w:rsidRPr="00FE7DD4">
      <w:type w:val="continuous"/>
      <w:pgSz w:w="16840" w:h="11910" w:orient="landscape"/>
      <w:pgMar w:top="1340" w:right="8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3F7"/>
    <w:rsid w:val="000135CD"/>
    <w:rsid w:val="00050EE1"/>
    <w:rsid w:val="001713F7"/>
    <w:rsid w:val="00172689"/>
    <w:rsid w:val="002823C2"/>
    <w:rsid w:val="002D16FD"/>
    <w:rsid w:val="003271EB"/>
    <w:rsid w:val="003B1ECA"/>
    <w:rsid w:val="003D4900"/>
    <w:rsid w:val="00440AB8"/>
    <w:rsid w:val="0045521F"/>
    <w:rsid w:val="004F0AD9"/>
    <w:rsid w:val="00563435"/>
    <w:rsid w:val="00565E20"/>
    <w:rsid w:val="007077C8"/>
    <w:rsid w:val="007834E3"/>
    <w:rsid w:val="007D4702"/>
    <w:rsid w:val="008B58E6"/>
    <w:rsid w:val="00970427"/>
    <w:rsid w:val="00A00A1A"/>
    <w:rsid w:val="00AC6928"/>
    <w:rsid w:val="00AE1134"/>
    <w:rsid w:val="00BA7539"/>
    <w:rsid w:val="00C3150A"/>
    <w:rsid w:val="00C81E0B"/>
    <w:rsid w:val="00CA5540"/>
    <w:rsid w:val="00DB6823"/>
    <w:rsid w:val="00E368A1"/>
    <w:rsid w:val="00F05B93"/>
    <w:rsid w:val="00F54C2C"/>
    <w:rsid w:val="00FE7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FBD1"/>
  <w15:docId w15:val="{379F3A56-13B5-4162-80FC-C4D278E5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uiPriority w:val="1"/>
    <w:qFormat/>
    <w:rsid w:val="004F0AD9"/>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b/>
      <w:bCs/>
      <w:sz w:val="24"/>
      <w:szCs w:val="24"/>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1878</Words>
  <Characters>10706</Characters>
  <Application>Microsoft Office Word</Application>
  <DocSecurity>0</DocSecurity>
  <Lines>89</Lines>
  <Paragraphs>25</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User</dc:creator>
  <cp:lastModifiedBy>Nijolė Butrimavičienė</cp:lastModifiedBy>
  <cp:revision>8</cp:revision>
  <dcterms:created xsi:type="dcterms:W3CDTF">2024-11-22T06:18:00Z</dcterms:created>
  <dcterms:modified xsi:type="dcterms:W3CDTF">2025-01-10T06:46:00Z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2024-11-06T00:00:00Z</vt:filetime>
  </property>
  <property fmtid="{D5CDD505-2E9C-101B-9397-08002B2CF9AE}" pid="3" name="LastSaved">
    <vt:filetime>2024-11-06T00:00:00Z</vt:filetime>
  </property>
</Properties>
</file>