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CD" w:rsidRPr="0071696D" w:rsidRDefault="00CF5D7E" w:rsidP="00CF5D7E">
      <w:pPr>
        <w:pStyle w:val="Standard"/>
        <w:ind w:right="27" w:firstLine="11057"/>
        <w:rPr>
          <w:rFonts w:ascii="Times New Roman" w:hAnsi="Times New Roman" w:cs="Times New Roman"/>
        </w:rPr>
      </w:pPr>
      <w:r w:rsidRPr="0071696D">
        <w:rPr>
          <w:rFonts w:ascii="Times New Roman" w:hAnsi="Times New Roman" w:cs="Times New Roman"/>
        </w:rPr>
        <w:t>PATVIR</w:t>
      </w:r>
      <w:r w:rsidR="00655BCD" w:rsidRPr="0071696D">
        <w:rPr>
          <w:rFonts w:ascii="Times New Roman" w:hAnsi="Times New Roman" w:cs="Times New Roman"/>
        </w:rPr>
        <w:t>TINTA</w:t>
      </w:r>
    </w:p>
    <w:p w:rsidR="00CF5D7E" w:rsidRPr="0071696D" w:rsidRDefault="00655BCD" w:rsidP="00CF5D7E">
      <w:pPr>
        <w:pStyle w:val="Standard"/>
        <w:ind w:firstLine="11057"/>
        <w:rPr>
          <w:rFonts w:ascii="Times New Roman" w:hAnsi="Times New Roman" w:cs="Times New Roman"/>
        </w:rPr>
      </w:pPr>
      <w:r w:rsidRPr="0071696D">
        <w:rPr>
          <w:rFonts w:ascii="Times New Roman" w:hAnsi="Times New Roman" w:cs="Times New Roman"/>
        </w:rPr>
        <w:t xml:space="preserve">Kaišiadorių rajono savivaldybės </w:t>
      </w:r>
    </w:p>
    <w:p w:rsidR="00655BCD" w:rsidRPr="0071696D" w:rsidRDefault="00655BCD" w:rsidP="00CF5D7E">
      <w:pPr>
        <w:pStyle w:val="Standard"/>
        <w:ind w:firstLine="11057"/>
        <w:rPr>
          <w:rFonts w:ascii="Times New Roman" w:hAnsi="Times New Roman" w:cs="Times New Roman"/>
        </w:rPr>
      </w:pPr>
      <w:r w:rsidRPr="0071696D">
        <w:rPr>
          <w:rFonts w:ascii="Times New Roman" w:hAnsi="Times New Roman" w:cs="Times New Roman"/>
        </w:rPr>
        <w:t xml:space="preserve">administracijos direktoriaus </w:t>
      </w:r>
    </w:p>
    <w:p w:rsidR="00655BCD" w:rsidRPr="0071696D" w:rsidRDefault="00655BCD" w:rsidP="00CF5D7E">
      <w:pPr>
        <w:pStyle w:val="Standard"/>
        <w:ind w:firstLine="11057"/>
        <w:rPr>
          <w:rFonts w:ascii="Times New Roman" w:hAnsi="Times New Roman" w:cs="Times New Roman"/>
        </w:rPr>
      </w:pPr>
      <w:r w:rsidRPr="0071696D">
        <w:rPr>
          <w:rFonts w:ascii="Times New Roman" w:hAnsi="Times New Roman" w:cs="Times New Roman"/>
        </w:rPr>
        <w:t xml:space="preserve">2025 m. sausio </w:t>
      </w:r>
      <w:r w:rsidR="006010BD">
        <w:rPr>
          <w:rFonts w:ascii="Times New Roman" w:hAnsi="Times New Roman" w:cs="Times New Roman"/>
        </w:rPr>
        <w:t>31</w:t>
      </w:r>
      <w:r w:rsidRPr="0071696D">
        <w:rPr>
          <w:rFonts w:ascii="Times New Roman" w:hAnsi="Times New Roman" w:cs="Times New Roman"/>
        </w:rPr>
        <w:t xml:space="preserve"> d. įsakymu Nr. V1E-</w:t>
      </w:r>
      <w:r w:rsidR="006010BD">
        <w:rPr>
          <w:rFonts w:ascii="Times New Roman" w:hAnsi="Times New Roman" w:cs="Times New Roman"/>
        </w:rPr>
        <w:t>31</w:t>
      </w:r>
      <w:bookmarkStart w:id="0" w:name="_GoBack"/>
      <w:bookmarkEnd w:id="0"/>
    </w:p>
    <w:p w:rsidR="00655BCD" w:rsidRPr="0071696D" w:rsidRDefault="00655BCD" w:rsidP="00655BCD">
      <w:pPr>
        <w:pStyle w:val="Standard"/>
        <w:ind w:left="5529"/>
        <w:rPr>
          <w:rFonts w:ascii="Times New Roman" w:hAnsi="Times New Roman" w:cs="Times New Roman"/>
        </w:rPr>
      </w:pPr>
    </w:p>
    <w:p w:rsidR="00655BCD" w:rsidRPr="0071696D" w:rsidRDefault="00655BCD" w:rsidP="00655BCD">
      <w:pPr>
        <w:pStyle w:val="Standard"/>
        <w:jc w:val="center"/>
        <w:rPr>
          <w:rFonts w:ascii="Times New Roman" w:hAnsi="Times New Roman" w:cs="Times New Roman"/>
        </w:rPr>
      </w:pPr>
      <w:r w:rsidRPr="0071696D">
        <w:rPr>
          <w:rFonts w:ascii="Times New Roman" w:hAnsi="Times New Roman" w:cs="Times New Roman"/>
          <w:b/>
        </w:rPr>
        <w:t>KAIŠIADORIŲ RAJONO SAVIVALDYBĖS GYVENTOJŲ CIVILINĖS SAUGOS ŠVIETIMO 2025 METŲ PLANAS</w:t>
      </w:r>
    </w:p>
    <w:p w:rsidR="00655BCD" w:rsidRPr="0071696D" w:rsidRDefault="00655BCD" w:rsidP="00655BCD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16139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6"/>
        <w:gridCol w:w="4418"/>
        <w:gridCol w:w="1761"/>
        <w:gridCol w:w="2126"/>
        <w:gridCol w:w="1710"/>
        <w:gridCol w:w="3251"/>
        <w:gridCol w:w="2127"/>
      </w:tblGrid>
      <w:tr w:rsidR="00655BCD" w:rsidRPr="0071696D" w:rsidTr="00820CB8">
        <w:trPr>
          <w:tblHeader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BCD" w:rsidRPr="0071696D" w:rsidRDefault="00655BCD" w:rsidP="00655BC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6D">
              <w:rPr>
                <w:rFonts w:ascii="Times New Roman" w:hAnsi="Times New Roman" w:cs="Times New Roman"/>
                <w:b/>
                <w:bCs/>
              </w:rPr>
              <w:t>Eil. nr.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BCD" w:rsidRPr="0071696D" w:rsidRDefault="00655BCD" w:rsidP="00655BC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  <w:b/>
                <w:bCs/>
              </w:rPr>
              <w:t>Švietimo veiklos, būdai (priemonės) pavadinimas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BCD" w:rsidRPr="0071696D" w:rsidRDefault="00655BCD" w:rsidP="00655BC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6D">
              <w:rPr>
                <w:rFonts w:ascii="Times New Roman" w:hAnsi="Times New Roman" w:cs="Times New Roman"/>
                <w:b/>
                <w:bCs/>
              </w:rPr>
              <w:t>Tikslinės grupės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BCD" w:rsidRPr="0071696D" w:rsidRDefault="00655BCD" w:rsidP="00655BC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6D">
              <w:rPr>
                <w:rFonts w:ascii="Times New Roman" w:hAnsi="Times New Roman" w:cs="Times New Roman"/>
                <w:b/>
                <w:bCs/>
              </w:rPr>
              <w:t>Forma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BCD" w:rsidRPr="0071696D" w:rsidRDefault="00655BCD" w:rsidP="00655BC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6D">
              <w:rPr>
                <w:rFonts w:ascii="Times New Roman" w:hAnsi="Times New Roman" w:cs="Times New Roman"/>
                <w:b/>
                <w:bCs/>
              </w:rPr>
              <w:t>Vykdymo laikas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BCD" w:rsidRPr="0071696D" w:rsidRDefault="00655BCD" w:rsidP="00655BC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6D">
              <w:rPr>
                <w:rFonts w:ascii="Times New Roman" w:hAnsi="Times New Roman" w:cs="Times New Roman"/>
                <w:b/>
                <w:bCs/>
              </w:rPr>
              <w:t>Vykdytojai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5BCD" w:rsidRPr="0071696D" w:rsidRDefault="00655BCD" w:rsidP="00655BC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6D">
              <w:rPr>
                <w:rFonts w:ascii="Times New Roman" w:hAnsi="Times New Roman" w:cs="Times New Roman"/>
                <w:b/>
                <w:bCs/>
              </w:rPr>
              <w:t>Vertinimo rodikliai</w:t>
            </w:r>
          </w:p>
        </w:tc>
      </w:tr>
      <w:tr w:rsidR="00655BCD" w:rsidRPr="0071696D" w:rsidTr="00820CB8"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Antrat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1696D">
              <w:rPr>
                <w:b w:val="0"/>
                <w:sz w:val="24"/>
                <w:szCs w:val="24"/>
              </w:rPr>
              <w:t xml:space="preserve">Kartu su </w:t>
            </w:r>
            <w:r w:rsidRPr="0071696D">
              <w:rPr>
                <w:b w:val="0"/>
                <w:bCs w:val="0"/>
                <w:sz w:val="24"/>
                <w:szCs w:val="24"/>
              </w:rPr>
              <w:t xml:space="preserve">Lietuvos šaulių sąjunga </w:t>
            </w:r>
            <w:r w:rsidRPr="0071696D">
              <w:rPr>
                <w:b w:val="0"/>
                <w:sz w:val="24"/>
                <w:szCs w:val="24"/>
              </w:rPr>
              <w:t xml:space="preserve">(toliau – LŠS) ir Lietuvos Raudonojo Kryžiaus (toliau – LRK) atstovais </w:t>
            </w:r>
          </w:p>
          <w:p w:rsidR="00655BCD" w:rsidRPr="0071696D" w:rsidRDefault="00655BCD" w:rsidP="00441101">
            <w:pPr>
              <w:pStyle w:val="Standard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organizuoti susitikimus su gyventojais pasirengimo masiniam gyventojų evakavimui, išvykimo krepšio, šeimos plano, priedangų, kolektyvinės apsaugos statinių ir kitais aktualiais civilinės saugos (toliau – CS) klausimais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Asmenys su negalia, socialinę globą gaunantys senyvo amžiaus asmenys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Kontaktinis grupinis užsiėmimas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I-IV ketvirčiai</w:t>
            </w:r>
          </w:p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Bendrojo skyriaus Parengties pareigūnas (patarėjas),</w:t>
            </w:r>
          </w:p>
          <w:p w:rsidR="00655BCD" w:rsidRPr="0071696D" w:rsidRDefault="00655BCD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 xml:space="preserve">Socialinės paramos skyriaus vedėjas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Suorganizuoti 4 renginiai (po 1 renginį kiekvieną ketvirtį)</w:t>
            </w:r>
          </w:p>
        </w:tc>
      </w:tr>
      <w:tr w:rsidR="00655BCD" w:rsidRPr="0071696D" w:rsidTr="00820CB8"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Savivaldybės gyventojai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Kontaktinis grupinis užsiėmimas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II ketvirtis</w:t>
            </w:r>
          </w:p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Parengties pareigūnas,</w:t>
            </w:r>
          </w:p>
          <w:p w:rsidR="00655BCD" w:rsidRPr="0071696D" w:rsidRDefault="00655BCD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 xml:space="preserve">seniūnai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Suorganizuotas 1 renginys</w:t>
            </w:r>
          </w:p>
        </w:tc>
      </w:tr>
      <w:tr w:rsidR="00655BCD" w:rsidRPr="0071696D" w:rsidTr="00820CB8"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Asmenys, kuriems teikiamos socialinės paslaugos jų namuose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Kontaktinis individualus užsiėmimas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I-IV ketvirčiai</w:t>
            </w:r>
          </w:p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Kaišiadorių socialinių paslaugų centras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Suorganizuotos 4 akcijos (po 1 akciją kiekvieną ketvirtį)</w:t>
            </w:r>
          </w:p>
        </w:tc>
      </w:tr>
      <w:tr w:rsidR="00655BCD" w:rsidRPr="0071696D" w:rsidTr="00820CB8"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Savivaldybės gyventojai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Kontaktinis individualus užsiėmimas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I-IV ketvirčiai</w:t>
            </w:r>
          </w:p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Seniūnai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Suorganizuotos 4 akcijos (po 1 akciją kiekvieną ketvirtį)</w:t>
            </w:r>
          </w:p>
        </w:tc>
      </w:tr>
      <w:tr w:rsidR="00655BCD" w:rsidRPr="0071696D" w:rsidTr="00820CB8"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Organizuoti seminarą tema: „Kas yra priedanga? Priedanga daugiabutyje“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 xml:space="preserve">Daugiabučių namų, bendrojo naudojimo </w:t>
            </w: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lastRenderedPageBreak/>
              <w:t>objektų administratoriai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lastRenderedPageBreak/>
              <w:t>Kontaktinis grupinis užsiėmimas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II ketvirtis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Bendrojo skyriaus Parengties pareigūnas (patarėjas),</w:t>
            </w:r>
          </w:p>
          <w:p w:rsidR="00655BCD" w:rsidRPr="0071696D" w:rsidRDefault="00655BCD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hAnsi="Times New Roman" w:cs="Times New Roman"/>
              </w:rPr>
              <w:t>Ūkio plėtros ir statybos skyriaus</w:t>
            </w:r>
            <w:r w:rsidR="00242222"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 xml:space="preserve"> vedėjas.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Suorganizuotas renginys</w:t>
            </w:r>
          </w:p>
        </w:tc>
      </w:tr>
      <w:tr w:rsidR="00655BCD" w:rsidRPr="0071696D" w:rsidTr="00820CB8"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Kartu su LŠS ir LRK organizuoti e</w:t>
            </w:r>
            <w:r w:rsidRPr="0071696D">
              <w:rPr>
                <w:rFonts w:ascii="Times New Roman" w:eastAsia="Times New Roman" w:hAnsi="Times New Roman" w:cs="Times New Roman"/>
                <w:bCs/>
                <w:kern w:val="0"/>
                <w:lang w:eastAsia="lt-LT" w:bidi="ar-SA"/>
              </w:rPr>
              <w:t>dukacinius renginius Savivaldybės gyventojams temomis: „Pavojų tipai, visuomenės perspėjimo sistemos, išvykimo krepšys, šeimos planas „Penkių žingsnių programa tavo saugumui“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Vaikai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Kontaktinis grupinis užsiėmimas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III-IV ketvirčiai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Bendrojo skyriaus Parengties pareigūnas (patarėjas)</w:t>
            </w:r>
            <w:r w:rsidR="00242222"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,</w:t>
            </w:r>
          </w:p>
          <w:p w:rsidR="00655BCD" w:rsidRPr="0071696D" w:rsidRDefault="00655BCD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Švietimo, kultūros ir sporto skyriaus vedėjas</w:t>
            </w:r>
            <w:r w:rsidR="00242222"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.</w:t>
            </w: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Suorganizuoti 2 renginiai (po 1 renginį III ir IV ketvirtį)</w:t>
            </w:r>
          </w:p>
        </w:tc>
      </w:tr>
      <w:tr w:rsidR="009A7A4F" w:rsidRPr="0071696D" w:rsidTr="00820CB8"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eastAsia="Times New Roman" w:hAnsi="Times New Roman" w:cs="Times New Roman"/>
                <w:bCs/>
                <w:kern w:val="0"/>
                <w:lang w:eastAsia="lt-LT" w:bidi="ar-SA"/>
              </w:rPr>
              <w:t>Parengti lankstinukus, skirtus visuomenės švietimui civilinės saugos klausimais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Savivaldybės gyventojai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Parengti ir išplatinti lankstinukai, skirti visuomenės švietimui civilinės saugos tematika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II-III ketvirtis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Bendrojo skyriaus Parengties pareigūnas (patarėjas),</w:t>
            </w:r>
          </w:p>
          <w:p w:rsidR="007215CA" w:rsidRPr="0071696D" w:rsidRDefault="007215CA" w:rsidP="007215CA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Bendrojo skyriaus</w:t>
            </w:r>
          </w:p>
          <w:p w:rsidR="007215CA" w:rsidRPr="0071696D" w:rsidRDefault="007215CA" w:rsidP="007215CA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hAnsi="Times New Roman" w:cs="Times New Roman"/>
              </w:rPr>
              <w:t>vyriausiasis specialistas (viešiesiems ryšiams)</w:t>
            </w:r>
            <w:r w:rsidR="009A7A4F" w:rsidRPr="0071696D">
              <w:rPr>
                <w:rFonts w:ascii="Times New Roman" w:hAnsi="Times New Roman" w:cs="Times New Roman"/>
              </w:rPr>
              <w:t>,</w:t>
            </w:r>
          </w:p>
          <w:p w:rsidR="00655BCD" w:rsidRPr="0071696D" w:rsidRDefault="00655BCD" w:rsidP="00441101">
            <w:pPr>
              <w:pStyle w:val="Standard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seniūnai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Išplatinta ne mažiau kaip 200 lankstinukų</w:t>
            </w:r>
          </w:p>
        </w:tc>
      </w:tr>
      <w:tr w:rsidR="007215CA" w:rsidRPr="0071696D" w:rsidTr="00820CB8"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rPr>
                <w:rFonts w:ascii="Times New Roman" w:eastAsia="Times New Roman" w:hAnsi="Times New Roman" w:cs="Times New Roman"/>
                <w:bCs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bCs/>
                <w:kern w:val="0"/>
                <w:lang w:eastAsia="lt-LT" w:bidi="ar-SA"/>
              </w:rPr>
              <w:t>Gyventojų švietimui pasirengimo evakavimui klausimais įsigyti (sukomplektuoti) išvykimo krepšį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Savivaldybės gyventojai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eastAsia="Times New Roman" w:hAnsi="Times New Roman" w:cs="Times New Roman"/>
                <w:bCs/>
                <w:kern w:val="0"/>
                <w:lang w:eastAsia="lt-LT" w:bidi="ar-SA"/>
              </w:rPr>
              <w:t xml:space="preserve">Įsigytas(sukomplektuotas) išvykimo krepšys 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655BCD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I ketvirtis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Bendrojo skyriaus vedėjas,</w:t>
            </w:r>
          </w:p>
          <w:p w:rsidR="00655BCD" w:rsidRPr="0071696D" w:rsidRDefault="00655BCD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Bendrojo skyriaus Parengties pareigūnas (patarėjas),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rPr>
                <w:rFonts w:ascii="Times New Roman" w:eastAsia="Times New Roman" w:hAnsi="Times New Roman" w:cs="Times New Roman"/>
                <w:bCs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bCs/>
                <w:kern w:val="0"/>
                <w:lang w:eastAsia="lt-LT" w:bidi="ar-SA"/>
              </w:rPr>
              <w:t>Įsigytas (sukomplektuotas) 1 išvykimo krepšys</w:t>
            </w:r>
          </w:p>
          <w:p w:rsidR="00655BCD" w:rsidRPr="0071696D" w:rsidRDefault="00655BCD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</w:p>
        </w:tc>
      </w:tr>
      <w:tr w:rsidR="007215CA" w:rsidRPr="0071696D" w:rsidTr="00820CB8"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Perduoti žinias gaisrų prevencijos klausimais, akcentuoti gaisrų prevencijos svarbą</w:t>
            </w:r>
            <w:r w:rsidRPr="0071696D">
              <w:rPr>
                <w:rStyle w:val="fontstyle11"/>
                <w:rFonts w:ascii="Times New Roman" w:eastAsia="Times New Roman" w:hAnsi="Times New Roman" w:cs="Times New Roman"/>
                <w:kern w:val="0"/>
                <w:lang w:eastAsia="lt-LT" w:bidi="ar-SA"/>
              </w:rPr>
              <w:t xml:space="preserve"> socialinių paslaugų srities darbuotojų susitikimų su paslaugų gavėjais metu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Savivaldybės gyventojai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Kontaktinis individualus užsiėmimas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I-IV ketvirčiai</w:t>
            </w:r>
          </w:p>
          <w:p w:rsidR="00655BCD" w:rsidRPr="0071696D" w:rsidRDefault="00655BCD" w:rsidP="004411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7215CA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hAnsi="Times New Roman" w:cs="Times New Roman"/>
              </w:rPr>
              <w:t>Kaišiadorių socialinių paslaugų centras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Kiekvieną ketvirtį žinios perduotos, gaisrų prevencijos svarba akcentuota 10 procentų paslaugų gavėjų</w:t>
            </w:r>
          </w:p>
        </w:tc>
      </w:tr>
      <w:tr w:rsidR="00655BCD" w:rsidRPr="0071696D" w:rsidTr="00820CB8"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 xml:space="preserve">Parengti pranešimus, </w:t>
            </w:r>
            <w:r w:rsidRPr="0071696D">
              <w:rPr>
                <w:rFonts w:ascii="Times New Roman" w:hAnsi="Times New Roman" w:cs="Times New Roman"/>
              </w:rPr>
              <w:t xml:space="preserve">rekomendacijas ir atmintines gyventojams, straipsnius </w:t>
            </w: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aktualiais civilinės saugos klausimais ir juos paviešinti</w:t>
            </w:r>
            <w:r w:rsidR="005B2F36"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 xml:space="preserve"> </w:t>
            </w:r>
            <w:r w:rsidR="005B2F36" w:rsidRPr="0071696D">
              <w:rPr>
                <w:rFonts w:ascii="Times New Roman" w:hAnsi="Times New Roman" w:cs="Times New Roman"/>
              </w:rPr>
              <w:t>rajono laikraščiuose,</w:t>
            </w: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 xml:space="preserve"> </w:t>
            </w: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lastRenderedPageBreak/>
              <w:t>Savivaldybės interneto svetainėje, socialiniame tinkle „Facebook“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lastRenderedPageBreak/>
              <w:t>Savivaldybės gyventojai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Nuotolinis švietimas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I-IV ketvirčiai</w:t>
            </w:r>
          </w:p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Bendrojo skyriaus Parengties pareigūnas (patarėjas),</w:t>
            </w:r>
          </w:p>
          <w:p w:rsidR="007215CA" w:rsidRPr="0071696D" w:rsidRDefault="007215CA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Bendrojo skyriaus</w:t>
            </w:r>
          </w:p>
          <w:p w:rsidR="00655BCD" w:rsidRPr="0071696D" w:rsidRDefault="007215CA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hAnsi="Times New Roman" w:cs="Times New Roman"/>
              </w:rPr>
              <w:lastRenderedPageBreak/>
              <w:t>vyriausiasis specialistas (viešiesiems ryšiams)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lastRenderedPageBreak/>
              <w:t xml:space="preserve">Išplatinta po 1 pranešimą kiekvieną ketvirtį. </w:t>
            </w:r>
          </w:p>
          <w:p w:rsidR="00655BCD" w:rsidRPr="0071696D" w:rsidRDefault="00655BCD" w:rsidP="00441101">
            <w:pPr>
              <w:pStyle w:val="Standard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lastRenderedPageBreak/>
              <w:t>Parengti po vieną rekomendaciją ir atmintinę per metus.</w:t>
            </w:r>
          </w:p>
        </w:tc>
      </w:tr>
      <w:tr w:rsidR="00655BCD" w:rsidRPr="0071696D" w:rsidTr="00820CB8"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Parengti ir pateikti gyventojams informacinius straipsnius apie užkrečiamų  ligų plitimą ir specialistų rekomendacijas kaip elgtis plintant ligoms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Savivaldybės gyventojai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Nuotolinis švietimas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Gavus informaciją apie ligų protrūkio grėsmę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81" w:rsidRPr="0071696D" w:rsidRDefault="00655BCD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 xml:space="preserve">Savivaldybės sveikatos reikalų koordinatorius, </w:t>
            </w:r>
          </w:p>
          <w:p w:rsidR="00104981" w:rsidRPr="0071696D" w:rsidRDefault="00104981" w:rsidP="0010498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Bendrojo skyriaus</w:t>
            </w:r>
          </w:p>
          <w:p w:rsidR="00655BCD" w:rsidRPr="0071696D" w:rsidRDefault="00104981" w:rsidP="0010498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hAnsi="Times New Roman" w:cs="Times New Roman"/>
              </w:rPr>
              <w:t>vyriausiasis specialistas (viešiesiems ryšiams).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Pateikta rekomendacijų 100 proc. nuo gautos informacijos apie ligų protrūkio grėsmę</w:t>
            </w:r>
          </w:p>
        </w:tc>
      </w:tr>
      <w:tr w:rsidR="00655BCD" w:rsidRPr="0071696D" w:rsidTr="00820CB8">
        <w:tc>
          <w:tcPr>
            <w:tcW w:w="7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Parengti ir pateikti gyventojams rekomendacijas, kaip elgtis prieš stichinį, katastrofinį hidrologinį ir meteorologinį reiškinį ir jo metu,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Savivaldybės gyventojai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Nuotolinis švietimas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Gavus informaciją apie artėjantį stichinį, katastrofinį hidrologinį ir meteorologinį reiškinį</w:t>
            </w:r>
          </w:p>
        </w:tc>
        <w:tc>
          <w:tcPr>
            <w:tcW w:w="32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Bendrojo skyriaus Parengties pareigūnas (patarėjas),</w:t>
            </w:r>
          </w:p>
          <w:p w:rsidR="00104981" w:rsidRPr="0071696D" w:rsidRDefault="00104981" w:rsidP="0010498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Bendrojo skyriaus</w:t>
            </w:r>
          </w:p>
          <w:p w:rsidR="00655BCD" w:rsidRPr="0071696D" w:rsidRDefault="00104981" w:rsidP="0010498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hAnsi="Times New Roman" w:cs="Times New Roman"/>
              </w:rPr>
              <w:t>vyriausiasis specialistas (viešiesiems ryšiams).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BCD" w:rsidRPr="0071696D" w:rsidRDefault="00655BCD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Pateikta rekomendacijų 100 proc. nuo gautos informacijos</w:t>
            </w:r>
          </w:p>
        </w:tc>
      </w:tr>
      <w:tr w:rsidR="00C903E9" w:rsidRPr="0071696D" w:rsidTr="00820CB8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3E9" w:rsidRPr="0071696D" w:rsidRDefault="008A73AF" w:rsidP="0044110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3E9" w:rsidRPr="0071696D" w:rsidRDefault="004D5FA1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hAnsi="Times New Roman" w:cs="Times New Roman"/>
              </w:rPr>
              <w:t>Rajono laikraščiuose ir Savivaldybės interneto svetainėje informuoti gyventojus, ugdymo įstaigose –mokinius apie draudimą deginti sausą žolę.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3E9" w:rsidRPr="0071696D" w:rsidRDefault="004D5FA1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Savivaldybės gyventojai</w:t>
            </w:r>
            <w:r w:rsidR="006252E9" w:rsidRPr="0071696D">
              <w:rPr>
                <w:rFonts w:ascii="Times New Roman" w:hAnsi="Times New Roman" w:cs="Times New Roman"/>
              </w:rPr>
              <w:t>,</w:t>
            </w:r>
          </w:p>
          <w:p w:rsidR="006252E9" w:rsidRPr="0071696D" w:rsidRDefault="0062546C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m</w:t>
            </w:r>
            <w:r w:rsidR="006252E9" w:rsidRPr="0071696D">
              <w:rPr>
                <w:rFonts w:ascii="Times New Roman" w:hAnsi="Times New Roman" w:cs="Times New Roman"/>
              </w:rPr>
              <w:t>okiniai.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3E9" w:rsidRPr="0071696D" w:rsidRDefault="006252E9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Kontaktinis grupinis užsiėmimas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3E9" w:rsidRPr="0071696D" w:rsidRDefault="006252E9" w:rsidP="00441101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hAnsi="Times New Roman" w:cs="Times New Roman"/>
              </w:rPr>
              <w:t>I-II ketvirčiai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357C" w:rsidRPr="0071696D" w:rsidRDefault="0065357C" w:rsidP="0065357C">
            <w:pPr>
              <w:rPr>
                <w:rFonts w:ascii="Times New Roman" w:hAnsi="Times New Roman" w:cs="Times New Roman"/>
                <w:noProof/>
              </w:rPr>
            </w:pPr>
            <w:r w:rsidRPr="0071696D">
              <w:rPr>
                <w:rFonts w:ascii="Times New Roman" w:hAnsi="Times New Roman" w:cs="Times New Roman"/>
                <w:bCs/>
                <w:noProof/>
              </w:rPr>
              <w:t>Bendrojo skyriaus parengties pareigūnas (patarėjas)</w:t>
            </w:r>
            <w:r w:rsidRPr="0071696D">
              <w:rPr>
                <w:rFonts w:ascii="Times New Roman" w:hAnsi="Times New Roman" w:cs="Times New Roman"/>
                <w:noProof/>
              </w:rPr>
              <w:t>,</w:t>
            </w:r>
          </w:p>
          <w:p w:rsidR="0065357C" w:rsidRPr="0071696D" w:rsidRDefault="0065357C" w:rsidP="0065357C">
            <w:pPr>
              <w:rPr>
                <w:rFonts w:ascii="Times New Roman" w:hAnsi="Times New Roman" w:cs="Times New Roman"/>
              </w:rPr>
            </w:pPr>
            <w:r w:rsidRPr="0071696D">
              <w:rPr>
                <w:rStyle w:val="Grietas"/>
                <w:rFonts w:ascii="Times New Roman" w:hAnsi="Times New Roman" w:cs="Times New Roman"/>
                <w:b w:val="0"/>
              </w:rPr>
              <w:t>Švietimo, kultūros ir sporto skyriaus vedėja</w:t>
            </w:r>
            <w:r w:rsidRPr="0071696D">
              <w:rPr>
                <w:rFonts w:ascii="Times New Roman" w:hAnsi="Times New Roman" w:cs="Times New Roman"/>
              </w:rPr>
              <w:t>s,</w:t>
            </w:r>
          </w:p>
          <w:p w:rsidR="006252E9" w:rsidRPr="0071696D" w:rsidRDefault="008A73AF" w:rsidP="008A73AF">
            <w:pPr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 xml:space="preserve">PAGD </w:t>
            </w:r>
            <w:r w:rsidR="006252E9" w:rsidRPr="0071696D">
              <w:rPr>
                <w:rFonts w:ascii="Times New Roman" w:hAnsi="Times New Roman" w:cs="Times New Roman"/>
              </w:rPr>
              <w:t xml:space="preserve">prie Vidaus reikalų ministerijos Kauno priešgaisrinės gelbėjimo valdybos Kaišiadorių priešgaisrinės gelbėjimo tarnybos viršininkas, </w:t>
            </w:r>
          </w:p>
          <w:p w:rsidR="006252E9" w:rsidRPr="0071696D" w:rsidRDefault="006252E9" w:rsidP="008A73AF">
            <w:pPr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ugdymo įstaigų vadovai,</w:t>
            </w:r>
          </w:p>
          <w:p w:rsidR="006252E9" w:rsidRPr="0071696D" w:rsidRDefault="006252E9" w:rsidP="008A73AF">
            <w:pPr>
              <w:rPr>
                <w:rFonts w:ascii="Times New Roman" w:hAnsi="Times New Roman" w:cs="Times New Roman"/>
                <w:spacing w:val="-2"/>
              </w:rPr>
            </w:pPr>
            <w:r w:rsidRPr="0071696D">
              <w:rPr>
                <w:rFonts w:ascii="Times New Roman" w:hAnsi="Times New Roman" w:cs="Times New Roman"/>
              </w:rPr>
              <w:lastRenderedPageBreak/>
              <w:t xml:space="preserve">VĮ Valstybinių miškų urėdijos </w:t>
            </w:r>
            <w:r w:rsidRPr="0071696D">
              <w:rPr>
                <w:rFonts w:ascii="Times New Roman" w:hAnsi="Times New Roman" w:cs="Times New Roman"/>
                <w:spacing w:val="-2"/>
              </w:rPr>
              <w:t>Trakų regioninio padalinio vadovas, girininkai,</w:t>
            </w:r>
          </w:p>
          <w:p w:rsidR="006252E9" w:rsidRPr="0071696D" w:rsidRDefault="006252E9" w:rsidP="008A73AF">
            <w:pPr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Žemės ūkio ir</w:t>
            </w:r>
            <w:r w:rsidR="008A73AF" w:rsidRPr="0071696D">
              <w:rPr>
                <w:rFonts w:ascii="Times New Roman" w:hAnsi="Times New Roman" w:cs="Times New Roman"/>
              </w:rPr>
              <w:t xml:space="preserve"> aplinkosaugos skyriaus vedėjas,</w:t>
            </w:r>
          </w:p>
          <w:p w:rsidR="00C903E9" w:rsidRPr="0071696D" w:rsidRDefault="006252E9" w:rsidP="008A73AF">
            <w:pPr>
              <w:pStyle w:val="Standard"/>
              <w:rPr>
                <w:rFonts w:ascii="Times New Roman" w:hAnsi="Times New Roman" w:cs="Times New Roman"/>
                <w:noProof/>
              </w:rPr>
            </w:pPr>
            <w:r w:rsidRPr="0071696D">
              <w:rPr>
                <w:rFonts w:ascii="Times New Roman" w:hAnsi="Times New Roman" w:cs="Times New Roman"/>
                <w:noProof/>
              </w:rPr>
              <w:t>seniūnai.</w:t>
            </w:r>
          </w:p>
          <w:p w:rsidR="00104981" w:rsidRPr="0071696D" w:rsidRDefault="00104981" w:rsidP="0010498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Bendrojo skyriaus</w:t>
            </w:r>
          </w:p>
          <w:p w:rsidR="008A73AF" w:rsidRPr="0071696D" w:rsidRDefault="00104981" w:rsidP="0010498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hAnsi="Times New Roman" w:cs="Times New Roman"/>
              </w:rPr>
              <w:t>vyriausiasis specialistas (viešiesiems ryšiams).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3E9" w:rsidRPr="0071696D" w:rsidRDefault="001D1653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lastRenderedPageBreak/>
              <w:t>Ne mažiau 2 straipsniai rajoniniuose laikraščiuose,</w:t>
            </w:r>
          </w:p>
          <w:p w:rsidR="001D1653" w:rsidRPr="0071696D" w:rsidRDefault="001D1653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</w:p>
          <w:p w:rsidR="001D1653" w:rsidRPr="0071696D" w:rsidRDefault="002C48B9" w:rsidP="002C48B9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 xml:space="preserve">Ne mažiau 2 straipsniai </w:t>
            </w:r>
            <w:r w:rsidRPr="0071696D">
              <w:rPr>
                <w:rFonts w:ascii="Times New Roman" w:hAnsi="Times New Roman" w:cs="Times New Roman"/>
              </w:rPr>
              <w:t>Savivaldybės interneto svetainėje</w:t>
            </w: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 xml:space="preserve"> </w:t>
            </w:r>
          </w:p>
        </w:tc>
      </w:tr>
      <w:tr w:rsidR="00C903E9" w:rsidRPr="0071696D" w:rsidTr="00820CB8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3E9" w:rsidRPr="0071696D" w:rsidRDefault="0062546C" w:rsidP="0044110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3E9" w:rsidRPr="0071696D" w:rsidRDefault="0062546C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hAnsi="Times New Roman" w:cs="Times New Roman"/>
              </w:rPr>
              <w:t>Organizuoti mokinių piešinių konkursus „Saugi vaikystė“, „Gaisras“.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3E9" w:rsidRPr="0071696D" w:rsidRDefault="0062546C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Mokiniai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3E9" w:rsidRPr="0071696D" w:rsidRDefault="0062546C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Kontaktinis grupinis užsiėmimas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3E9" w:rsidRPr="0071696D" w:rsidRDefault="0062546C" w:rsidP="00441101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hAnsi="Times New Roman" w:cs="Times New Roman"/>
              </w:rPr>
              <w:t>I-II ketvirčiai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3CB" w:rsidRPr="0071696D" w:rsidRDefault="00E343CB" w:rsidP="00E343CB">
            <w:pPr>
              <w:rPr>
                <w:rFonts w:ascii="Times New Roman" w:hAnsi="Times New Roman" w:cs="Times New Roman"/>
                <w:noProof/>
              </w:rPr>
            </w:pPr>
            <w:r w:rsidRPr="0071696D">
              <w:rPr>
                <w:rFonts w:ascii="Times New Roman" w:hAnsi="Times New Roman" w:cs="Times New Roman"/>
                <w:bCs/>
                <w:noProof/>
              </w:rPr>
              <w:t>Bendrojo skyriaus parengties pareigūnas (patarėjas)</w:t>
            </w:r>
            <w:r w:rsidRPr="0071696D">
              <w:rPr>
                <w:rFonts w:ascii="Times New Roman" w:hAnsi="Times New Roman" w:cs="Times New Roman"/>
                <w:noProof/>
              </w:rPr>
              <w:t>,</w:t>
            </w:r>
          </w:p>
          <w:p w:rsidR="00E343CB" w:rsidRDefault="00E343CB" w:rsidP="00104981">
            <w:pPr>
              <w:rPr>
                <w:rFonts w:ascii="Times New Roman" w:hAnsi="Times New Roman" w:cs="Times New Roman"/>
              </w:rPr>
            </w:pPr>
            <w:r w:rsidRPr="0071696D">
              <w:rPr>
                <w:rStyle w:val="Grietas"/>
                <w:rFonts w:ascii="Times New Roman" w:hAnsi="Times New Roman" w:cs="Times New Roman"/>
                <w:b w:val="0"/>
              </w:rPr>
              <w:t>Švietimo, kultūros ir sporto skyriaus vedėja</w:t>
            </w:r>
            <w:r w:rsidRPr="0071696D">
              <w:rPr>
                <w:rFonts w:ascii="Times New Roman" w:hAnsi="Times New Roman" w:cs="Times New Roman"/>
              </w:rPr>
              <w:t>s,</w:t>
            </w:r>
          </w:p>
          <w:p w:rsidR="00104981" w:rsidRPr="0071696D" w:rsidRDefault="00104981" w:rsidP="00104981">
            <w:pPr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 xml:space="preserve">PAGD prie Vidaus reikalų ministerijos Kauno priešgaisrinės gelbėjimo valdybos Kaišiadorių priešgaisrinės gelbėjimo tarnybos viršininkas, </w:t>
            </w:r>
          </w:p>
          <w:p w:rsidR="00104981" w:rsidRPr="0071696D" w:rsidRDefault="00104981" w:rsidP="00104981">
            <w:pPr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ugdymo įstaigų vadovai,</w:t>
            </w:r>
          </w:p>
          <w:p w:rsidR="00104981" w:rsidRPr="0071696D" w:rsidRDefault="00104981" w:rsidP="0010498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Bendrojo skyriaus</w:t>
            </w:r>
          </w:p>
          <w:p w:rsidR="00C903E9" w:rsidRPr="0071696D" w:rsidRDefault="00104981" w:rsidP="0010498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hAnsi="Times New Roman" w:cs="Times New Roman"/>
              </w:rPr>
              <w:t>vyriausiasis specialistas (viešiesiems ryšiams).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3E9" w:rsidRPr="0071696D" w:rsidRDefault="00E41A02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 xml:space="preserve">Konkursuose dalyvavusių mokinių skaičius </w:t>
            </w:r>
            <w:r w:rsidR="00897F88" w:rsidRPr="0071696D">
              <w:rPr>
                <w:rStyle w:val="hgkelc"/>
                <w:rFonts w:ascii="Times New Roman" w:hAnsi="Times New Roman" w:cs="Times New Roman"/>
              </w:rPr>
              <w:t>yra ≥ 50.</w:t>
            </w:r>
          </w:p>
        </w:tc>
      </w:tr>
      <w:tr w:rsidR="00C903E9" w:rsidRPr="0071696D" w:rsidTr="00820CB8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3E9" w:rsidRPr="0071696D" w:rsidRDefault="0062546C" w:rsidP="0044110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3E9" w:rsidRPr="0071696D" w:rsidRDefault="0062546C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hAnsi="Times New Roman" w:cs="Times New Roman"/>
              </w:rPr>
              <w:t>Rajono laikraščiuose ir Savivaldybės interneto svetainėje informuoti gyventojus apie numatomą praktinį elektros sirenų išbandymą ir kaip elgtis išgirdus sirenų kaukimą.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3E9" w:rsidRPr="0071696D" w:rsidRDefault="0062546C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Savivaldybės gyventojai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3E9" w:rsidRPr="0071696D" w:rsidRDefault="0062546C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Nuotolinis švietimas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46C" w:rsidRPr="0071696D" w:rsidRDefault="0062546C" w:rsidP="0062546C">
            <w:pPr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2025 metų balandžio ir</w:t>
            </w:r>
          </w:p>
          <w:p w:rsidR="0062546C" w:rsidRPr="0071696D" w:rsidRDefault="0062546C" w:rsidP="0062546C">
            <w:pPr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spalio mėn.</w:t>
            </w:r>
          </w:p>
          <w:p w:rsidR="00C903E9" w:rsidRPr="0071696D" w:rsidRDefault="00C903E9" w:rsidP="00441101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4981" w:rsidRPr="0071696D" w:rsidRDefault="00104981" w:rsidP="00104981">
            <w:pPr>
              <w:rPr>
                <w:rFonts w:ascii="Times New Roman" w:hAnsi="Times New Roman" w:cs="Times New Roman"/>
                <w:noProof/>
              </w:rPr>
            </w:pPr>
            <w:r w:rsidRPr="0071696D">
              <w:rPr>
                <w:rFonts w:ascii="Times New Roman" w:hAnsi="Times New Roman" w:cs="Times New Roman"/>
                <w:bCs/>
                <w:noProof/>
              </w:rPr>
              <w:t>Bendrojo skyriaus parengties pareigūnas (patarėjas)</w:t>
            </w:r>
            <w:r w:rsidRPr="0071696D">
              <w:rPr>
                <w:rFonts w:ascii="Times New Roman" w:hAnsi="Times New Roman" w:cs="Times New Roman"/>
                <w:noProof/>
              </w:rPr>
              <w:t>,</w:t>
            </w:r>
          </w:p>
          <w:p w:rsidR="00104981" w:rsidRPr="0071696D" w:rsidRDefault="00104981" w:rsidP="0010498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Bendrojo skyriaus</w:t>
            </w:r>
          </w:p>
          <w:p w:rsidR="00C903E9" w:rsidRPr="0071696D" w:rsidRDefault="00104981" w:rsidP="0010498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hAnsi="Times New Roman" w:cs="Times New Roman"/>
              </w:rPr>
              <w:t>vyriausiasis specialistas (viešiesiems ryšiams).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7F88" w:rsidRPr="0071696D" w:rsidRDefault="00897F88" w:rsidP="00897F88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Ne mažiau 2 straipsniai rajoniniuose laikraščiuose,</w:t>
            </w:r>
          </w:p>
          <w:p w:rsidR="00897F88" w:rsidRPr="0071696D" w:rsidRDefault="00897F88" w:rsidP="00897F88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</w:p>
          <w:p w:rsidR="00C903E9" w:rsidRPr="0071696D" w:rsidRDefault="00897F88" w:rsidP="00897F88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lastRenderedPageBreak/>
              <w:t xml:space="preserve">Ne mažiau 2 straipsniai </w:t>
            </w:r>
            <w:r w:rsidRPr="0071696D">
              <w:rPr>
                <w:rFonts w:ascii="Times New Roman" w:hAnsi="Times New Roman" w:cs="Times New Roman"/>
              </w:rPr>
              <w:t>Savivaldybės interneto svetainėje</w:t>
            </w:r>
          </w:p>
        </w:tc>
      </w:tr>
      <w:tr w:rsidR="00C903E9" w:rsidRPr="0071696D" w:rsidTr="00820CB8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3E9" w:rsidRPr="0071696D" w:rsidRDefault="00CE17FC" w:rsidP="0044110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3E9" w:rsidRPr="0071696D" w:rsidRDefault="00CE17FC" w:rsidP="00441101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hAnsi="Times New Roman" w:cs="Times New Roman"/>
              </w:rPr>
              <w:t xml:space="preserve">Parengti informaciją apie gyventojų pareigas ir veiksmus radus nuo karo likusį sprogmenį arba panašų į jį ir šią informaciją paskelbti </w:t>
            </w:r>
            <w:r w:rsidRPr="0071696D">
              <w:rPr>
                <w:rFonts w:ascii="Times New Roman" w:hAnsi="Times New Roman" w:cs="Times New Roman"/>
                <w:noProof/>
              </w:rPr>
              <w:t>Savivaldybės interneto svetainėje.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3E9" w:rsidRPr="0071696D" w:rsidRDefault="00CE17FC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Savivaldybės gyventojai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3E9" w:rsidRPr="0071696D" w:rsidRDefault="00CE17FC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Nuotolinis švietimas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3E9" w:rsidRPr="0071696D" w:rsidRDefault="00CE17FC" w:rsidP="00441101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II ketvirtis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7FC" w:rsidRPr="0071696D" w:rsidRDefault="00CE17FC" w:rsidP="00CE17FC">
            <w:pPr>
              <w:rPr>
                <w:rFonts w:ascii="Times New Roman" w:hAnsi="Times New Roman" w:cs="Times New Roman"/>
                <w:noProof/>
              </w:rPr>
            </w:pPr>
            <w:r w:rsidRPr="0071696D">
              <w:rPr>
                <w:rFonts w:ascii="Times New Roman" w:hAnsi="Times New Roman" w:cs="Times New Roman"/>
                <w:bCs/>
                <w:noProof/>
              </w:rPr>
              <w:t>Bendrojo skyriaus parengties pareigūnas (patarėjas)</w:t>
            </w:r>
            <w:r w:rsidRPr="0071696D">
              <w:rPr>
                <w:rFonts w:ascii="Times New Roman" w:hAnsi="Times New Roman" w:cs="Times New Roman"/>
                <w:noProof/>
              </w:rPr>
              <w:t>,</w:t>
            </w:r>
          </w:p>
          <w:p w:rsidR="00CE17FC" w:rsidRPr="0071696D" w:rsidRDefault="00CE17FC" w:rsidP="00CE17FC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Bendrojo skyriaus</w:t>
            </w:r>
          </w:p>
          <w:p w:rsidR="00C903E9" w:rsidRPr="0071696D" w:rsidRDefault="00CE17FC" w:rsidP="00CE17FC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hAnsi="Times New Roman" w:cs="Times New Roman"/>
              </w:rPr>
              <w:t>vyriausiasis specialistas (viešiesiems ryšiams).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A06" w:rsidRPr="0071696D" w:rsidRDefault="00FC4A06" w:rsidP="00FC4A06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Po 1 straipsnį rajoniniuose laikraščiuose,</w:t>
            </w:r>
          </w:p>
          <w:p w:rsidR="00FC4A06" w:rsidRPr="0071696D" w:rsidRDefault="00FC4A06" w:rsidP="00FC4A06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</w:p>
          <w:p w:rsidR="00C903E9" w:rsidRPr="0071696D" w:rsidRDefault="00FC4A06" w:rsidP="00FC4A06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 xml:space="preserve">Ne mažiau 2 straipsniai </w:t>
            </w:r>
            <w:r w:rsidRPr="0071696D">
              <w:rPr>
                <w:rFonts w:ascii="Times New Roman" w:hAnsi="Times New Roman" w:cs="Times New Roman"/>
              </w:rPr>
              <w:t>Savivaldybės interneto svetainėje</w:t>
            </w:r>
          </w:p>
        </w:tc>
      </w:tr>
      <w:tr w:rsidR="004406C7" w:rsidRPr="0071696D" w:rsidTr="00820CB8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6C7" w:rsidRPr="0071696D" w:rsidRDefault="004406C7" w:rsidP="0044110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6C7" w:rsidRDefault="004406C7" w:rsidP="00820CB8">
            <w:pPr>
              <w:pStyle w:val="Standard"/>
            </w:pPr>
            <w:r>
              <w:rPr>
                <w:rFonts w:ascii="Times New Roman" w:hAnsi="Times New Roman" w:cs="Times New Roman"/>
              </w:rPr>
              <w:t xml:space="preserve">Viešinti ir naudoti </w:t>
            </w:r>
            <w:r w:rsidRPr="00DB6061">
              <w:t xml:space="preserve">Priešgaisrinės apsaugos ir gelbėjimo departamento prie Vidaus reikalų ministerijos </w:t>
            </w:r>
            <w:r>
              <w:t>sukurtas mokymo priemones, t. y. mokomuosius filmus ir mokymo medžiagą</w:t>
            </w:r>
            <w:r w:rsidRPr="00FB554E">
              <w:t xml:space="preserve"> pradinio, pagrindinio ir vidurinio ugdymo „Gyvenimo įgūdžių“ bendrajai programai</w:t>
            </w:r>
            <w:r>
              <w:t>.</w:t>
            </w:r>
            <w:r w:rsidRPr="00FB554E">
              <w:t xml:space="preserve"> </w:t>
            </w:r>
          </w:p>
          <w:p w:rsidR="004406C7" w:rsidRDefault="004406C7" w:rsidP="00820CB8">
            <w:pPr>
              <w:pStyle w:val="Standard"/>
            </w:pPr>
            <w:r w:rsidRPr="00FB554E">
              <w:t xml:space="preserve">Mokomieji filmai </w:t>
            </w:r>
            <w:r w:rsidRPr="004406C7">
              <w:rPr>
                <w:b/>
              </w:rPr>
              <w:t xml:space="preserve">„Pasirengimas galimai avarijai Baltarusijos atominėje elektrinėje“ </w:t>
            </w:r>
            <w:r w:rsidRPr="00FB554E">
              <w:t xml:space="preserve">(lietuvių kalba </w:t>
            </w:r>
            <w:r>
              <w:t xml:space="preserve">) </w:t>
            </w:r>
            <w:hyperlink r:id="rId6" w:history="1">
              <w:r w:rsidRPr="00FB554E">
                <w:rPr>
                  <w:rStyle w:val="Hipersaitas"/>
                </w:rPr>
                <w:t>https://youtu.be/GvEhQO_m6RI?si=kt7cu8A2Irv4m59z</w:t>
              </w:r>
            </w:hyperlink>
            <w:r w:rsidRPr="00FB554E">
              <w:t xml:space="preserve"> ir </w:t>
            </w:r>
            <w:r w:rsidRPr="004406C7">
              <w:rPr>
                <w:b/>
              </w:rPr>
              <w:t>„Ką daryti įvykus avarijai Baltarusijos atominėje elektrinėje“</w:t>
            </w:r>
            <w:r w:rsidRPr="00FB554E">
              <w:t xml:space="preserve"> (lietuvių kalba</w:t>
            </w:r>
            <w:r>
              <w:t>)</w:t>
            </w:r>
            <w:r w:rsidRPr="00FB554E">
              <w:t xml:space="preserve"> </w:t>
            </w:r>
            <w:hyperlink r:id="rId7" w:history="1">
              <w:r w:rsidRPr="00FB554E">
                <w:rPr>
                  <w:rStyle w:val="Hipersaitas"/>
                </w:rPr>
                <w:t>https://youtu.be/4PfJTTtDQVc?si=4ZBnv73r0wTQ3cWt</w:t>
              </w:r>
            </w:hyperlink>
            <w:r>
              <w:t>.</w:t>
            </w:r>
          </w:p>
          <w:p w:rsidR="004406C7" w:rsidRPr="00820CB8" w:rsidRDefault="004406C7" w:rsidP="00820CB8">
            <w:pPr>
              <w:pStyle w:val="Pagrindinistekstas"/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>M</w:t>
            </w:r>
            <w:r w:rsidRPr="00FB554E">
              <w:rPr>
                <w:szCs w:val="24"/>
              </w:rPr>
              <w:t xml:space="preserve">okymo medžiaga „Gyvenimo įgūdžių“ bendrajai programai paskelbta Lietuvos pasirengimo ekstremaliosioms situacijoms interneto svetainėje </w:t>
            </w:r>
            <w:hyperlink r:id="rId8" w:history="1">
              <w:r w:rsidRPr="00FB554E">
                <w:rPr>
                  <w:rStyle w:val="Hipersaitas"/>
                  <w:rFonts w:eastAsia="NSimSun"/>
                  <w:szCs w:val="24"/>
                </w:rPr>
                <w:t>www.lt72.lt</w:t>
              </w:r>
            </w:hyperlink>
            <w:r w:rsidRPr="00FB554E">
              <w:rPr>
                <w:szCs w:val="24"/>
              </w:rPr>
              <w:t xml:space="preserve"> (tiksli nuoroda: </w:t>
            </w:r>
            <w:hyperlink r:id="rId9" w:history="1">
              <w:r w:rsidRPr="00FB554E">
                <w:rPr>
                  <w:rStyle w:val="Hipersaitas"/>
                  <w:rFonts w:eastAsia="NSimSun"/>
                  <w:szCs w:val="24"/>
                </w:rPr>
                <w:t>https://lt72.lt/elementor-24139/</w:t>
              </w:r>
            </w:hyperlink>
            <w:r w:rsidRPr="00FB554E">
              <w:rPr>
                <w:szCs w:val="24"/>
              </w:rPr>
              <w:t>), Ugniagesių gelbėtojų</w:t>
            </w:r>
            <w:r>
              <w:rPr>
                <w:szCs w:val="24"/>
              </w:rPr>
              <w:t xml:space="preserve"> mokyklos interneto svetainėje, </w:t>
            </w:r>
            <w:r w:rsidRPr="00FB554E">
              <w:rPr>
                <w:szCs w:val="24"/>
              </w:rPr>
              <w:t xml:space="preserve">tiksli nuoroda: </w:t>
            </w:r>
            <w:hyperlink r:id="rId10" w:history="1">
              <w:r w:rsidRPr="00FB554E">
                <w:rPr>
                  <w:rStyle w:val="Hipersaitas"/>
                  <w:rFonts w:eastAsia="NSimSun"/>
                  <w:szCs w:val="24"/>
                </w:rPr>
                <w:t>https://ugm.lrv.lt/lt/mokymai/civiline-sauga/civilines-saugos-mokymo-priemones/</w:t>
              </w:r>
            </w:hyperlink>
            <w: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6C7" w:rsidRPr="0071696D" w:rsidRDefault="004406C7" w:rsidP="006E54DA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lastRenderedPageBreak/>
              <w:t>Savivaldybės gyventojai,</w:t>
            </w:r>
          </w:p>
          <w:p w:rsidR="004406C7" w:rsidRPr="006E54DA" w:rsidRDefault="004406C7" w:rsidP="006E54DA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71696D">
              <w:rPr>
                <w:rFonts w:ascii="Times New Roman" w:hAnsi="Times New Roman" w:cs="Times New Roman"/>
              </w:rPr>
              <w:t>mokiniai.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6C7" w:rsidRPr="0071696D" w:rsidRDefault="004406C7" w:rsidP="00441101">
            <w:pPr>
              <w:pStyle w:val="TableContents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Kontaktinis grupinis užsiėmimas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6C7" w:rsidRPr="0071696D" w:rsidRDefault="004406C7" w:rsidP="006E54DA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I-IV ketvirčiai</w:t>
            </w:r>
          </w:p>
          <w:p w:rsidR="004406C7" w:rsidRPr="0071696D" w:rsidRDefault="004406C7" w:rsidP="00441101">
            <w:pPr>
              <w:pStyle w:val="Standard"/>
              <w:jc w:val="center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6C7" w:rsidRPr="0071696D" w:rsidRDefault="004406C7" w:rsidP="00B2226A">
            <w:pPr>
              <w:rPr>
                <w:rFonts w:ascii="Times New Roman" w:hAnsi="Times New Roman" w:cs="Times New Roman"/>
                <w:noProof/>
              </w:rPr>
            </w:pPr>
            <w:r w:rsidRPr="0071696D">
              <w:rPr>
                <w:rFonts w:ascii="Times New Roman" w:hAnsi="Times New Roman" w:cs="Times New Roman"/>
                <w:bCs/>
                <w:noProof/>
              </w:rPr>
              <w:t>Bendrojo skyriaus parengties pareigūnas (patarėjas)</w:t>
            </w:r>
            <w:r w:rsidRPr="0071696D">
              <w:rPr>
                <w:rFonts w:ascii="Times New Roman" w:hAnsi="Times New Roman" w:cs="Times New Roman"/>
                <w:noProof/>
              </w:rPr>
              <w:t>,</w:t>
            </w:r>
          </w:p>
          <w:p w:rsidR="004406C7" w:rsidRDefault="004406C7" w:rsidP="00B2226A">
            <w:pPr>
              <w:rPr>
                <w:rFonts w:ascii="Times New Roman" w:hAnsi="Times New Roman" w:cs="Times New Roman"/>
              </w:rPr>
            </w:pPr>
            <w:r w:rsidRPr="0071696D">
              <w:rPr>
                <w:rStyle w:val="Grietas"/>
                <w:rFonts w:ascii="Times New Roman" w:hAnsi="Times New Roman" w:cs="Times New Roman"/>
                <w:b w:val="0"/>
              </w:rPr>
              <w:t>Švietimo, kultūros ir sporto skyriaus vedėja</w:t>
            </w:r>
            <w:r w:rsidRPr="0071696D">
              <w:rPr>
                <w:rFonts w:ascii="Times New Roman" w:hAnsi="Times New Roman" w:cs="Times New Roman"/>
              </w:rPr>
              <w:t>s,</w:t>
            </w:r>
          </w:p>
          <w:p w:rsidR="004406C7" w:rsidRPr="0071696D" w:rsidRDefault="004406C7" w:rsidP="00B2226A">
            <w:pPr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 xml:space="preserve">PAGD prie Vidaus reikalų ministerijos Kauno priešgaisrinės gelbėjimo valdybos Kaišiadorių priešgaisrinės gelbėjimo tarnybos viršininkas, </w:t>
            </w:r>
          </w:p>
          <w:p w:rsidR="004406C7" w:rsidRPr="0071696D" w:rsidRDefault="004406C7" w:rsidP="00B2226A">
            <w:pPr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ugdymo įstaigų vadovai,</w:t>
            </w:r>
          </w:p>
          <w:p w:rsidR="004406C7" w:rsidRPr="0071696D" w:rsidRDefault="004406C7" w:rsidP="00B2226A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 w:rsidRPr="0071696D"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Bendrojo skyriaus</w:t>
            </w:r>
          </w:p>
          <w:p w:rsidR="004406C7" w:rsidRDefault="004406C7" w:rsidP="00B2226A">
            <w:pPr>
              <w:pStyle w:val="Standard"/>
              <w:rPr>
                <w:rFonts w:ascii="Times New Roman" w:hAnsi="Times New Roman" w:cs="Times New Roman"/>
              </w:rPr>
            </w:pPr>
            <w:r w:rsidRPr="0071696D">
              <w:rPr>
                <w:rFonts w:ascii="Times New Roman" w:hAnsi="Times New Roman" w:cs="Times New Roman"/>
              </w:rPr>
              <w:t>vyriausiasis spe</w:t>
            </w:r>
            <w:r>
              <w:rPr>
                <w:rFonts w:ascii="Times New Roman" w:hAnsi="Times New Roman" w:cs="Times New Roman"/>
              </w:rPr>
              <w:t>cialistas (viešiesiems ryšiams),</w:t>
            </w:r>
          </w:p>
          <w:p w:rsidR="004406C7" w:rsidRPr="0071696D" w:rsidRDefault="004406C7" w:rsidP="00B2226A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>
              <w:rPr>
                <w:rFonts w:ascii="Times New Roman" w:hAnsi="Times New Roman" w:cs="Times New Roman"/>
              </w:rPr>
              <w:t>seniūnai.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6C7" w:rsidRPr="0071696D" w:rsidRDefault="00244C8A" w:rsidP="00FC4A06">
            <w:pPr>
              <w:pStyle w:val="Standard"/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 w:bidi="ar-SA"/>
              </w:rPr>
              <w:t>Ne mažiau 500 filmų peržiūrų.</w:t>
            </w:r>
          </w:p>
        </w:tc>
      </w:tr>
    </w:tbl>
    <w:p w:rsidR="00655BCD" w:rsidRPr="0071696D" w:rsidRDefault="00655BCD" w:rsidP="00655BCD">
      <w:pPr>
        <w:pStyle w:val="Standard"/>
        <w:jc w:val="center"/>
        <w:rPr>
          <w:rFonts w:ascii="Times New Roman" w:hAnsi="Times New Roman" w:cs="Times New Roman"/>
        </w:rPr>
      </w:pPr>
    </w:p>
    <w:p w:rsidR="00655BCD" w:rsidRPr="0071696D" w:rsidRDefault="00655BCD" w:rsidP="00655BCD">
      <w:pPr>
        <w:pStyle w:val="Standard"/>
        <w:rPr>
          <w:rFonts w:ascii="Times New Roman" w:hAnsi="Times New Roman" w:cs="Times New Roman"/>
        </w:rPr>
      </w:pPr>
    </w:p>
    <w:p w:rsidR="00655BCD" w:rsidRDefault="00655BCD" w:rsidP="00655BCD">
      <w:pPr>
        <w:pStyle w:val="Standard"/>
        <w:jc w:val="center"/>
        <w:rPr>
          <w:rFonts w:ascii="Times New Roman" w:hAnsi="Times New Roman" w:cs="Times New Roman"/>
        </w:rPr>
      </w:pPr>
    </w:p>
    <w:p w:rsidR="004406C7" w:rsidRDefault="004406C7" w:rsidP="004406C7">
      <w:pPr>
        <w:pStyle w:val="WW-BodyText3"/>
      </w:pPr>
      <w:r>
        <w:t xml:space="preserve">Planas suderintas su Priešgaisrinės apsaugos ir gelbėjimo departamento prie Vidaus reikalų ministerijos Kauno priešgaisrine gelbėjimo valdyba, </w:t>
      </w:r>
    </w:p>
    <w:p w:rsidR="004406C7" w:rsidRPr="004406C7" w:rsidRDefault="004406C7" w:rsidP="004406C7">
      <w:pPr>
        <w:jc w:val="both"/>
        <w:rPr>
          <w:rFonts w:ascii="Times New Roman" w:eastAsia="Times New Roman" w:hAnsi="Times New Roman" w:cs="Times New Roman"/>
          <w:kern w:val="0"/>
          <w:szCs w:val="20"/>
          <w:lang w:eastAsia="ru-RU"/>
        </w:rPr>
      </w:pP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2025 m. sausio </w:t>
      </w:r>
      <w:r w:rsidRPr="004406C7">
        <w:rPr>
          <w:rFonts w:ascii="Times New Roman" w:eastAsiaTheme="minorHAnsi" w:hAnsi="Times New Roman" w:cs="Times New Roman"/>
          <w:kern w:val="0"/>
          <w:lang w:eastAsia="en-US" w:bidi="ar-SA"/>
        </w:rPr>
        <w:t>16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d. raštas</w:t>
      </w:r>
      <w:r w:rsidRPr="004406C7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Nr. 9.4-2-72 /2025(11.2.111 E)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0"/>
          <w:lang w:eastAsia="ru-RU"/>
        </w:rPr>
        <w:t>„</w:t>
      </w:r>
      <w:r w:rsidRPr="004406C7">
        <w:rPr>
          <w:rFonts w:ascii="Times New Roman" w:eastAsia="Times New Roman" w:hAnsi="Times New Roman" w:cs="Times New Roman"/>
          <w:kern w:val="0"/>
          <w:szCs w:val="20"/>
          <w:lang w:eastAsia="ru-RU"/>
        </w:rPr>
        <w:t>Dėl savivaldybės gyventojų švietimo plano derinimo</w:t>
      </w:r>
      <w:r>
        <w:rPr>
          <w:rFonts w:ascii="Times New Roman" w:eastAsia="Times New Roman" w:hAnsi="Times New Roman" w:cs="Times New Roman"/>
          <w:kern w:val="0"/>
          <w:szCs w:val="20"/>
          <w:lang w:eastAsia="ru-RU"/>
        </w:rPr>
        <w:t>“.</w:t>
      </w:r>
    </w:p>
    <w:p w:rsidR="004406C7" w:rsidRPr="004406C7" w:rsidRDefault="004406C7" w:rsidP="004406C7">
      <w:pPr>
        <w:pStyle w:val="Standard"/>
        <w:jc w:val="both"/>
        <w:rPr>
          <w:rFonts w:ascii="Times New Roman" w:hAnsi="Times New Roman" w:cs="Times New Roman"/>
        </w:rPr>
      </w:pPr>
    </w:p>
    <w:p w:rsidR="004406C7" w:rsidRDefault="004406C7" w:rsidP="00655BCD">
      <w:pPr>
        <w:pStyle w:val="Standard"/>
        <w:jc w:val="center"/>
        <w:rPr>
          <w:rFonts w:ascii="Times New Roman" w:hAnsi="Times New Roman" w:cs="Times New Roman"/>
        </w:rPr>
      </w:pPr>
    </w:p>
    <w:p w:rsidR="004406C7" w:rsidRPr="0071696D" w:rsidRDefault="004406C7" w:rsidP="00655BCD">
      <w:pPr>
        <w:pStyle w:val="Standard"/>
        <w:jc w:val="center"/>
        <w:rPr>
          <w:rFonts w:ascii="Times New Roman" w:hAnsi="Times New Roman" w:cs="Times New Roman"/>
        </w:rPr>
      </w:pPr>
    </w:p>
    <w:p w:rsidR="00655BCD" w:rsidRPr="0071696D" w:rsidRDefault="00655BCD" w:rsidP="00655BCD">
      <w:pPr>
        <w:pStyle w:val="Standard"/>
        <w:jc w:val="center"/>
        <w:rPr>
          <w:rFonts w:ascii="Times New Roman" w:hAnsi="Times New Roman" w:cs="Times New Roman"/>
          <w:b/>
        </w:rPr>
      </w:pPr>
      <w:r w:rsidRPr="0071696D">
        <w:rPr>
          <w:rFonts w:ascii="Times New Roman" w:hAnsi="Times New Roman" w:cs="Times New Roman"/>
          <w:b/>
        </w:rPr>
        <w:t>__________________________________</w:t>
      </w:r>
    </w:p>
    <w:p w:rsidR="00211C32" w:rsidRPr="00211C32" w:rsidRDefault="00211C32" w:rsidP="00211C32">
      <w:pPr>
        <w:pStyle w:val="Pagrindinistekstas"/>
        <w:jc w:val="both"/>
        <w:rPr>
          <w:b/>
          <w:szCs w:val="24"/>
        </w:rPr>
      </w:pPr>
    </w:p>
    <w:sectPr w:rsidR="00211C32" w:rsidRPr="00211C32" w:rsidSect="0083102A">
      <w:headerReference w:type="default" r:id="rId11"/>
      <w:pgSz w:w="16838" w:h="11906" w:orient="landscape" w:code="9"/>
      <w:pgMar w:top="1701" w:right="680" w:bottom="1021" w:left="68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6C6" w:rsidRDefault="00EA46C6" w:rsidP="0083102A">
      <w:r>
        <w:separator/>
      </w:r>
    </w:p>
  </w:endnote>
  <w:endnote w:type="continuationSeparator" w:id="0">
    <w:p w:rsidR="00EA46C6" w:rsidRDefault="00EA46C6" w:rsidP="0083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BA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6C6" w:rsidRDefault="00EA46C6" w:rsidP="0083102A">
      <w:r>
        <w:separator/>
      </w:r>
    </w:p>
  </w:footnote>
  <w:footnote w:type="continuationSeparator" w:id="0">
    <w:p w:rsidR="00EA46C6" w:rsidRDefault="00EA46C6" w:rsidP="00831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9441714"/>
      <w:docPartObj>
        <w:docPartGallery w:val="Page Numbers (Top of Page)"/>
        <w:docPartUnique/>
      </w:docPartObj>
    </w:sdtPr>
    <w:sdtEndPr/>
    <w:sdtContent>
      <w:p w:rsidR="0083102A" w:rsidRDefault="0083102A" w:rsidP="0083102A">
        <w:pPr>
          <w:pStyle w:val="Antrats"/>
          <w:jc w:val="center"/>
        </w:pPr>
      </w:p>
      <w:p w:rsidR="0083102A" w:rsidRDefault="0083102A" w:rsidP="0083102A">
        <w:pPr>
          <w:pStyle w:val="Antrats"/>
          <w:jc w:val="center"/>
        </w:pPr>
      </w:p>
      <w:p w:rsidR="0083102A" w:rsidRDefault="0032474A" w:rsidP="0083102A">
        <w:pPr>
          <w:pStyle w:val="Antrats"/>
          <w:jc w:val="center"/>
        </w:pPr>
        <w:r>
          <w:fldChar w:fldCharType="begin"/>
        </w:r>
        <w:r w:rsidR="0083102A">
          <w:instrText>PAGE   \* MERGEFORMAT</w:instrText>
        </w:r>
        <w:r>
          <w:fldChar w:fldCharType="separate"/>
        </w:r>
        <w:r w:rsidR="006010BD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61"/>
    <w:rsid w:val="00065418"/>
    <w:rsid w:val="00104981"/>
    <w:rsid w:val="001D1653"/>
    <w:rsid w:val="00211C32"/>
    <w:rsid w:val="00242222"/>
    <w:rsid w:val="00244C8A"/>
    <w:rsid w:val="002C48B9"/>
    <w:rsid w:val="003006A8"/>
    <w:rsid w:val="0032474A"/>
    <w:rsid w:val="004406C7"/>
    <w:rsid w:val="004844B5"/>
    <w:rsid w:val="004D5FA1"/>
    <w:rsid w:val="00541AEF"/>
    <w:rsid w:val="005A6C20"/>
    <w:rsid w:val="005B2F36"/>
    <w:rsid w:val="006010BD"/>
    <w:rsid w:val="00602178"/>
    <w:rsid w:val="006252E9"/>
    <w:rsid w:val="0062546C"/>
    <w:rsid w:val="0065357C"/>
    <w:rsid w:val="00655BCD"/>
    <w:rsid w:val="006D467B"/>
    <w:rsid w:val="006E54DA"/>
    <w:rsid w:val="0071696D"/>
    <w:rsid w:val="007215CA"/>
    <w:rsid w:val="00735809"/>
    <w:rsid w:val="0074425C"/>
    <w:rsid w:val="007952C4"/>
    <w:rsid w:val="007D79F5"/>
    <w:rsid w:val="00805F04"/>
    <w:rsid w:val="00820CB8"/>
    <w:rsid w:val="0083102A"/>
    <w:rsid w:val="008654A9"/>
    <w:rsid w:val="00894561"/>
    <w:rsid w:val="00897F88"/>
    <w:rsid w:val="008A73AF"/>
    <w:rsid w:val="009A7A4F"/>
    <w:rsid w:val="00B069E6"/>
    <w:rsid w:val="00BE5253"/>
    <w:rsid w:val="00BF39B1"/>
    <w:rsid w:val="00C45F47"/>
    <w:rsid w:val="00C903E9"/>
    <w:rsid w:val="00CE17FC"/>
    <w:rsid w:val="00CF5D7E"/>
    <w:rsid w:val="00CF6D9E"/>
    <w:rsid w:val="00D25B6B"/>
    <w:rsid w:val="00E343CB"/>
    <w:rsid w:val="00E41A02"/>
    <w:rsid w:val="00EA46C6"/>
    <w:rsid w:val="00F40B55"/>
    <w:rsid w:val="00F41122"/>
    <w:rsid w:val="00F43C4E"/>
    <w:rsid w:val="00F8031C"/>
    <w:rsid w:val="00FC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6FBCE-97DB-4820-8305-E5BFAEDD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655BC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Cs w:val="24"/>
      <w:lang w:eastAsia="zh-CN" w:bidi="hi-IN"/>
    </w:rPr>
  </w:style>
  <w:style w:type="paragraph" w:styleId="Antrat2">
    <w:name w:val="heading 2"/>
    <w:basedOn w:val="prastasis"/>
    <w:link w:val="Antrat2Diagrama"/>
    <w:uiPriority w:val="9"/>
    <w:qFormat/>
    <w:rsid w:val="00655BCD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lt-LT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655BCD"/>
    <w:rPr>
      <w:rFonts w:eastAsia="Times New Roman" w:cs="Times New Roman"/>
      <w:b/>
      <w:bCs/>
      <w:sz w:val="36"/>
      <w:szCs w:val="36"/>
      <w:lang w:eastAsia="lt-LT"/>
    </w:rPr>
  </w:style>
  <w:style w:type="paragraph" w:customStyle="1" w:styleId="Standard">
    <w:name w:val="Standard"/>
    <w:rsid w:val="00655BC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55BCD"/>
    <w:pPr>
      <w:widowControl w:val="0"/>
      <w:suppressLineNumbers/>
    </w:pPr>
  </w:style>
  <w:style w:type="character" w:customStyle="1" w:styleId="fontstyle11">
    <w:name w:val="fontstyle11"/>
    <w:basedOn w:val="Numatytasispastraiposriftas"/>
    <w:rsid w:val="00655BCD"/>
  </w:style>
  <w:style w:type="paragraph" w:styleId="Antrats">
    <w:name w:val="header"/>
    <w:basedOn w:val="prastasis"/>
    <w:link w:val="AntratsDiagrama"/>
    <w:uiPriority w:val="99"/>
    <w:unhideWhenUsed/>
    <w:rsid w:val="0083102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83102A"/>
    <w:rPr>
      <w:rFonts w:ascii="Liberation Serif" w:eastAsia="NSimSun" w:hAnsi="Liberation Serif" w:cs="Mangal"/>
      <w:kern w:val="3"/>
      <w:szCs w:val="21"/>
      <w:lang w:eastAsia="zh-CN" w:bidi="hi-IN"/>
    </w:rPr>
  </w:style>
  <w:style w:type="paragraph" w:styleId="Porat">
    <w:name w:val="footer"/>
    <w:basedOn w:val="prastasis"/>
    <w:link w:val="PoratDiagrama"/>
    <w:uiPriority w:val="99"/>
    <w:unhideWhenUsed/>
    <w:rsid w:val="0083102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oratDiagrama">
    <w:name w:val="Poraštė Diagrama"/>
    <w:basedOn w:val="Numatytasispastraiposriftas"/>
    <w:link w:val="Porat"/>
    <w:uiPriority w:val="99"/>
    <w:rsid w:val="0083102A"/>
    <w:rPr>
      <w:rFonts w:ascii="Liberation Serif" w:eastAsia="NSimSun" w:hAnsi="Liberation Serif" w:cs="Mangal"/>
      <w:kern w:val="3"/>
      <w:szCs w:val="21"/>
      <w:lang w:eastAsia="zh-CN" w:bidi="hi-IN"/>
    </w:rPr>
  </w:style>
  <w:style w:type="character" w:styleId="Grietas">
    <w:name w:val="Strong"/>
    <w:uiPriority w:val="22"/>
    <w:qFormat/>
    <w:rsid w:val="006252E9"/>
    <w:rPr>
      <w:b/>
      <w:bCs/>
    </w:rPr>
  </w:style>
  <w:style w:type="character" w:customStyle="1" w:styleId="hgkelc">
    <w:name w:val="hgkelc"/>
    <w:basedOn w:val="Numatytasispastraiposriftas"/>
    <w:rsid w:val="00E41A02"/>
  </w:style>
  <w:style w:type="paragraph" w:styleId="Pagrindinistekstas">
    <w:name w:val="Body Text"/>
    <w:basedOn w:val="prastasis"/>
    <w:link w:val="PagrindinistekstasDiagrama"/>
    <w:unhideWhenUsed/>
    <w:rsid w:val="00211C32"/>
    <w:pPr>
      <w:autoSpaceDN/>
      <w:textAlignment w:val="auto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11C32"/>
    <w:rPr>
      <w:rFonts w:eastAsia="Times New Roman" w:cs="Times New Roman"/>
      <w:szCs w:val="20"/>
      <w:lang w:eastAsia="ar-SA"/>
    </w:rPr>
  </w:style>
  <w:style w:type="character" w:styleId="Hipersaitas">
    <w:name w:val="Hyperlink"/>
    <w:basedOn w:val="Numatytasispastraiposriftas"/>
    <w:rsid w:val="00211C32"/>
    <w:rPr>
      <w:color w:val="0000FF"/>
      <w:u w:val="single"/>
    </w:rPr>
  </w:style>
  <w:style w:type="paragraph" w:customStyle="1" w:styleId="WW-BodyText3">
    <w:name w:val="WW-Body Text 3"/>
    <w:basedOn w:val="prastasis"/>
    <w:rsid w:val="004406C7"/>
    <w:pPr>
      <w:autoSpaceDN/>
      <w:jc w:val="both"/>
      <w:textAlignment w:val="auto"/>
    </w:pPr>
    <w:rPr>
      <w:rFonts w:ascii="Times New Roman" w:eastAsia="Times New Roman" w:hAnsi="Times New Roman" w:cs="Times New Roman"/>
      <w:kern w:val="0"/>
      <w:lang w:eastAsia="lt-L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3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t72.l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4PfJTTtDQVc?si=4ZBnv73r0wTQ3cW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vEhQO_m6RI?si=kt7cu8A2Irv4m59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ugm.lrv.lt/lt/mokymai/civiline-sauga/civilines-saugos-mokymo-priemon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t72.lt/elementor-24139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5640</Words>
  <Characters>3215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Rimas Kiselys</dc:creator>
  <cp:lastModifiedBy>Rimas Kiselys</cp:lastModifiedBy>
  <cp:revision>2</cp:revision>
  <dcterms:created xsi:type="dcterms:W3CDTF">2025-01-31T12:38:00Z</dcterms:created>
  <dcterms:modified xsi:type="dcterms:W3CDTF">2025-01-31T12:38:00Z</dcterms:modified>
</cp:coreProperties>
</file>