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52A0A" w14:textId="77777777" w:rsidR="00676D2B" w:rsidRDefault="00676D2B"/>
    <w:p w14:paraId="797510E8" w14:textId="77777777" w:rsidR="00676D2B" w:rsidRDefault="00676D2B"/>
    <w:tbl>
      <w:tblPr>
        <w:tblW w:w="0" w:type="auto"/>
        <w:tblCellMar>
          <w:left w:w="0" w:type="dxa"/>
          <w:right w:w="0" w:type="dxa"/>
        </w:tblCellMar>
        <w:tblLook w:val="0000" w:firstRow="0" w:lastRow="0" w:firstColumn="0" w:lastColumn="0" w:noHBand="0" w:noVBand="0"/>
      </w:tblPr>
      <w:tblGrid>
        <w:gridCol w:w="449"/>
        <w:gridCol w:w="2689"/>
        <w:gridCol w:w="3030"/>
        <w:gridCol w:w="3469"/>
      </w:tblGrid>
      <w:tr w:rsidR="005A6262" w14:paraId="095F76D9" w14:textId="77777777" w:rsidTr="00676D2B">
        <w:trPr>
          <w:trHeight w:val="1133"/>
        </w:trPr>
        <w:tc>
          <w:tcPr>
            <w:tcW w:w="449" w:type="dxa"/>
          </w:tcPr>
          <w:p w14:paraId="6572F95A" w14:textId="77777777" w:rsidR="005A6262" w:rsidRPr="00C0587C" w:rsidRDefault="005A6262">
            <w:pPr>
              <w:pStyle w:val="EmptyCellLayoutStyle"/>
              <w:spacing w:after="0" w:line="240" w:lineRule="auto"/>
            </w:pPr>
          </w:p>
        </w:tc>
        <w:tc>
          <w:tcPr>
            <w:tcW w:w="2689" w:type="dxa"/>
          </w:tcPr>
          <w:p w14:paraId="06D4DAE6" w14:textId="77777777" w:rsidR="005A6262" w:rsidRDefault="005A6262">
            <w:pPr>
              <w:pStyle w:val="EmptyCellLayoutStyle"/>
              <w:spacing w:after="0" w:line="240" w:lineRule="auto"/>
            </w:pPr>
          </w:p>
        </w:tc>
        <w:tc>
          <w:tcPr>
            <w:tcW w:w="3030" w:type="dxa"/>
          </w:tcPr>
          <w:p w14:paraId="2EDE5DEE" w14:textId="77777777" w:rsidR="005A6262" w:rsidRDefault="005A6262">
            <w:pPr>
              <w:pStyle w:val="EmptyCellLayoutStyle"/>
              <w:spacing w:after="0" w:line="240" w:lineRule="auto"/>
            </w:pPr>
          </w:p>
        </w:tc>
        <w:tc>
          <w:tcPr>
            <w:tcW w:w="3469" w:type="dxa"/>
          </w:tcPr>
          <w:p w14:paraId="69B71E61" w14:textId="77777777" w:rsidR="00D3354F" w:rsidRDefault="00D3354F" w:rsidP="00B25C8B">
            <w:pPr>
              <w:rPr>
                <w:color w:val="000000"/>
                <w:sz w:val="24"/>
                <w:szCs w:val="24"/>
              </w:rPr>
            </w:pPr>
            <w:r>
              <w:rPr>
                <w:color w:val="000000"/>
                <w:sz w:val="24"/>
                <w:szCs w:val="24"/>
              </w:rPr>
              <w:t>PATVIRTINTA</w:t>
            </w:r>
          </w:p>
          <w:p w14:paraId="1C0B2EA0" w14:textId="4237C55C" w:rsidR="00D3354F" w:rsidRPr="00D3354F" w:rsidRDefault="00D3354F" w:rsidP="00B25C8B">
            <w:pPr>
              <w:rPr>
                <w:color w:val="000000"/>
                <w:sz w:val="24"/>
                <w:szCs w:val="24"/>
              </w:rPr>
            </w:pPr>
            <w:r>
              <w:rPr>
                <w:color w:val="000000"/>
                <w:sz w:val="24"/>
                <w:szCs w:val="24"/>
              </w:rPr>
              <w:t>Kaišiadorių rajono savivaldybės tarybos 202</w:t>
            </w:r>
            <w:r w:rsidR="00232C76">
              <w:rPr>
                <w:color w:val="000000"/>
                <w:sz w:val="24"/>
                <w:szCs w:val="24"/>
              </w:rPr>
              <w:t>5</w:t>
            </w:r>
            <w:r w:rsidR="009C5B8B">
              <w:rPr>
                <w:color w:val="000000"/>
                <w:sz w:val="24"/>
                <w:szCs w:val="24"/>
              </w:rPr>
              <w:t xml:space="preserve"> </w:t>
            </w:r>
            <w:r>
              <w:rPr>
                <w:color w:val="000000"/>
                <w:sz w:val="24"/>
                <w:szCs w:val="24"/>
              </w:rPr>
              <w:t xml:space="preserve"> m. </w:t>
            </w:r>
            <w:r w:rsidR="00232C76">
              <w:rPr>
                <w:color w:val="000000"/>
                <w:sz w:val="24"/>
                <w:szCs w:val="24"/>
              </w:rPr>
              <w:t xml:space="preserve">sausio </w:t>
            </w:r>
            <w:r w:rsidR="00C57B71">
              <w:rPr>
                <w:color w:val="000000"/>
                <w:sz w:val="24"/>
                <w:szCs w:val="24"/>
              </w:rPr>
              <w:t>30</w:t>
            </w:r>
            <w:r>
              <w:rPr>
                <w:color w:val="000000"/>
                <w:sz w:val="24"/>
                <w:szCs w:val="24"/>
              </w:rPr>
              <w:t xml:space="preserve"> d. sprendimu Nr. V17E-</w:t>
            </w:r>
            <w:r w:rsidR="00D05B62">
              <w:rPr>
                <w:color w:val="000000"/>
                <w:sz w:val="24"/>
                <w:szCs w:val="24"/>
              </w:rPr>
              <w:t>15</w:t>
            </w:r>
          </w:p>
          <w:p w14:paraId="23C64C07" w14:textId="77777777" w:rsidR="005A6262" w:rsidRDefault="005A6262" w:rsidP="00B25C8B">
            <w:pPr>
              <w:pStyle w:val="EmptyCellLayoutStyle"/>
              <w:spacing w:after="0" w:line="240" w:lineRule="auto"/>
            </w:pPr>
          </w:p>
        </w:tc>
      </w:tr>
      <w:tr w:rsidR="005A6262" w14:paraId="219F6224" w14:textId="77777777" w:rsidTr="00676D2B">
        <w:trPr>
          <w:trHeight w:val="2834"/>
        </w:trPr>
        <w:tc>
          <w:tcPr>
            <w:tcW w:w="449" w:type="dxa"/>
          </w:tcPr>
          <w:p w14:paraId="2E5F0F31" w14:textId="77777777" w:rsidR="005A6262" w:rsidRDefault="005A6262">
            <w:pPr>
              <w:pStyle w:val="EmptyCellLayoutStyle"/>
              <w:spacing w:after="0" w:line="240" w:lineRule="auto"/>
            </w:pPr>
          </w:p>
        </w:tc>
        <w:tc>
          <w:tcPr>
            <w:tcW w:w="2689" w:type="dxa"/>
          </w:tcPr>
          <w:p w14:paraId="0FD692A9" w14:textId="77777777" w:rsidR="005A6262" w:rsidRDefault="005A6262">
            <w:pPr>
              <w:pStyle w:val="EmptyCellLayoutStyle"/>
              <w:spacing w:after="0" w:line="240" w:lineRule="auto"/>
            </w:pPr>
          </w:p>
        </w:tc>
        <w:tc>
          <w:tcPr>
            <w:tcW w:w="3030" w:type="dxa"/>
            <w:tcBorders>
              <w:top w:val="nil"/>
              <w:left w:val="nil"/>
              <w:bottom w:val="nil"/>
              <w:right w:val="nil"/>
            </w:tcBorders>
            <w:tcMar>
              <w:top w:w="0" w:type="dxa"/>
              <w:left w:w="0" w:type="dxa"/>
              <w:bottom w:w="0" w:type="dxa"/>
              <w:right w:w="0" w:type="dxa"/>
            </w:tcMar>
          </w:tcPr>
          <w:p w14:paraId="35C5184A" w14:textId="77777777" w:rsidR="005A6262" w:rsidRDefault="00841690">
            <w:pPr>
              <w:spacing w:after="0" w:line="240" w:lineRule="auto"/>
            </w:pPr>
            <w:r>
              <w:rPr>
                <w:noProof/>
              </w:rPr>
              <w:drawing>
                <wp:inline distT="0" distB="0" distL="0" distR="0" wp14:anchorId="04719AC3" wp14:editId="154AD16E">
                  <wp:extent cx="1800000" cy="1777394"/>
                  <wp:effectExtent l="0" t="0" r="0" b="0"/>
                  <wp:docPr id="1"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8" cstate="print"/>
                          <a:stretch>
                            <a:fillRect/>
                          </a:stretch>
                        </pic:blipFill>
                        <pic:spPr>
                          <a:xfrm>
                            <a:off x="0" y="0"/>
                            <a:ext cx="1800000" cy="1777394"/>
                          </a:xfrm>
                          <a:prstGeom prst="rect">
                            <a:avLst/>
                          </a:prstGeom>
                        </pic:spPr>
                      </pic:pic>
                    </a:graphicData>
                  </a:graphic>
                </wp:inline>
              </w:drawing>
            </w:r>
          </w:p>
        </w:tc>
        <w:tc>
          <w:tcPr>
            <w:tcW w:w="3469" w:type="dxa"/>
          </w:tcPr>
          <w:p w14:paraId="65419FE1" w14:textId="77777777" w:rsidR="005A6262" w:rsidRDefault="005A6262">
            <w:pPr>
              <w:pStyle w:val="EmptyCellLayoutStyle"/>
              <w:spacing w:after="0" w:line="240" w:lineRule="auto"/>
            </w:pPr>
          </w:p>
        </w:tc>
      </w:tr>
      <w:tr w:rsidR="005A6262" w14:paraId="1D6C1405" w14:textId="77777777" w:rsidTr="00676D2B">
        <w:trPr>
          <w:trHeight w:val="1700"/>
        </w:trPr>
        <w:tc>
          <w:tcPr>
            <w:tcW w:w="449" w:type="dxa"/>
          </w:tcPr>
          <w:p w14:paraId="7A84CC07" w14:textId="77777777" w:rsidR="005A6262" w:rsidRDefault="005A6262">
            <w:pPr>
              <w:pStyle w:val="EmptyCellLayoutStyle"/>
              <w:spacing w:after="0" w:line="240" w:lineRule="auto"/>
            </w:pPr>
          </w:p>
        </w:tc>
        <w:tc>
          <w:tcPr>
            <w:tcW w:w="2689" w:type="dxa"/>
          </w:tcPr>
          <w:p w14:paraId="53941749" w14:textId="77777777" w:rsidR="005A6262" w:rsidRDefault="005A6262">
            <w:pPr>
              <w:pStyle w:val="EmptyCellLayoutStyle"/>
              <w:spacing w:after="0" w:line="240" w:lineRule="auto"/>
            </w:pPr>
          </w:p>
        </w:tc>
        <w:tc>
          <w:tcPr>
            <w:tcW w:w="3030" w:type="dxa"/>
          </w:tcPr>
          <w:p w14:paraId="734E3757" w14:textId="77777777" w:rsidR="005A6262" w:rsidRDefault="005A6262">
            <w:pPr>
              <w:pStyle w:val="EmptyCellLayoutStyle"/>
              <w:spacing w:after="0" w:line="240" w:lineRule="auto"/>
            </w:pPr>
          </w:p>
        </w:tc>
        <w:tc>
          <w:tcPr>
            <w:tcW w:w="3469" w:type="dxa"/>
          </w:tcPr>
          <w:p w14:paraId="1AADED0F" w14:textId="77777777" w:rsidR="005A6262" w:rsidRDefault="005A6262">
            <w:pPr>
              <w:pStyle w:val="EmptyCellLayoutStyle"/>
              <w:spacing w:after="0" w:line="240" w:lineRule="auto"/>
            </w:pPr>
          </w:p>
        </w:tc>
      </w:tr>
      <w:tr w:rsidR="000E6AF8" w14:paraId="465F454F" w14:textId="77777777" w:rsidTr="00676D2B">
        <w:trPr>
          <w:trHeight w:val="1133"/>
        </w:trPr>
        <w:tc>
          <w:tcPr>
            <w:tcW w:w="449" w:type="dxa"/>
          </w:tcPr>
          <w:p w14:paraId="5648C6CD" w14:textId="77777777" w:rsidR="005A6262" w:rsidRDefault="005A6262">
            <w:pPr>
              <w:pStyle w:val="EmptyCellLayoutStyle"/>
              <w:spacing w:after="0" w:line="240" w:lineRule="auto"/>
            </w:pPr>
          </w:p>
        </w:tc>
        <w:tc>
          <w:tcPr>
            <w:tcW w:w="9188" w:type="dxa"/>
            <w:gridSpan w:val="3"/>
          </w:tcPr>
          <w:tbl>
            <w:tblPr>
              <w:tblW w:w="0" w:type="auto"/>
              <w:tblCellMar>
                <w:left w:w="0" w:type="dxa"/>
                <w:right w:w="0" w:type="dxa"/>
              </w:tblCellMar>
              <w:tblLook w:val="0000" w:firstRow="0" w:lastRow="0" w:firstColumn="0" w:lastColumn="0" w:noHBand="0" w:noVBand="0"/>
            </w:tblPr>
            <w:tblGrid>
              <w:gridCol w:w="9188"/>
            </w:tblGrid>
            <w:tr w:rsidR="005A6262" w14:paraId="27237521" w14:textId="77777777">
              <w:trPr>
                <w:trHeight w:val="1055"/>
              </w:trPr>
              <w:tc>
                <w:tcPr>
                  <w:tcW w:w="10204" w:type="dxa"/>
                  <w:tcBorders>
                    <w:top w:val="nil"/>
                    <w:left w:val="nil"/>
                    <w:bottom w:val="nil"/>
                    <w:right w:val="nil"/>
                  </w:tcBorders>
                  <w:tcMar>
                    <w:top w:w="39" w:type="dxa"/>
                    <w:left w:w="39" w:type="dxa"/>
                    <w:bottom w:w="39" w:type="dxa"/>
                    <w:right w:w="39" w:type="dxa"/>
                  </w:tcMar>
                </w:tcPr>
                <w:p w14:paraId="40FF8F26" w14:textId="41A8FE49" w:rsidR="005A6262" w:rsidRDefault="00841690">
                  <w:pPr>
                    <w:spacing w:after="0" w:line="240" w:lineRule="auto"/>
                    <w:jc w:val="center"/>
                  </w:pPr>
                  <w:r>
                    <w:rPr>
                      <w:color w:val="000000"/>
                      <w:sz w:val="44"/>
                    </w:rPr>
                    <w:t>Kaišiadorių</w:t>
                  </w:r>
                  <w:r w:rsidR="00753E8E">
                    <w:rPr>
                      <w:color w:val="000000"/>
                      <w:sz w:val="44"/>
                    </w:rPr>
                    <w:t xml:space="preserve"> rajono </w:t>
                  </w:r>
                  <w:r>
                    <w:rPr>
                      <w:color w:val="000000"/>
                      <w:sz w:val="44"/>
                    </w:rPr>
                    <w:t>savivaldybės 202</w:t>
                  </w:r>
                  <w:r w:rsidR="009C5B8B">
                    <w:rPr>
                      <w:color w:val="000000"/>
                      <w:sz w:val="44"/>
                    </w:rPr>
                    <w:t>3</w:t>
                  </w:r>
                  <w:r w:rsidR="001D5353">
                    <w:rPr>
                      <w:color w:val="000000"/>
                      <w:sz w:val="44"/>
                    </w:rPr>
                    <w:t xml:space="preserve"> </w:t>
                  </w:r>
                  <w:r>
                    <w:rPr>
                      <w:color w:val="000000"/>
                      <w:sz w:val="44"/>
                    </w:rPr>
                    <w:t>metų visuomenės sveikatos stebėsenos ataskaita</w:t>
                  </w:r>
                </w:p>
              </w:tc>
            </w:tr>
          </w:tbl>
          <w:p w14:paraId="1651420A" w14:textId="77777777" w:rsidR="005A6262" w:rsidRDefault="005A6262">
            <w:pPr>
              <w:spacing w:after="0" w:line="240" w:lineRule="auto"/>
            </w:pPr>
          </w:p>
        </w:tc>
      </w:tr>
      <w:tr w:rsidR="005A6262" w14:paraId="06A7B2B6" w14:textId="77777777" w:rsidTr="00676D2B">
        <w:trPr>
          <w:trHeight w:val="5669"/>
        </w:trPr>
        <w:tc>
          <w:tcPr>
            <w:tcW w:w="449" w:type="dxa"/>
          </w:tcPr>
          <w:p w14:paraId="4FF2D312" w14:textId="77777777" w:rsidR="005A6262" w:rsidRDefault="005A6262">
            <w:pPr>
              <w:pStyle w:val="EmptyCellLayoutStyle"/>
              <w:spacing w:after="0" w:line="240" w:lineRule="auto"/>
            </w:pPr>
          </w:p>
        </w:tc>
        <w:tc>
          <w:tcPr>
            <w:tcW w:w="2689" w:type="dxa"/>
          </w:tcPr>
          <w:p w14:paraId="31983E8B" w14:textId="77777777" w:rsidR="005A6262" w:rsidRDefault="005A6262">
            <w:pPr>
              <w:pStyle w:val="EmptyCellLayoutStyle"/>
              <w:spacing w:after="0" w:line="240" w:lineRule="auto"/>
            </w:pPr>
          </w:p>
        </w:tc>
        <w:tc>
          <w:tcPr>
            <w:tcW w:w="3030" w:type="dxa"/>
          </w:tcPr>
          <w:p w14:paraId="38A42EA4" w14:textId="1C6F759E" w:rsidR="005A6262" w:rsidRDefault="0085724F">
            <w:pPr>
              <w:pStyle w:val="EmptyCellLayoutStyle"/>
              <w:spacing w:after="0" w:line="240" w:lineRule="auto"/>
            </w:pPr>
            <w:r>
              <w:rPr>
                <w:noProof/>
              </w:rPr>
              <w:drawing>
                <wp:inline distT="0" distB="0" distL="0" distR="0" wp14:anchorId="7AFFE4DE" wp14:editId="633BC4F0">
                  <wp:extent cx="1914525" cy="1914525"/>
                  <wp:effectExtent l="0" t="0" r="9525" b="9525"/>
                  <wp:docPr id="1846724771" name="Paveikslėlis 1" descr="Kaišiadorių rajono savivaldybės visuomenės sveikatos biuras | Kaisiado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išiadorių rajono savivaldybės visuomenės sveikatos biuras | Kaisiado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c>
          <w:tcPr>
            <w:tcW w:w="3469" w:type="dxa"/>
          </w:tcPr>
          <w:p w14:paraId="0D9E22BF" w14:textId="77777777" w:rsidR="005A6262" w:rsidRDefault="005A6262">
            <w:pPr>
              <w:pStyle w:val="EmptyCellLayoutStyle"/>
              <w:spacing w:after="0" w:line="240" w:lineRule="auto"/>
            </w:pPr>
          </w:p>
        </w:tc>
      </w:tr>
      <w:tr w:rsidR="005A6262" w14:paraId="56503E89" w14:textId="77777777" w:rsidTr="00676D2B">
        <w:trPr>
          <w:trHeight w:val="566"/>
        </w:trPr>
        <w:tc>
          <w:tcPr>
            <w:tcW w:w="449" w:type="dxa"/>
          </w:tcPr>
          <w:p w14:paraId="6A7FA1DE" w14:textId="77777777" w:rsidR="005A6262" w:rsidRDefault="005A6262">
            <w:pPr>
              <w:pStyle w:val="EmptyCellLayoutStyle"/>
              <w:spacing w:after="0" w:line="240" w:lineRule="auto"/>
            </w:pPr>
          </w:p>
        </w:tc>
        <w:tc>
          <w:tcPr>
            <w:tcW w:w="2689" w:type="dxa"/>
          </w:tcPr>
          <w:p w14:paraId="3D71B2DE" w14:textId="77777777" w:rsidR="005A6262" w:rsidRDefault="005A6262">
            <w:pPr>
              <w:pStyle w:val="EmptyCellLayoutStyle"/>
              <w:spacing w:after="0" w:line="240" w:lineRule="auto"/>
            </w:pPr>
          </w:p>
        </w:tc>
        <w:tc>
          <w:tcPr>
            <w:tcW w:w="3030" w:type="dxa"/>
          </w:tcPr>
          <w:tbl>
            <w:tblPr>
              <w:tblW w:w="0" w:type="auto"/>
              <w:tblCellMar>
                <w:left w:w="0" w:type="dxa"/>
                <w:right w:w="0" w:type="dxa"/>
              </w:tblCellMar>
              <w:tblLook w:val="0000" w:firstRow="0" w:lastRow="0" w:firstColumn="0" w:lastColumn="0" w:noHBand="0" w:noVBand="0"/>
            </w:tblPr>
            <w:tblGrid>
              <w:gridCol w:w="2834"/>
            </w:tblGrid>
            <w:tr w:rsidR="005A6262" w14:paraId="4CE6F8E8" w14:textId="77777777">
              <w:trPr>
                <w:trHeight w:val="488"/>
              </w:trPr>
              <w:tc>
                <w:tcPr>
                  <w:tcW w:w="2834" w:type="dxa"/>
                  <w:tcBorders>
                    <w:top w:val="nil"/>
                    <w:left w:val="nil"/>
                    <w:bottom w:val="nil"/>
                    <w:right w:val="nil"/>
                  </w:tcBorders>
                  <w:tcMar>
                    <w:top w:w="39" w:type="dxa"/>
                    <w:left w:w="39" w:type="dxa"/>
                    <w:bottom w:w="39" w:type="dxa"/>
                    <w:right w:w="39" w:type="dxa"/>
                  </w:tcMar>
                </w:tcPr>
                <w:p w14:paraId="4DE7B3BB" w14:textId="1FFAE83B" w:rsidR="005A6262" w:rsidRDefault="00841690">
                  <w:pPr>
                    <w:spacing w:after="0" w:line="240" w:lineRule="auto"/>
                    <w:jc w:val="center"/>
                  </w:pPr>
                  <w:r>
                    <w:rPr>
                      <w:color w:val="000000"/>
                      <w:sz w:val="32"/>
                    </w:rPr>
                    <w:t>202</w:t>
                  </w:r>
                  <w:r w:rsidR="001B340C">
                    <w:rPr>
                      <w:color w:val="000000"/>
                      <w:sz w:val="32"/>
                    </w:rPr>
                    <w:t>4</w:t>
                  </w:r>
                </w:p>
              </w:tc>
            </w:tr>
          </w:tbl>
          <w:p w14:paraId="53E7AC4E" w14:textId="77777777" w:rsidR="005A6262" w:rsidRDefault="005A6262">
            <w:pPr>
              <w:spacing w:after="0" w:line="240" w:lineRule="auto"/>
            </w:pPr>
          </w:p>
        </w:tc>
        <w:tc>
          <w:tcPr>
            <w:tcW w:w="3469" w:type="dxa"/>
          </w:tcPr>
          <w:p w14:paraId="79CA05DF" w14:textId="77777777" w:rsidR="005A6262" w:rsidRDefault="005A6262">
            <w:pPr>
              <w:pStyle w:val="EmptyCellLayoutStyle"/>
              <w:spacing w:after="0" w:line="240" w:lineRule="auto"/>
            </w:pPr>
          </w:p>
        </w:tc>
      </w:tr>
      <w:tr w:rsidR="000E6AF8" w14:paraId="67E1E0C2" w14:textId="77777777" w:rsidTr="00676D2B">
        <w:tc>
          <w:tcPr>
            <w:tcW w:w="449" w:type="dxa"/>
          </w:tcPr>
          <w:p w14:paraId="5F7BF7CB" w14:textId="77777777" w:rsidR="005A6262" w:rsidRDefault="005A6262">
            <w:pPr>
              <w:pStyle w:val="EmptyCellLayoutStyle"/>
              <w:spacing w:after="0" w:line="240" w:lineRule="auto"/>
            </w:pPr>
          </w:p>
        </w:tc>
        <w:tc>
          <w:tcPr>
            <w:tcW w:w="9188" w:type="dxa"/>
            <w:gridSpan w:val="3"/>
          </w:tcPr>
          <w:tbl>
            <w:tblPr>
              <w:tblW w:w="0" w:type="auto"/>
              <w:tblCellMar>
                <w:left w:w="0" w:type="dxa"/>
                <w:right w:w="0" w:type="dxa"/>
              </w:tblCellMar>
              <w:tblLook w:val="0000" w:firstRow="0" w:lastRow="0" w:firstColumn="0" w:lastColumn="0" w:noHBand="0" w:noVBand="0"/>
            </w:tblPr>
            <w:tblGrid>
              <w:gridCol w:w="9188"/>
            </w:tblGrid>
            <w:tr w:rsidR="005A6262" w14:paraId="2CE8EABE" w14:textId="77777777">
              <w:trPr>
                <w:trHeight w:val="283"/>
              </w:trPr>
              <w:tc>
                <w:tcPr>
                  <w:tcW w:w="10204" w:type="dxa"/>
                  <w:tcMar>
                    <w:top w:w="0" w:type="dxa"/>
                    <w:left w:w="0" w:type="dxa"/>
                    <w:bottom w:w="0" w:type="dxa"/>
                    <w:right w:w="0" w:type="dxa"/>
                  </w:tcMar>
                </w:tcPr>
                <w:p w14:paraId="31DE0169" w14:textId="77777777" w:rsidR="005A6262" w:rsidRDefault="005A6262">
                  <w:pPr>
                    <w:pStyle w:val="EmptyCellLayoutStyle"/>
                    <w:spacing w:after="0" w:line="240" w:lineRule="auto"/>
                  </w:pPr>
                </w:p>
              </w:tc>
            </w:tr>
          </w:tbl>
          <w:p w14:paraId="7E824D71" w14:textId="77777777" w:rsidR="005A6262" w:rsidRDefault="005A6262">
            <w:pPr>
              <w:spacing w:after="0" w:line="240" w:lineRule="auto"/>
            </w:pPr>
          </w:p>
        </w:tc>
      </w:tr>
    </w:tbl>
    <w:p w14:paraId="5F78644B" w14:textId="77777777" w:rsidR="00F84937" w:rsidRDefault="00F84937">
      <w:pPr>
        <w:spacing w:after="0" w:line="240" w:lineRule="auto"/>
      </w:pPr>
    </w:p>
    <w:p w14:paraId="7913A27B" w14:textId="5757B5D9" w:rsidR="005A6262" w:rsidRDefault="00F84937" w:rsidP="0027269C">
      <w:pPr>
        <w:rPr>
          <w:sz w:val="0"/>
        </w:rPr>
      </w:pPr>
      <w:r>
        <w:rPr>
          <w:sz w:val="0"/>
        </w:rPr>
        <w:t>TURIRRR</w:t>
      </w:r>
    </w:p>
    <w:tbl>
      <w:tblPr>
        <w:tblW w:w="0" w:type="auto"/>
        <w:tblCellMar>
          <w:left w:w="0" w:type="dxa"/>
          <w:right w:w="0" w:type="dxa"/>
        </w:tblCellMar>
        <w:tblLook w:val="0000" w:firstRow="0" w:lastRow="0" w:firstColumn="0" w:lastColumn="0" w:noHBand="0" w:noVBand="0"/>
      </w:tblPr>
      <w:tblGrid>
        <w:gridCol w:w="6"/>
        <w:gridCol w:w="2388"/>
        <w:gridCol w:w="1004"/>
        <w:gridCol w:w="3174"/>
        <w:gridCol w:w="737"/>
        <w:gridCol w:w="2328"/>
      </w:tblGrid>
      <w:tr w:rsidR="005A6262" w14:paraId="5366EF8C" w14:textId="77777777" w:rsidTr="00F84937">
        <w:trPr>
          <w:trHeight w:val="283"/>
        </w:trPr>
        <w:tc>
          <w:tcPr>
            <w:tcW w:w="6" w:type="dxa"/>
          </w:tcPr>
          <w:p w14:paraId="014D4212" w14:textId="77777777" w:rsidR="005A6262" w:rsidRDefault="005A6262">
            <w:pPr>
              <w:pStyle w:val="EmptyCellLayoutStyle"/>
              <w:spacing w:after="0" w:line="240" w:lineRule="auto"/>
            </w:pPr>
          </w:p>
        </w:tc>
        <w:tc>
          <w:tcPr>
            <w:tcW w:w="2388" w:type="dxa"/>
          </w:tcPr>
          <w:p w14:paraId="0BEC69E9" w14:textId="77777777" w:rsidR="005A6262" w:rsidRDefault="005A6262">
            <w:pPr>
              <w:pStyle w:val="EmptyCellLayoutStyle"/>
              <w:spacing w:after="0" w:line="240" w:lineRule="auto"/>
            </w:pPr>
          </w:p>
        </w:tc>
        <w:tc>
          <w:tcPr>
            <w:tcW w:w="1004" w:type="dxa"/>
          </w:tcPr>
          <w:p w14:paraId="07A7BA0F" w14:textId="77777777" w:rsidR="005A6262" w:rsidRDefault="005A6262">
            <w:pPr>
              <w:pStyle w:val="EmptyCellLayoutStyle"/>
              <w:spacing w:after="0" w:line="240" w:lineRule="auto"/>
            </w:pPr>
          </w:p>
        </w:tc>
        <w:tc>
          <w:tcPr>
            <w:tcW w:w="3174" w:type="dxa"/>
          </w:tcPr>
          <w:p w14:paraId="48998915" w14:textId="77777777" w:rsidR="005A6262" w:rsidRDefault="005A6262">
            <w:pPr>
              <w:pStyle w:val="EmptyCellLayoutStyle"/>
              <w:spacing w:after="0" w:line="240" w:lineRule="auto"/>
            </w:pPr>
          </w:p>
        </w:tc>
        <w:tc>
          <w:tcPr>
            <w:tcW w:w="737" w:type="dxa"/>
          </w:tcPr>
          <w:p w14:paraId="452CD298" w14:textId="77777777" w:rsidR="005A6262" w:rsidRDefault="005A6262">
            <w:pPr>
              <w:pStyle w:val="EmptyCellLayoutStyle"/>
              <w:spacing w:after="0" w:line="240" w:lineRule="auto"/>
            </w:pPr>
          </w:p>
        </w:tc>
        <w:tc>
          <w:tcPr>
            <w:tcW w:w="2328" w:type="dxa"/>
          </w:tcPr>
          <w:p w14:paraId="6397D8D9" w14:textId="77777777" w:rsidR="005A6262" w:rsidRDefault="005A6262">
            <w:pPr>
              <w:pStyle w:val="EmptyCellLayoutStyle"/>
              <w:spacing w:after="0" w:line="240" w:lineRule="auto"/>
            </w:pPr>
          </w:p>
        </w:tc>
      </w:tr>
    </w:tbl>
    <w:sdt>
      <w:sdtPr>
        <w:rPr>
          <w:rFonts w:ascii="Times New Roman" w:eastAsia="Times New Roman" w:hAnsi="Times New Roman" w:cs="Times New Roman"/>
          <w:color w:val="auto"/>
          <w:sz w:val="20"/>
          <w:szCs w:val="20"/>
        </w:rPr>
        <w:id w:val="1684939100"/>
        <w:docPartObj>
          <w:docPartGallery w:val="Table of Contents"/>
          <w:docPartUnique/>
        </w:docPartObj>
      </w:sdtPr>
      <w:sdtEndPr>
        <w:rPr>
          <w:sz w:val="24"/>
          <w:szCs w:val="24"/>
        </w:rPr>
      </w:sdtEndPr>
      <w:sdtContent>
        <w:p w14:paraId="2F00AB39" w14:textId="77777777" w:rsidR="000844A0" w:rsidRPr="00A65B9D" w:rsidRDefault="000844A0" w:rsidP="00BC02C2">
          <w:pPr>
            <w:pStyle w:val="Turinioantrat"/>
            <w:jc w:val="center"/>
            <w:rPr>
              <w:rFonts w:ascii="Times New Roman" w:hAnsi="Times New Roman" w:cs="Times New Roman"/>
              <w:b/>
              <w:bCs/>
              <w:color w:val="auto"/>
              <w:sz w:val="24"/>
              <w:szCs w:val="24"/>
            </w:rPr>
          </w:pPr>
          <w:r w:rsidRPr="00A65B9D">
            <w:rPr>
              <w:rFonts w:ascii="Times New Roman" w:hAnsi="Times New Roman" w:cs="Times New Roman"/>
              <w:b/>
              <w:bCs/>
              <w:color w:val="auto"/>
              <w:sz w:val="24"/>
              <w:szCs w:val="24"/>
            </w:rPr>
            <w:t>Turinys</w:t>
          </w:r>
        </w:p>
        <w:p w14:paraId="47B5699F" w14:textId="77777777" w:rsidR="00BC02C2" w:rsidRPr="00BC02C2" w:rsidRDefault="00BC02C2" w:rsidP="00BC02C2"/>
        <w:p w14:paraId="7DFFCBEB" w14:textId="12125F1E" w:rsidR="00EC1A04" w:rsidRPr="00EC1A04" w:rsidRDefault="006045D1">
          <w:pPr>
            <w:pStyle w:val="Turinys1"/>
            <w:rPr>
              <w:rFonts w:asciiTheme="minorHAnsi" w:eastAsiaTheme="minorEastAsia" w:hAnsiTheme="minorHAnsi" w:cstheme="minorBidi"/>
              <w:kern w:val="2"/>
              <w14:ligatures w14:val="standardContextual"/>
            </w:rPr>
          </w:pPr>
          <w:r w:rsidRPr="00B03227">
            <w:fldChar w:fldCharType="begin"/>
          </w:r>
          <w:r w:rsidR="000844A0" w:rsidRPr="00B03227">
            <w:instrText xml:space="preserve"> TOC \o "1-3" \h \z \u </w:instrText>
          </w:r>
          <w:r w:rsidRPr="00B03227">
            <w:fldChar w:fldCharType="separate"/>
          </w:r>
          <w:hyperlink w:anchor="_Toc185500365" w:history="1">
            <w:r w:rsidR="00EC1A04" w:rsidRPr="00EC1A04">
              <w:rPr>
                <w:rStyle w:val="Hipersaitas"/>
              </w:rPr>
              <w:t>ĮVADAS</w:t>
            </w:r>
            <w:r w:rsidR="00EC1A04" w:rsidRPr="00EC1A04">
              <w:rPr>
                <w:webHidden/>
              </w:rPr>
              <w:tab/>
            </w:r>
            <w:r w:rsidR="00EC1A04" w:rsidRPr="00EC1A04">
              <w:rPr>
                <w:webHidden/>
              </w:rPr>
              <w:fldChar w:fldCharType="begin"/>
            </w:r>
            <w:r w:rsidR="00EC1A04" w:rsidRPr="00EC1A04">
              <w:rPr>
                <w:webHidden/>
              </w:rPr>
              <w:instrText xml:space="preserve"> PAGEREF _Toc185500365 \h </w:instrText>
            </w:r>
            <w:r w:rsidR="00EC1A04" w:rsidRPr="00EC1A04">
              <w:rPr>
                <w:webHidden/>
              </w:rPr>
            </w:r>
            <w:r w:rsidR="00EC1A04" w:rsidRPr="00EC1A04">
              <w:rPr>
                <w:webHidden/>
              </w:rPr>
              <w:fldChar w:fldCharType="separate"/>
            </w:r>
            <w:r w:rsidR="0026022C">
              <w:rPr>
                <w:webHidden/>
              </w:rPr>
              <w:t>3</w:t>
            </w:r>
            <w:r w:rsidR="00EC1A04" w:rsidRPr="00EC1A04">
              <w:rPr>
                <w:webHidden/>
              </w:rPr>
              <w:fldChar w:fldCharType="end"/>
            </w:r>
          </w:hyperlink>
        </w:p>
        <w:p w14:paraId="593EDF32" w14:textId="6CBB6447" w:rsidR="00EC1A04" w:rsidRPr="00EC1A04" w:rsidRDefault="00EC1A04">
          <w:pPr>
            <w:pStyle w:val="Turinys1"/>
            <w:rPr>
              <w:rFonts w:asciiTheme="minorHAnsi" w:eastAsiaTheme="minorEastAsia" w:hAnsiTheme="minorHAnsi" w:cstheme="minorBidi"/>
              <w:kern w:val="2"/>
              <w14:ligatures w14:val="standardContextual"/>
            </w:rPr>
          </w:pPr>
          <w:hyperlink w:anchor="_Toc185500366" w:history="1">
            <w:r w:rsidRPr="00EC1A04">
              <w:rPr>
                <w:rStyle w:val="Hipersaitas"/>
              </w:rPr>
              <w:t>DEMOGRAFINĖ SITUACIJA</w:t>
            </w:r>
            <w:r w:rsidRPr="00EC1A04">
              <w:rPr>
                <w:webHidden/>
              </w:rPr>
              <w:tab/>
            </w:r>
            <w:r w:rsidRPr="00EC1A04">
              <w:rPr>
                <w:webHidden/>
              </w:rPr>
              <w:fldChar w:fldCharType="begin"/>
            </w:r>
            <w:r w:rsidRPr="00EC1A04">
              <w:rPr>
                <w:webHidden/>
              </w:rPr>
              <w:instrText xml:space="preserve"> PAGEREF _Toc185500366 \h </w:instrText>
            </w:r>
            <w:r w:rsidRPr="00EC1A04">
              <w:rPr>
                <w:webHidden/>
              </w:rPr>
            </w:r>
            <w:r w:rsidRPr="00EC1A04">
              <w:rPr>
                <w:webHidden/>
              </w:rPr>
              <w:fldChar w:fldCharType="separate"/>
            </w:r>
            <w:r w:rsidR="0026022C">
              <w:rPr>
                <w:webHidden/>
              </w:rPr>
              <w:t>4</w:t>
            </w:r>
            <w:r w:rsidRPr="00EC1A04">
              <w:rPr>
                <w:webHidden/>
              </w:rPr>
              <w:fldChar w:fldCharType="end"/>
            </w:r>
          </w:hyperlink>
        </w:p>
        <w:p w14:paraId="5C055F7F" w14:textId="443C597F" w:rsidR="00EC1A04" w:rsidRPr="00EC1A04" w:rsidRDefault="00EC1A04">
          <w:pPr>
            <w:pStyle w:val="Turinys2"/>
            <w:rPr>
              <w:rFonts w:asciiTheme="minorHAnsi" w:eastAsiaTheme="minorEastAsia" w:hAnsiTheme="minorHAnsi" w:cstheme="minorBidi"/>
              <w:i w:val="0"/>
              <w:iCs w:val="0"/>
              <w:kern w:val="2"/>
              <w:sz w:val="24"/>
              <w:szCs w:val="24"/>
              <w14:ligatures w14:val="standardContextual"/>
            </w:rPr>
          </w:pPr>
          <w:hyperlink w:anchor="_Toc185500367" w:history="1">
            <w:r w:rsidRPr="00EC1A04">
              <w:rPr>
                <w:rStyle w:val="Hipersaitas"/>
                <w:i w:val="0"/>
                <w:iCs w:val="0"/>
                <w:sz w:val="24"/>
                <w:szCs w:val="24"/>
              </w:rPr>
              <w:t>Sveikata savivaldybėje.</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_Toc185500367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6</w:t>
            </w:r>
            <w:r w:rsidRPr="00EC1A04">
              <w:rPr>
                <w:i w:val="0"/>
                <w:iCs w:val="0"/>
                <w:webHidden/>
                <w:sz w:val="24"/>
                <w:szCs w:val="24"/>
              </w:rPr>
              <w:fldChar w:fldCharType="end"/>
            </w:r>
          </w:hyperlink>
        </w:p>
        <w:p w14:paraId="251696CA" w14:textId="3943E67E" w:rsidR="00EC1A04" w:rsidRPr="00EC1A04" w:rsidRDefault="00EC1A04">
          <w:pPr>
            <w:pStyle w:val="Turinys1"/>
            <w:rPr>
              <w:rFonts w:asciiTheme="minorHAnsi" w:eastAsiaTheme="minorEastAsia" w:hAnsiTheme="minorHAnsi" w:cstheme="minorBidi"/>
              <w:kern w:val="2"/>
              <w14:ligatures w14:val="standardContextual"/>
            </w:rPr>
          </w:pPr>
          <w:hyperlink w:anchor="_Toc185500370" w:history="1">
            <w:r w:rsidRPr="00EC1A04">
              <w:rPr>
                <w:rStyle w:val="Hipersaitas"/>
              </w:rPr>
              <w:t>2023 METŲ KAIŠIADORIŲ R. SVEIKATOS IR SU SVEIKATA SUSIJUSIŲ RODIKLIŲ PROFILIS</w:t>
            </w:r>
            <w:r w:rsidRPr="00EC1A04">
              <w:rPr>
                <w:webHidden/>
              </w:rPr>
              <w:tab/>
            </w:r>
            <w:r w:rsidRPr="00EC1A04">
              <w:rPr>
                <w:webHidden/>
              </w:rPr>
              <w:fldChar w:fldCharType="begin"/>
            </w:r>
            <w:r w:rsidRPr="00EC1A04">
              <w:rPr>
                <w:webHidden/>
              </w:rPr>
              <w:instrText xml:space="preserve"> PAGEREF _Toc185500370 \h </w:instrText>
            </w:r>
            <w:r w:rsidRPr="00EC1A04">
              <w:rPr>
                <w:webHidden/>
              </w:rPr>
            </w:r>
            <w:r w:rsidRPr="00EC1A04">
              <w:rPr>
                <w:webHidden/>
              </w:rPr>
              <w:fldChar w:fldCharType="separate"/>
            </w:r>
            <w:r w:rsidR="0026022C">
              <w:rPr>
                <w:webHidden/>
              </w:rPr>
              <w:t>7</w:t>
            </w:r>
            <w:r w:rsidRPr="00EC1A04">
              <w:rPr>
                <w:webHidden/>
              </w:rPr>
              <w:fldChar w:fldCharType="end"/>
            </w:r>
          </w:hyperlink>
        </w:p>
        <w:p w14:paraId="6EA37BA7" w14:textId="5C799E7B" w:rsidR="00EC1A04" w:rsidRPr="00EC1A04" w:rsidRDefault="00EC1A04">
          <w:pPr>
            <w:pStyle w:val="Turinys1"/>
            <w:rPr>
              <w:rFonts w:asciiTheme="minorHAnsi" w:eastAsiaTheme="minorEastAsia" w:hAnsiTheme="minorHAnsi" w:cstheme="minorBidi"/>
              <w:kern w:val="2"/>
              <w14:ligatures w14:val="standardContextual"/>
            </w:rPr>
          </w:pPr>
          <w:hyperlink w:anchor="_Toc185500371" w:history="1">
            <w:r w:rsidRPr="00EC1A04">
              <w:rPr>
                <w:rStyle w:val="Hipersaitas"/>
              </w:rPr>
              <w:t>SAVIVALDYBĖS PRIORITETINIŲ PROBLEMŲ ANALIZĖ</w:t>
            </w:r>
            <w:r w:rsidRPr="00EC1A04">
              <w:rPr>
                <w:webHidden/>
              </w:rPr>
              <w:tab/>
            </w:r>
            <w:r w:rsidRPr="00EC1A04">
              <w:rPr>
                <w:webHidden/>
              </w:rPr>
              <w:fldChar w:fldCharType="begin"/>
            </w:r>
            <w:r w:rsidRPr="00EC1A04">
              <w:rPr>
                <w:webHidden/>
              </w:rPr>
              <w:instrText xml:space="preserve"> PAGEREF _Toc185500371 \h </w:instrText>
            </w:r>
            <w:r w:rsidRPr="00EC1A04">
              <w:rPr>
                <w:webHidden/>
              </w:rPr>
            </w:r>
            <w:r w:rsidRPr="00EC1A04">
              <w:rPr>
                <w:webHidden/>
              </w:rPr>
              <w:fldChar w:fldCharType="separate"/>
            </w:r>
            <w:r w:rsidR="0026022C">
              <w:rPr>
                <w:webHidden/>
              </w:rPr>
              <w:t>13</w:t>
            </w:r>
            <w:r w:rsidRPr="00EC1A04">
              <w:rPr>
                <w:webHidden/>
              </w:rPr>
              <w:fldChar w:fldCharType="end"/>
            </w:r>
          </w:hyperlink>
        </w:p>
        <w:p w14:paraId="10CB9F52" w14:textId="64F47273" w:rsidR="00EC1A04" w:rsidRPr="00EC1A04" w:rsidRDefault="00EC1A04">
          <w:pPr>
            <w:pStyle w:val="Turinys2"/>
            <w:tabs>
              <w:tab w:val="left" w:pos="960"/>
            </w:tabs>
            <w:rPr>
              <w:rFonts w:asciiTheme="minorHAnsi" w:eastAsiaTheme="minorEastAsia" w:hAnsiTheme="minorHAnsi" w:cstheme="minorBidi"/>
              <w:i w:val="0"/>
              <w:iCs w:val="0"/>
              <w:kern w:val="2"/>
              <w:sz w:val="24"/>
              <w:szCs w:val="24"/>
              <w14:ligatures w14:val="standardContextual"/>
            </w:rPr>
          </w:pPr>
          <w:hyperlink w:anchor="_Toc185500372" w:history="1">
            <w:r w:rsidRPr="00EC1A04">
              <w:rPr>
                <w:rStyle w:val="Hipersaitas"/>
                <w:i w:val="0"/>
                <w:iCs w:val="0"/>
                <w:sz w:val="24"/>
                <w:szCs w:val="24"/>
              </w:rPr>
              <w:t>1.</w:t>
            </w:r>
            <w:r w:rsidRPr="00EC1A04">
              <w:rPr>
                <w:rFonts w:asciiTheme="minorHAnsi" w:eastAsiaTheme="minorEastAsia" w:hAnsiTheme="minorHAnsi" w:cstheme="minorBidi"/>
                <w:i w:val="0"/>
                <w:iCs w:val="0"/>
                <w:kern w:val="2"/>
                <w:sz w:val="24"/>
                <w:szCs w:val="24"/>
                <w14:ligatures w14:val="standardContextual"/>
              </w:rPr>
              <w:tab/>
            </w:r>
            <w:r w:rsidRPr="00EC1A04">
              <w:rPr>
                <w:rStyle w:val="Hipersaitas"/>
                <w:i w:val="0"/>
                <w:iCs w:val="0"/>
                <w:sz w:val="24"/>
                <w:szCs w:val="24"/>
              </w:rPr>
              <w:t>Prioritetinė problema.</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_Toc185500372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13</w:t>
            </w:r>
            <w:r w:rsidRPr="00EC1A04">
              <w:rPr>
                <w:i w:val="0"/>
                <w:iCs w:val="0"/>
                <w:webHidden/>
                <w:sz w:val="24"/>
                <w:szCs w:val="24"/>
              </w:rPr>
              <w:fldChar w:fldCharType="end"/>
            </w:r>
          </w:hyperlink>
        </w:p>
        <w:p w14:paraId="6EABC4C2" w14:textId="3755D5EA" w:rsidR="00EC1A04" w:rsidRPr="00EC1A04" w:rsidRDefault="00EC1A04">
          <w:pPr>
            <w:pStyle w:val="Turinys2"/>
            <w:rPr>
              <w:rFonts w:asciiTheme="minorHAnsi" w:eastAsiaTheme="minorEastAsia" w:hAnsiTheme="minorHAnsi" w:cstheme="minorBidi"/>
              <w:i w:val="0"/>
              <w:iCs w:val="0"/>
              <w:kern w:val="2"/>
              <w:sz w:val="24"/>
              <w:szCs w:val="24"/>
              <w14:ligatures w14:val="standardContextual"/>
            </w:rPr>
          </w:pPr>
          <w:hyperlink w:anchor="_Toc185500373" w:history="1">
            <w:r w:rsidRPr="00EC1A04">
              <w:rPr>
                <w:rStyle w:val="Hipersaitas"/>
                <w:i w:val="0"/>
                <w:iCs w:val="0"/>
                <w:sz w:val="24"/>
                <w:szCs w:val="24"/>
              </w:rPr>
              <w:t>Išorinės mirties priežastys</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_Toc185500373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13</w:t>
            </w:r>
            <w:r w:rsidRPr="00EC1A04">
              <w:rPr>
                <w:i w:val="0"/>
                <w:iCs w:val="0"/>
                <w:webHidden/>
                <w:sz w:val="24"/>
                <w:szCs w:val="24"/>
              </w:rPr>
              <w:fldChar w:fldCharType="end"/>
            </w:r>
          </w:hyperlink>
        </w:p>
        <w:p w14:paraId="4EA83A9D" w14:textId="53559CBF" w:rsidR="00EC1A04" w:rsidRPr="00EC1A04" w:rsidRDefault="00EC1A04">
          <w:pPr>
            <w:pStyle w:val="Turinys2"/>
            <w:tabs>
              <w:tab w:val="left" w:pos="960"/>
            </w:tabs>
            <w:rPr>
              <w:rFonts w:asciiTheme="minorHAnsi" w:eastAsiaTheme="minorEastAsia" w:hAnsiTheme="minorHAnsi" w:cstheme="minorBidi"/>
              <w:i w:val="0"/>
              <w:iCs w:val="0"/>
              <w:kern w:val="2"/>
              <w:sz w:val="24"/>
              <w:szCs w:val="24"/>
              <w14:ligatures w14:val="standardContextual"/>
            </w:rPr>
          </w:pPr>
          <w:hyperlink w:anchor="_Toc185500374" w:history="1">
            <w:r w:rsidRPr="00EC1A04">
              <w:rPr>
                <w:rStyle w:val="Hipersaitas"/>
                <w:i w:val="0"/>
                <w:iCs w:val="0"/>
                <w:sz w:val="24"/>
                <w:szCs w:val="24"/>
              </w:rPr>
              <w:t>2.</w:t>
            </w:r>
            <w:r w:rsidRPr="00EC1A04">
              <w:rPr>
                <w:rFonts w:asciiTheme="minorHAnsi" w:eastAsiaTheme="minorEastAsia" w:hAnsiTheme="minorHAnsi" w:cstheme="minorBidi"/>
                <w:i w:val="0"/>
                <w:iCs w:val="0"/>
                <w:kern w:val="2"/>
                <w:sz w:val="24"/>
                <w:szCs w:val="24"/>
                <w14:ligatures w14:val="standardContextual"/>
              </w:rPr>
              <w:tab/>
            </w:r>
            <w:r w:rsidRPr="00EC1A04">
              <w:rPr>
                <w:rStyle w:val="Hipersaitas"/>
                <w:i w:val="0"/>
                <w:iCs w:val="0"/>
                <w:sz w:val="24"/>
                <w:szCs w:val="24"/>
              </w:rPr>
              <w:t>Prioritetinė problema.</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_Toc185500374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17</w:t>
            </w:r>
            <w:r w:rsidRPr="00EC1A04">
              <w:rPr>
                <w:i w:val="0"/>
                <w:iCs w:val="0"/>
                <w:webHidden/>
                <w:sz w:val="24"/>
                <w:szCs w:val="24"/>
              </w:rPr>
              <w:fldChar w:fldCharType="end"/>
            </w:r>
          </w:hyperlink>
        </w:p>
        <w:p w14:paraId="26DD87DB" w14:textId="278B733A" w:rsidR="00EC1A04" w:rsidRPr="00EC1A04" w:rsidRDefault="00EC1A04">
          <w:pPr>
            <w:pStyle w:val="Turinys2"/>
            <w:rPr>
              <w:rFonts w:asciiTheme="minorHAnsi" w:eastAsiaTheme="minorEastAsia" w:hAnsiTheme="minorHAnsi" w:cstheme="minorBidi"/>
              <w:i w:val="0"/>
              <w:iCs w:val="0"/>
              <w:kern w:val="2"/>
              <w:sz w:val="24"/>
              <w:szCs w:val="24"/>
              <w14:ligatures w14:val="standardContextual"/>
            </w:rPr>
          </w:pPr>
          <w:hyperlink w:anchor="_Toc185500375" w:history="1">
            <w:r w:rsidRPr="00EC1A04">
              <w:rPr>
                <w:rStyle w:val="Hipersaitas"/>
                <w:i w:val="0"/>
                <w:iCs w:val="0"/>
                <w:sz w:val="24"/>
                <w:szCs w:val="24"/>
              </w:rPr>
              <w:t>Nusikalstamos veikos, susijusios su narkotikais</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_Toc185500375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17</w:t>
            </w:r>
            <w:r w:rsidRPr="00EC1A04">
              <w:rPr>
                <w:i w:val="0"/>
                <w:iCs w:val="0"/>
                <w:webHidden/>
                <w:sz w:val="24"/>
                <w:szCs w:val="24"/>
              </w:rPr>
              <w:fldChar w:fldCharType="end"/>
            </w:r>
          </w:hyperlink>
        </w:p>
        <w:p w14:paraId="1BB1A8D7" w14:textId="6F59868B" w:rsidR="00EC1A04" w:rsidRPr="00EC1A04" w:rsidRDefault="00EC1A04">
          <w:pPr>
            <w:pStyle w:val="Turinys2"/>
            <w:tabs>
              <w:tab w:val="left" w:pos="960"/>
            </w:tabs>
            <w:rPr>
              <w:rFonts w:asciiTheme="minorHAnsi" w:eastAsiaTheme="minorEastAsia" w:hAnsiTheme="minorHAnsi" w:cstheme="minorBidi"/>
              <w:i w:val="0"/>
              <w:iCs w:val="0"/>
              <w:kern w:val="2"/>
              <w:sz w:val="24"/>
              <w:szCs w:val="24"/>
              <w14:ligatures w14:val="standardContextual"/>
            </w:rPr>
          </w:pPr>
          <w:hyperlink w:anchor="_Toc185500376" w:history="1">
            <w:r w:rsidRPr="00EC1A04">
              <w:rPr>
                <w:rStyle w:val="Hipersaitas"/>
                <w:i w:val="0"/>
                <w:iCs w:val="0"/>
                <w:sz w:val="24"/>
                <w:szCs w:val="24"/>
              </w:rPr>
              <w:t>3.</w:t>
            </w:r>
            <w:r w:rsidRPr="00EC1A04">
              <w:rPr>
                <w:rFonts w:asciiTheme="minorHAnsi" w:eastAsiaTheme="minorEastAsia" w:hAnsiTheme="minorHAnsi" w:cstheme="minorBidi"/>
                <w:i w:val="0"/>
                <w:iCs w:val="0"/>
                <w:kern w:val="2"/>
                <w:sz w:val="24"/>
                <w:szCs w:val="24"/>
                <w14:ligatures w14:val="standardContextual"/>
              </w:rPr>
              <w:tab/>
            </w:r>
            <w:r w:rsidRPr="00EC1A04">
              <w:rPr>
                <w:rStyle w:val="Hipersaitas"/>
                <w:i w:val="0"/>
                <w:iCs w:val="0"/>
                <w:sz w:val="24"/>
                <w:szCs w:val="24"/>
              </w:rPr>
              <w:t>Prioritetinė problema.</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_Toc185500376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18</w:t>
            </w:r>
            <w:r w:rsidRPr="00EC1A04">
              <w:rPr>
                <w:i w:val="0"/>
                <w:iCs w:val="0"/>
                <w:webHidden/>
                <w:sz w:val="24"/>
                <w:szCs w:val="24"/>
              </w:rPr>
              <w:fldChar w:fldCharType="end"/>
            </w:r>
          </w:hyperlink>
        </w:p>
        <w:p w14:paraId="09A6F023" w14:textId="76E90F66" w:rsidR="00EC1A04" w:rsidRPr="00EC1A04" w:rsidRDefault="00EC1A04">
          <w:pPr>
            <w:pStyle w:val="Turinys2"/>
            <w:rPr>
              <w:rFonts w:asciiTheme="minorHAnsi" w:eastAsiaTheme="minorEastAsia" w:hAnsiTheme="minorHAnsi" w:cstheme="minorBidi"/>
              <w:i w:val="0"/>
              <w:iCs w:val="0"/>
              <w:kern w:val="2"/>
              <w:sz w:val="24"/>
              <w:szCs w:val="24"/>
              <w14:ligatures w14:val="standardContextual"/>
            </w:rPr>
          </w:pPr>
          <w:hyperlink w:anchor="_Toc185500377" w:history="1">
            <w:r w:rsidRPr="00EC1A04">
              <w:rPr>
                <w:rStyle w:val="Hipersaitas"/>
                <w:i w:val="0"/>
                <w:iCs w:val="0"/>
                <w:sz w:val="24"/>
                <w:szCs w:val="24"/>
              </w:rPr>
              <w:t>Gyventojų mirtingumas nuo cerebrovaskulinių ligų, dalyvavimas ŠKL programoje</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_Toc185500377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18</w:t>
            </w:r>
            <w:r w:rsidRPr="00EC1A04">
              <w:rPr>
                <w:i w:val="0"/>
                <w:iCs w:val="0"/>
                <w:webHidden/>
                <w:sz w:val="24"/>
                <w:szCs w:val="24"/>
              </w:rPr>
              <w:fldChar w:fldCharType="end"/>
            </w:r>
          </w:hyperlink>
        </w:p>
        <w:p w14:paraId="645732BF" w14:textId="42BC3EE6" w:rsidR="00EC1A04" w:rsidRPr="00EC1A04" w:rsidRDefault="00EC1A04">
          <w:pPr>
            <w:pStyle w:val="Turinys2"/>
            <w:rPr>
              <w:rFonts w:asciiTheme="minorHAnsi" w:eastAsiaTheme="minorEastAsia" w:hAnsiTheme="minorHAnsi" w:cstheme="minorBidi"/>
              <w:i w:val="0"/>
              <w:iCs w:val="0"/>
              <w:kern w:val="2"/>
              <w:sz w:val="24"/>
              <w:szCs w:val="24"/>
              <w14:ligatures w14:val="standardContextual"/>
            </w:rPr>
          </w:pPr>
          <w:hyperlink w:anchor="_Toc185500378" w:history="1">
            <w:r w:rsidRPr="00EC1A04">
              <w:rPr>
                <w:rStyle w:val="Hipersaitas"/>
                <w:i w:val="0"/>
                <w:iCs w:val="0"/>
                <w:sz w:val="24"/>
                <w:szCs w:val="24"/>
                <w:lang w:val="pt-BR"/>
              </w:rPr>
              <w:t>SAVIVALDYBĖS GYVENSENOS STEBĖSENOS RODIKLIAI</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_Toc185500378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23</w:t>
            </w:r>
            <w:r w:rsidRPr="00EC1A04">
              <w:rPr>
                <w:i w:val="0"/>
                <w:iCs w:val="0"/>
                <w:webHidden/>
                <w:sz w:val="24"/>
                <w:szCs w:val="24"/>
              </w:rPr>
              <w:fldChar w:fldCharType="end"/>
            </w:r>
          </w:hyperlink>
        </w:p>
        <w:p w14:paraId="0042C6E5" w14:textId="2024CF0D" w:rsidR="00EC1A04" w:rsidRPr="00EC1A04" w:rsidRDefault="00EC1A04">
          <w:pPr>
            <w:pStyle w:val="Turinys2"/>
            <w:rPr>
              <w:rFonts w:asciiTheme="minorHAnsi" w:eastAsiaTheme="minorEastAsia" w:hAnsiTheme="minorHAnsi" w:cstheme="minorBidi"/>
              <w:i w:val="0"/>
              <w:iCs w:val="0"/>
              <w:kern w:val="2"/>
              <w:sz w:val="24"/>
              <w:szCs w:val="24"/>
              <w14:ligatures w14:val="standardContextual"/>
            </w:rPr>
          </w:pPr>
          <w:hyperlink w:anchor="_Toc185500379" w:history="1">
            <w:r w:rsidRPr="00EC1A04">
              <w:rPr>
                <w:rStyle w:val="Hipersaitas"/>
                <w:i w:val="0"/>
                <w:iCs w:val="0"/>
                <w:sz w:val="24"/>
                <w:szCs w:val="24"/>
              </w:rPr>
              <w:t>2024 M. KAIŠIADORIŲ R. SAV. MOKYKLINIO AMŽIAUS VAIKŲ GYVENSENOS TYRIMO REZULTATAI</w:t>
            </w:r>
            <w:r w:rsidRPr="00EC1A04">
              <w:rPr>
                <w:i w:val="0"/>
                <w:iCs w:val="0"/>
                <w:webHidden/>
                <w:sz w:val="24"/>
                <w:szCs w:val="24"/>
              </w:rPr>
              <w:tab/>
            </w:r>
            <w:r w:rsidRPr="00EC1A04">
              <w:rPr>
                <w:i w:val="0"/>
                <w:iCs w:val="0"/>
                <w:webHidden/>
                <w:sz w:val="24"/>
                <w:szCs w:val="24"/>
              </w:rPr>
              <w:fldChar w:fldCharType="begin"/>
            </w:r>
            <w:r w:rsidRPr="00EC1A04">
              <w:rPr>
                <w:i w:val="0"/>
                <w:iCs w:val="0"/>
                <w:webHidden/>
                <w:sz w:val="24"/>
                <w:szCs w:val="24"/>
              </w:rPr>
              <w:instrText xml:space="preserve"> PAGEREF _Toc185500379 \h </w:instrText>
            </w:r>
            <w:r w:rsidRPr="00EC1A04">
              <w:rPr>
                <w:i w:val="0"/>
                <w:iCs w:val="0"/>
                <w:webHidden/>
                <w:sz w:val="24"/>
                <w:szCs w:val="24"/>
              </w:rPr>
            </w:r>
            <w:r w:rsidRPr="00EC1A04">
              <w:rPr>
                <w:i w:val="0"/>
                <w:iCs w:val="0"/>
                <w:webHidden/>
                <w:sz w:val="24"/>
                <w:szCs w:val="24"/>
              </w:rPr>
              <w:fldChar w:fldCharType="separate"/>
            </w:r>
            <w:r w:rsidR="0026022C">
              <w:rPr>
                <w:i w:val="0"/>
                <w:iCs w:val="0"/>
                <w:webHidden/>
                <w:sz w:val="24"/>
                <w:szCs w:val="24"/>
              </w:rPr>
              <w:t>23</w:t>
            </w:r>
            <w:r w:rsidRPr="00EC1A04">
              <w:rPr>
                <w:i w:val="0"/>
                <w:iCs w:val="0"/>
                <w:webHidden/>
                <w:sz w:val="24"/>
                <w:szCs w:val="24"/>
              </w:rPr>
              <w:fldChar w:fldCharType="end"/>
            </w:r>
          </w:hyperlink>
        </w:p>
        <w:p w14:paraId="1CD4FC2F" w14:textId="788796E4" w:rsidR="00EC1A04" w:rsidRPr="00EC1A04" w:rsidRDefault="00EC1A04">
          <w:pPr>
            <w:pStyle w:val="Turinys1"/>
            <w:rPr>
              <w:rFonts w:asciiTheme="minorHAnsi" w:eastAsiaTheme="minorEastAsia" w:hAnsiTheme="minorHAnsi" w:cstheme="minorBidi"/>
              <w:kern w:val="2"/>
              <w14:ligatures w14:val="standardContextual"/>
            </w:rPr>
          </w:pPr>
          <w:hyperlink w:anchor="_Toc185500380" w:history="1">
            <w:r w:rsidRPr="00EC1A04">
              <w:rPr>
                <w:rStyle w:val="Hipersaitas"/>
              </w:rPr>
              <w:t>IŠVADOS</w:t>
            </w:r>
            <w:r w:rsidRPr="00EC1A04">
              <w:rPr>
                <w:webHidden/>
              </w:rPr>
              <w:tab/>
            </w:r>
            <w:r w:rsidRPr="00EC1A04">
              <w:rPr>
                <w:webHidden/>
              </w:rPr>
              <w:fldChar w:fldCharType="begin"/>
            </w:r>
            <w:r w:rsidRPr="00EC1A04">
              <w:rPr>
                <w:webHidden/>
              </w:rPr>
              <w:instrText xml:space="preserve"> PAGEREF _Toc185500380 \h </w:instrText>
            </w:r>
            <w:r w:rsidRPr="00EC1A04">
              <w:rPr>
                <w:webHidden/>
              </w:rPr>
            </w:r>
            <w:r w:rsidRPr="00EC1A04">
              <w:rPr>
                <w:webHidden/>
              </w:rPr>
              <w:fldChar w:fldCharType="separate"/>
            </w:r>
            <w:r w:rsidR="0026022C">
              <w:rPr>
                <w:webHidden/>
              </w:rPr>
              <w:t>27</w:t>
            </w:r>
            <w:r w:rsidRPr="00EC1A04">
              <w:rPr>
                <w:webHidden/>
              </w:rPr>
              <w:fldChar w:fldCharType="end"/>
            </w:r>
          </w:hyperlink>
        </w:p>
        <w:p w14:paraId="31DB6B5F" w14:textId="227A8195" w:rsidR="00EC1A04" w:rsidRPr="00EC1A04" w:rsidRDefault="00EC1A04">
          <w:pPr>
            <w:pStyle w:val="Turinys1"/>
            <w:rPr>
              <w:rFonts w:asciiTheme="minorHAnsi" w:eastAsiaTheme="minorEastAsia" w:hAnsiTheme="minorHAnsi" w:cstheme="minorBidi"/>
              <w:kern w:val="2"/>
              <w14:ligatures w14:val="standardContextual"/>
            </w:rPr>
          </w:pPr>
          <w:hyperlink w:anchor="_Toc185500381" w:history="1">
            <w:r w:rsidRPr="00EC1A04">
              <w:rPr>
                <w:rStyle w:val="Hipersaitas"/>
              </w:rPr>
              <w:t>REKOMENDACIJOS</w:t>
            </w:r>
            <w:r w:rsidRPr="00EC1A04">
              <w:rPr>
                <w:webHidden/>
              </w:rPr>
              <w:tab/>
            </w:r>
            <w:r w:rsidRPr="00EC1A04">
              <w:rPr>
                <w:webHidden/>
              </w:rPr>
              <w:fldChar w:fldCharType="begin"/>
            </w:r>
            <w:r w:rsidRPr="00EC1A04">
              <w:rPr>
                <w:webHidden/>
              </w:rPr>
              <w:instrText xml:space="preserve"> PAGEREF _Toc185500381 \h </w:instrText>
            </w:r>
            <w:r w:rsidRPr="00EC1A04">
              <w:rPr>
                <w:webHidden/>
              </w:rPr>
            </w:r>
            <w:r w:rsidRPr="00EC1A04">
              <w:rPr>
                <w:webHidden/>
              </w:rPr>
              <w:fldChar w:fldCharType="separate"/>
            </w:r>
            <w:r w:rsidR="0026022C">
              <w:rPr>
                <w:webHidden/>
              </w:rPr>
              <w:t>27</w:t>
            </w:r>
            <w:r w:rsidRPr="00EC1A04">
              <w:rPr>
                <w:webHidden/>
              </w:rPr>
              <w:fldChar w:fldCharType="end"/>
            </w:r>
          </w:hyperlink>
        </w:p>
        <w:p w14:paraId="5491A584" w14:textId="49B2EAA3" w:rsidR="000844A0" w:rsidRPr="00B03227" w:rsidRDefault="006045D1" w:rsidP="00BC02C2">
          <w:pPr>
            <w:spacing w:line="276" w:lineRule="auto"/>
            <w:rPr>
              <w:sz w:val="24"/>
              <w:szCs w:val="24"/>
            </w:rPr>
          </w:pPr>
          <w:r w:rsidRPr="00B03227">
            <w:rPr>
              <w:sz w:val="24"/>
              <w:szCs w:val="24"/>
            </w:rPr>
            <w:fldChar w:fldCharType="end"/>
          </w:r>
        </w:p>
      </w:sdtContent>
    </w:sdt>
    <w:p w14:paraId="72878BE5" w14:textId="77777777" w:rsidR="00F84937" w:rsidRPr="00F84937" w:rsidRDefault="00F84937" w:rsidP="00F84937">
      <w:pPr>
        <w:jc w:val="center"/>
        <w:rPr>
          <w:b/>
          <w:bCs/>
          <w:sz w:val="28"/>
          <w:szCs w:val="28"/>
        </w:rPr>
      </w:pPr>
    </w:p>
    <w:p w14:paraId="550ED351" w14:textId="77777777" w:rsidR="00F84937" w:rsidRDefault="00F84937">
      <w:r>
        <w:br w:type="page"/>
      </w:r>
    </w:p>
    <w:tbl>
      <w:tblPr>
        <w:tblW w:w="0" w:type="auto"/>
        <w:tblCellMar>
          <w:left w:w="0" w:type="dxa"/>
          <w:right w:w="0" w:type="dxa"/>
        </w:tblCellMar>
        <w:tblLook w:val="0000" w:firstRow="0" w:lastRow="0" w:firstColumn="0" w:lastColumn="0" w:noHBand="0" w:noVBand="0"/>
      </w:tblPr>
      <w:tblGrid>
        <w:gridCol w:w="6"/>
        <w:gridCol w:w="6"/>
        <w:gridCol w:w="854"/>
        <w:gridCol w:w="1565"/>
        <w:gridCol w:w="5578"/>
        <w:gridCol w:w="1628"/>
      </w:tblGrid>
      <w:tr w:rsidR="006A53AA" w14:paraId="4436F84B" w14:textId="77777777" w:rsidTr="006A53AA">
        <w:trPr>
          <w:trHeight w:val="2267"/>
        </w:trPr>
        <w:tc>
          <w:tcPr>
            <w:tcW w:w="6" w:type="dxa"/>
          </w:tcPr>
          <w:p w14:paraId="66630020" w14:textId="77777777" w:rsidR="006A53AA" w:rsidRDefault="006A53AA">
            <w:pPr>
              <w:pStyle w:val="EmptyCellLayoutStyle"/>
              <w:spacing w:after="0" w:line="240" w:lineRule="auto"/>
            </w:pPr>
          </w:p>
        </w:tc>
        <w:tc>
          <w:tcPr>
            <w:tcW w:w="364" w:type="dxa"/>
          </w:tcPr>
          <w:p w14:paraId="0D182743" w14:textId="77777777" w:rsidR="006A53AA" w:rsidRPr="004244DC" w:rsidRDefault="006A53AA" w:rsidP="006A53AA">
            <w:pPr>
              <w:pStyle w:val="Antrat1"/>
              <w:jc w:val="center"/>
              <w:rPr>
                <w:rFonts w:ascii="Times New Roman" w:hAnsi="Times New Roman" w:cs="Times New Roman"/>
                <w:b/>
                <w:bCs/>
                <w:color w:val="auto"/>
              </w:rPr>
            </w:pPr>
          </w:p>
        </w:tc>
        <w:tc>
          <w:tcPr>
            <w:tcW w:w="9267" w:type="dxa"/>
            <w:gridSpan w:val="4"/>
          </w:tcPr>
          <w:p w14:paraId="7F08CB73" w14:textId="677BA28F" w:rsidR="006A53AA" w:rsidRPr="00F35D11" w:rsidRDefault="006A53AA" w:rsidP="0098432A">
            <w:pPr>
              <w:pStyle w:val="Antrat1"/>
              <w:spacing w:line="360" w:lineRule="auto"/>
              <w:jc w:val="center"/>
              <w:rPr>
                <w:rFonts w:ascii="Times New Roman" w:hAnsi="Times New Roman" w:cs="Times New Roman"/>
                <w:b/>
                <w:bCs/>
                <w:color w:val="auto"/>
              </w:rPr>
            </w:pPr>
            <w:bookmarkStart w:id="0" w:name="_Toc185500365"/>
            <w:r w:rsidRPr="00F35D11">
              <w:rPr>
                <w:rFonts w:ascii="Times New Roman" w:hAnsi="Times New Roman" w:cs="Times New Roman"/>
                <w:b/>
                <w:bCs/>
                <w:color w:val="auto"/>
              </w:rPr>
              <w:t>ĮVADAS</w:t>
            </w:r>
            <w:bookmarkEnd w:id="0"/>
          </w:p>
          <w:p w14:paraId="0F71F656" w14:textId="77777777" w:rsidR="006A53AA" w:rsidRDefault="006A53AA" w:rsidP="0098432A">
            <w:pPr>
              <w:spacing w:after="0" w:line="360" w:lineRule="auto"/>
              <w:ind w:firstLine="851"/>
              <w:jc w:val="both"/>
              <w:rPr>
                <w:color w:val="000000"/>
                <w:sz w:val="24"/>
              </w:rPr>
            </w:pPr>
          </w:p>
          <w:p w14:paraId="220408F3" w14:textId="77777777" w:rsidR="006A53AA" w:rsidRPr="00B92CE9" w:rsidRDefault="006A53AA" w:rsidP="0027269C">
            <w:pPr>
              <w:spacing w:after="0" w:line="360" w:lineRule="auto"/>
              <w:jc w:val="both"/>
              <w:rPr>
                <w:sz w:val="24"/>
                <w:szCs w:val="24"/>
              </w:rPr>
            </w:pPr>
            <w:r w:rsidRPr="00B92CE9">
              <w:rPr>
                <w:color w:val="000000"/>
                <w:sz w:val="24"/>
              </w:rPr>
              <w:t xml:space="preserve">Visuomenės sveikatos stebėsena Kaišiadorių r. savivaldybėje vykdoma </w:t>
            </w:r>
            <w:r>
              <w:rPr>
                <w:color w:val="000000"/>
                <w:sz w:val="24"/>
              </w:rPr>
              <w:t xml:space="preserve">vadovaujantis </w:t>
            </w:r>
            <w:r w:rsidRPr="00B92CE9">
              <w:rPr>
                <w:color w:val="000000"/>
                <w:sz w:val="24"/>
              </w:rPr>
              <w:t>Bendraisiais savivaldybių visuomenės sveikatos stebėsenos nuostatais, patvirtintais Lietuvos Respublikos sveikatos apsaugos ministro 2003 m. rugpjūčio 11 d. įsakymu Nr. V-488 „Dėl Bendrųjų savivaldybių visuomenės sveikatos stebėsenos nuostatų patvirtinimo“.</w:t>
            </w:r>
            <w:r>
              <w:rPr>
                <w:color w:val="000000"/>
                <w:sz w:val="24"/>
              </w:rPr>
              <w:t xml:space="preserve"> </w:t>
            </w:r>
            <w:r w:rsidRPr="00102135">
              <w:rPr>
                <w:sz w:val="24"/>
              </w:rPr>
              <w:t>Pateikiami rodikliai atspindi</w:t>
            </w:r>
            <w:r>
              <w:rPr>
                <w:sz w:val="24"/>
              </w:rPr>
              <w:t>,</w:t>
            </w:r>
            <w:r w:rsidRPr="00102135">
              <w:rPr>
                <w:sz w:val="24"/>
              </w:rPr>
              <w:t xml:space="preserve"> kaip įgyvendinami Lietuvos sveikatos 2014–2025 m. strategijos (LSS) tikslai ir jų uždaviniai. </w:t>
            </w:r>
            <w:r w:rsidRPr="00B92CE9">
              <w:rPr>
                <w:sz w:val="24"/>
                <w:szCs w:val="24"/>
              </w:rPr>
              <w:t xml:space="preserve"> </w:t>
            </w:r>
          </w:p>
          <w:p w14:paraId="0FD8259A" w14:textId="6BB3CDE8" w:rsidR="006A53AA" w:rsidRPr="00CF260F" w:rsidRDefault="006A53AA" w:rsidP="0027269C">
            <w:pPr>
              <w:spacing w:after="0" w:line="360" w:lineRule="auto"/>
              <w:jc w:val="both"/>
              <w:rPr>
                <w:sz w:val="24"/>
                <w:szCs w:val="24"/>
              </w:rPr>
            </w:pPr>
            <w:r>
              <w:rPr>
                <w:color w:val="000000"/>
                <w:sz w:val="24"/>
              </w:rPr>
              <w:t>202</w:t>
            </w:r>
            <w:r w:rsidR="00A318E3">
              <w:rPr>
                <w:color w:val="000000"/>
                <w:sz w:val="24"/>
              </w:rPr>
              <w:t>3</w:t>
            </w:r>
            <w:r>
              <w:rPr>
                <w:color w:val="000000"/>
                <w:sz w:val="24"/>
              </w:rPr>
              <w:t xml:space="preserve"> m. </w:t>
            </w:r>
            <w:r w:rsidRPr="00B92CE9">
              <w:rPr>
                <w:color w:val="000000"/>
                <w:sz w:val="24"/>
              </w:rPr>
              <w:t xml:space="preserve">Kaišiadorių </w:t>
            </w:r>
            <w:r w:rsidRPr="00B92CE9">
              <w:rPr>
                <w:sz w:val="24"/>
                <w:szCs w:val="24"/>
              </w:rPr>
              <w:t xml:space="preserve">rajono savivaldybės visuomenės sveikatos stebėsenos </w:t>
            </w:r>
            <w:r>
              <w:rPr>
                <w:sz w:val="24"/>
                <w:szCs w:val="24"/>
              </w:rPr>
              <w:t>ataskaita parengta pagal sukurtą</w:t>
            </w:r>
            <w:r w:rsidRPr="00B92CE9">
              <w:rPr>
                <w:sz w:val="24"/>
                <w:szCs w:val="24"/>
              </w:rPr>
              <w:t xml:space="preserve"> savivaldybių visuome</w:t>
            </w:r>
            <w:r>
              <w:rPr>
                <w:sz w:val="24"/>
                <w:szCs w:val="24"/>
              </w:rPr>
              <w:t>nės sveikatos stebėsenos modelį</w:t>
            </w:r>
            <w:r w:rsidRPr="00B92CE9">
              <w:rPr>
                <w:sz w:val="24"/>
                <w:szCs w:val="24"/>
              </w:rPr>
              <w:t xml:space="preserve">. </w:t>
            </w:r>
            <w:r>
              <w:rPr>
                <w:sz w:val="24"/>
                <w:szCs w:val="24"/>
              </w:rPr>
              <w:t>A</w:t>
            </w:r>
            <w:r w:rsidRPr="00AD1EBA">
              <w:rPr>
                <w:sz w:val="24"/>
                <w:szCs w:val="24"/>
              </w:rPr>
              <w:t>taskaitoje analizuojam</w:t>
            </w:r>
            <w:r w:rsidR="001B340C">
              <w:rPr>
                <w:sz w:val="24"/>
                <w:szCs w:val="24"/>
              </w:rPr>
              <w:t>as</w:t>
            </w:r>
            <w:r w:rsidRPr="00AD1EBA">
              <w:rPr>
                <w:sz w:val="24"/>
                <w:szCs w:val="24"/>
              </w:rPr>
              <w:t xml:space="preserve"> </w:t>
            </w:r>
            <w:r>
              <w:rPr>
                <w:sz w:val="24"/>
                <w:szCs w:val="24"/>
              </w:rPr>
              <w:t xml:space="preserve">51 </w:t>
            </w:r>
            <w:r w:rsidRPr="00AD1EBA">
              <w:rPr>
                <w:sz w:val="24"/>
                <w:szCs w:val="24"/>
              </w:rPr>
              <w:t>visuomenės sveikatai reikšming</w:t>
            </w:r>
            <w:r w:rsidR="001B340C">
              <w:rPr>
                <w:sz w:val="24"/>
                <w:szCs w:val="24"/>
              </w:rPr>
              <w:t>as</w:t>
            </w:r>
            <w:r w:rsidRPr="00AD1EBA">
              <w:rPr>
                <w:sz w:val="24"/>
                <w:szCs w:val="24"/>
              </w:rPr>
              <w:t xml:space="preserve"> rodikli</w:t>
            </w:r>
            <w:r w:rsidR="001B340C">
              <w:rPr>
                <w:sz w:val="24"/>
                <w:szCs w:val="24"/>
              </w:rPr>
              <w:t>s</w:t>
            </w:r>
            <w:r>
              <w:rPr>
                <w:sz w:val="24"/>
                <w:szCs w:val="24"/>
              </w:rPr>
              <w:t xml:space="preserve">, </w:t>
            </w:r>
            <w:r w:rsidR="00EE3BF4">
              <w:rPr>
                <w:sz w:val="24"/>
                <w:szCs w:val="24"/>
                <w:shd w:val="clear" w:color="auto" w:fill="FFFFFF"/>
              </w:rPr>
              <w:t>vaikų</w:t>
            </w:r>
            <w:r w:rsidRPr="00AD56A3">
              <w:rPr>
                <w:sz w:val="24"/>
                <w:szCs w:val="24"/>
                <w:shd w:val="clear" w:color="auto" w:fill="FFFFFF"/>
              </w:rPr>
              <w:t xml:space="preserve"> gyvensenos tyrimo (atliekamas periodiškai, kas 4 metus</w:t>
            </w:r>
            <w:r>
              <w:rPr>
                <w:sz w:val="24"/>
                <w:szCs w:val="24"/>
                <w:shd w:val="clear" w:color="auto" w:fill="FFFFFF"/>
              </w:rPr>
              <w:t>)</w:t>
            </w:r>
            <w:r w:rsidRPr="00A0187A">
              <w:rPr>
                <w:sz w:val="24"/>
                <w:szCs w:val="24"/>
                <w:shd w:val="clear" w:color="auto" w:fill="FFFFFF"/>
              </w:rPr>
              <w:t xml:space="preserve"> rodikliai</w:t>
            </w:r>
            <w:r w:rsidRPr="00AD56A3">
              <w:rPr>
                <w:sz w:val="24"/>
                <w:szCs w:val="24"/>
              </w:rPr>
              <w:t>.</w:t>
            </w:r>
            <w:r w:rsidRPr="00AD1EBA">
              <w:rPr>
                <w:sz w:val="24"/>
                <w:szCs w:val="24"/>
              </w:rPr>
              <w:t xml:space="preserve"> </w:t>
            </w:r>
            <w:r w:rsidRPr="00FF4245">
              <w:rPr>
                <w:sz w:val="24"/>
                <w:szCs w:val="24"/>
              </w:rPr>
              <w:t>Rodiklio reikšmė leidžia kasmet vertinti rodiklio pokyčių kryptį ir aprėptį savivaldybėje; kasmet vertinti rodiklio reikšmės atitiktį išsikeltam savivaldybės siekiniui; palyginti savivaldybės rodiklio reikšmę su Lietuvos ir kitų savivaldybių vidurkiu.</w:t>
            </w:r>
            <w:r>
              <w:rPr>
                <w:sz w:val="24"/>
                <w:szCs w:val="24"/>
              </w:rPr>
              <w:t xml:space="preserve"> </w:t>
            </w:r>
          </w:p>
          <w:p w14:paraId="722737D2" w14:textId="77777777" w:rsidR="006A53AA" w:rsidRPr="00FF4245" w:rsidRDefault="006A53AA" w:rsidP="0027269C">
            <w:pPr>
              <w:spacing w:after="0" w:line="360" w:lineRule="auto"/>
              <w:jc w:val="both"/>
              <w:rPr>
                <w:color w:val="000000"/>
                <w:sz w:val="24"/>
                <w:szCs w:val="24"/>
              </w:rPr>
            </w:pPr>
            <w:r w:rsidRPr="00FF4245">
              <w:rPr>
                <w:color w:val="000000"/>
                <w:sz w:val="24"/>
                <w:szCs w:val="24"/>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w:t>
            </w:r>
          </w:p>
          <w:p w14:paraId="659559F0" w14:textId="41B2ED51" w:rsidR="006A53AA" w:rsidRPr="00FF4245" w:rsidRDefault="006A53AA" w:rsidP="0027269C">
            <w:pPr>
              <w:spacing w:after="0" w:line="360" w:lineRule="auto"/>
              <w:jc w:val="both"/>
              <w:rPr>
                <w:sz w:val="24"/>
                <w:szCs w:val="24"/>
              </w:rPr>
            </w:pPr>
            <w:r w:rsidRPr="00FF4245">
              <w:rPr>
                <w:sz w:val="24"/>
                <w:szCs w:val="24"/>
              </w:rPr>
              <w:t>Pateikiami rodikliai iš Valstybės deleguotų savivaldybėms visuomenės sveikatos stebėsenos pagrindinių rodiklių sąrašo ataskaitų atspindi, kaip įgyvendinami Lietuvos sveikatos programos tikslai. Rodikliai skaičiuojami 1, 1000, 10 000 ir 100 000 gyventojų arba pateikiami procentais. Naudotas vidutinis 20</w:t>
            </w:r>
            <w:r>
              <w:rPr>
                <w:sz w:val="24"/>
                <w:szCs w:val="24"/>
              </w:rPr>
              <w:t>2</w:t>
            </w:r>
            <w:r w:rsidR="00A318E3">
              <w:rPr>
                <w:sz w:val="24"/>
                <w:szCs w:val="24"/>
              </w:rPr>
              <w:t>3</w:t>
            </w:r>
            <w:r w:rsidRPr="00FF4245">
              <w:rPr>
                <w:sz w:val="24"/>
                <w:szCs w:val="24"/>
              </w:rPr>
              <w:t xml:space="preserve"> m. gyventojų skaičius. </w:t>
            </w:r>
          </w:p>
          <w:p w14:paraId="2DA846B2" w14:textId="77777777" w:rsidR="006A53AA" w:rsidRPr="00FF4245" w:rsidRDefault="006A53AA" w:rsidP="0098432A">
            <w:pPr>
              <w:spacing w:after="0" w:line="360" w:lineRule="auto"/>
              <w:ind w:firstLine="851"/>
              <w:jc w:val="both"/>
              <w:rPr>
                <w:sz w:val="24"/>
                <w:szCs w:val="24"/>
              </w:rPr>
            </w:pPr>
            <w:r w:rsidRPr="00FF4245">
              <w:rPr>
                <w:sz w:val="24"/>
                <w:szCs w:val="24"/>
              </w:rPr>
              <w:t>Ataskaita parengta naudojant oficialius statistikos šaltinius:</w:t>
            </w:r>
          </w:p>
          <w:p w14:paraId="2BACF3D5" w14:textId="1A18E698" w:rsidR="006A53AA" w:rsidRPr="00FF4245" w:rsidRDefault="006A53AA" w:rsidP="0098432A">
            <w:pPr>
              <w:numPr>
                <w:ilvl w:val="0"/>
                <w:numId w:val="1"/>
              </w:numPr>
              <w:spacing w:after="0" w:line="360" w:lineRule="auto"/>
              <w:ind w:left="720" w:hanging="360"/>
              <w:rPr>
                <w:sz w:val="24"/>
                <w:szCs w:val="24"/>
              </w:rPr>
            </w:pPr>
            <w:r w:rsidRPr="00FF4245">
              <w:rPr>
                <w:color w:val="000000"/>
                <w:sz w:val="24"/>
                <w:szCs w:val="24"/>
              </w:rPr>
              <w:t>Lietuvos statistikos departamento Oficialiosios statistikos portal</w:t>
            </w:r>
            <w:r>
              <w:rPr>
                <w:color w:val="000000"/>
                <w:sz w:val="24"/>
                <w:szCs w:val="24"/>
              </w:rPr>
              <w:t>ą</w:t>
            </w:r>
            <w:r w:rsidRPr="00FF4245">
              <w:rPr>
                <w:color w:val="000000"/>
                <w:sz w:val="24"/>
                <w:szCs w:val="24"/>
              </w:rPr>
              <w:t>;</w:t>
            </w:r>
          </w:p>
          <w:p w14:paraId="2512EBB3" w14:textId="36B4CCFD" w:rsidR="006A53AA" w:rsidRPr="00FF4245" w:rsidRDefault="006A53AA" w:rsidP="0098432A">
            <w:pPr>
              <w:numPr>
                <w:ilvl w:val="0"/>
                <w:numId w:val="1"/>
              </w:numPr>
              <w:spacing w:after="0" w:line="360" w:lineRule="auto"/>
              <w:ind w:left="720" w:hanging="360"/>
              <w:rPr>
                <w:sz w:val="24"/>
                <w:szCs w:val="24"/>
              </w:rPr>
            </w:pPr>
            <w:r w:rsidRPr="00FF4245">
              <w:rPr>
                <w:color w:val="000000"/>
                <w:sz w:val="24"/>
                <w:szCs w:val="24"/>
              </w:rPr>
              <w:t>Visuomenes sveikatos stebėsenos informacin</w:t>
            </w:r>
            <w:r>
              <w:rPr>
                <w:color w:val="000000"/>
                <w:sz w:val="24"/>
                <w:szCs w:val="24"/>
              </w:rPr>
              <w:t>ę</w:t>
            </w:r>
            <w:r w:rsidRPr="00FF4245">
              <w:rPr>
                <w:color w:val="000000"/>
                <w:sz w:val="24"/>
                <w:szCs w:val="24"/>
              </w:rPr>
              <w:t xml:space="preserve"> sistem</w:t>
            </w:r>
            <w:r>
              <w:rPr>
                <w:color w:val="000000"/>
                <w:sz w:val="24"/>
                <w:szCs w:val="24"/>
              </w:rPr>
              <w:t>ą</w:t>
            </w:r>
            <w:r w:rsidRPr="00FF4245">
              <w:rPr>
                <w:color w:val="000000"/>
                <w:sz w:val="24"/>
                <w:szCs w:val="24"/>
              </w:rPr>
              <w:t xml:space="preserve"> sveikstat.hi.lt</w:t>
            </w:r>
            <w:r w:rsidRPr="00FF4245">
              <w:rPr>
                <w:sz w:val="24"/>
                <w:szCs w:val="24"/>
              </w:rPr>
              <w:t>.</w:t>
            </w:r>
          </w:p>
          <w:p w14:paraId="61E90A24" w14:textId="71850295" w:rsidR="006A53AA" w:rsidRPr="006F48ED" w:rsidRDefault="006A53AA" w:rsidP="0098432A">
            <w:pPr>
              <w:spacing w:after="0" w:line="360" w:lineRule="auto"/>
              <w:jc w:val="both"/>
              <w:rPr>
                <w:color w:val="4472C4" w:themeColor="accent1"/>
              </w:rPr>
            </w:pPr>
          </w:p>
        </w:tc>
      </w:tr>
      <w:tr w:rsidR="006A53AA" w14:paraId="0111455A" w14:textId="77777777" w:rsidTr="006A53AA">
        <w:trPr>
          <w:trHeight w:val="566"/>
        </w:trPr>
        <w:tc>
          <w:tcPr>
            <w:tcW w:w="6" w:type="dxa"/>
          </w:tcPr>
          <w:p w14:paraId="0BE040B2" w14:textId="77777777" w:rsidR="006A53AA" w:rsidRDefault="006A53AA">
            <w:pPr>
              <w:pStyle w:val="EmptyCellLayoutStyle"/>
              <w:spacing w:after="0" w:line="240" w:lineRule="auto"/>
            </w:pPr>
          </w:p>
        </w:tc>
        <w:tc>
          <w:tcPr>
            <w:tcW w:w="1139" w:type="dxa"/>
            <w:gridSpan w:val="2"/>
          </w:tcPr>
          <w:p w14:paraId="351EB246" w14:textId="77777777" w:rsidR="006A53AA" w:rsidRDefault="006A53AA">
            <w:pPr>
              <w:pStyle w:val="EmptyCellLayoutStyle"/>
              <w:spacing w:after="0" w:line="240" w:lineRule="auto"/>
            </w:pPr>
          </w:p>
          <w:p w14:paraId="75A9F773" w14:textId="77777777" w:rsidR="006A53AA" w:rsidRDefault="006A53AA">
            <w:pPr>
              <w:pStyle w:val="EmptyCellLayoutStyle"/>
              <w:spacing w:after="0" w:line="240" w:lineRule="auto"/>
            </w:pPr>
          </w:p>
          <w:p w14:paraId="1486F6AF" w14:textId="77777777" w:rsidR="006A53AA" w:rsidRDefault="006A53AA">
            <w:pPr>
              <w:pStyle w:val="EmptyCellLayoutStyle"/>
              <w:spacing w:after="0" w:line="240" w:lineRule="auto"/>
            </w:pPr>
          </w:p>
          <w:p w14:paraId="18B24D73" w14:textId="77777777" w:rsidR="006A53AA" w:rsidRDefault="006A53AA">
            <w:pPr>
              <w:pStyle w:val="EmptyCellLayoutStyle"/>
              <w:spacing w:after="0" w:line="240" w:lineRule="auto"/>
            </w:pPr>
          </w:p>
          <w:p w14:paraId="0B51FF42" w14:textId="77777777" w:rsidR="006A53AA" w:rsidRDefault="006A53AA">
            <w:pPr>
              <w:pStyle w:val="EmptyCellLayoutStyle"/>
              <w:spacing w:after="0" w:line="240" w:lineRule="auto"/>
            </w:pPr>
          </w:p>
          <w:p w14:paraId="63BA4F95" w14:textId="77777777" w:rsidR="006A53AA" w:rsidRDefault="006A53AA">
            <w:pPr>
              <w:pStyle w:val="EmptyCellLayoutStyle"/>
              <w:spacing w:after="0" w:line="240" w:lineRule="auto"/>
            </w:pPr>
          </w:p>
        </w:tc>
        <w:tc>
          <w:tcPr>
            <w:tcW w:w="1427" w:type="dxa"/>
          </w:tcPr>
          <w:p w14:paraId="0883687F" w14:textId="77777777" w:rsidR="006A53AA" w:rsidRPr="000844A0" w:rsidRDefault="006A53AA" w:rsidP="000844A0">
            <w:pPr>
              <w:pStyle w:val="Antrat1"/>
              <w:jc w:val="center"/>
            </w:pPr>
          </w:p>
        </w:tc>
        <w:tc>
          <w:tcPr>
            <w:tcW w:w="5456" w:type="dxa"/>
          </w:tcPr>
          <w:p w14:paraId="7D8BE157" w14:textId="72A6EA9C" w:rsidR="006A53AA" w:rsidRPr="000844A0" w:rsidRDefault="006A53AA" w:rsidP="0098432A">
            <w:pPr>
              <w:pStyle w:val="Antrat1"/>
              <w:spacing w:line="360" w:lineRule="auto"/>
              <w:jc w:val="center"/>
            </w:pPr>
          </w:p>
        </w:tc>
        <w:tc>
          <w:tcPr>
            <w:tcW w:w="1609" w:type="dxa"/>
          </w:tcPr>
          <w:p w14:paraId="7A50BB1E" w14:textId="77777777" w:rsidR="006A53AA" w:rsidRDefault="006A53AA">
            <w:pPr>
              <w:pStyle w:val="EmptyCellLayoutStyle"/>
              <w:spacing w:after="0" w:line="240" w:lineRule="auto"/>
            </w:pPr>
          </w:p>
          <w:p w14:paraId="06275920" w14:textId="77777777" w:rsidR="006A53AA" w:rsidRDefault="006A53AA">
            <w:pPr>
              <w:pStyle w:val="EmptyCellLayoutStyle"/>
              <w:spacing w:after="0" w:line="240" w:lineRule="auto"/>
            </w:pPr>
          </w:p>
          <w:p w14:paraId="2E92D168" w14:textId="77777777" w:rsidR="006A53AA" w:rsidRDefault="006A53AA">
            <w:pPr>
              <w:pStyle w:val="EmptyCellLayoutStyle"/>
              <w:spacing w:after="0" w:line="240" w:lineRule="auto"/>
            </w:pPr>
          </w:p>
          <w:p w14:paraId="51783FC6" w14:textId="77777777" w:rsidR="006A53AA" w:rsidRDefault="006A53AA">
            <w:pPr>
              <w:pStyle w:val="EmptyCellLayoutStyle"/>
              <w:spacing w:after="0" w:line="240" w:lineRule="auto"/>
            </w:pPr>
          </w:p>
          <w:p w14:paraId="0D33633A" w14:textId="77777777" w:rsidR="006A53AA" w:rsidRDefault="006A53AA">
            <w:pPr>
              <w:pStyle w:val="EmptyCellLayoutStyle"/>
              <w:spacing w:after="0" w:line="240" w:lineRule="auto"/>
            </w:pPr>
          </w:p>
          <w:p w14:paraId="077268D0" w14:textId="77777777" w:rsidR="006A53AA" w:rsidRDefault="006A53AA">
            <w:pPr>
              <w:pStyle w:val="EmptyCellLayoutStyle"/>
              <w:spacing w:after="0" w:line="240" w:lineRule="auto"/>
            </w:pPr>
          </w:p>
          <w:p w14:paraId="4B2BA4A4" w14:textId="77777777" w:rsidR="006A53AA" w:rsidRDefault="006A53AA">
            <w:pPr>
              <w:pStyle w:val="EmptyCellLayoutStyle"/>
              <w:spacing w:after="0" w:line="240" w:lineRule="auto"/>
            </w:pPr>
          </w:p>
          <w:p w14:paraId="64580071" w14:textId="77777777" w:rsidR="006A53AA" w:rsidRDefault="006A53AA">
            <w:pPr>
              <w:pStyle w:val="EmptyCellLayoutStyle"/>
              <w:spacing w:after="0" w:line="240" w:lineRule="auto"/>
            </w:pPr>
          </w:p>
          <w:p w14:paraId="1F15D93A" w14:textId="77777777" w:rsidR="006A53AA" w:rsidRDefault="006A53AA">
            <w:pPr>
              <w:pStyle w:val="EmptyCellLayoutStyle"/>
              <w:spacing w:after="0" w:line="240" w:lineRule="auto"/>
            </w:pPr>
          </w:p>
          <w:p w14:paraId="243B484F" w14:textId="77777777" w:rsidR="006A53AA" w:rsidRDefault="006A53AA">
            <w:pPr>
              <w:pStyle w:val="EmptyCellLayoutStyle"/>
              <w:spacing w:after="0" w:line="240" w:lineRule="auto"/>
            </w:pPr>
          </w:p>
          <w:p w14:paraId="1151C80F" w14:textId="77777777" w:rsidR="006A53AA" w:rsidRDefault="006A53AA">
            <w:pPr>
              <w:pStyle w:val="EmptyCellLayoutStyle"/>
              <w:spacing w:after="0" w:line="240" w:lineRule="auto"/>
            </w:pPr>
          </w:p>
          <w:p w14:paraId="09749443" w14:textId="77777777" w:rsidR="006A53AA" w:rsidRDefault="006A53AA">
            <w:pPr>
              <w:pStyle w:val="EmptyCellLayoutStyle"/>
              <w:spacing w:after="0" w:line="240" w:lineRule="auto"/>
            </w:pPr>
          </w:p>
          <w:p w14:paraId="58687347" w14:textId="77777777" w:rsidR="006A53AA" w:rsidRDefault="006A53AA">
            <w:pPr>
              <w:pStyle w:val="EmptyCellLayoutStyle"/>
              <w:spacing w:after="0" w:line="240" w:lineRule="auto"/>
            </w:pPr>
          </w:p>
          <w:p w14:paraId="3A1B59B0" w14:textId="77777777" w:rsidR="006A53AA" w:rsidRDefault="006A53AA">
            <w:pPr>
              <w:pStyle w:val="EmptyCellLayoutStyle"/>
              <w:spacing w:after="0" w:line="240" w:lineRule="auto"/>
            </w:pPr>
          </w:p>
          <w:p w14:paraId="464C882F" w14:textId="77777777" w:rsidR="006A53AA" w:rsidRDefault="006A53AA">
            <w:pPr>
              <w:pStyle w:val="EmptyCellLayoutStyle"/>
              <w:spacing w:after="0" w:line="240" w:lineRule="auto"/>
            </w:pPr>
          </w:p>
        </w:tc>
      </w:tr>
      <w:tr w:rsidR="006A53AA" w:rsidRPr="00903FFB" w14:paraId="1CBF143D" w14:textId="77777777" w:rsidTr="006A53AA">
        <w:trPr>
          <w:trHeight w:val="7370"/>
        </w:trPr>
        <w:tc>
          <w:tcPr>
            <w:tcW w:w="6" w:type="dxa"/>
          </w:tcPr>
          <w:p w14:paraId="0E9E2BBF" w14:textId="77777777" w:rsidR="006A53AA" w:rsidRDefault="006A53AA">
            <w:pPr>
              <w:pStyle w:val="EmptyCellLayoutStyle"/>
              <w:spacing w:after="0" w:line="240" w:lineRule="auto"/>
            </w:pPr>
          </w:p>
        </w:tc>
        <w:tc>
          <w:tcPr>
            <w:tcW w:w="364" w:type="dxa"/>
            <w:tcBorders>
              <w:right w:val="nil"/>
            </w:tcBorders>
            <w:shd w:val="clear" w:color="auto" w:fill="FFFFFF"/>
          </w:tcPr>
          <w:p w14:paraId="78C35449" w14:textId="77777777" w:rsidR="006A53AA" w:rsidRPr="00903FFB" w:rsidRDefault="006A53AA" w:rsidP="000844A0">
            <w:pPr>
              <w:pStyle w:val="Antrat1"/>
              <w:jc w:val="center"/>
              <w:rPr>
                <w:rFonts w:ascii="Times New Roman" w:hAnsi="Times New Roman" w:cs="Times New Roman"/>
                <w:b/>
                <w:bCs/>
                <w:color w:val="auto"/>
                <w:sz w:val="28"/>
                <w:szCs w:val="28"/>
              </w:rPr>
            </w:pPr>
          </w:p>
        </w:tc>
        <w:tc>
          <w:tcPr>
            <w:tcW w:w="9267" w:type="dxa"/>
            <w:gridSpan w:val="4"/>
            <w:tcBorders>
              <w:top w:val="nil"/>
              <w:left w:val="nil"/>
              <w:bottom w:val="nil"/>
            </w:tcBorders>
            <w:shd w:val="clear" w:color="auto" w:fill="FFFFFF"/>
            <w:tcMar>
              <w:top w:w="0" w:type="dxa"/>
              <w:left w:w="0" w:type="dxa"/>
              <w:bottom w:w="0" w:type="dxa"/>
              <w:right w:w="0" w:type="dxa"/>
            </w:tcMar>
          </w:tcPr>
          <w:p w14:paraId="6500EBA5" w14:textId="344C9380" w:rsidR="006A53AA" w:rsidRPr="00F35D11" w:rsidRDefault="006A53AA" w:rsidP="006A53AA">
            <w:pPr>
              <w:pStyle w:val="Antrat1"/>
              <w:spacing w:line="360" w:lineRule="auto"/>
              <w:jc w:val="center"/>
              <w:rPr>
                <w:rFonts w:ascii="Times New Roman" w:hAnsi="Times New Roman" w:cs="Times New Roman"/>
                <w:b/>
                <w:bCs/>
                <w:color w:val="auto"/>
                <w:sz w:val="28"/>
                <w:szCs w:val="28"/>
              </w:rPr>
            </w:pPr>
            <w:bookmarkStart w:id="1" w:name="_Toc185500366"/>
            <w:bookmarkStart w:id="2" w:name="_Hlk160720561"/>
            <w:r w:rsidRPr="00F35D11">
              <w:rPr>
                <w:rFonts w:ascii="Times New Roman" w:hAnsi="Times New Roman" w:cs="Times New Roman"/>
                <w:b/>
                <w:bCs/>
                <w:color w:val="auto"/>
                <w:sz w:val="28"/>
                <w:szCs w:val="28"/>
              </w:rPr>
              <w:t>DEMOGRAFINĖ SITUACIJA</w:t>
            </w:r>
            <w:bookmarkEnd w:id="1"/>
          </w:p>
          <w:bookmarkEnd w:id="2"/>
          <w:p w14:paraId="6F5CF331" w14:textId="77777777" w:rsidR="006A53AA" w:rsidRPr="00903FFB" w:rsidRDefault="006A53AA" w:rsidP="006A53AA">
            <w:pPr>
              <w:spacing w:after="0" w:line="360" w:lineRule="auto"/>
              <w:ind w:firstLine="720"/>
              <w:jc w:val="both"/>
              <w:rPr>
                <w:sz w:val="24"/>
                <w:szCs w:val="24"/>
              </w:rPr>
            </w:pPr>
          </w:p>
          <w:p w14:paraId="71BB506F" w14:textId="161EA644" w:rsidR="006A53AA" w:rsidRPr="001D5353" w:rsidRDefault="006A53AA" w:rsidP="0027269C">
            <w:pPr>
              <w:spacing w:after="0" w:line="360" w:lineRule="auto"/>
              <w:jc w:val="both"/>
              <w:rPr>
                <w:sz w:val="24"/>
                <w:szCs w:val="24"/>
              </w:rPr>
            </w:pPr>
            <w:bookmarkStart w:id="3" w:name="_Hlk160720535"/>
            <w:r w:rsidRPr="00D37480">
              <w:rPr>
                <w:sz w:val="24"/>
                <w:szCs w:val="24"/>
              </w:rPr>
              <w:t>202</w:t>
            </w:r>
            <w:r w:rsidR="00412565">
              <w:rPr>
                <w:sz w:val="24"/>
                <w:szCs w:val="24"/>
              </w:rPr>
              <w:t>3</w:t>
            </w:r>
            <w:r w:rsidRPr="00D37480">
              <w:rPr>
                <w:sz w:val="24"/>
                <w:szCs w:val="24"/>
              </w:rPr>
              <w:t xml:space="preserve"> m. pradžioje Kaišiadorių rajone gyveno 29 </w:t>
            </w:r>
            <w:r w:rsidR="00A43BCE" w:rsidRPr="00D37480">
              <w:rPr>
                <w:sz w:val="24"/>
                <w:szCs w:val="24"/>
              </w:rPr>
              <w:t>817</w:t>
            </w:r>
            <w:r w:rsidRPr="00D37480">
              <w:rPr>
                <w:sz w:val="24"/>
                <w:szCs w:val="24"/>
              </w:rPr>
              <w:t xml:space="preserve"> gyventoj</w:t>
            </w:r>
            <w:r w:rsidR="00B25C8B">
              <w:rPr>
                <w:sz w:val="24"/>
                <w:szCs w:val="24"/>
              </w:rPr>
              <w:t>ų</w:t>
            </w:r>
            <w:r w:rsidRPr="00D37480">
              <w:rPr>
                <w:sz w:val="24"/>
                <w:szCs w:val="24"/>
              </w:rPr>
              <w:t xml:space="preserve">, iš jų </w:t>
            </w:r>
            <w:r w:rsidR="009A1AF9" w:rsidRPr="00D37480">
              <w:rPr>
                <w:sz w:val="24"/>
                <w:szCs w:val="24"/>
              </w:rPr>
              <w:t>18 343</w:t>
            </w:r>
            <w:r w:rsidRPr="00D37480">
              <w:rPr>
                <w:sz w:val="24"/>
                <w:szCs w:val="24"/>
              </w:rPr>
              <w:t xml:space="preserve"> (61,</w:t>
            </w:r>
            <w:r w:rsidR="009A1AF9" w:rsidRPr="00D37480">
              <w:rPr>
                <w:sz w:val="24"/>
                <w:szCs w:val="24"/>
              </w:rPr>
              <w:t>5</w:t>
            </w:r>
            <w:r w:rsidRPr="00D37480">
              <w:rPr>
                <w:sz w:val="24"/>
                <w:szCs w:val="24"/>
              </w:rPr>
              <w:t xml:space="preserve"> proc.) – kaimo vietovėse (1 pav.). Per metus gyventojų skaičius rajone </w:t>
            </w:r>
            <w:r w:rsidR="009A1AF9" w:rsidRPr="00D37480">
              <w:rPr>
                <w:sz w:val="24"/>
                <w:szCs w:val="24"/>
              </w:rPr>
              <w:t>padidėjo</w:t>
            </w:r>
            <w:r w:rsidRPr="00D37480">
              <w:rPr>
                <w:sz w:val="24"/>
                <w:szCs w:val="24"/>
              </w:rPr>
              <w:t xml:space="preserve">                                                                                                                                                                                                                                </w:t>
            </w:r>
            <w:r w:rsidR="009A1AF9" w:rsidRPr="00D37480">
              <w:rPr>
                <w:sz w:val="24"/>
                <w:szCs w:val="24"/>
              </w:rPr>
              <w:t>1,7</w:t>
            </w:r>
            <w:r w:rsidRPr="00D37480">
              <w:rPr>
                <w:sz w:val="24"/>
                <w:szCs w:val="24"/>
              </w:rPr>
              <w:t xml:space="preserve"> proc. (</w:t>
            </w:r>
            <w:r w:rsidR="009A1AF9" w:rsidRPr="00D37480">
              <w:rPr>
                <w:sz w:val="24"/>
                <w:szCs w:val="24"/>
              </w:rPr>
              <w:t>520</w:t>
            </w:r>
            <w:r w:rsidRPr="00D37480">
              <w:rPr>
                <w:sz w:val="24"/>
                <w:szCs w:val="24"/>
              </w:rPr>
              <w:t xml:space="preserve"> gyventoj</w:t>
            </w:r>
            <w:r w:rsidR="009A1AF9" w:rsidRPr="00D37480">
              <w:rPr>
                <w:sz w:val="24"/>
                <w:szCs w:val="24"/>
              </w:rPr>
              <w:t>ų</w:t>
            </w:r>
            <w:r w:rsidRPr="00D37480">
              <w:rPr>
                <w:sz w:val="24"/>
                <w:szCs w:val="24"/>
              </w:rPr>
              <w:t>).</w:t>
            </w:r>
            <w:bookmarkEnd w:id="3"/>
            <w:r w:rsidRPr="00D37480">
              <w:rPr>
                <w:sz w:val="24"/>
                <w:szCs w:val="24"/>
              </w:rPr>
              <w:t xml:space="preserve"> </w:t>
            </w:r>
            <w:r w:rsidRPr="004D3E3B">
              <w:rPr>
                <w:sz w:val="24"/>
                <w:szCs w:val="24"/>
              </w:rPr>
              <w:t>Minėtai</w:t>
            </w:r>
            <w:r w:rsidRPr="001D5353">
              <w:rPr>
                <w:sz w:val="24"/>
                <w:szCs w:val="24"/>
              </w:rPr>
              <w:t xml:space="preserve">s metais Kaišiadorių r. sav. gimė </w:t>
            </w:r>
            <w:r w:rsidR="004D3E3B">
              <w:rPr>
                <w:sz w:val="24"/>
                <w:szCs w:val="24"/>
              </w:rPr>
              <w:t>mažiausiai kūdikių nuo 2014-ųjų – 156</w:t>
            </w:r>
            <w:r w:rsidRPr="001D5353">
              <w:rPr>
                <w:sz w:val="24"/>
                <w:szCs w:val="24"/>
              </w:rPr>
              <w:t xml:space="preserve"> kūdikiai</w:t>
            </w:r>
            <w:r w:rsidR="004D3E3B">
              <w:rPr>
                <w:sz w:val="24"/>
                <w:szCs w:val="24"/>
              </w:rPr>
              <w:t xml:space="preserve"> (2014 m. – 275)</w:t>
            </w:r>
            <w:r w:rsidRPr="001D5353">
              <w:rPr>
                <w:sz w:val="24"/>
                <w:szCs w:val="24"/>
              </w:rPr>
              <w:t xml:space="preserve">, užfiksuota </w:t>
            </w:r>
            <w:r w:rsidR="004D3E3B">
              <w:rPr>
                <w:sz w:val="24"/>
                <w:szCs w:val="24"/>
              </w:rPr>
              <w:t>457</w:t>
            </w:r>
            <w:r w:rsidRPr="001D5353">
              <w:rPr>
                <w:sz w:val="24"/>
                <w:szCs w:val="24"/>
              </w:rPr>
              <w:t xml:space="preserve"> gyventojų mir</w:t>
            </w:r>
            <w:r w:rsidR="00D37480">
              <w:rPr>
                <w:sz w:val="24"/>
                <w:szCs w:val="24"/>
              </w:rPr>
              <w:t>tys</w:t>
            </w:r>
            <w:r w:rsidRPr="001D5353">
              <w:rPr>
                <w:sz w:val="24"/>
                <w:szCs w:val="24"/>
              </w:rPr>
              <w:t>. Kaišiadorių r. sav. gyvenančių vyrų ir moterų dalis žymiai nesiskyrė (atitinkamai 50,</w:t>
            </w:r>
            <w:r w:rsidR="004D3E3B">
              <w:rPr>
                <w:sz w:val="24"/>
                <w:szCs w:val="24"/>
              </w:rPr>
              <w:t>8</w:t>
            </w:r>
            <w:r w:rsidRPr="001D5353">
              <w:rPr>
                <w:sz w:val="24"/>
                <w:szCs w:val="24"/>
              </w:rPr>
              <w:t xml:space="preserve"> ir 49,</w:t>
            </w:r>
            <w:r w:rsidR="004D3E3B">
              <w:rPr>
                <w:sz w:val="24"/>
                <w:szCs w:val="24"/>
              </w:rPr>
              <w:t>2</w:t>
            </w:r>
            <w:r w:rsidRPr="001D5353">
              <w:rPr>
                <w:sz w:val="24"/>
                <w:szCs w:val="24"/>
              </w:rPr>
              <w:t xml:space="preserve"> proc.). </w:t>
            </w:r>
            <w:bookmarkStart w:id="4" w:name="_Hlk160720637"/>
            <w:r w:rsidRPr="001D5353">
              <w:rPr>
                <w:sz w:val="24"/>
                <w:szCs w:val="24"/>
              </w:rPr>
              <w:t>Gyventojų amžiaus struktūra panaši į bendrą šalies gyventojų struktūrą.</w:t>
            </w:r>
            <w:r>
              <w:rPr>
                <w:sz w:val="24"/>
                <w:szCs w:val="24"/>
              </w:rPr>
              <w:t xml:space="preserve"> </w:t>
            </w:r>
            <w:r w:rsidRPr="001D5353">
              <w:rPr>
                <w:sz w:val="24"/>
                <w:szCs w:val="24"/>
              </w:rPr>
              <w:t>Didžiąją dalį gyventojų sudarė darbingo am</w:t>
            </w:r>
            <w:r>
              <w:rPr>
                <w:sz w:val="24"/>
                <w:szCs w:val="24"/>
              </w:rPr>
              <w:t>žiaus</w:t>
            </w:r>
            <w:r w:rsidRPr="001D5353">
              <w:rPr>
                <w:sz w:val="24"/>
                <w:szCs w:val="24"/>
              </w:rPr>
              <w:t xml:space="preserve"> kaišiadoriečiai</w:t>
            </w:r>
            <w:r>
              <w:rPr>
                <w:sz w:val="24"/>
                <w:szCs w:val="24"/>
              </w:rPr>
              <w:t xml:space="preserve"> </w:t>
            </w:r>
            <w:r w:rsidRPr="001D5353">
              <w:rPr>
                <w:sz w:val="24"/>
                <w:szCs w:val="24"/>
              </w:rPr>
              <w:t>– 65 proc., vaikai (0–</w:t>
            </w:r>
            <w:r w:rsidR="00675221">
              <w:rPr>
                <w:sz w:val="24"/>
                <w:szCs w:val="24"/>
              </w:rPr>
              <w:t>17</w:t>
            </w:r>
            <w:r w:rsidRPr="001D5353">
              <w:rPr>
                <w:sz w:val="24"/>
                <w:szCs w:val="24"/>
              </w:rPr>
              <w:t xml:space="preserve"> m.) – 1</w:t>
            </w:r>
            <w:r w:rsidR="00675221">
              <w:rPr>
                <w:sz w:val="24"/>
                <w:szCs w:val="24"/>
              </w:rPr>
              <w:t>5</w:t>
            </w:r>
            <w:r w:rsidRPr="001D5353">
              <w:rPr>
                <w:sz w:val="24"/>
                <w:szCs w:val="24"/>
              </w:rPr>
              <w:t xml:space="preserve"> proc., kas penktas gyventojas buvo pensinio amžiaus (65+) (</w:t>
            </w:r>
            <w:r>
              <w:rPr>
                <w:sz w:val="24"/>
                <w:szCs w:val="24"/>
              </w:rPr>
              <w:t>2</w:t>
            </w:r>
            <w:r w:rsidR="00675221">
              <w:rPr>
                <w:sz w:val="24"/>
                <w:szCs w:val="24"/>
              </w:rPr>
              <w:t>0</w:t>
            </w:r>
            <w:r w:rsidRPr="001D5353">
              <w:rPr>
                <w:sz w:val="24"/>
                <w:szCs w:val="24"/>
              </w:rPr>
              <w:t xml:space="preserve"> proc.).</w:t>
            </w:r>
            <w:bookmarkEnd w:id="4"/>
            <w:r w:rsidRPr="001D5353">
              <w:rPr>
                <w:sz w:val="24"/>
                <w:szCs w:val="24"/>
              </w:rPr>
              <w:t xml:space="preserve"> </w:t>
            </w:r>
            <w:r w:rsidRPr="00B0185A">
              <w:rPr>
                <w:sz w:val="24"/>
                <w:szCs w:val="24"/>
              </w:rPr>
              <w:t xml:space="preserve">Detaliau analizuojant procentinius rodiklius pagal amžių, pastebima, </w:t>
            </w:r>
            <w:r w:rsidR="00B25C8B">
              <w:rPr>
                <w:sz w:val="24"/>
                <w:szCs w:val="24"/>
              </w:rPr>
              <w:t xml:space="preserve">kad </w:t>
            </w:r>
            <w:r w:rsidRPr="001D5353">
              <w:rPr>
                <w:sz w:val="24"/>
                <w:szCs w:val="24"/>
              </w:rPr>
              <w:t>202</w:t>
            </w:r>
            <w:r w:rsidR="00675221">
              <w:rPr>
                <w:sz w:val="24"/>
                <w:szCs w:val="24"/>
              </w:rPr>
              <w:t>3</w:t>
            </w:r>
            <w:r w:rsidRPr="001D5353">
              <w:rPr>
                <w:sz w:val="24"/>
                <w:szCs w:val="24"/>
              </w:rPr>
              <w:t xml:space="preserve"> m. pradžioje Kaišiadorių r. sav. daugiau nei šalyje gyveno </w:t>
            </w:r>
            <w:r w:rsidR="005F29E0">
              <w:rPr>
                <w:sz w:val="24"/>
                <w:szCs w:val="24"/>
              </w:rPr>
              <w:t>15</w:t>
            </w:r>
            <w:r w:rsidRPr="001D5353">
              <w:rPr>
                <w:sz w:val="24"/>
                <w:szCs w:val="24"/>
              </w:rPr>
              <w:t>–</w:t>
            </w:r>
            <w:r w:rsidR="005F29E0">
              <w:rPr>
                <w:sz w:val="24"/>
                <w:szCs w:val="24"/>
              </w:rPr>
              <w:t>75</w:t>
            </w:r>
            <w:r w:rsidRPr="001D5353">
              <w:rPr>
                <w:sz w:val="24"/>
                <w:szCs w:val="24"/>
              </w:rPr>
              <w:t xml:space="preserve"> m. amžiaus vyrų, o </w:t>
            </w:r>
            <w:r w:rsidR="005F29E0">
              <w:rPr>
                <w:sz w:val="24"/>
                <w:szCs w:val="24"/>
              </w:rPr>
              <w:t>1</w:t>
            </w:r>
            <w:r w:rsidRPr="001D5353">
              <w:rPr>
                <w:sz w:val="24"/>
                <w:szCs w:val="24"/>
              </w:rPr>
              <w:t>–</w:t>
            </w:r>
            <w:r w:rsidR="005F29E0">
              <w:rPr>
                <w:sz w:val="24"/>
                <w:szCs w:val="24"/>
              </w:rPr>
              <w:t>1</w:t>
            </w:r>
            <w:r w:rsidRPr="001D5353">
              <w:rPr>
                <w:sz w:val="24"/>
                <w:szCs w:val="24"/>
              </w:rPr>
              <w:t xml:space="preserve">4 m. </w:t>
            </w:r>
            <w:r w:rsidR="005F29E0">
              <w:rPr>
                <w:sz w:val="24"/>
                <w:szCs w:val="24"/>
              </w:rPr>
              <w:t>30</w:t>
            </w:r>
            <w:r w:rsidRPr="001D5353">
              <w:rPr>
                <w:sz w:val="24"/>
                <w:szCs w:val="24"/>
              </w:rPr>
              <w:t>–</w:t>
            </w:r>
            <w:r w:rsidR="005F29E0">
              <w:rPr>
                <w:sz w:val="24"/>
                <w:szCs w:val="24"/>
              </w:rPr>
              <w:t>4</w:t>
            </w:r>
            <w:r w:rsidRPr="001D5353">
              <w:rPr>
                <w:sz w:val="24"/>
                <w:szCs w:val="24"/>
              </w:rPr>
              <w:t xml:space="preserve">4 m. moterų procentinė dalis buvo mažesnė už Lietuvos (2 pav.). 0–14 m. amžiaus Kaišiadorių r. sav. gyventojų abiejų lyčių procentinė išraiška buvo mažesnė už Lietuvos rodiklį. </w:t>
            </w:r>
            <w:bookmarkStart w:id="5" w:name="_Hlk160720660"/>
            <w:r w:rsidRPr="001D5353">
              <w:rPr>
                <w:sz w:val="24"/>
                <w:szCs w:val="24"/>
              </w:rPr>
              <w:t>Vidutinė tikėtina gyvenimo trukmė (toliau – VTGT) 202</w:t>
            </w:r>
            <w:r w:rsidR="005F29E0">
              <w:rPr>
                <w:sz w:val="24"/>
                <w:szCs w:val="24"/>
              </w:rPr>
              <w:t>3</w:t>
            </w:r>
            <w:r w:rsidRPr="001D5353">
              <w:rPr>
                <w:sz w:val="24"/>
                <w:szCs w:val="24"/>
              </w:rPr>
              <w:t xml:space="preserve"> m. siekė 74,</w:t>
            </w:r>
            <w:r w:rsidR="00412565">
              <w:rPr>
                <w:sz w:val="24"/>
                <w:szCs w:val="24"/>
              </w:rPr>
              <w:t>9</w:t>
            </w:r>
            <w:r w:rsidRPr="001D5353">
              <w:rPr>
                <w:sz w:val="24"/>
                <w:szCs w:val="24"/>
              </w:rPr>
              <w:t xml:space="preserve"> </w:t>
            </w:r>
            <w:r w:rsidR="00D65C25">
              <w:rPr>
                <w:sz w:val="24"/>
                <w:szCs w:val="24"/>
              </w:rPr>
              <w:t xml:space="preserve">m. </w:t>
            </w:r>
            <w:r w:rsidRPr="001D5353">
              <w:rPr>
                <w:sz w:val="24"/>
                <w:szCs w:val="24"/>
              </w:rPr>
              <w:t>(202</w:t>
            </w:r>
            <w:r w:rsidR="00412565">
              <w:rPr>
                <w:sz w:val="24"/>
                <w:szCs w:val="24"/>
              </w:rPr>
              <w:t>2</w:t>
            </w:r>
            <w:r w:rsidRPr="001D5353">
              <w:rPr>
                <w:sz w:val="24"/>
                <w:szCs w:val="24"/>
              </w:rPr>
              <w:t xml:space="preserve"> m. </w:t>
            </w:r>
            <w:r w:rsidR="00D65C25">
              <w:rPr>
                <w:sz w:val="24"/>
                <w:szCs w:val="24"/>
              </w:rPr>
              <w:t xml:space="preserve">– </w:t>
            </w:r>
            <w:r w:rsidRPr="001D5353">
              <w:rPr>
                <w:sz w:val="24"/>
                <w:szCs w:val="24"/>
              </w:rPr>
              <w:t>72,</w:t>
            </w:r>
            <w:r w:rsidR="00412565">
              <w:rPr>
                <w:sz w:val="24"/>
                <w:szCs w:val="24"/>
              </w:rPr>
              <w:t>6</w:t>
            </w:r>
            <w:r w:rsidRPr="001D5353">
              <w:rPr>
                <w:sz w:val="24"/>
                <w:szCs w:val="24"/>
              </w:rPr>
              <w:t xml:space="preserve"> m.). Nuo 2014 m. ilgiausia VTGT užfiksuota 2018 m. (75,8 m.). </w:t>
            </w:r>
          </w:p>
          <w:bookmarkEnd w:id="5"/>
          <w:p w14:paraId="556F7A3F" w14:textId="77777777" w:rsidR="00412565" w:rsidRDefault="00412565" w:rsidP="00412565">
            <w:pPr>
              <w:pStyle w:val="prastasiniatinklio"/>
              <w:jc w:val="center"/>
            </w:pPr>
          </w:p>
          <w:p w14:paraId="308C9864" w14:textId="2CAA9125" w:rsidR="006A53AA" w:rsidRPr="00903FFB" w:rsidRDefault="00412565" w:rsidP="00412565">
            <w:pPr>
              <w:pStyle w:val="prastasiniatinklio"/>
              <w:jc w:val="center"/>
            </w:pPr>
            <w:r w:rsidRPr="00412565">
              <w:rPr>
                <w:noProof/>
              </w:rPr>
              <w:drawing>
                <wp:inline distT="0" distB="0" distL="0" distR="0" wp14:anchorId="22FD0EFD" wp14:editId="4EE58DA5">
                  <wp:extent cx="5254752" cy="3176016"/>
                  <wp:effectExtent l="0" t="0" r="3175" b="5715"/>
                  <wp:docPr id="135932208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75" t="8426" r="7552" b="18405"/>
                          <a:stretch/>
                        </pic:blipFill>
                        <pic:spPr bwMode="auto">
                          <a:xfrm>
                            <a:off x="0" y="0"/>
                            <a:ext cx="5254985" cy="31761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53AA" w14:paraId="502DD822" w14:textId="77777777" w:rsidTr="006A53AA">
        <w:trPr>
          <w:trHeight w:val="566"/>
        </w:trPr>
        <w:tc>
          <w:tcPr>
            <w:tcW w:w="6" w:type="dxa"/>
          </w:tcPr>
          <w:p w14:paraId="69782ED1" w14:textId="32A8CD91" w:rsidR="006A53AA" w:rsidRDefault="006A53AA">
            <w:pPr>
              <w:pStyle w:val="EmptyCellLayoutStyle"/>
              <w:spacing w:after="0" w:line="240" w:lineRule="auto"/>
            </w:pPr>
            <w:r>
              <w:rPr>
                <w:sz w:val="20"/>
              </w:rPr>
              <w:br w:type="page"/>
            </w:r>
          </w:p>
        </w:tc>
        <w:tc>
          <w:tcPr>
            <w:tcW w:w="364" w:type="dxa"/>
          </w:tcPr>
          <w:p w14:paraId="3417E0BB" w14:textId="77777777" w:rsidR="006A53AA" w:rsidRPr="009D6A22" w:rsidRDefault="006A53AA" w:rsidP="00A86CEB">
            <w:pPr>
              <w:spacing w:after="0" w:line="276" w:lineRule="auto"/>
              <w:jc w:val="center"/>
              <w:rPr>
                <w:i/>
                <w:iCs/>
                <w:noProof/>
                <w:sz w:val="24"/>
                <w:szCs w:val="24"/>
              </w:rPr>
            </w:pPr>
          </w:p>
        </w:tc>
        <w:tc>
          <w:tcPr>
            <w:tcW w:w="9267" w:type="dxa"/>
            <w:gridSpan w:val="4"/>
          </w:tcPr>
          <w:p w14:paraId="42A8ECC8" w14:textId="595A30B1" w:rsidR="006A53AA" w:rsidRPr="009D6A22" w:rsidRDefault="006A53AA" w:rsidP="00C0587C">
            <w:pPr>
              <w:spacing w:after="0" w:line="276" w:lineRule="auto"/>
              <w:jc w:val="center"/>
              <w:rPr>
                <w:i/>
                <w:iCs/>
                <w:noProof/>
              </w:rPr>
            </w:pPr>
            <w:r w:rsidRPr="009D6A22">
              <w:rPr>
                <w:i/>
                <w:iCs/>
                <w:noProof/>
                <w:sz w:val="24"/>
                <w:szCs w:val="24"/>
              </w:rPr>
              <w:t>1 pav. 202</w:t>
            </w:r>
            <w:r w:rsidR="00412565">
              <w:rPr>
                <w:i/>
                <w:iCs/>
                <w:noProof/>
                <w:sz w:val="24"/>
                <w:szCs w:val="24"/>
              </w:rPr>
              <w:t>3</w:t>
            </w:r>
            <w:r w:rsidRPr="009D6A22">
              <w:rPr>
                <w:i/>
                <w:iCs/>
                <w:noProof/>
                <w:sz w:val="24"/>
                <w:szCs w:val="24"/>
              </w:rPr>
              <w:t xml:space="preserve"> m. pradžioje nuolatinių gyventojų skaičius Kaišiadorių r. sav.</w:t>
            </w:r>
          </w:p>
          <w:p w14:paraId="65907ADD" w14:textId="77777777" w:rsidR="006A53AA" w:rsidRPr="00ED289D" w:rsidRDefault="006A53AA" w:rsidP="00ED289D">
            <w:pPr>
              <w:tabs>
                <w:tab w:val="left" w:pos="3660"/>
              </w:tabs>
              <w:jc w:val="right"/>
              <w:rPr>
                <w:i/>
                <w:iCs/>
                <w:sz w:val="24"/>
                <w:szCs w:val="24"/>
              </w:rPr>
            </w:pPr>
            <w:r w:rsidRPr="00ED289D">
              <w:rPr>
                <w:i/>
                <w:iCs/>
                <w:noProof/>
              </w:rPr>
              <w:t xml:space="preserve">Šaltinis: Lietuvos statistikos departamentas, </w:t>
            </w:r>
            <w:r w:rsidRPr="00ED289D">
              <w:rPr>
                <w:i/>
                <w:iCs/>
              </w:rPr>
              <w:t>Visuomenės sveikatos stebėsenos informacinė sistema</w:t>
            </w:r>
          </w:p>
          <w:p w14:paraId="63743293" w14:textId="446C4D23" w:rsidR="006A53AA" w:rsidRDefault="00412565" w:rsidP="00651D43">
            <w:pPr>
              <w:jc w:val="center"/>
            </w:pPr>
            <w:r>
              <w:rPr>
                <w:noProof/>
              </w:rPr>
              <w:lastRenderedPageBreak/>
              <w:drawing>
                <wp:inline distT="0" distB="0" distL="0" distR="0" wp14:anchorId="09D801F9" wp14:editId="3ED06128">
                  <wp:extent cx="6480000" cy="4680000"/>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11" cstate="print"/>
                          <a:stretch>
                            <a:fillRect/>
                          </a:stretch>
                        </pic:blipFill>
                        <pic:spPr>
                          <a:xfrm>
                            <a:off x="0" y="0"/>
                            <a:ext cx="6480000" cy="4680000"/>
                          </a:xfrm>
                          <a:prstGeom prst="rect">
                            <a:avLst/>
                          </a:prstGeom>
                        </pic:spPr>
                      </pic:pic>
                    </a:graphicData>
                  </a:graphic>
                </wp:inline>
              </w:drawing>
            </w:r>
          </w:p>
          <w:tbl>
            <w:tblPr>
              <w:tblW w:w="0" w:type="auto"/>
              <w:jc w:val="center"/>
              <w:tblCellMar>
                <w:left w:w="0" w:type="dxa"/>
                <w:right w:w="0" w:type="dxa"/>
              </w:tblCellMar>
              <w:tblLook w:val="0000" w:firstRow="0" w:lastRow="0" w:firstColumn="0" w:lastColumn="0" w:noHBand="0" w:noVBand="0"/>
            </w:tblPr>
            <w:tblGrid>
              <w:gridCol w:w="7039"/>
            </w:tblGrid>
            <w:tr w:rsidR="006A53AA" w14:paraId="31E74A29" w14:textId="77777777" w:rsidTr="004A50CF">
              <w:trPr>
                <w:trHeight w:val="119"/>
                <w:jc w:val="center"/>
              </w:trPr>
              <w:tc>
                <w:tcPr>
                  <w:tcW w:w="7039" w:type="dxa"/>
                  <w:tcBorders>
                    <w:top w:val="nil"/>
                    <w:left w:val="nil"/>
                    <w:bottom w:val="nil"/>
                    <w:right w:val="nil"/>
                  </w:tcBorders>
                  <w:tcMar>
                    <w:top w:w="39" w:type="dxa"/>
                    <w:left w:w="39" w:type="dxa"/>
                    <w:bottom w:w="39" w:type="dxa"/>
                    <w:right w:w="39" w:type="dxa"/>
                  </w:tcMar>
                </w:tcPr>
                <w:p w14:paraId="78500BF2" w14:textId="627FBE39" w:rsidR="006A53AA" w:rsidRPr="009D6A22" w:rsidRDefault="006A53AA" w:rsidP="004A50CF">
                  <w:pPr>
                    <w:spacing w:after="0" w:line="240" w:lineRule="auto"/>
                    <w:jc w:val="center"/>
                    <w:rPr>
                      <w:i/>
                      <w:iCs/>
                    </w:rPr>
                  </w:pPr>
                  <w:r>
                    <w:rPr>
                      <w:i/>
                      <w:iCs/>
                      <w:color w:val="000000"/>
                      <w:sz w:val="24"/>
                    </w:rPr>
                    <w:t>2</w:t>
                  </w:r>
                  <w:r w:rsidRPr="009D6A22">
                    <w:rPr>
                      <w:i/>
                      <w:iCs/>
                      <w:color w:val="000000"/>
                      <w:sz w:val="24"/>
                    </w:rPr>
                    <w:t xml:space="preserve"> pav. Kaišiadorių r. savivaldybės demografinis medis</w:t>
                  </w:r>
                  <w:r>
                    <w:rPr>
                      <w:i/>
                      <w:iCs/>
                      <w:color w:val="000000"/>
                      <w:sz w:val="24"/>
                    </w:rPr>
                    <w:t xml:space="preserve"> 202</w:t>
                  </w:r>
                  <w:r w:rsidR="00412565">
                    <w:rPr>
                      <w:i/>
                      <w:iCs/>
                      <w:color w:val="000000"/>
                      <w:sz w:val="24"/>
                    </w:rPr>
                    <w:t>3</w:t>
                  </w:r>
                  <w:r>
                    <w:rPr>
                      <w:i/>
                      <w:iCs/>
                      <w:color w:val="000000"/>
                      <w:sz w:val="24"/>
                    </w:rPr>
                    <w:t xml:space="preserve"> m.</w:t>
                  </w:r>
                </w:p>
              </w:tc>
            </w:tr>
          </w:tbl>
          <w:p w14:paraId="1AF31562" w14:textId="1114DB7E" w:rsidR="006A53AA" w:rsidRPr="009B5F82" w:rsidRDefault="006A53AA" w:rsidP="00930CDE">
            <w:pPr>
              <w:tabs>
                <w:tab w:val="left" w:pos="4275"/>
              </w:tabs>
              <w:spacing w:after="0" w:line="240" w:lineRule="auto"/>
              <w:jc w:val="right"/>
              <w:rPr>
                <w:i/>
              </w:rPr>
            </w:pPr>
            <w:r w:rsidRPr="0085562F">
              <w:rPr>
                <w:i/>
              </w:rPr>
              <w:t xml:space="preserve"> Šaltinis</w:t>
            </w:r>
            <w:r>
              <w:rPr>
                <w:i/>
              </w:rPr>
              <w:t>:</w:t>
            </w:r>
            <w:r w:rsidRPr="0085562F">
              <w:rPr>
                <w:i/>
              </w:rPr>
              <w:t xml:space="preserve"> Visuomenės sveikatos stebėsenos informacinė sistema</w:t>
            </w:r>
          </w:p>
          <w:p w14:paraId="7A880B7E" w14:textId="77777777" w:rsidR="006A53AA" w:rsidRDefault="006A53AA">
            <w:pPr>
              <w:spacing w:after="0" w:line="240" w:lineRule="auto"/>
            </w:pPr>
          </w:p>
        </w:tc>
      </w:tr>
      <w:tr w:rsidR="006A53AA" w14:paraId="7E4A8D46" w14:textId="77777777" w:rsidTr="006A53AA">
        <w:trPr>
          <w:trHeight w:val="566"/>
        </w:trPr>
        <w:tc>
          <w:tcPr>
            <w:tcW w:w="6" w:type="dxa"/>
          </w:tcPr>
          <w:p w14:paraId="1161A90F" w14:textId="77777777" w:rsidR="006A53AA" w:rsidRDefault="006A53AA">
            <w:pPr>
              <w:pStyle w:val="EmptyCellLayoutStyle"/>
              <w:spacing w:after="0" w:line="240" w:lineRule="auto"/>
              <w:rPr>
                <w:sz w:val="20"/>
              </w:rPr>
            </w:pPr>
          </w:p>
        </w:tc>
        <w:tc>
          <w:tcPr>
            <w:tcW w:w="364" w:type="dxa"/>
          </w:tcPr>
          <w:p w14:paraId="2D87CB48" w14:textId="77777777" w:rsidR="006A53AA" w:rsidRPr="009D6A22" w:rsidRDefault="006A53AA" w:rsidP="00A86CEB">
            <w:pPr>
              <w:spacing w:after="0" w:line="276" w:lineRule="auto"/>
              <w:jc w:val="center"/>
              <w:rPr>
                <w:i/>
                <w:iCs/>
                <w:noProof/>
                <w:sz w:val="24"/>
                <w:szCs w:val="24"/>
              </w:rPr>
            </w:pPr>
          </w:p>
        </w:tc>
        <w:tc>
          <w:tcPr>
            <w:tcW w:w="9267" w:type="dxa"/>
            <w:gridSpan w:val="4"/>
          </w:tcPr>
          <w:p w14:paraId="1A352050" w14:textId="77777777" w:rsidR="006A53AA" w:rsidRDefault="006A53AA" w:rsidP="00A86CEB">
            <w:pPr>
              <w:spacing w:after="0" w:line="276" w:lineRule="auto"/>
              <w:jc w:val="center"/>
              <w:rPr>
                <w:i/>
                <w:iCs/>
                <w:noProof/>
                <w:sz w:val="24"/>
                <w:szCs w:val="24"/>
              </w:rPr>
            </w:pPr>
          </w:p>
          <w:p w14:paraId="4CC88AB0" w14:textId="5F6831E4" w:rsidR="00535BFB" w:rsidRPr="00964B90" w:rsidRDefault="00964B90" w:rsidP="00964B90">
            <w:pPr>
              <w:spacing w:after="0" w:line="360" w:lineRule="auto"/>
              <w:jc w:val="both"/>
              <w:rPr>
                <w:i/>
                <w:iCs/>
                <w:noProof/>
                <w:sz w:val="24"/>
                <w:szCs w:val="24"/>
              </w:rPr>
            </w:pPr>
            <w:r w:rsidRPr="00964B90">
              <w:rPr>
                <w:sz w:val="24"/>
                <w:szCs w:val="24"/>
              </w:rPr>
              <w:t>Analizuojant socialinių veiksnių rodiklius</w:t>
            </w:r>
            <w:r w:rsidR="00B25C8B">
              <w:rPr>
                <w:sz w:val="24"/>
                <w:szCs w:val="24"/>
              </w:rPr>
              <w:t>,</w:t>
            </w:r>
            <w:r w:rsidRPr="00964B90">
              <w:rPr>
                <w:sz w:val="24"/>
                <w:szCs w:val="24"/>
              </w:rPr>
              <w:t xml:space="preserve"> pastebima, kad  2023 m. užfiksuotas mažiausias mokyklinio amžiaus vaikų, nesimokančių mokyklose</w:t>
            </w:r>
            <w:r w:rsidR="00B25C8B">
              <w:rPr>
                <w:sz w:val="24"/>
                <w:szCs w:val="24"/>
              </w:rPr>
              <w:t>,</w:t>
            </w:r>
            <w:r w:rsidRPr="00964B90">
              <w:rPr>
                <w:sz w:val="24"/>
                <w:szCs w:val="24"/>
              </w:rPr>
              <w:t xml:space="preserve"> rodiklis, paauglių (15</w:t>
            </w:r>
            <w:r w:rsidR="00B25C8B">
              <w:rPr>
                <w:sz w:val="24"/>
                <w:szCs w:val="24"/>
              </w:rPr>
              <w:t>–</w:t>
            </w:r>
            <w:r w:rsidRPr="00964B90">
              <w:rPr>
                <w:sz w:val="24"/>
                <w:szCs w:val="24"/>
              </w:rPr>
              <w:t>17 m.) gimdymų sk. (1000 mot.)  ir ilgalaikio nedarbo lygi</w:t>
            </w:r>
            <w:r>
              <w:rPr>
                <w:sz w:val="24"/>
                <w:szCs w:val="24"/>
              </w:rPr>
              <w:t>o</w:t>
            </w:r>
            <w:r w:rsidRPr="00964B90">
              <w:rPr>
                <w:sz w:val="24"/>
                <w:szCs w:val="24"/>
              </w:rPr>
              <w:t>, darbo ir jėgos procentas per paskutinius 10 metų.</w:t>
            </w:r>
          </w:p>
          <w:p w14:paraId="6A9F59F2" w14:textId="1315270D" w:rsidR="00535BFB" w:rsidRPr="009D6A22" w:rsidRDefault="00535BFB" w:rsidP="00A86CEB">
            <w:pPr>
              <w:spacing w:after="0" w:line="276" w:lineRule="auto"/>
              <w:jc w:val="center"/>
              <w:rPr>
                <w:i/>
                <w:iCs/>
                <w:noProof/>
                <w:sz w:val="24"/>
                <w:szCs w:val="24"/>
              </w:rPr>
            </w:pPr>
          </w:p>
        </w:tc>
      </w:tr>
      <w:tr w:rsidR="00535BFB" w:rsidRPr="00535BFB" w14:paraId="1DDFF282" w14:textId="77777777" w:rsidTr="006A53AA">
        <w:trPr>
          <w:trHeight w:val="566"/>
        </w:trPr>
        <w:tc>
          <w:tcPr>
            <w:tcW w:w="6" w:type="dxa"/>
          </w:tcPr>
          <w:p w14:paraId="09C977D5" w14:textId="231065E2" w:rsidR="006A53AA" w:rsidRDefault="006A53AA">
            <w:pPr>
              <w:pStyle w:val="EmptyCellLayoutStyle"/>
              <w:spacing w:after="0" w:line="240" w:lineRule="auto"/>
            </w:pPr>
          </w:p>
        </w:tc>
        <w:tc>
          <w:tcPr>
            <w:tcW w:w="364" w:type="dxa"/>
          </w:tcPr>
          <w:p w14:paraId="6D9F282E" w14:textId="77777777" w:rsidR="006A53AA" w:rsidRPr="003D2CB5" w:rsidRDefault="006A53AA" w:rsidP="008D1BE5">
            <w:pPr>
              <w:keepNext/>
              <w:keepLines/>
              <w:spacing w:before="40" w:after="0" w:line="276" w:lineRule="auto"/>
              <w:jc w:val="both"/>
              <w:outlineLvl w:val="1"/>
              <w:rPr>
                <w:b/>
                <w:i/>
                <w:sz w:val="24"/>
              </w:rPr>
            </w:pPr>
          </w:p>
        </w:tc>
        <w:tc>
          <w:tcPr>
            <w:tcW w:w="9267" w:type="dxa"/>
            <w:gridSpan w:val="4"/>
          </w:tcPr>
          <w:p w14:paraId="04EB9B9E" w14:textId="21C06994" w:rsidR="006A53AA" w:rsidRDefault="006A53AA" w:rsidP="0098432A">
            <w:pPr>
              <w:keepNext/>
              <w:keepLines/>
              <w:spacing w:before="40" w:after="0" w:line="360" w:lineRule="auto"/>
              <w:jc w:val="both"/>
              <w:outlineLvl w:val="1"/>
              <w:rPr>
                <w:b/>
                <w:i/>
                <w:sz w:val="24"/>
              </w:rPr>
            </w:pPr>
            <w:bookmarkStart w:id="6" w:name="_Toc185500367"/>
            <w:bookmarkStart w:id="7" w:name="_Toc58934560"/>
            <w:bookmarkStart w:id="8" w:name="_Toc90468604"/>
            <w:bookmarkStart w:id="9" w:name="_Toc91666824"/>
            <w:bookmarkStart w:id="10" w:name="_Toc120198183"/>
            <w:r w:rsidRPr="00535BFB">
              <w:rPr>
                <w:b/>
                <w:i/>
                <w:sz w:val="24"/>
              </w:rPr>
              <w:t>Sveikata savivaldybėje.</w:t>
            </w:r>
            <w:bookmarkEnd w:id="6"/>
            <w:r w:rsidRPr="00535BFB">
              <w:rPr>
                <w:b/>
                <w:i/>
                <w:sz w:val="24"/>
              </w:rPr>
              <w:t xml:space="preserve"> </w:t>
            </w:r>
          </w:p>
          <w:p w14:paraId="52F1C06A" w14:textId="77777777" w:rsidR="00535BFB" w:rsidRPr="00535BFB" w:rsidRDefault="00535BFB" w:rsidP="0098432A">
            <w:pPr>
              <w:keepNext/>
              <w:keepLines/>
              <w:spacing w:before="40" w:after="0" w:line="360" w:lineRule="auto"/>
              <w:jc w:val="both"/>
              <w:outlineLvl w:val="1"/>
              <w:rPr>
                <w:b/>
                <w:i/>
                <w:sz w:val="24"/>
              </w:rPr>
            </w:pPr>
          </w:p>
          <w:p w14:paraId="1841585E" w14:textId="3B4ED138" w:rsidR="006A53AA" w:rsidRPr="00B25C8B" w:rsidRDefault="006A53AA" w:rsidP="0056373D">
            <w:pPr>
              <w:pStyle w:val="Antrat3"/>
              <w:spacing w:line="360" w:lineRule="auto"/>
              <w:jc w:val="both"/>
              <w:rPr>
                <w:rFonts w:ascii="Times New Roman" w:hAnsi="Times New Roman" w:cs="Times New Roman"/>
                <w:color w:val="auto"/>
                <w:lang w:val="lt-LT"/>
              </w:rPr>
            </w:pPr>
            <w:bookmarkStart w:id="11" w:name="_Toc185495402"/>
            <w:bookmarkStart w:id="12" w:name="_Toc185495672"/>
            <w:bookmarkStart w:id="13" w:name="_Toc185500368"/>
            <w:bookmarkStart w:id="14" w:name="_Toc153541122"/>
            <w:r w:rsidRPr="00B25C8B">
              <w:rPr>
                <w:rFonts w:ascii="Times New Roman" w:hAnsi="Times New Roman" w:cs="Times New Roman"/>
                <w:color w:val="auto"/>
                <w:lang w:val="lt-LT"/>
              </w:rPr>
              <w:t>202</w:t>
            </w:r>
            <w:r w:rsidR="00E83961" w:rsidRPr="00B25C8B">
              <w:rPr>
                <w:rFonts w:ascii="Times New Roman" w:hAnsi="Times New Roman" w:cs="Times New Roman"/>
                <w:color w:val="auto"/>
                <w:lang w:val="lt-LT"/>
              </w:rPr>
              <w:t>3</w:t>
            </w:r>
            <w:r w:rsidRPr="00B25C8B">
              <w:rPr>
                <w:rFonts w:ascii="Times New Roman" w:hAnsi="Times New Roman" w:cs="Times New Roman"/>
                <w:color w:val="auto"/>
                <w:lang w:val="lt-LT"/>
              </w:rPr>
              <w:t xml:space="preserve"> m. Kaišiadorių r. sav. vyravo aukšti mirtingumo dėl išorinių priežasčių rodikliai: nemažėjantis savižudybių sk., užfiksuot</w:t>
            </w:r>
            <w:r w:rsidR="00DA0F31" w:rsidRPr="00B25C8B">
              <w:rPr>
                <w:rFonts w:ascii="Times New Roman" w:hAnsi="Times New Roman" w:cs="Times New Roman"/>
                <w:color w:val="auto"/>
                <w:lang w:val="lt-LT"/>
              </w:rPr>
              <w:t>a</w:t>
            </w:r>
            <w:r w:rsidRPr="00B25C8B">
              <w:rPr>
                <w:rFonts w:ascii="Times New Roman" w:hAnsi="Times New Roman" w:cs="Times New Roman"/>
                <w:color w:val="auto"/>
                <w:lang w:val="lt-LT"/>
              </w:rPr>
              <w:t xml:space="preserve"> mir</w:t>
            </w:r>
            <w:r w:rsidR="00DA0F31" w:rsidRPr="00B25C8B">
              <w:rPr>
                <w:rFonts w:ascii="Times New Roman" w:hAnsi="Times New Roman" w:cs="Times New Roman"/>
                <w:color w:val="auto"/>
                <w:lang w:val="lt-LT"/>
              </w:rPr>
              <w:t>čių atvejų</w:t>
            </w:r>
            <w:r w:rsidRPr="00B25C8B">
              <w:rPr>
                <w:rFonts w:ascii="Times New Roman" w:hAnsi="Times New Roman" w:cs="Times New Roman"/>
                <w:color w:val="auto"/>
                <w:lang w:val="lt-LT"/>
              </w:rPr>
              <w:t xml:space="preserve"> </w:t>
            </w:r>
            <w:r w:rsidR="00E83961" w:rsidRPr="00B25C8B">
              <w:rPr>
                <w:rFonts w:ascii="Times New Roman" w:hAnsi="Times New Roman" w:cs="Times New Roman"/>
                <w:color w:val="auto"/>
                <w:lang w:val="lt-LT"/>
              </w:rPr>
              <w:t>nuo nukritimų</w:t>
            </w:r>
            <w:r w:rsidRPr="00B25C8B">
              <w:rPr>
                <w:rFonts w:ascii="Times New Roman" w:hAnsi="Times New Roman" w:cs="Times New Roman"/>
                <w:color w:val="auto"/>
                <w:lang w:val="lt-LT"/>
              </w:rPr>
              <w:t xml:space="preserve">, </w:t>
            </w:r>
            <w:r w:rsidR="00E83961" w:rsidRPr="00B25C8B">
              <w:rPr>
                <w:rFonts w:ascii="Times New Roman" w:hAnsi="Times New Roman" w:cs="Times New Roman"/>
                <w:color w:val="auto"/>
                <w:lang w:val="lt-LT"/>
              </w:rPr>
              <w:t>paskendimo, transporto įvykiuose</w:t>
            </w:r>
            <w:r w:rsidRPr="00B25C8B">
              <w:rPr>
                <w:rFonts w:ascii="Times New Roman" w:hAnsi="Times New Roman" w:cs="Times New Roman"/>
                <w:color w:val="auto"/>
                <w:lang w:val="lt-LT"/>
              </w:rPr>
              <w:t xml:space="preserve">. </w:t>
            </w:r>
            <w:r w:rsidR="0056373D" w:rsidRPr="00B25C8B">
              <w:rPr>
                <w:rFonts w:ascii="Times New Roman" w:hAnsi="Times New Roman" w:cs="Times New Roman"/>
                <w:color w:val="auto"/>
                <w:lang w:val="lt-LT"/>
              </w:rPr>
              <w:t>Nepakankamas prevencinių programų prieš lėtines neinfekcines ligas įgyvendinimas l</w:t>
            </w:r>
            <w:r w:rsidR="00D75090" w:rsidRPr="00B25C8B">
              <w:rPr>
                <w:rFonts w:ascii="Times New Roman" w:hAnsi="Times New Roman" w:cs="Times New Roman"/>
                <w:color w:val="auto"/>
                <w:lang w:val="lt-LT"/>
              </w:rPr>
              <w:t>ėmė</w:t>
            </w:r>
            <w:r w:rsidR="0056373D" w:rsidRPr="00B25C8B">
              <w:rPr>
                <w:rFonts w:ascii="Times New Roman" w:hAnsi="Times New Roman" w:cs="Times New Roman"/>
                <w:color w:val="auto"/>
                <w:lang w:val="lt-LT"/>
              </w:rPr>
              <w:t xml:space="preserve"> aukštą gyventojų mirtingumą nuo </w:t>
            </w:r>
            <w:r w:rsidR="00D75090" w:rsidRPr="00B25C8B">
              <w:rPr>
                <w:rFonts w:ascii="Times New Roman" w:hAnsi="Times New Roman" w:cs="Times New Roman"/>
                <w:color w:val="auto"/>
                <w:lang w:val="lt-LT"/>
              </w:rPr>
              <w:t xml:space="preserve">kraujotakos sist., ypatingai nuo cerebrovaskulinių ligų. </w:t>
            </w:r>
            <w:r w:rsidR="0056373D" w:rsidRPr="00535BFB">
              <w:rPr>
                <w:rFonts w:ascii="Times New Roman" w:hAnsi="Times New Roman" w:cs="Times New Roman"/>
                <w:color w:val="auto"/>
                <w:lang w:val="lt-LT"/>
              </w:rPr>
              <w:t>Nusikalstamos veikos, susijusios su narkotikais</w:t>
            </w:r>
            <w:r w:rsidR="00B25C8B">
              <w:rPr>
                <w:rFonts w:ascii="Times New Roman" w:hAnsi="Times New Roman" w:cs="Times New Roman"/>
                <w:color w:val="auto"/>
                <w:lang w:val="lt-LT"/>
              </w:rPr>
              <w:t>,</w:t>
            </w:r>
            <w:r w:rsidR="0056373D" w:rsidRPr="00535BFB">
              <w:rPr>
                <w:rFonts w:ascii="Times New Roman" w:hAnsi="Times New Roman" w:cs="Times New Roman"/>
                <w:color w:val="auto"/>
                <w:lang w:val="lt-LT"/>
              </w:rPr>
              <w:t xml:space="preserve"> išlieka viena opiausių problemų sveikatos statistikoje</w:t>
            </w:r>
            <w:r w:rsidRPr="00B25C8B">
              <w:rPr>
                <w:rFonts w:ascii="Times New Roman" w:hAnsi="Times New Roman" w:cs="Times New Roman"/>
                <w:color w:val="auto"/>
                <w:lang w:val="lt-LT"/>
              </w:rPr>
              <w:t>.</w:t>
            </w:r>
            <w:r w:rsidR="00D75090" w:rsidRPr="00B25C8B">
              <w:rPr>
                <w:rFonts w:ascii="Times New Roman" w:hAnsi="Times New Roman" w:cs="Times New Roman"/>
                <w:color w:val="auto"/>
                <w:lang w:val="lt-LT"/>
              </w:rPr>
              <w:t xml:space="preserve"> Užfiksuoti pavieniai mirčių atvejai nuo narkotikų sąlygotų priežasčių.</w:t>
            </w:r>
            <w:bookmarkEnd w:id="11"/>
            <w:bookmarkEnd w:id="12"/>
            <w:bookmarkEnd w:id="13"/>
            <w:r w:rsidRPr="00B25C8B">
              <w:rPr>
                <w:rFonts w:ascii="Times New Roman" w:hAnsi="Times New Roman" w:cs="Times New Roman"/>
                <w:color w:val="auto"/>
                <w:lang w:val="lt-LT"/>
              </w:rPr>
              <w:t xml:space="preserve"> </w:t>
            </w:r>
            <w:bookmarkEnd w:id="14"/>
          </w:p>
          <w:p w14:paraId="1E7D32FD" w14:textId="503AF104" w:rsidR="00A7756E" w:rsidRPr="00535BFB" w:rsidRDefault="006A53AA" w:rsidP="00535BFB">
            <w:pPr>
              <w:keepNext/>
              <w:keepLines/>
              <w:spacing w:before="40" w:after="0" w:line="360" w:lineRule="auto"/>
              <w:jc w:val="both"/>
              <w:outlineLvl w:val="1"/>
              <w:rPr>
                <w:sz w:val="24"/>
                <w:szCs w:val="24"/>
              </w:rPr>
            </w:pPr>
            <w:bookmarkStart w:id="15" w:name="_Toc185495403"/>
            <w:bookmarkStart w:id="16" w:name="_Toc185495673"/>
            <w:bookmarkStart w:id="17" w:name="_Toc185500369"/>
            <w:bookmarkStart w:id="18" w:name="_Toc151647235"/>
            <w:bookmarkStart w:id="19" w:name="_Toc151647532"/>
            <w:bookmarkStart w:id="20" w:name="_Toc152079771"/>
            <w:bookmarkStart w:id="21" w:name="_Toc152163267"/>
            <w:bookmarkStart w:id="22" w:name="_Toc153541123"/>
            <w:bookmarkStart w:id="23" w:name="_Toc120198184"/>
            <w:bookmarkStart w:id="24" w:name="_Toc121925060"/>
            <w:bookmarkEnd w:id="7"/>
            <w:bookmarkEnd w:id="8"/>
            <w:bookmarkEnd w:id="9"/>
            <w:bookmarkEnd w:id="10"/>
            <w:r w:rsidRPr="00535BFB">
              <w:rPr>
                <w:sz w:val="24"/>
                <w:szCs w:val="24"/>
              </w:rPr>
              <w:t>Minėtais metais visuomenės sveikatos stebėsenos duomenų sistemoje pastebėti teigiami rodiklių pokyčiai</w:t>
            </w:r>
            <w:r w:rsidR="00964B90">
              <w:rPr>
                <w:sz w:val="24"/>
                <w:szCs w:val="24"/>
              </w:rPr>
              <w:t>.</w:t>
            </w:r>
            <w:r w:rsidRPr="00535BFB">
              <w:rPr>
                <w:sz w:val="24"/>
                <w:szCs w:val="24"/>
              </w:rPr>
              <w:t xml:space="preserve"> </w:t>
            </w:r>
            <w:r w:rsidR="00964B90">
              <w:rPr>
                <w:sz w:val="24"/>
                <w:szCs w:val="24"/>
              </w:rPr>
              <w:t>K</w:t>
            </w:r>
            <w:r w:rsidRPr="00535BFB">
              <w:rPr>
                <w:sz w:val="24"/>
                <w:szCs w:val="24"/>
              </w:rPr>
              <w:t>ūdikių, išimtinai žindytų iki 6 mėn. amžiaus, procentas</w:t>
            </w:r>
            <w:r w:rsidR="007550C6" w:rsidRPr="00535BFB">
              <w:rPr>
                <w:sz w:val="24"/>
                <w:szCs w:val="24"/>
              </w:rPr>
              <w:t xml:space="preserve"> buvo vienas didžiausių nuo 2017 m.</w:t>
            </w:r>
            <w:r w:rsidR="00A7756E" w:rsidRPr="00535BFB">
              <w:rPr>
                <w:sz w:val="24"/>
                <w:szCs w:val="24"/>
              </w:rPr>
              <w:t xml:space="preserve"> Neužfiksuota n</w:t>
            </w:r>
            <w:r w:rsidR="00B25C8B">
              <w:rPr>
                <w:sz w:val="24"/>
                <w:szCs w:val="24"/>
              </w:rPr>
              <w:t>ė</w:t>
            </w:r>
            <w:r w:rsidR="00A7756E" w:rsidRPr="00535BFB">
              <w:rPr>
                <w:sz w:val="24"/>
                <w:szCs w:val="24"/>
              </w:rPr>
              <w:t xml:space="preserve"> vieno pėsčiųjų mirčių ar asmenų, žuvusių ar sunkiai sužalotų darbe atvejo</w:t>
            </w:r>
            <w:r w:rsidR="00535BFB" w:rsidRPr="00535BFB">
              <w:rPr>
                <w:sz w:val="24"/>
                <w:szCs w:val="24"/>
              </w:rPr>
              <w:t xml:space="preserve">, mažėjo mirčių nuo alkoholio sąlygotų priežasčių atvejų. </w:t>
            </w:r>
            <w:r w:rsidR="00A7756E" w:rsidRPr="00535BFB">
              <w:rPr>
                <w:sz w:val="24"/>
                <w:szCs w:val="24"/>
              </w:rPr>
              <w:t xml:space="preserve"> 2023 m. neužfiksuota n</w:t>
            </w:r>
            <w:r w:rsidR="00B25C8B">
              <w:rPr>
                <w:sz w:val="24"/>
                <w:szCs w:val="24"/>
              </w:rPr>
              <w:t>ė</w:t>
            </w:r>
            <w:r w:rsidR="00A7756E" w:rsidRPr="00535BFB">
              <w:rPr>
                <w:sz w:val="24"/>
                <w:szCs w:val="24"/>
              </w:rPr>
              <w:t xml:space="preserve"> vieno sergamumo vaistams atsparia tuberkulioze atvejo</w:t>
            </w:r>
            <w:bookmarkEnd w:id="15"/>
            <w:bookmarkEnd w:id="16"/>
            <w:r w:rsidR="00964B90">
              <w:rPr>
                <w:sz w:val="24"/>
                <w:szCs w:val="24"/>
              </w:rPr>
              <w:t>.</w:t>
            </w:r>
            <w:bookmarkEnd w:id="17"/>
          </w:p>
          <w:p w14:paraId="2ED7520C" w14:textId="77777777" w:rsidR="00A7756E" w:rsidRPr="00535BFB" w:rsidRDefault="00A7756E" w:rsidP="0098432A">
            <w:pPr>
              <w:keepNext/>
              <w:keepLines/>
              <w:spacing w:before="40" w:after="0" w:line="360" w:lineRule="auto"/>
              <w:ind w:firstLine="720"/>
              <w:jc w:val="both"/>
              <w:outlineLvl w:val="1"/>
              <w:rPr>
                <w:sz w:val="24"/>
                <w:szCs w:val="24"/>
              </w:rPr>
            </w:pPr>
          </w:p>
          <w:p w14:paraId="082B6BA2" w14:textId="77777777" w:rsidR="00A7756E" w:rsidRPr="00535BFB" w:rsidRDefault="00A7756E" w:rsidP="0098432A">
            <w:pPr>
              <w:keepNext/>
              <w:keepLines/>
              <w:spacing w:before="40" w:after="0" w:line="360" w:lineRule="auto"/>
              <w:ind w:firstLine="720"/>
              <w:jc w:val="both"/>
              <w:outlineLvl w:val="1"/>
              <w:rPr>
                <w:sz w:val="24"/>
                <w:szCs w:val="24"/>
              </w:rPr>
            </w:pPr>
          </w:p>
          <w:bookmarkEnd w:id="18"/>
          <w:bookmarkEnd w:id="19"/>
          <w:bookmarkEnd w:id="20"/>
          <w:bookmarkEnd w:id="21"/>
          <w:bookmarkEnd w:id="22"/>
          <w:bookmarkEnd w:id="23"/>
          <w:bookmarkEnd w:id="24"/>
          <w:p w14:paraId="7EFBD323" w14:textId="53D14702" w:rsidR="006A53AA" w:rsidRPr="00535BFB" w:rsidRDefault="006A53AA" w:rsidP="00535BFB">
            <w:pPr>
              <w:keepNext/>
              <w:keepLines/>
              <w:spacing w:before="40" w:after="0" w:line="276" w:lineRule="auto"/>
              <w:ind w:firstLine="720"/>
              <w:jc w:val="both"/>
              <w:outlineLvl w:val="1"/>
              <w:rPr>
                <w:sz w:val="24"/>
                <w:szCs w:val="24"/>
              </w:rPr>
            </w:pPr>
          </w:p>
        </w:tc>
      </w:tr>
      <w:tr w:rsidR="00535BFB" w:rsidRPr="00535BFB" w14:paraId="58DC3AEB" w14:textId="77777777" w:rsidTr="006A53AA">
        <w:trPr>
          <w:trHeight w:val="566"/>
        </w:trPr>
        <w:tc>
          <w:tcPr>
            <w:tcW w:w="6" w:type="dxa"/>
          </w:tcPr>
          <w:p w14:paraId="5ACE649F" w14:textId="77777777" w:rsidR="00535BFB" w:rsidRDefault="00535BFB">
            <w:pPr>
              <w:pStyle w:val="EmptyCellLayoutStyle"/>
              <w:spacing w:after="0" w:line="240" w:lineRule="auto"/>
            </w:pPr>
          </w:p>
        </w:tc>
        <w:tc>
          <w:tcPr>
            <w:tcW w:w="364" w:type="dxa"/>
          </w:tcPr>
          <w:p w14:paraId="3AF71096" w14:textId="77777777" w:rsidR="00535BFB" w:rsidRPr="003D2CB5" w:rsidRDefault="00535BFB" w:rsidP="008D1BE5">
            <w:pPr>
              <w:keepNext/>
              <w:keepLines/>
              <w:spacing w:before="40" w:after="0" w:line="276" w:lineRule="auto"/>
              <w:jc w:val="both"/>
              <w:outlineLvl w:val="1"/>
              <w:rPr>
                <w:b/>
                <w:i/>
                <w:sz w:val="24"/>
              </w:rPr>
            </w:pPr>
          </w:p>
        </w:tc>
        <w:tc>
          <w:tcPr>
            <w:tcW w:w="9267" w:type="dxa"/>
            <w:gridSpan w:val="4"/>
          </w:tcPr>
          <w:p w14:paraId="334428C1" w14:textId="77777777" w:rsidR="00535BFB" w:rsidRPr="00535BFB" w:rsidRDefault="00535BFB" w:rsidP="0098432A">
            <w:pPr>
              <w:keepNext/>
              <w:keepLines/>
              <w:spacing w:before="40" w:after="0" w:line="360" w:lineRule="auto"/>
              <w:jc w:val="both"/>
              <w:outlineLvl w:val="1"/>
              <w:rPr>
                <w:b/>
                <w:i/>
                <w:sz w:val="24"/>
              </w:rPr>
            </w:pPr>
          </w:p>
        </w:tc>
      </w:tr>
    </w:tbl>
    <w:p w14:paraId="003F55D7" w14:textId="77777777" w:rsidR="00AB21B8" w:rsidRPr="00AB21B8" w:rsidRDefault="00AB21B8" w:rsidP="00AB21B8"/>
    <w:tbl>
      <w:tblPr>
        <w:tblpPr w:leftFromText="180" w:rightFromText="180" w:horzAnchor="margin" w:tblpY="-480"/>
        <w:tblW w:w="0" w:type="auto"/>
        <w:tblCellMar>
          <w:left w:w="0" w:type="dxa"/>
          <w:right w:w="0" w:type="dxa"/>
        </w:tblCellMar>
        <w:tblLook w:val="0000" w:firstRow="0" w:lastRow="0" w:firstColumn="0" w:lastColumn="0" w:noHBand="0" w:noVBand="0"/>
      </w:tblPr>
      <w:tblGrid>
        <w:gridCol w:w="274"/>
        <w:gridCol w:w="9363"/>
      </w:tblGrid>
      <w:tr w:rsidR="005A6262" w14:paraId="7594F697" w14:textId="77777777" w:rsidTr="00AE7992">
        <w:trPr>
          <w:trHeight w:val="1133"/>
        </w:trPr>
        <w:tc>
          <w:tcPr>
            <w:tcW w:w="274" w:type="dxa"/>
          </w:tcPr>
          <w:p w14:paraId="6CF32336" w14:textId="555E90B4" w:rsidR="005A6262" w:rsidRDefault="005A6262" w:rsidP="00AE7992">
            <w:pPr>
              <w:pStyle w:val="EmptyCellLayoutStyle"/>
              <w:spacing w:after="0" w:line="240" w:lineRule="auto"/>
            </w:pPr>
          </w:p>
        </w:tc>
        <w:tc>
          <w:tcPr>
            <w:tcW w:w="9363" w:type="dxa"/>
          </w:tcPr>
          <w:p w14:paraId="0D1ABA02" w14:textId="77777777" w:rsidR="00651D43" w:rsidRDefault="00651D43" w:rsidP="00BF3231">
            <w:pPr>
              <w:jc w:val="both"/>
            </w:pPr>
          </w:p>
          <w:tbl>
            <w:tblPr>
              <w:tblW w:w="0" w:type="auto"/>
              <w:tblCellMar>
                <w:left w:w="0" w:type="dxa"/>
                <w:right w:w="0" w:type="dxa"/>
              </w:tblCellMar>
              <w:tblLook w:val="0000" w:firstRow="0" w:lastRow="0" w:firstColumn="0" w:lastColumn="0" w:noHBand="0" w:noVBand="0"/>
            </w:tblPr>
            <w:tblGrid>
              <w:gridCol w:w="9363"/>
            </w:tblGrid>
            <w:tr w:rsidR="005A6262" w:rsidRPr="00437055" w14:paraId="58344818" w14:textId="77777777" w:rsidTr="00651D43">
              <w:trPr>
                <w:trHeight w:val="1055"/>
              </w:trPr>
              <w:tc>
                <w:tcPr>
                  <w:tcW w:w="9363" w:type="dxa"/>
                  <w:tcBorders>
                    <w:top w:val="nil"/>
                    <w:left w:val="nil"/>
                    <w:bottom w:val="nil"/>
                    <w:right w:val="nil"/>
                  </w:tcBorders>
                  <w:tcMar>
                    <w:top w:w="39" w:type="dxa"/>
                    <w:left w:w="39" w:type="dxa"/>
                    <w:bottom w:w="39" w:type="dxa"/>
                    <w:right w:w="39" w:type="dxa"/>
                  </w:tcMar>
                </w:tcPr>
                <w:p w14:paraId="469AC90D" w14:textId="380A85C1" w:rsidR="005A6262" w:rsidRPr="00AE1023" w:rsidRDefault="00841690" w:rsidP="00D05B62">
                  <w:pPr>
                    <w:pStyle w:val="Antrat1"/>
                    <w:framePr w:hSpace="180" w:wrap="around" w:hAnchor="margin" w:y="-480"/>
                    <w:spacing w:line="360" w:lineRule="auto"/>
                    <w:jc w:val="both"/>
                    <w:rPr>
                      <w:rFonts w:ascii="Times New Roman" w:hAnsi="Times New Roman" w:cs="Times New Roman"/>
                      <w:b/>
                      <w:bCs/>
                      <w:color w:val="auto"/>
                      <w:sz w:val="28"/>
                      <w:szCs w:val="28"/>
                    </w:rPr>
                  </w:pPr>
                  <w:bookmarkStart w:id="25" w:name="_Toc185500370"/>
                  <w:r w:rsidRPr="00AE1023">
                    <w:rPr>
                      <w:rFonts w:ascii="Times New Roman" w:hAnsi="Times New Roman" w:cs="Times New Roman"/>
                      <w:b/>
                      <w:bCs/>
                      <w:color w:val="auto"/>
                      <w:sz w:val="28"/>
                      <w:szCs w:val="28"/>
                    </w:rPr>
                    <w:t>202</w:t>
                  </w:r>
                  <w:r w:rsidR="00EB23E0">
                    <w:rPr>
                      <w:rFonts w:ascii="Times New Roman" w:hAnsi="Times New Roman" w:cs="Times New Roman"/>
                      <w:b/>
                      <w:bCs/>
                      <w:color w:val="auto"/>
                      <w:sz w:val="28"/>
                      <w:szCs w:val="28"/>
                    </w:rPr>
                    <w:t>3</w:t>
                  </w:r>
                  <w:r w:rsidRPr="00AE1023">
                    <w:rPr>
                      <w:rFonts w:ascii="Times New Roman" w:hAnsi="Times New Roman" w:cs="Times New Roman"/>
                      <w:b/>
                      <w:bCs/>
                      <w:color w:val="auto"/>
                      <w:sz w:val="28"/>
                      <w:szCs w:val="28"/>
                    </w:rPr>
                    <w:t xml:space="preserve"> METŲ KAIŠIADORIŲ R. SVEIKATOS IR SU SVEIKATA SUSIJUSIŲ RODIKLIŲ PROFILIS</w:t>
                  </w:r>
                  <w:bookmarkEnd w:id="25"/>
                </w:p>
                <w:p w14:paraId="7949667D"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 xml:space="preserve">Strategijoje  iškeltų  tikslų  ir  uždavinių  įgyvendinimo  savivaldybėse  stebėsenai  parengtas </w:t>
                  </w:r>
                </w:p>
                <w:p w14:paraId="2F488120" w14:textId="0E5F2E80" w:rsidR="00CE34EE" w:rsidRPr="00CE34EE" w:rsidRDefault="00CE34EE" w:rsidP="00D05B62">
                  <w:pPr>
                    <w:framePr w:hSpace="180" w:wrap="around" w:hAnchor="margin" w:y="-480"/>
                    <w:spacing w:after="0" w:line="276" w:lineRule="auto"/>
                    <w:jc w:val="both"/>
                    <w:rPr>
                      <w:sz w:val="24"/>
                      <w:szCs w:val="24"/>
                    </w:rPr>
                  </w:pPr>
                  <w:r w:rsidRPr="00CE34EE">
                    <w:rPr>
                      <w:sz w:val="24"/>
                      <w:szCs w:val="24"/>
                    </w:rPr>
                    <w:t>baigtinis pagrindinių rodiklių sąrašas, kurį sudaro 51 unifikuotas rodiklis, apibūdinantis strategijos</w:t>
                  </w:r>
                  <w:r>
                    <w:rPr>
                      <w:sz w:val="24"/>
                      <w:szCs w:val="24"/>
                    </w:rPr>
                    <w:t xml:space="preserve"> </w:t>
                  </w:r>
                  <w:r w:rsidRPr="00CE34EE">
                    <w:rPr>
                      <w:sz w:val="24"/>
                      <w:szCs w:val="24"/>
                    </w:rPr>
                    <w:t>siekinius. Rodikliai pateikti 202</w:t>
                  </w:r>
                  <w:r w:rsidR="009202FF">
                    <w:rPr>
                      <w:sz w:val="24"/>
                      <w:szCs w:val="24"/>
                    </w:rPr>
                    <w:t>3</w:t>
                  </w:r>
                  <w:r w:rsidRPr="00CE34EE">
                    <w:rPr>
                      <w:sz w:val="24"/>
                      <w:szCs w:val="24"/>
                    </w:rPr>
                    <w:t xml:space="preserve"> metų </w:t>
                  </w:r>
                  <w:r>
                    <w:rPr>
                      <w:sz w:val="24"/>
                      <w:szCs w:val="24"/>
                    </w:rPr>
                    <w:t>Kaišiadorių r. sav.</w:t>
                  </w:r>
                  <w:r w:rsidRPr="00CE34EE">
                    <w:rPr>
                      <w:sz w:val="24"/>
                      <w:szCs w:val="24"/>
                    </w:rPr>
                    <w:t xml:space="preserve"> sveikatos ir su sveikata susijusių rodiklių profilyje.</w:t>
                  </w:r>
                </w:p>
                <w:p w14:paraId="758EBCA2" w14:textId="0EE43A42" w:rsidR="00CE34EE" w:rsidRPr="00CE34EE" w:rsidRDefault="00CE34EE" w:rsidP="00D05B62">
                  <w:pPr>
                    <w:framePr w:hSpace="180" w:wrap="around" w:hAnchor="margin" w:y="-480"/>
                    <w:spacing w:after="0" w:line="276" w:lineRule="auto"/>
                    <w:jc w:val="both"/>
                    <w:rPr>
                      <w:sz w:val="24"/>
                      <w:szCs w:val="24"/>
                    </w:rPr>
                  </w:pPr>
                  <w:r w:rsidRPr="00CE34EE">
                    <w:rPr>
                      <w:sz w:val="24"/>
                      <w:szCs w:val="24"/>
                    </w:rPr>
                    <w:t>202</w:t>
                  </w:r>
                  <w:r w:rsidR="009202FF">
                    <w:rPr>
                      <w:sz w:val="24"/>
                      <w:szCs w:val="24"/>
                    </w:rPr>
                    <w:t>3</w:t>
                  </w:r>
                  <w:r w:rsidRPr="00CE34EE">
                    <w:rPr>
                      <w:sz w:val="24"/>
                      <w:szCs w:val="24"/>
                    </w:rPr>
                    <w:t xml:space="preserve">  metų  </w:t>
                  </w:r>
                  <w:r>
                    <w:rPr>
                      <w:sz w:val="24"/>
                      <w:szCs w:val="24"/>
                    </w:rPr>
                    <w:t>Kaišiadorių r. sav.</w:t>
                  </w:r>
                  <w:r w:rsidRPr="00CE34EE">
                    <w:rPr>
                      <w:sz w:val="24"/>
                      <w:szCs w:val="24"/>
                    </w:rPr>
                    <w:t xml:space="preserve">  sveikatos  ir  su  sveikata  susijusių  rodiklių  profilio  lentelės  stulpelių pavadinimų paaiškinimai: </w:t>
                  </w:r>
                </w:p>
                <w:p w14:paraId="6FE38742" w14:textId="77777777" w:rsidR="00443C41" w:rsidRDefault="00443C41" w:rsidP="00D05B62">
                  <w:pPr>
                    <w:framePr w:hSpace="180" w:wrap="around" w:hAnchor="margin" w:y="-480"/>
                    <w:spacing w:after="0" w:line="360" w:lineRule="auto"/>
                    <w:jc w:val="both"/>
                    <w:rPr>
                      <w:b/>
                      <w:bCs/>
                      <w:sz w:val="24"/>
                      <w:szCs w:val="24"/>
                      <w:u w:val="single"/>
                    </w:rPr>
                  </w:pPr>
                </w:p>
                <w:p w14:paraId="7FE77DB2" w14:textId="6E092529" w:rsidR="00CE34EE" w:rsidRPr="00CE34EE" w:rsidRDefault="00CE34EE" w:rsidP="00D05B62">
                  <w:pPr>
                    <w:framePr w:hSpace="180" w:wrap="around" w:hAnchor="margin" w:y="-480"/>
                    <w:spacing w:after="0" w:line="276" w:lineRule="auto"/>
                    <w:jc w:val="both"/>
                    <w:rPr>
                      <w:b/>
                      <w:bCs/>
                      <w:sz w:val="24"/>
                      <w:szCs w:val="24"/>
                      <w:u w:val="single"/>
                    </w:rPr>
                  </w:pPr>
                  <w:r w:rsidRPr="00CE34EE">
                    <w:rPr>
                      <w:b/>
                      <w:bCs/>
                      <w:sz w:val="24"/>
                      <w:szCs w:val="24"/>
                      <w:u w:val="single"/>
                    </w:rPr>
                    <w:t xml:space="preserve">Savivaldybės reikšmės: </w:t>
                  </w:r>
                </w:p>
                <w:p w14:paraId="6ECE16C3" w14:textId="5AC2459F" w:rsidR="00CE34EE" w:rsidRPr="00CE34EE" w:rsidRDefault="00CE34EE" w:rsidP="00D05B62">
                  <w:pPr>
                    <w:pStyle w:val="Sraopastraipa"/>
                    <w:framePr w:hSpace="180" w:wrap="around" w:hAnchor="margin" w:y="-480"/>
                    <w:numPr>
                      <w:ilvl w:val="0"/>
                      <w:numId w:val="33"/>
                    </w:numPr>
                    <w:spacing w:after="0" w:line="276" w:lineRule="auto"/>
                    <w:jc w:val="both"/>
                    <w:rPr>
                      <w:rFonts w:ascii="Times New Roman" w:hAnsi="Times New Roman" w:cs="Times New Roman"/>
                      <w:sz w:val="24"/>
                      <w:szCs w:val="24"/>
                    </w:rPr>
                  </w:pPr>
                  <w:r w:rsidRPr="00CE34EE">
                    <w:rPr>
                      <w:rFonts w:ascii="Times New Roman" w:hAnsi="Times New Roman" w:cs="Times New Roman"/>
                      <w:sz w:val="24"/>
                      <w:szCs w:val="24"/>
                    </w:rPr>
                    <w:t>tendencija – skaičiuojama pastariesiems penkeriems metams nuo analizuojamų metų;</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0"/>
                    <w:gridCol w:w="1008"/>
                    <w:gridCol w:w="240"/>
                    <w:gridCol w:w="902"/>
                    <w:gridCol w:w="240"/>
                    <w:gridCol w:w="967"/>
                  </w:tblGrid>
                  <w:tr w:rsidR="00CE34EE" w:rsidRPr="00CE34EE" w14:paraId="74BA4CAF" w14:textId="77777777" w:rsidTr="00CE34EE">
                    <w:tc>
                      <w:tcPr>
                        <w:tcW w:w="0" w:type="auto"/>
                        <w:shd w:val="clear" w:color="auto" w:fill="FFFFFF"/>
                        <w:vAlign w:val="center"/>
                        <w:hideMark/>
                      </w:tcPr>
                      <w:p w14:paraId="4A1BE37F" w14:textId="1280DFAE"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rFonts w:ascii="Poppins" w:hAnsi="Poppins" w:cs="Poppins"/>
                            <w:color w:val="72747B"/>
                            <w:sz w:val="18"/>
                            <w:szCs w:val="18"/>
                          </w:rPr>
                          <w:br/>
                        </w:r>
                        <w:r w:rsidRPr="00CE34EE">
                          <w:rPr>
                            <w:rFonts w:ascii="Poppins" w:hAnsi="Poppins" w:cs="Poppins"/>
                            <w:noProof/>
                            <w:color w:val="72747B"/>
                            <w:sz w:val="18"/>
                            <w:szCs w:val="18"/>
                          </w:rPr>
                          <w:drawing>
                            <wp:inline distT="0" distB="0" distL="0" distR="0" wp14:anchorId="3AFAAF75" wp14:editId="1E3FD952">
                              <wp:extent cx="152400" cy="161925"/>
                              <wp:effectExtent l="0" t="0" r="0" b="9525"/>
                              <wp:docPr id="90482241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2AF35681" w14:textId="77777777"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rFonts w:ascii="Poppins" w:hAnsi="Poppins" w:cs="Poppins"/>
                            <w:color w:val="72747B"/>
                            <w:sz w:val="18"/>
                            <w:szCs w:val="18"/>
                          </w:rPr>
                          <w:t>Nekinta</w:t>
                        </w:r>
                      </w:p>
                    </w:tc>
                    <w:tc>
                      <w:tcPr>
                        <w:tcW w:w="0" w:type="auto"/>
                        <w:shd w:val="clear" w:color="auto" w:fill="FFFFFF"/>
                        <w:vAlign w:val="center"/>
                        <w:hideMark/>
                      </w:tcPr>
                      <w:p w14:paraId="544A64C2" w14:textId="2583E1F7"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rFonts w:ascii="Poppins" w:hAnsi="Poppins" w:cs="Poppins"/>
                            <w:noProof/>
                            <w:color w:val="72747B"/>
                            <w:sz w:val="18"/>
                            <w:szCs w:val="18"/>
                          </w:rPr>
                          <w:drawing>
                            <wp:inline distT="0" distB="0" distL="0" distR="0" wp14:anchorId="3E29EF80" wp14:editId="404B5836">
                              <wp:extent cx="133350" cy="161925"/>
                              <wp:effectExtent l="0" t="0" r="0" b="9525"/>
                              <wp:docPr id="63572687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450854C5" w14:textId="77777777"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rFonts w:ascii="Poppins" w:hAnsi="Poppins" w:cs="Poppins"/>
                            <w:color w:val="72747B"/>
                            <w:sz w:val="18"/>
                            <w:szCs w:val="18"/>
                          </w:rPr>
                          <w:t>Didėja</w:t>
                        </w:r>
                      </w:p>
                    </w:tc>
                    <w:tc>
                      <w:tcPr>
                        <w:tcW w:w="0" w:type="auto"/>
                        <w:shd w:val="clear" w:color="auto" w:fill="FFFFFF"/>
                        <w:vAlign w:val="center"/>
                        <w:hideMark/>
                      </w:tcPr>
                      <w:p w14:paraId="6BA8F1CA" w14:textId="0BBE8F91"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rFonts w:ascii="Poppins" w:hAnsi="Poppins" w:cs="Poppins"/>
                            <w:noProof/>
                            <w:color w:val="72747B"/>
                            <w:sz w:val="18"/>
                            <w:szCs w:val="18"/>
                          </w:rPr>
                          <w:drawing>
                            <wp:inline distT="0" distB="0" distL="0" distR="0" wp14:anchorId="69D5CCBA" wp14:editId="17394952">
                              <wp:extent cx="133350" cy="161925"/>
                              <wp:effectExtent l="0" t="0" r="0" b="9525"/>
                              <wp:docPr id="27136788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4B50C59F" w14:textId="77777777"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rFonts w:ascii="Poppins" w:hAnsi="Poppins" w:cs="Poppins"/>
                            <w:color w:val="72747B"/>
                            <w:sz w:val="18"/>
                            <w:szCs w:val="18"/>
                          </w:rPr>
                          <w:t>Mažėja</w:t>
                        </w:r>
                      </w:p>
                    </w:tc>
                  </w:tr>
                </w:tbl>
                <w:p w14:paraId="734C35D7" w14:textId="003D17E6" w:rsidR="00CE34EE" w:rsidRPr="00CE34EE" w:rsidRDefault="00CE34EE" w:rsidP="00D05B62">
                  <w:pPr>
                    <w:framePr w:hSpace="180" w:wrap="around" w:hAnchor="margin" w:y="-480"/>
                    <w:spacing w:after="0" w:line="276" w:lineRule="auto"/>
                    <w:jc w:val="both"/>
                    <w:rPr>
                      <w:sz w:val="24"/>
                      <w:szCs w:val="24"/>
                    </w:rPr>
                  </w:pPr>
                  <w:r w:rsidRPr="00CE34EE">
                    <w:rPr>
                      <w:sz w:val="24"/>
                      <w:szCs w:val="24"/>
                    </w:rPr>
                    <w:t>2)  rodiklis – savivaldybės rodiklio reikšmė 20</w:t>
                  </w:r>
                  <w:r>
                    <w:rPr>
                      <w:sz w:val="24"/>
                      <w:szCs w:val="24"/>
                    </w:rPr>
                    <w:t>2</w:t>
                  </w:r>
                  <w:r w:rsidR="009202FF">
                    <w:rPr>
                      <w:sz w:val="24"/>
                      <w:szCs w:val="24"/>
                    </w:rPr>
                    <w:t>3</w:t>
                  </w:r>
                  <w:r w:rsidR="00B25C8B">
                    <w:rPr>
                      <w:sz w:val="24"/>
                      <w:szCs w:val="24"/>
                    </w:rPr>
                    <w:t xml:space="preserve"> </w:t>
                  </w:r>
                  <w:r w:rsidRPr="00CE34EE">
                    <w:rPr>
                      <w:sz w:val="24"/>
                      <w:szCs w:val="24"/>
                    </w:rPr>
                    <w:t>m.</w:t>
                  </w:r>
                </w:p>
                <w:p w14:paraId="4DBA74D0"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 xml:space="preserve">-  12 rodiklių reikšmių, kai stebimas rodiklis atspindi geriausią situaciją, žymimos </w:t>
                  </w:r>
                  <w:r w:rsidRPr="00CE34EE">
                    <w:rPr>
                      <w:color w:val="70AD47" w:themeColor="accent6"/>
                      <w:sz w:val="24"/>
                      <w:szCs w:val="24"/>
                    </w:rPr>
                    <w:t>žalia</w:t>
                  </w:r>
                  <w:r w:rsidRPr="00CE34EE">
                    <w:rPr>
                      <w:sz w:val="24"/>
                      <w:szCs w:val="24"/>
                    </w:rPr>
                    <w:t xml:space="preserve"> spalva;</w:t>
                  </w:r>
                </w:p>
                <w:p w14:paraId="05202536"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 xml:space="preserve">-  12 rodiklių reikšmių, kai stebimas rodiklis rodo blogiausią situaciją, žymimos </w:t>
                  </w:r>
                  <w:r w:rsidRPr="00CE34EE">
                    <w:rPr>
                      <w:color w:val="FF0000"/>
                      <w:sz w:val="24"/>
                      <w:szCs w:val="24"/>
                    </w:rPr>
                    <w:t>raudona</w:t>
                  </w:r>
                  <w:r w:rsidRPr="00CE34EE">
                    <w:rPr>
                      <w:sz w:val="24"/>
                      <w:szCs w:val="24"/>
                    </w:rPr>
                    <w:t xml:space="preserve"> spalva;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05"/>
                    <w:gridCol w:w="336"/>
                    <w:gridCol w:w="36"/>
                    <w:gridCol w:w="336"/>
                    <w:gridCol w:w="36"/>
                    <w:gridCol w:w="336"/>
                  </w:tblGrid>
                  <w:tr w:rsidR="00CE34EE" w:rsidRPr="00CE34EE" w14:paraId="1B645BE2" w14:textId="77777777" w:rsidTr="00CE34EE">
                    <w:tc>
                      <w:tcPr>
                        <w:tcW w:w="0" w:type="auto"/>
                        <w:shd w:val="clear" w:color="auto" w:fill="FFFFFF"/>
                        <w:vAlign w:val="center"/>
                        <w:hideMark/>
                      </w:tcPr>
                      <w:p w14:paraId="42CA9EBE" w14:textId="39CF6DD1"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r w:rsidRPr="00CE34EE">
                          <w:rPr>
                            <w:sz w:val="24"/>
                            <w:szCs w:val="24"/>
                          </w:rPr>
                          <w:t xml:space="preserve">-  </w:t>
                        </w:r>
                        <w:r w:rsidR="00B25C8B">
                          <w:rPr>
                            <w:sz w:val="24"/>
                            <w:szCs w:val="24"/>
                          </w:rPr>
                          <w:t>kitos</w:t>
                        </w:r>
                        <w:r w:rsidRPr="00CE34EE">
                          <w:rPr>
                            <w:sz w:val="24"/>
                            <w:szCs w:val="24"/>
                          </w:rPr>
                          <w:t xml:space="preserve"> rodiklių reikšmės vertinamos kaip atitinkančios Lietuvos vidurkį, jos žymimos </w:t>
                        </w:r>
                        <w:r w:rsidRPr="00CE34EE">
                          <w:rPr>
                            <w:color w:val="FFC000"/>
                            <w:sz w:val="24"/>
                            <w:szCs w:val="24"/>
                          </w:rPr>
                          <w:t>geltona</w:t>
                        </w:r>
                        <w:r>
                          <w:rPr>
                            <w:color w:val="FFC000"/>
                            <w:sz w:val="24"/>
                            <w:szCs w:val="24"/>
                          </w:rPr>
                          <w:t xml:space="preserve"> </w:t>
                        </w:r>
                        <w:r w:rsidRPr="00CE34EE">
                          <w:rPr>
                            <w:sz w:val="24"/>
                            <w:szCs w:val="24"/>
                          </w:rPr>
                          <w:t>spalva;</w:t>
                        </w:r>
                      </w:p>
                    </w:tc>
                    <w:tc>
                      <w:tcPr>
                        <w:tcW w:w="0" w:type="auto"/>
                        <w:shd w:val="clear" w:color="auto" w:fill="FFFFFF"/>
                        <w:tcMar>
                          <w:top w:w="15" w:type="dxa"/>
                          <w:left w:w="120" w:type="dxa"/>
                          <w:bottom w:w="15" w:type="dxa"/>
                          <w:right w:w="210" w:type="dxa"/>
                        </w:tcMar>
                        <w:vAlign w:val="center"/>
                      </w:tcPr>
                      <w:p w14:paraId="7238B197" w14:textId="14005B12"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p>
                    </w:tc>
                    <w:tc>
                      <w:tcPr>
                        <w:tcW w:w="0" w:type="auto"/>
                        <w:shd w:val="clear" w:color="auto" w:fill="FFFFFF"/>
                        <w:vAlign w:val="center"/>
                      </w:tcPr>
                      <w:p w14:paraId="0401F481" w14:textId="77777777"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p>
                    </w:tc>
                    <w:tc>
                      <w:tcPr>
                        <w:tcW w:w="0" w:type="auto"/>
                        <w:shd w:val="clear" w:color="auto" w:fill="FFFFFF"/>
                        <w:tcMar>
                          <w:top w:w="15" w:type="dxa"/>
                          <w:left w:w="120" w:type="dxa"/>
                          <w:bottom w:w="15" w:type="dxa"/>
                          <w:right w:w="210" w:type="dxa"/>
                        </w:tcMar>
                        <w:vAlign w:val="center"/>
                      </w:tcPr>
                      <w:p w14:paraId="5A0DBC13" w14:textId="3AD26773"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p>
                    </w:tc>
                    <w:tc>
                      <w:tcPr>
                        <w:tcW w:w="0" w:type="auto"/>
                        <w:shd w:val="clear" w:color="auto" w:fill="FFFFFF"/>
                        <w:vAlign w:val="center"/>
                      </w:tcPr>
                      <w:p w14:paraId="5BF4FC1E" w14:textId="77777777"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p>
                    </w:tc>
                    <w:tc>
                      <w:tcPr>
                        <w:tcW w:w="0" w:type="auto"/>
                        <w:shd w:val="clear" w:color="auto" w:fill="FFFFFF"/>
                        <w:tcMar>
                          <w:top w:w="15" w:type="dxa"/>
                          <w:left w:w="120" w:type="dxa"/>
                          <w:bottom w:w="15" w:type="dxa"/>
                          <w:right w:w="210" w:type="dxa"/>
                        </w:tcMar>
                        <w:vAlign w:val="center"/>
                      </w:tcPr>
                      <w:p w14:paraId="6078F538" w14:textId="1121053B" w:rsidR="00CE34EE" w:rsidRPr="00CE34EE" w:rsidRDefault="00CE34EE" w:rsidP="00D05B62">
                        <w:pPr>
                          <w:framePr w:hSpace="180" w:wrap="around" w:hAnchor="margin" w:y="-480"/>
                          <w:spacing w:after="0" w:line="276" w:lineRule="auto"/>
                          <w:jc w:val="both"/>
                          <w:rPr>
                            <w:rFonts w:ascii="Poppins" w:hAnsi="Poppins" w:cs="Poppins"/>
                            <w:color w:val="72747B"/>
                            <w:sz w:val="18"/>
                            <w:szCs w:val="18"/>
                          </w:rPr>
                        </w:pPr>
                      </w:p>
                    </w:tc>
                  </w:tr>
                </w:tbl>
                <w:p w14:paraId="4B59F742"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3)  kiekis – savivaldybės atvejų skaičius;</w:t>
                  </w:r>
                </w:p>
                <w:p w14:paraId="556F701F"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4)  3 metų vidurkis –  savivaldybės 3 metų rodiklio reikšmės vidurkis;</w:t>
                  </w:r>
                </w:p>
                <w:p w14:paraId="7793BAA7" w14:textId="65FB88E5" w:rsidR="00CE34EE" w:rsidRPr="00CE34EE" w:rsidRDefault="00CE34EE" w:rsidP="00D05B62">
                  <w:pPr>
                    <w:framePr w:hSpace="180" w:wrap="around" w:hAnchor="margin" w:y="-480"/>
                    <w:spacing w:after="0" w:line="276" w:lineRule="auto"/>
                    <w:jc w:val="both"/>
                    <w:rPr>
                      <w:sz w:val="24"/>
                      <w:szCs w:val="24"/>
                    </w:rPr>
                  </w:pPr>
                  <w:r w:rsidRPr="00CE34EE">
                    <w:rPr>
                      <w:sz w:val="24"/>
                      <w:szCs w:val="24"/>
                    </w:rPr>
                    <w:t>5)  santykis  –  savivaldybės  202</w:t>
                  </w:r>
                  <w:r w:rsidR="009724D7">
                    <w:rPr>
                      <w:sz w:val="24"/>
                      <w:szCs w:val="24"/>
                    </w:rPr>
                    <w:t>3</w:t>
                  </w:r>
                  <w:r w:rsidRPr="00CE34EE">
                    <w:rPr>
                      <w:sz w:val="24"/>
                      <w:szCs w:val="24"/>
                    </w:rPr>
                    <w:t xml:space="preserve">  m.  rodiklio  reikšmės  santykis  su  Lietuvos  202</w:t>
                  </w:r>
                  <w:r w:rsidR="009724D7">
                    <w:rPr>
                      <w:sz w:val="24"/>
                      <w:szCs w:val="24"/>
                    </w:rPr>
                    <w:t>3</w:t>
                  </w:r>
                  <w:r w:rsidRPr="00CE34EE">
                    <w:rPr>
                      <w:sz w:val="24"/>
                      <w:szCs w:val="24"/>
                    </w:rPr>
                    <w:t xml:space="preserve">  m.  rodiklio vidurkio reikšme; </w:t>
                  </w:r>
                </w:p>
                <w:p w14:paraId="6489D518" w14:textId="77777777" w:rsidR="00443C41" w:rsidRDefault="00443C41" w:rsidP="00D05B62">
                  <w:pPr>
                    <w:framePr w:hSpace="180" w:wrap="around" w:hAnchor="margin" w:y="-480"/>
                    <w:spacing w:after="0" w:line="360" w:lineRule="auto"/>
                    <w:jc w:val="both"/>
                    <w:rPr>
                      <w:b/>
                      <w:bCs/>
                      <w:sz w:val="24"/>
                      <w:szCs w:val="24"/>
                    </w:rPr>
                  </w:pPr>
                </w:p>
                <w:p w14:paraId="796C8828" w14:textId="06C8E870" w:rsidR="00CE34EE" w:rsidRPr="00CE34EE" w:rsidRDefault="00CE34EE" w:rsidP="00D05B62">
                  <w:pPr>
                    <w:framePr w:hSpace="180" w:wrap="around" w:hAnchor="margin" w:y="-480"/>
                    <w:spacing w:after="0" w:line="276" w:lineRule="auto"/>
                    <w:jc w:val="both"/>
                    <w:rPr>
                      <w:sz w:val="24"/>
                      <w:szCs w:val="24"/>
                    </w:rPr>
                  </w:pPr>
                  <w:r w:rsidRPr="00443C41">
                    <w:rPr>
                      <w:b/>
                      <w:bCs/>
                      <w:sz w:val="24"/>
                      <w:szCs w:val="24"/>
                    </w:rPr>
                    <w:t>Lietuvos reikšmės</w:t>
                  </w:r>
                  <w:r w:rsidRPr="00CE34EE">
                    <w:rPr>
                      <w:sz w:val="24"/>
                      <w:szCs w:val="24"/>
                    </w:rPr>
                    <w:t>:</w:t>
                  </w:r>
                </w:p>
                <w:p w14:paraId="53B07186" w14:textId="63B56453" w:rsidR="00CE34EE" w:rsidRPr="00CE34EE" w:rsidRDefault="00CE34EE" w:rsidP="00D05B62">
                  <w:pPr>
                    <w:framePr w:hSpace="180" w:wrap="around" w:hAnchor="margin" w:y="-480"/>
                    <w:spacing w:after="0" w:line="276" w:lineRule="auto"/>
                    <w:jc w:val="both"/>
                    <w:rPr>
                      <w:sz w:val="24"/>
                      <w:szCs w:val="24"/>
                    </w:rPr>
                  </w:pPr>
                  <w:r w:rsidRPr="00CE34EE">
                    <w:rPr>
                      <w:sz w:val="24"/>
                      <w:szCs w:val="24"/>
                    </w:rPr>
                    <w:t>1)  rodiklis  – Lietuvos rodiklio reikšmė 202</w:t>
                  </w:r>
                  <w:r w:rsidR="009724D7">
                    <w:rPr>
                      <w:sz w:val="24"/>
                      <w:szCs w:val="24"/>
                    </w:rPr>
                    <w:t>3</w:t>
                  </w:r>
                  <w:r w:rsidRPr="00CE34EE">
                    <w:rPr>
                      <w:sz w:val="24"/>
                      <w:szCs w:val="24"/>
                    </w:rPr>
                    <w:t xml:space="preserve"> m.</w:t>
                  </w:r>
                </w:p>
                <w:p w14:paraId="32FFF96C" w14:textId="0D37210F" w:rsidR="00CE34EE" w:rsidRPr="00CE34EE" w:rsidRDefault="00CE34EE" w:rsidP="00D05B62">
                  <w:pPr>
                    <w:framePr w:hSpace="180" w:wrap="around" w:hAnchor="margin" w:y="-480"/>
                    <w:spacing w:after="0" w:line="276" w:lineRule="auto"/>
                    <w:jc w:val="both"/>
                    <w:rPr>
                      <w:sz w:val="24"/>
                      <w:szCs w:val="24"/>
                    </w:rPr>
                  </w:pPr>
                  <w:r w:rsidRPr="00CE34EE">
                    <w:rPr>
                      <w:sz w:val="24"/>
                      <w:szCs w:val="24"/>
                    </w:rPr>
                    <w:t>2)  blogiausia –</w:t>
                  </w:r>
                  <w:r w:rsidR="00531EE4">
                    <w:rPr>
                      <w:sz w:val="24"/>
                      <w:szCs w:val="24"/>
                    </w:rPr>
                    <w:t xml:space="preserve"> </w:t>
                  </w:r>
                  <w:r w:rsidRPr="00CE34EE">
                    <w:rPr>
                      <w:sz w:val="24"/>
                      <w:szCs w:val="24"/>
                    </w:rPr>
                    <w:t>blogiausia rodiklio reikšmė iš visų 60 savivaldybių;</w:t>
                  </w:r>
                </w:p>
                <w:p w14:paraId="7FF34784" w14:textId="0A3DF0F4" w:rsidR="00CE34EE" w:rsidRPr="00CE34EE" w:rsidRDefault="00CE34EE" w:rsidP="00D05B62">
                  <w:pPr>
                    <w:framePr w:hSpace="180" w:wrap="around" w:hAnchor="margin" w:y="-480"/>
                    <w:spacing w:after="0" w:line="276" w:lineRule="auto"/>
                    <w:jc w:val="both"/>
                    <w:rPr>
                      <w:sz w:val="24"/>
                      <w:szCs w:val="24"/>
                    </w:rPr>
                  </w:pPr>
                  <w:r w:rsidRPr="00CE34EE">
                    <w:rPr>
                      <w:sz w:val="24"/>
                      <w:szCs w:val="24"/>
                    </w:rPr>
                    <w:t xml:space="preserve">3)  sritis – savivaldybės rodiklio reikšmė lyginama su Lietuvos rodiklio </w:t>
                  </w:r>
                  <w:r w:rsidR="00443C41">
                    <w:rPr>
                      <w:sz w:val="24"/>
                      <w:szCs w:val="24"/>
                    </w:rPr>
                    <w:t>r</w:t>
                  </w:r>
                  <w:r w:rsidRPr="00CE34EE">
                    <w:rPr>
                      <w:sz w:val="24"/>
                      <w:szCs w:val="24"/>
                    </w:rPr>
                    <w:t>eikšmės</w:t>
                  </w:r>
                  <w:r w:rsidR="00443C41">
                    <w:rPr>
                      <w:sz w:val="24"/>
                      <w:szCs w:val="24"/>
                    </w:rPr>
                    <w:t xml:space="preserve"> </w:t>
                  </w:r>
                  <w:r w:rsidRPr="00CE34EE">
                    <w:rPr>
                      <w:sz w:val="24"/>
                      <w:szCs w:val="24"/>
                    </w:rPr>
                    <w:t xml:space="preserve">pasikliautinuoju intervalu  ir,  jei  savivaldybės  reikšmė  patenka  į  Lietuvos  pasikliautinų  intervalų  ribą, </w:t>
                  </w:r>
                  <w:r w:rsidR="00B25C8B">
                    <w:rPr>
                      <w:sz w:val="24"/>
                      <w:szCs w:val="24"/>
                    </w:rPr>
                    <w:t>žymima</w:t>
                  </w:r>
                  <w:r w:rsidRPr="00CE34EE">
                    <w:rPr>
                      <w:sz w:val="24"/>
                      <w:szCs w:val="24"/>
                    </w:rPr>
                    <w:t xml:space="preserve"> geltonai; </w:t>
                  </w:r>
                </w:p>
                <w:p w14:paraId="330B9AF3" w14:textId="473D2786" w:rsidR="00CE34EE" w:rsidRPr="00CE34EE" w:rsidRDefault="00CE34EE" w:rsidP="00D05B62">
                  <w:pPr>
                    <w:framePr w:hSpace="180" w:wrap="around" w:hAnchor="margin" w:y="-480"/>
                    <w:spacing w:after="0" w:line="276" w:lineRule="auto"/>
                    <w:jc w:val="both"/>
                    <w:rPr>
                      <w:sz w:val="24"/>
                      <w:szCs w:val="24"/>
                    </w:rPr>
                  </w:pPr>
                  <w:r w:rsidRPr="00CE34EE">
                    <w:rPr>
                      <w:sz w:val="24"/>
                      <w:szCs w:val="24"/>
                    </w:rPr>
                    <w:t>-  šviesiai pilka kairėje –</w:t>
                  </w:r>
                  <w:r w:rsidR="00531EE4">
                    <w:rPr>
                      <w:sz w:val="24"/>
                      <w:szCs w:val="24"/>
                    </w:rPr>
                    <w:t xml:space="preserve"> </w:t>
                  </w:r>
                  <w:r w:rsidRPr="00CE34EE">
                    <w:rPr>
                      <w:sz w:val="24"/>
                      <w:szCs w:val="24"/>
                    </w:rPr>
                    <w:t xml:space="preserve">25 </w:t>
                  </w:r>
                  <w:r w:rsidR="0098432A">
                    <w:rPr>
                      <w:sz w:val="24"/>
                      <w:szCs w:val="24"/>
                    </w:rPr>
                    <w:t>proc.</w:t>
                  </w:r>
                  <w:r w:rsidRPr="00CE34EE">
                    <w:rPr>
                      <w:sz w:val="24"/>
                      <w:szCs w:val="24"/>
                    </w:rPr>
                    <w:t xml:space="preserve"> savivaldybių, kurių rodiklių reikšmės blogiausios;</w:t>
                  </w:r>
                </w:p>
                <w:p w14:paraId="5F4429D4" w14:textId="1BBD027B" w:rsidR="00CE34EE" w:rsidRPr="00CE34EE" w:rsidRDefault="00CE34EE" w:rsidP="00D05B62">
                  <w:pPr>
                    <w:framePr w:hSpace="180" w:wrap="around" w:hAnchor="margin" w:y="-480"/>
                    <w:spacing w:after="0" w:line="276" w:lineRule="auto"/>
                    <w:jc w:val="both"/>
                    <w:rPr>
                      <w:sz w:val="24"/>
                      <w:szCs w:val="24"/>
                    </w:rPr>
                  </w:pPr>
                  <w:r w:rsidRPr="00CE34EE">
                    <w:rPr>
                      <w:sz w:val="24"/>
                      <w:szCs w:val="24"/>
                    </w:rPr>
                    <w:t xml:space="preserve">-  tamsiai pilka viduryje  –  50 </w:t>
                  </w:r>
                  <w:r w:rsidR="0098432A">
                    <w:rPr>
                      <w:sz w:val="24"/>
                      <w:szCs w:val="24"/>
                    </w:rPr>
                    <w:t>proc.</w:t>
                  </w:r>
                  <w:r w:rsidRPr="00CE34EE">
                    <w:rPr>
                      <w:sz w:val="24"/>
                      <w:szCs w:val="24"/>
                    </w:rPr>
                    <w:t xml:space="preserve"> savivaldybių, kurių rodiklių reikšmės patenka į Lietuvos </w:t>
                  </w:r>
                </w:p>
                <w:p w14:paraId="550583C7"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rodiklio reikšmės pasikliautinąjį intervalą;</w:t>
                  </w:r>
                </w:p>
                <w:p w14:paraId="4F9D5A5C" w14:textId="6DF1DBD4" w:rsidR="00CE34EE" w:rsidRPr="00CE34EE" w:rsidRDefault="00CE34EE" w:rsidP="00D05B62">
                  <w:pPr>
                    <w:framePr w:hSpace="180" w:wrap="around" w:hAnchor="margin" w:y="-480"/>
                    <w:spacing w:after="0" w:line="276" w:lineRule="auto"/>
                    <w:jc w:val="both"/>
                    <w:rPr>
                      <w:sz w:val="24"/>
                      <w:szCs w:val="24"/>
                    </w:rPr>
                  </w:pPr>
                  <w:r w:rsidRPr="00CE34EE">
                    <w:rPr>
                      <w:sz w:val="24"/>
                      <w:szCs w:val="24"/>
                    </w:rPr>
                    <w:t>-  šviesiai pilka dešinėje –</w:t>
                  </w:r>
                  <w:r w:rsidR="00853463">
                    <w:rPr>
                      <w:sz w:val="24"/>
                      <w:szCs w:val="24"/>
                    </w:rPr>
                    <w:t xml:space="preserve"> </w:t>
                  </w:r>
                  <w:r w:rsidRPr="00CE34EE">
                    <w:rPr>
                      <w:sz w:val="24"/>
                      <w:szCs w:val="24"/>
                    </w:rPr>
                    <w:t xml:space="preserve">25 </w:t>
                  </w:r>
                  <w:r w:rsidR="0098432A">
                    <w:rPr>
                      <w:sz w:val="24"/>
                      <w:szCs w:val="24"/>
                    </w:rPr>
                    <w:t>proc.</w:t>
                  </w:r>
                  <w:r w:rsidRPr="00CE34EE">
                    <w:rPr>
                      <w:sz w:val="24"/>
                      <w:szCs w:val="24"/>
                    </w:rPr>
                    <w:t xml:space="preserve"> savivaldybių, kurių rodiklių reikšmės geriausios;</w:t>
                  </w:r>
                </w:p>
                <w:p w14:paraId="62A058EE"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4) geriausia – geriausia rodiklio reikšmė iš visų 60 savivaldybių.</w:t>
                  </w:r>
                </w:p>
                <w:p w14:paraId="3C8096AD" w14:textId="77777777" w:rsidR="00CE34EE" w:rsidRPr="00CE34EE" w:rsidRDefault="00CE34EE" w:rsidP="00D05B62">
                  <w:pPr>
                    <w:framePr w:hSpace="180" w:wrap="around" w:hAnchor="margin" w:y="-480"/>
                    <w:spacing w:after="0" w:line="276" w:lineRule="auto"/>
                    <w:jc w:val="both"/>
                    <w:rPr>
                      <w:sz w:val="24"/>
                      <w:szCs w:val="24"/>
                    </w:rPr>
                  </w:pPr>
                  <w:r w:rsidRPr="00CE34EE">
                    <w:rPr>
                      <w:sz w:val="24"/>
                      <w:szCs w:val="24"/>
                    </w:rPr>
                    <w:t>Sutrumpinimų paaiškinimai:</w:t>
                  </w:r>
                </w:p>
                <w:p w14:paraId="060481D1" w14:textId="728B4DFF" w:rsidR="00AE1023" w:rsidRDefault="00CE34EE" w:rsidP="00D05B62">
                  <w:pPr>
                    <w:framePr w:hSpace="180" w:wrap="around" w:hAnchor="margin" w:y="-480"/>
                    <w:spacing w:after="0" w:line="276" w:lineRule="auto"/>
                    <w:jc w:val="both"/>
                    <w:rPr>
                      <w:sz w:val="24"/>
                      <w:szCs w:val="24"/>
                    </w:rPr>
                  </w:pPr>
                  <w:r w:rsidRPr="00CE34EE">
                    <w:rPr>
                      <w:sz w:val="24"/>
                      <w:szCs w:val="24"/>
                    </w:rPr>
                    <w:t>SMR  –</w:t>
                  </w:r>
                  <w:r w:rsidR="00531EE4">
                    <w:rPr>
                      <w:sz w:val="24"/>
                      <w:szCs w:val="24"/>
                    </w:rPr>
                    <w:t xml:space="preserve"> </w:t>
                  </w:r>
                  <w:r w:rsidRPr="00CE34EE">
                    <w:rPr>
                      <w:sz w:val="24"/>
                      <w:szCs w:val="24"/>
                    </w:rPr>
                    <w:t>standartizuotas mirtingumas</w:t>
                  </w:r>
                  <w:r w:rsidR="00853463">
                    <w:rPr>
                      <w:sz w:val="24"/>
                      <w:szCs w:val="24"/>
                    </w:rPr>
                    <w:t>.</w:t>
                  </w:r>
                </w:p>
                <w:p w14:paraId="50383C6C" w14:textId="77777777" w:rsidR="00BF3231" w:rsidRDefault="00BF3231" w:rsidP="00D05B62">
                  <w:pPr>
                    <w:framePr w:hSpace="180" w:wrap="around" w:hAnchor="margin" w:y="-480"/>
                    <w:spacing w:after="0" w:line="360" w:lineRule="auto"/>
                    <w:jc w:val="both"/>
                    <w:rPr>
                      <w:sz w:val="24"/>
                      <w:szCs w:val="24"/>
                    </w:rPr>
                  </w:pPr>
                </w:p>
                <w:p w14:paraId="79C7B20B" w14:textId="77777777" w:rsidR="00443C41" w:rsidRDefault="00443C41" w:rsidP="00D05B62">
                  <w:pPr>
                    <w:framePr w:hSpace="180" w:wrap="around" w:hAnchor="margin" w:y="-480"/>
                    <w:spacing w:after="0" w:line="240" w:lineRule="auto"/>
                    <w:jc w:val="both"/>
                    <w:rPr>
                      <w:sz w:val="24"/>
                      <w:szCs w:val="24"/>
                      <w:highlight w:val="yellow"/>
                    </w:rPr>
                  </w:pPr>
                </w:p>
                <w:p w14:paraId="2A2E0BD7" w14:textId="77777777" w:rsidR="00A318E3" w:rsidRDefault="00A318E3" w:rsidP="00D05B62">
                  <w:pPr>
                    <w:framePr w:hSpace="180" w:wrap="around" w:hAnchor="margin" w:y="-480"/>
                    <w:spacing w:after="0" w:line="240" w:lineRule="auto"/>
                    <w:jc w:val="both"/>
                    <w:rPr>
                      <w:sz w:val="24"/>
                      <w:szCs w:val="24"/>
                      <w:highlight w:val="yellow"/>
                    </w:rPr>
                  </w:pPr>
                </w:p>
                <w:p w14:paraId="7B171432" w14:textId="77777777" w:rsidR="00A318E3" w:rsidRDefault="00A318E3" w:rsidP="00D05B62">
                  <w:pPr>
                    <w:framePr w:hSpace="180" w:wrap="around" w:hAnchor="margin" w:y="-480"/>
                    <w:spacing w:after="0" w:line="240" w:lineRule="auto"/>
                    <w:jc w:val="both"/>
                    <w:rPr>
                      <w:sz w:val="24"/>
                      <w:szCs w:val="24"/>
                      <w:highlight w:val="yellow"/>
                    </w:rPr>
                  </w:pPr>
                </w:p>
                <w:p w14:paraId="3F3B3C2C" w14:textId="77777777" w:rsidR="00EB23E0" w:rsidRDefault="00EB23E0" w:rsidP="00D05B62">
                  <w:pPr>
                    <w:framePr w:hSpace="180" w:wrap="around" w:hAnchor="margin" w:y="-480"/>
                    <w:spacing w:after="0" w:line="240" w:lineRule="auto"/>
                    <w:jc w:val="both"/>
                    <w:rPr>
                      <w:sz w:val="24"/>
                      <w:szCs w:val="24"/>
                      <w:highlight w:val="yellow"/>
                    </w:rPr>
                  </w:pPr>
                </w:p>
                <w:p w14:paraId="33F6B261" w14:textId="77777777" w:rsidR="00EB23E0" w:rsidRDefault="00EB23E0" w:rsidP="00D05B62">
                  <w:pPr>
                    <w:framePr w:hSpace="180" w:wrap="around" w:hAnchor="margin" w:y="-480"/>
                    <w:spacing w:after="0" w:line="240" w:lineRule="auto"/>
                    <w:jc w:val="both"/>
                    <w:rPr>
                      <w:sz w:val="24"/>
                      <w:szCs w:val="24"/>
                      <w:highlight w:val="yellow"/>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98"/>
                    <w:gridCol w:w="475"/>
                    <w:gridCol w:w="469"/>
                    <w:gridCol w:w="611"/>
                    <w:gridCol w:w="637"/>
                    <w:gridCol w:w="450"/>
                    <w:gridCol w:w="469"/>
                    <w:gridCol w:w="598"/>
                    <w:gridCol w:w="3191"/>
                    <w:gridCol w:w="469"/>
                  </w:tblGrid>
                  <w:tr w:rsidR="00EB23E0" w14:paraId="51F11533" w14:textId="77777777" w:rsidTr="00624A85">
                    <w:trPr>
                      <w:trHeight w:val="205"/>
                    </w:trPr>
                    <w:tc>
                      <w:tcPr>
                        <w:tcW w:w="260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598637C5" w14:textId="77777777" w:rsidR="00EB23E0" w:rsidRDefault="00EB23E0" w:rsidP="00D05B62">
                        <w:pPr>
                          <w:framePr w:hSpace="180" w:wrap="around" w:hAnchor="margin" w:y="-480"/>
                          <w:spacing w:after="0" w:line="240" w:lineRule="auto"/>
                          <w:jc w:val="center"/>
                        </w:pPr>
                        <w:r>
                          <w:rPr>
                            <w:color w:val="000000"/>
                            <w:sz w:val="16"/>
                          </w:rPr>
                          <w:t>Rodiklio pavadinimas</w:t>
                        </w:r>
                      </w:p>
                    </w:tc>
                    <w:tc>
                      <w:tcPr>
                        <w:tcW w:w="51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655D7" w14:textId="77777777" w:rsidR="00EB23E0" w:rsidRDefault="00EB23E0" w:rsidP="00D05B62">
                        <w:pPr>
                          <w:framePr w:hSpace="180" w:wrap="around" w:hAnchor="margin" w:y="-480"/>
                          <w:spacing w:after="0" w:line="240" w:lineRule="auto"/>
                          <w:jc w:val="center"/>
                        </w:pPr>
                        <w:r>
                          <w:rPr>
                            <w:color w:val="000000"/>
                            <w:sz w:val="16"/>
                          </w:rPr>
                          <w:t>Savivaldybės reikšmės</w:t>
                        </w:r>
                      </w:p>
                    </w:tc>
                    <w:tc>
                      <w:tcPr>
                        <w:tcW w:w="51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7C158" w14:textId="77777777" w:rsidR="00EB23E0" w:rsidRDefault="00EB23E0" w:rsidP="00D05B62">
                        <w:pPr>
                          <w:framePr w:hSpace="180" w:wrap="around" w:hAnchor="margin" w:y="-480"/>
                          <w:spacing w:after="0" w:line="240" w:lineRule="auto"/>
                          <w:jc w:val="center"/>
                        </w:pPr>
                        <w:r>
                          <w:rPr>
                            <w:color w:val="000000"/>
                            <w:sz w:val="16"/>
                          </w:rPr>
                          <w:t>Lietuvos reikšmės</w:t>
                        </w:r>
                      </w:p>
                    </w:tc>
                  </w:tr>
                  <w:tr w:rsidR="00EB23E0" w14:paraId="2777E3CA" w14:textId="77777777" w:rsidTr="00624A85">
                    <w:trPr>
                      <w:trHeight w:val="432"/>
                    </w:trPr>
                    <w:tc>
                      <w:tcPr>
                        <w:tcW w:w="260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8C72344" w14:textId="77777777" w:rsidR="00EB23E0" w:rsidRDefault="00EB23E0" w:rsidP="00D05B62">
                        <w:pPr>
                          <w:framePr w:hSpace="180" w:wrap="around" w:hAnchor="margin" w:y="-480"/>
                          <w:spacing w:after="0" w:line="240" w:lineRule="auto"/>
                          <w:rPr>
                            <w:sz w:val="0"/>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A0A418" w14:textId="77777777" w:rsidR="00EB23E0" w:rsidRDefault="00EB23E0" w:rsidP="00D05B62">
                        <w:pPr>
                          <w:framePr w:hSpace="180" w:wrap="around" w:hAnchor="margin" w:y="-480"/>
                          <w:spacing w:after="0" w:line="240" w:lineRule="auto"/>
                          <w:jc w:val="center"/>
                        </w:pPr>
                        <w:r>
                          <w:rPr>
                            <w:color w:val="000000"/>
                            <w:sz w:val="16"/>
                          </w:rPr>
                          <w:t>Tend.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C415FD" w14:textId="77777777" w:rsidR="00EB23E0" w:rsidRDefault="00EB23E0" w:rsidP="00D05B62">
                        <w:pPr>
                          <w:framePr w:hSpace="180" w:wrap="around" w:hAnchor="margin" w:y="-480"/>
                          <w:spacing w:after="0" w:line="240" w:lineRule="auto"/>
                          <w:jc w:val="center"/>
                        </w:pPr>
                        <w:r>
                          <w:rPr>
                            <w:color w:val="000000"/>
                            <w:sz w:val="16"/>
                          </w:rPr>
                          <w:t>Rod.</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8C930F" w14:textId="77777777" w:rsidR="00EB23E0" w:rsidRDefault="00EB23E0" w:rsidP="00D05B62">
                        <w:pPr>
                          <w:framePr w:hSpace="180" w:wrap="around" w:hAnchor="margin" w:y="-480"/>
                          <w:spacing w:after="0" w:line="240" w:lineRule="auto"/>
                          <w:jc w:val="center"/>
                        </w:pPr>
                        <w:r>
                          <w:rPr>
                            <w:color w:val="000000"/>
                            <w:sz w:val="16"/>
                          </w:rPr>
                          <w:t>Kiekis</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F25B93" w14:textId="77777777" w:rsidR="00EB23E0" w:rsidRDefault="00EB23E0" w:rsidP="00D05B62">
                        <w:pPr>
                          <w:framePr w:hSpace="180" w:wrap="around" w:hAnchor="margin" w:y="-480"/>
                          <w:spacing w:after="0" w:line="240" w:lineRule="auto"/>
                          <w:jc w:val="center"/>
                        </w:pPr>
                        <w:r>
                          <w:rPr>
                            <w:color w:val="000000"/>
                            <w:sz w:val="16"/>
                          </w:rPr>
                          <w:t>3 metų vidurkis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FE7ED" w14:textId="77777777" w:rsidR="00EB23E0" w:rsidRDefault="00EB23E0" w:rsidP="00D05B62">
                        <w:pPr>
                          <w:framePr w:hSpace="180" w:wrap="around" w:hAnchor="margin" w:y="-480"/>
                          <w:spacing w:after="0" w:line="240" w:lineRule="auto"/>
                          <w:jc w:val="center"/>
                        </w:pPr>
                        <w:r>
                          <w:rPr>
                            <w:color w:val="000000"/>
                            <w:sz w:val="16"/>
                          </w:rPr>
                          <w:t>Sant.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13A8E" w14:textId="77777777" w:rsidR="00EB23E0" w:rsidRDefault="00EB23E0" w:rsidP="00D05B62">
                        <w:pPr>
                          <w:framePr w:hSpace="180" w:wrap="around" w:hAnchor="margin" w:y="-480"/>
                          <w:spacing w:after="0" w:line="240" w:lineRule="auto"/>
                          <w:jc w:val="center"/>
                        </w:pPr>
                        <w:r>
                          <w:rPr>
                            <w:color w:val="000000"/>
                            <w:sz w:val="16"/>
                          </w:rPr>
                          <w:t>Rod.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009B1" w14:textId="77777777" w:rsidR="00EB23E0" w:rsidRDefault="00EB23E0" w:rsidP="00D05B62">
                        <w:pPr>
                          <w:framePr w:hSpace="180" w:wrap="around" w:hAnchor="margin" w:y="-480"/>
                          <w:spacing w:after="0" w:line="240" w:lineRule="auto"/>
                          <w:jc w:val="center"/>
                        </w:pPr>
                        <w:r>
                          <w:rPr>
                            <w:color w:val="000000"/>
                            <w:sz w:val="16"/>
                          </w:rPr>
                          <w:t>Blog.</w:t>
                        </w:r>
                      </w:p>
                    </w:tc>
                    <w:tc>
                      <w:tcPr>
                        <w:tcW w:w="31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50964E" w14:textId="77777777" w:rsidR="00EB23E0" w:rsidRDefault="00EB23E0" w:rsidP="00D05B62">
                        <w:pPr>
                          <w:framePr w:hSpace="180" w:wrap="around" w:hAnchor="margin" w:y="-480"/>
                          <w:spacing w:after="0" w:line="240" w:lineRule="auto"/>
                          <w:jc w:val="center"/>
                        </w:pPr>
                        <w:r>
                          <w:rPr>
                            <w:color w:val="000000"/>
                            <w:sz w:val="16"/>
                          </w:rPr>
                          <w:t>Sritis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3015C" w14:textId="77777777" w:rsidR="00EB23E0" w:rsidRDefault="00EB23E0" w:rsidP="00D05B62">
                        <w:pPr>
                          <w:framePr w:hSpace="180" w:wrap="around" w:hAnchor="margin" w:y="-480"/>
                          <w:spacing w:after="0" w:line="240" w:lineRule="auto"/>
                          <w:jc w:val="center"/>
                        </w:pPr>
                        <w:r>
                          <w:rPr>
                            <w:color w:val="000000"/>
                            <w:sz w:val="16"/>
                          </w:rPr>
                          <w:t>Ger.</w:t>
                        </w:r>
                      </w:p>
                    </w:tc>
                  </w:tr>
                  <w:tr w:rsidR="00EB23E0" w14:paraId="3BB60A07"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D6A8D28" w14:textId="77777777" w:rsidR="00EB23E0" w:rsidRDefault="00EB23E0" w:rsidP="00D05B62">
                        <w:pPr>
                          <w:framePr w:hSpace="180" w:wrap="around" w:hAnchor="margin" w:y="-480"/>
                          <w:spacing w:after="0" w:line="240" w:lineRule="auto"/>
                        </w:pPr>
                        <w:r>
                          <w:rPr>
                            <w:color w:val="000000"/>
                            <w:sz w:val="16"/>
                          </w:rPr>
                          <w:t>Strateginis tikslas</w:t>
                        </w:r>
                      </w:p>
                    </w:tc>
                  </w:tr>
                  <w:tr w:rsidR="00EB23E0" w14:paraId="243BD1FE"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AB87DB" w14:textId="77777777" w:rsidR="00EB23E0" w:rsidRDefault="00EB23E0" w:rsidP="00D05B62">
                        <w:pPr>
                          <w:framePr w:hSpace="180" w:wrap="around" w:hAnchor="margin" w:y="-480"/>
                          <w:spacing w:after="0" w:line="240" w:lineRule="auto"/>
                        </w:pPr>
                        <w:r>
                          <w:rPr>
                            <w:color w:val="000000"/>
                            <w:sz w:val="16"/>
                          </w:rPr>
                          <w:t>Vidutinė tikėtina gyvenimo trukmė, kai amžius 0 (HI skaičiavimai)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87CA2E" w14:textId="77777777" w:rsidR="00EB23E0" w:rsidRDefault="00EB23E0" w:rsidP="00D05B62">
                        <w:pPr>
                          <w:framePr w:hSpace="180" w:wrap="around" w:hAnchor="margin" w:y="-480"/>
                          <w:spacing w:after="0" w:line="240" w:lineRule="auto"/>
                        </w:pPr>
                        <w:r>
                          <w:rPr>
                            <w:noProof/>
                          </w:rPr>
                          <w:drawing>
                            <wp:inline distT="0" distB="0" distL="0" distR="0" wp14:anchorId="3B32E91C" wp14:editId="2B259DE8">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641696" w14:textId="77777777" w:rsidR="00EB23E0" w:rsidRDefault="00EB23E0" w:rsidP="00D05B62">
                        <w:pPr>
                          <w:framePr w:hSpace="180" w:wrap="around" w:hAnchor="margin" w:y="-480"/>
                          <w:spacing w:after="0" w:line="240" w:lineRule="auto"/>
                          <w:jc w:val="right"/>
                        </w:pPr>
                        <w:r>
                          <w:rPr>
                            <w:color w:val="000000"/>
                            <w:sz w:val="16"/>
                          </w:rPr>
                          <w:t>74.9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C34418" w14:textId="77777777" w:rsidR="00EB23E0" w:rsidRDefault="00EB23E0" w:rsidP="00D05B62">
                        <w:pPr>
                          <w:framePr w:hSpace="180" w:wrap="around" w:hAnchor="margin" w:y="-480"/>
                          <w:spacing w:after="0" w:line="240" w:lineRule="auto"/>
                          <w:jc w:val="right"/>
                        </w:pPr>
                        <w:r>
                          <w:rPr>
                            <w:color w:val="000000"/>
                            <w:sz w:val="16"/>
                          </w:rPr>
                          <w:t>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83120" w14:textId="77777777" w:rsidR="00EB23E0" w:rsidRDefault="00EB23E0" w:rsidP="00D05B62">
                        <w:pPr>
                          <w:framePr w:hSpace="180" w:wrap="around" w:hAnchor="margin" w:y="-480"/>
                          <w:spacing w:after="0" w:line="240" w:lineRule="auto"/>
                          <w:jc w:val="right"/>
                        </w:pPr>
                        <w:r>
                          <w:rPr>
                            <w:color w:val="000000"/>
                            <w:sz w:val="16"/>
                          </w:rPr>
                          <w:t>73.3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15B64" w14:textId="77777777" w:rsidR="00EB23E0" w:rsidRDefault="00EB23E0" w:rsidP="00D05B62">
                        <w:pPr>
                          <w:framePr w:hSpace="180" w:wrap="around" w:hAnchor="margin" w:y="-480"/>
                          <w:spacing w:after="0" w:line="240" w:lineRule="auto"/>
                          <w:jc w:val="right"/>
                        </w:pPr>
                        <w:r>
                          <w:rPr>
                            <w:color w:val="000000"/>
                            <w:sz w:val="16"/>
                          </w:rPr>
                          <w:t>0.97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BB8BD" w14:textId="77777777" w:rsidR="00EB23E0" w:rsidRDefault="00EB23E0" w:rsidP="00D05B62">
                        <w:pPr>
                          <w:framePr w:hSpace="180" w:wrap="around" w:hAnchor="margin" w:y="-480"/>
                          <w:spacing w:after="0" w:line="240" w:lineRule="auto"/>
                          <w:jc w:val="right"/>
                        </w:pPr>
                        <w:r>
                          <w:rPr>
                            <w:color w:val="000000"/>
                            <w:sz w:val="16"/>
                          </w:rPr>
                          <w:t>77.5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AAE0FB" w14:textId="77777777" w:rsidR="00EB23E0" w:rsidRDefault="00EB23E0" w:rsidP="00D05B62">
                        <w:pPr>
                          <w:framePr w:hSpace="180" w:wrap="around" w:hAnchor="margin" w:y="-480"/>
                          <w:spacing w:after="0" w:line="240" w:lineRule="auto"/>
                          <w:jc w:val="right"/>
                        </w:pPr>
                        <w:r>
                          <w:rPr>
                            <w:color w:val="000000"/>
                            <w:sz w:val="16"/>
                          </w:rPr>
                          <w:t>71.1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85F179" w14:textId="77777777" w:rsidR="00EB23E0" w:rsidRDefault="00EB23E0" w:rsidP="00D05B62">
                        <w:pPr>
                          <w:framePr w:hSpace="180" w:wrap="around" w:hAnchor="margin" w:y="-480"/>
                          <w:spacing w:after="0" w:line="240" w:lineRule="auto"/>
                        </w:pPr>
                        <w:r>
                          <w:rPr>
                            <w:noProof/>
                          </w:rPr>
                          <w:drawing>
                            <wp:inline distT="0" distB="0" distL="0" distR="0" wp14:anchorId="5D2792BD" wp14:editId="5235451C">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8D8533" w14:textId="77777777" w:rsidR="00EB23E0" w:rsidRDefault="00EB23E0" w:rsidP="00D05B62">
                        <w:pPr>
                          <w:framePr w:hSpace="180" w:wrap="around" w:hAnchor="margin" w:y="-480"/>
                          <w:spacing w:after="0" w:line="240" w:lineRule="auto"/>
                          <w:jc w:val="right"/>
                        </w:pPr>
                        <w:r>
                          <w:rPr>
                            <w:color w:val="000000"/>
                            <w:sz w:val="16"/>
                          </w:rPr>
                          <w:t>80.5</w:t>
                        </w:r>
                      </w:p>
                    </w:tc>
                  </w:tr>
                  <w:tr w:rsidR="00EB23E0" w14:paraId="4537A3E9"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F3B64C" w14:textId="77777777" w:rsidR="00EB23E0" w:rsidRDefault="00EB23E0" w:rsidP="00D05B62">
                        <w:pPr>
                          <w:framePr w:hSpace="180" w:wrap="around" w:hAnchor="margin" w:y="-480"/>
                          <w:spacing w:after="0" w:line="240" w:lineRule="auto"/>
                        </w:pPr>
                        <w:r>
                          <w:rPr>
                            <w:color w:val="000000"/>
                            <w:sz w:val="16"/>
                          </w:rPr>
                          <w:t>Išvengiamas mirtingumas, proc. – pagal jungtinį EBPO ir Eurostato sąrašą</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A53DDB" w14:textId="77777777" w:rsidR="00EB23E0" w:rsidRDefault="00EB23E0" w:rsidP="00D05B62">
                        <w:pPr>
                          <w:framePr w:hSpace="180" w:wrap="around" w:hAnchor="margin" w:y="-480"/>
                          <w:spacing w:after="0" w:line="240" w:lineRule="auto"/>
                        </w:pPr>
                        <w:r>
                          <w:rPr>
                            <w:noProof/>
                          </w:rPr>
                          <w:drawing>
                            <wp:inline distT="0" distB="0" distL="0" distR="0" wp14:anchorId="60A924F4" wp14:editId="53FB800D">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42AF89" w14:textId="77777777" w:rsidR="00EB23E0" w:rsidRDefault="00EB23E0" w:rsidP="00D05B62">
                        <w:pPr>
                          <w:framePr w:hSpace="180" w:wrap="around" w:hAnchor="margin" w:y="-480"/>
                          <w:spacing w:after="0" w:line="240" w:lineRule="auto"/>
                          <w:jc w:val="right"/>
                        </w:pPr>
                        <w:r>
                          <w:rPr>
                            <w:color w:val="000000"/>
                            <w:sz w:val="16"/>
                          </w:rPr>
                          <w:t>77.6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54DE5C" w14:textId="77777777" w:rsidR="00EB23E0" w:rsidRDefault="00EB23E0" w:rsidP="00D05B62">
                        <w:pPr>
                          <w:framePr w:hSpace="180" w:wrap="around" w:hAnchor="margin" w:y="-480"/>
                          <w:spacing w:after="0" w:line="240" w:lineRule="auto"/>
                          <w:jc w:val="right"/>
                        </w:pPr>
                        <w:r>
                          <w:rPr>
                            <w:color w:val="000000"/>
                            <w:sz w:val="16"/>
                          </w:rPr>
                          <w:t>159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31CC2" w14:textId="77777777" w:rsidR="00EB23E0" w:rsidRDefault="00EB23E0" w:rsidP="00D05B62">
                        <w:pPr>
                          <w:framePr w:hSpace="180" w:wrap="around" w:hAnchor="margin" w:y="-480"/>
                          <w:spacing w:after="0" w:line="240" w:lineRule="auto"/>
                          <w:jc w:val="right"/>
                        </w:pPr>
                        <w:r>
                          <w:rPr>
                            <w:color w:val="000000"/>
                            <w:sz w:val="16"/>
                          </w:rPr>
                          <w:t>72.1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2EDD5" w14:textId="77777777" w:rsidR="00EB23E0" w:rsidRDefault="00EB23E0" w:rsidP="00D05B62">
                        <w:pPr>
                          <w:framePr w:hSpace="180" w:wrap="around" w:hAnchor="margin" w:y="-480"/>
                          <w:spacing w:after="0" w:line="240" w:lineRule="auto"/>
                          <w:jc w:val="right"/>
                        </w:pPr>
                        <w:r>
                          <w:rPr>
                            <w:color w:val="000000"/>
                            <w:sz w:val="16"/>
                          </w:rPr>
                          <w:t>1.01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AD66D" w14:textId="77777777" w:rsidR="00EB23E0" w:rsidRDefault="00EB23E0" w:rsidP="00D05B62">
                        <w:pPr>
                          <w:framePr w:hSpace="180" w:wrap="around" w:hAnchor="margin" w:y="-480"/>
                          <w:spacing w:after="0" w:line="240" w:lineRule="auto"/>
                          <w:jc w:val="right"/>
                        </w:pPr>
                        <w:r>
                          <w:rPr>
                            <w:color w:val="000000"/>
                            <w:sz w:val="16"/>
                          </w:rPr>
                          <w:t>76.7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0E976" w14:textId="77777777" w:rsidR="00EB23E0" w:rsidRDefault="00EB23E0" w:rsidP="00D05B62">
                        <w:pPr>
                          <w:framePr w:hSpace="180" w:wrap="around" w:hAnchor="margin" w:y="-480"/>
                          <w:spacing w:after="0" w:line="240" w:lineRule="auto"/>
                          <w:jc w:val="right"/>
                        </w:pPr>
                        <w:r>
                          <w:rPr>
                            <w:color w:val="000000"/>
                            <w:sz w:val="16"/>
                          </w:rPr>
                          <w:t>86.9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095A37" w14:textId="77777777" w:rsidR="00EB23E0" w:rsidRDefault="00EB23E0" w:rsidP="00D05B62">
                        <w:pPr>
                          <w:framePr w:hSpace="180" w:wrap="around" w:hAnchor="margin" w:y="-480"/>
                          <w:spacing w:after="0" w:line="240" w:lineRule="auto"/>
                        </w:pPr>
                        <w:r>
                          <w:rPr>
                            <w:noProof/>
                          </w:rPr>
                          <w:drawing>
                            <wp:inline distT="0" distB="0" distL="0" distR="0" wp14:anchorId="726C63A3" wp14:editId="43375A27">
                              <wp:extent cx="2016000" cy="288000"/>
                              <wp:effectExtent l="0" t="0" r="0" b="0"/>
                              <wp:docPr id="10"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CD6BDAF" w14:textId="77777777" w:rsidR="00EB23E0" w:rsidRDefault="00EB23E0" w:rsidP="00D05B62">
                        <w:pPr>
                          <w:framePr w:hSpace="180" w:wrap="around" w:hAnchor="margin" w:y="-480"/>
                          <w:spacing w:after="0" w:line="240" w:lineRule="auto"/>
                          <w:jc w:val="right"/>
                        </w:pPr>
                        <w:r>
                          <w:rPr>
                            <w:color w:val="000000"/>
                            <w:sz w:val="16"/>
                          </w:rPr>
                          <w:t>69.4</w:t>
                        </w:r>
                      </w:p>
                    </w:tc>
                  </w:tr>
                  <w:tr w:rsidR="00EB23E0" w14:paraId="1DD67BDB"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2980A79" w14:textId="77777777" w:rsidR="00EB23E0" w:rsidRDefault="00EB23E0" w:rsidP="00D05B62">
                        <w:pPr>
                          <w:framePr w:hSpace="180" w:wrap="around" w:hAnchor="margin" w:y="-480"/>
                          <w:spacing w:after="0" w:line="240" w:lineRule="auto"/>
                        </w:pPr>
                        <w:r>
                          <w:rPr>
                            <w:color w:val="000000"/>
                            <w:sz w:val="16"/>
                          </w:rPr>
                          <w:t>1 tikslas. Sukurti saugesnę socialinę aplinką, mažinti sveikatos netolygumus ir socialinę atskirtį</w:t>
                        </w:r>
                      </w:p>
                    </w:tc>
                  </w:tr>
                  <w:tr w:rsidR="00EB23E0" w14:paraId="4A70C494"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85A475E" w14:textId="77777777" w:rsidR="00EB23E0" w:rsidRDefault="00EB23E0" w:rsidP="00D05B62">
                        <w:pPr>
                          <w:framePr w:hSpace="180" w:wrap="around" w:hAnchor="margin" w:y="-480"/>
                          <w:spacing w:after="0" w:line="240" w:lineRule="auto"/>
                        </w:pPr>
                        <w:r>
                          <w:rPr>
                            <w:color w:val="000000"/>
                            <w:sz w:val="16"/>
                          </w:rPr>
                          <w:t>1.1. Sumažinti skurdo lygį ir nedarbą</w:t>
                        </w:r>
                      </w:p>
                    </w:tc>
                  </w:tr>
                  <w:tr w:rsidR="00EB23E0" w14:paraId="4FBE39AE"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323D07" w14:textId="77777777" w:rsidR="00EB23E0" w:rsidRDefault="00EB23E0" w:rsidP="00D05B62">
                        <w:pPr>
                          <w:framePr w:hSpace="180" w:wrap="around" w:hAnchor="margin" w:y="-480"/>
                          <w:spacing w:after="0" w:line="240" w:lineRule="auto"/>
                        </w:pPr>
                        <w:r>
                          <w:rPr>
                            <w:color w:val="000000"/>
                            <w:sz w:val="16"/>
                          </w:rPr>
                          <w:t>Savižudybių sk.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5C1887" w14:textId="77777777" w:rsidR="00EB23E0" w:rsidRDefault="00EB23E0" w:rsidP="00D05B62">
                        <w:pPr>
                          <w:framePr w:hSpace="180" w:wrap="around" w:hAnchor="margin" w:y="-480"/>
                          <w:spacing w:after="0" w:line="240" w:lineRule="auto"/>
                        </w:pPr>
                        <w:r>
                          <w:rPr>
                            <w:noProof/>
                          </w:rPr>
                          <w:drawing>
                            <wp:inline distT="0" distB="0" distL="0" distR="0" wp14:anchorId="3D8A6069" wp14:editId="00A1789C">
                              <wp:extent cx="133474" cy="162076"/>
                              <wp:effectExtent l="0" t="0" r="0" b="0"/>
                              <wp:docPr id="12"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D25A47E" w14:textId="77777777" w:rsidR="00EB23E0" w:rsidRDefault="00EB23E0" w:rsidP="00D05B62">
                        <w:pPr>
                          <w:framePr w:hSpace="180" w:wrap="around" w:hAnchor="margin" w:y="-480"/>
                          <w:spacing w:after="0" w:line="240" w:lineRule="auto"/>
                          <w:jc w:val="right"/>
                        </w:pPr>
                        <w:r>
                          <w:rPr>
                            <w:color w:val="000000"/>
                            <w:sz w:val="16"/>
                          </w:rPr>
                          <w:t>37.4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4717B" w14:textId="77777777" w:rsidR="00EB23E0" w:rsidRDefault="00EB23E0" w:rsidP="00D05B62">
                        <w:pPr>
                          <w:framePr w:hSpace="180" w:wrap="around" w:hAnchor="margin" w:y="-480"/>
                          <w:spacing w:after="0" w:line="240" w:lineRule="auto"/>
                          <w:jc w:val="right"/>
                        </w:pPr>
                        <w:r>
                          <w:rPr>
                            <w:color w:val="000000"/>
                            <w:sz w:val="16"/>
                          </w:rPr>
                          <w:t>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25154" w14:textId="77777777" w:rsidR="00EB23E0" w:rsidRDefault="00EB23E0" w:rsidP="00D05B62">
                        <w:pPr>
                          <w:framePr w:hSpace="180" w:wrap="around" w:hAnchor="margin" w:y="-480"/>
                          <w:spacing w:after="0" w:line="240" w:lineRule="auto"/>
                          <w:jc w:val="right"/>
                        </w:pPr>
                        <w:r>
                          <w:rPr>
                            <w:color w:val="000000"/>
                            <w:sz w:val="16"/>
                          </w:rPr>
                          <w:t>37.3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6CE98" w14:textId="77777777" w:rsidR="00EB23E0" w:rsidRDefault="00EB23E0" w:rsidP="00D05B62">
                        <w:pPr>
                          <w:framePr w:hSpace="180" w:wrap="around" w:hAnchor="margin" w:y="-480"/>
                          <w:spacing w:after="0" w:line="240" w:lineRule="auto"/>
                          <w:jc w:val="right"/>
                        </w:pPr>
                        <w:r>
                          <w:rPr>
                            <w:color w:val="000000"/>
                            <w:sz w:val="16"/>
                          </w:rPr>
                          <w:t>1.91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07735" w14:textId="77777777" w:rsidR="00EB23E0" w:rsidRDefault="00EB23E0" w:rsidP="00D05B62">
                        <w:pPr>
                          <w:framePr w:hSpace="180" w:wrap="around" w:hAnchor="margin" w:y="-480"/>
                          <w:spacing w:after="0" w:line="240" w:lineRule="auto"/>
                          <w:jc w:val="right"/>
                        </w:pPr>
                        <w:r>
                          <w:rPr>
                            <w:color w:val="000000"/>
                            <w:sz w:val="16"/>
                          </w:rPr>
                          <w:t>19.6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6A0BDD" w14:textId="77777777" w:rsidR="00EB23E0" w:rsidRDefault="00EB23E0" w:rsidP="00D05B62">
                        <w:pPr>
                          <w:framePr w:hSpace="180" w:wrap="around" w:hAnchor="margin" w:y="-480"/>
                          <w:spacing w:after="0" w:line="240" w:lineRule="auto"/>
                          <w:jc w:val="right"/>
                        </w:pPr>
                        <w:r>
                          <w:rPr>
                            <w:color w:val="000000"/>
                            <w:sz w:val="16"/>
                          </w:rPr>
                          <w:t>74.0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55EE70" w14:textId="77777777" w:rsidR="00EB23E0" w:rsidRDefault="00EB23E0" w:rsidP="00D05B62">
                        <w:pPr>
                          <w:framePr w:hSpace="180" w:wrap="around" w:hAnchor="margin" w:y="-480"/>
                          <w:spacing w:after="0" w:line="240" w:lineRule="auto"/>
                        </w:pPr>
                        <w:r>
                          <w:rPr>
                            <w:noProof/>
                          </w:rPr>
                          <w:drawing>
                            <wp:inline distT="0" distB="0" distL="0" distR="0" wp14:anchorId="4D9CB1B1" wp14:editId="0F59B5E9">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A8E74D" w14:textId="77777777" w:rsidR="00EB23E0" w:rsidRDefault="00EB23E0" w:rsidP="00D05B62">
                        <w:pPr>
                          <w:framePr w:hSpace="180" w:wrap="around" w:hAnchor="margin" w:y="-480"/>
                          <w:spacing w:after="0" w:line="240" w:lineRule="auto"/>
                          <w:jc w:val="right"/>
                        </w:pPr>
                        <w:r>
                          <w:rPr>
                            <w:color w:val="000000"/>
                            <w:sz w:val="16"/>
                          </w:rPr>
                          <w:t>0.0</w:t>
                        </w:r>
                      </w:p>
                    </w:tc>
                  </w:tr>
                  <w:tr w:rsidR="00EB23E0" w14:paraId="21769405"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B7B7B4" w14:textId="77777777" w:rsidR="00EB23E0" w:rsidRDefault="00EB23E0" w:rsidP="00D05B62">
                        <w:pPr>
                          <w:framePr w:hSpace="180" w:wrap="around" w:hAnchor="margin" w:y="-480"/>
                          <w:spacing w:after="0" w:line="240" w:lineRule="auto"/>
                        </w:pPr>
                        <w:r>
                          <w:rPr>
                            <w:color w:val="000000"/>
                            <w:sz w:val="16"/>
                          </w:rPr>
                          <w:t>SMR nuo tyčinio savęs žalojimo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F5905" w14:textId="77777777" w:rsidR="00EB23E0" w:rsidRDefault="00EB23E0" w:rsidP="00D05B62">
                        <w:pPr>
                          <w:framePr w:hSpace="180" w:wrap="around" w:hAnchor="margin" w:y="-480"/>
                          <w:spacing w:after="0" w:line="240" w:lineRule="auto"/>
                        </w:pPr>
                        <w:r>
                          <w:rPr>
                            <w:noProof/>
                          </w:rPr>
                          <w:drawing>
                            <wp:inline distT="0" distB="0" distL="0" distR="0" wp14:anchorId="7FA46C14" wp14:editId="61D3438F">
                              <wp:extent cx="133474" cy="162076"/>
                              <wp:effectExtent l="0" t="0" r="0" b="0"/>
                              <wp:docPr id="16"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5D6EC7C" w14:textId="77777777" w:rsidR="00EB23E0" w:rsidRDefault="00EB23E0" w:rsidP="00D05B62">
                        <w:pPr>
                          <w:framePr w:hSpace="180" w:wrap="around" w:hAnchor="margin" w:y="-480"/>
                          <w:spacing w:after="0" w:line="240" w:lineRule="auto"/>
                          <w:jc w:val="right"/>
                        </w:pPr>
                        <w:r>
                          <w:rPr>
                            <w:color w:val="000000"/>
                            <w:sz w:val="16"/>
                          </w:rPr>
                          <w:t>34.7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3B1874" w14:textId="77777777" w:rsidR="00EB23E0" w:rsidRDefault="00EB23E0" w:rsidP="00D05B62">
                        <w:pPr>
                          <w:framePr w:hSpace="180" w:wrap="around" w:hAnchor="margin" w:y="-480"/>
                          <w:spacing w:after="0" w:line="240" w:lineRule="auto"/>
                          <w:jc w:val="right"/>
                        </w:pPr>
                        <w:r>
                          <w:rPr>
                            <w:color w:val="000000"/>
                            <w:sz w:val="16"/>
                          </w:rPr>
                          <w:t>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25F7F4" w14:textId="77777777" w:rsidR="00EB23E0" w:rsidRDefault="00EB23E0" w:rsidP="00D05B62">
                        <w:pPr>
                          <w:framePr w:hSpace="180" w:wrap="around" w:hAnchor="margin" w:y="-480"/>
                          <w:spacing w:after="0" w:line="240" w:lineRule="auto"/>
                          <w:jc w:val="right"/>
                        </w:pPr>
                        <w:r>
                          <w:rPr>
                            <w:color w:val="000000"/>
                            <w:sz w:val="16"/>
                          </w:rPr>
                          <w:t>35.4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60F01" w14:textId="77777777" w:rsidR="00EB23E0" w:rsidRDefault="00EB23E0" w:rsidP="00D05B62">
                        <w:pPr>
                          <w:framePr w:hSpace="180" w:wrap="around" w:hAnchor="margin" w:y="-480"/>
                          <w:spacing w:after="0" w:line="240" w:lineRule="auto"/>
                          <w:jc w:val="right"/>
                        </w:pPr>
                        <w:r>
                          <w:rPr>
                            <w:color w:val="000000"/>
                            <w:sz w:val="16"/>
                          </w:rPr>
                          <w:t>1.85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9A5828" w14:textId="77777777" w:rsidR="00EB23E0" w:rsidRDefault="00EB23E0" w:rsidP="00D05B62">
                        <w:pPr>
                          <w:framePr w:hSpace="180" w:wrap="around" w:hAnchor="margin" w:y="-480"/>
                          <w:spacing w:after="0" w:line="240" w:lineRule="auto"/>
                          <w:jc w:val="right"/>
                        </w:pPr>
                        <w:r>
                          <w:rPr>
                            <w:color w:val="000000"/>
                            <w:sz w:val="16"/>
                          </w:rPr>
                          <w:t>18.8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4B23F" w14:textId="77777777" w:rsidR="00EB23E0" w:rsidRDefault="00EB23E0" w:rsidP="00D05B62">
                        <w:pPr>
                          <w:framePr w:hSpace="180" w:wrap="around" w:hAnchor="margin" w:y="-480"/>
                          <w:spacing w:after="0" w:line="240" w:lineRule="auto"/>
                          <w:jc w:val="right"/>
                        </w:pPr>
                        <w:r>
                          <w:rPr>
                            <w:color w:val="000000"/>
                            <w:sz w:val="16"/>
                          </w:rPr>
                          <w:t>71.2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A7122C" w14:textId="77777777" w:rsidR="00EB23E0" w:rsidRDefault="00EB23E0" w:rsidP="00D05B62">
                        <w:pPr>
                          <w:framePr w:hSpace="180" w:wrap="around" w:hAnchor="margin" w:y="-480"/>
                          <w:spacing w:after="0" w:line="240" w:lineRule="auto"/>
                        </w:pPr>
                        <w:r>
                          <w:rPr>
                            <w:noProof/>
                          </w:rPr>
                          <w:drawing>
                            <wp:inline distT="0" distB="0" distL="0" distR="0" wp14:anchorId="00D3AE61" wp14:editId="53D56227">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71026C" w14:textId="77777777" w:rsidR="00EB23E0" w:rsidRDefault="00EB23E0" w:rsidP="00D05B62">
                        <w:pPr>
                          <w:framePr w:hSpace="180" w:wrap="around" w:hAnchor="margin" w:y="-480"/>
                          <w:spacing w:after="0" w:line="240" w:lineRule="auto"/>
                          <w:jc w:val="right"/>
                        </w:pPr>
                        <w:r>
                          <w:rPr>
                            <w:color w:val="000000"/>
                            <w:sz w:val="16"/>
                          </w:rPr>
                          <w:t>0.0</w:t>
                        </w:r>
                      </w:p>
                    </w:tc>
                  </w:tr>
                  <w:tr w:rsidR="00EB23E0" w14:paraId="1F9BC2EE"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1952CA" w14:textId="77777777" w:rsidR="00EB23E0" w:rsidRDefault="00EB23E0" w:rsidP="00D05B62">
                        <w:pPr>
                          <w:framePr w:hSpace="180" w:wrap="around" w:hAnchor="margin" w:y="-480"/>
                          <w:spacing w:after="0" w:line="240" w:lineRule="auto"/>
                        </w:pPr>
                        <w:r>
                          <w:rPr>
                            <w:color w:val="000000"/>
                            <w:sz w:val="16"/>
                          </w:rPr>
                          <w:t>Bandymų žudytis skaičius (X60–X64, X66–X84) 100 000 gyventojų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89FA75" w14:textId="77777777" w:rsidR="00EB23E0" w:rsidRDefault="00EB23E0" w:rsidP="00D05B62">
                        <w:pPr>
                          <w:framePr w:hSpace="180" w:wrap="around" w:hAnchor="margin" w:y="-480"/>
                          <w:spacing w:after="0" w:line="240" w:lineRule="auto"/>
                        </w:pPr>
                        <w:r>
                          <w:rPr>
                            <w:noProof/>
                          </w:rPr>
                          <w:drawing>
                            <wp:inline distT="0" distB="0" distL="0" distR="0" wp14:anchorId="3C2364BC" wp14:editId="34DC5B30">
                              <wp:extent cx="152501" cy="162033"/>
                              <wp:effectExtent l="0" t="0" r="0" b="0"/>
                              <wp:docPr id="20" name="img4.png"/>
                              <wp:cNvGraphicFramePr/>
                              <a:graphic xmlns:a="http://schemas.openxmlformats.org/drawingml/2006/main">
                                <a:graphicData uri="http://schemas.openxmlformats.org/drawingml/2006/picture">
                                  <pic:pic xmlns:pic="http://schemas.openxmlformats.org/drawingml/2006/picture">
                                    <pic:nvPicPr>
                                      <pic:cNvPr id="21"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B5A23A2" w14:textId="77777777" w:rsidR="00EB23E0" w:rsidRDefault="00EB23E0" w:rsidP="00D05B62">
                        <w:pPr>
                          <w:framePr w:hSpace="180" w:wrap="around" w:hAnchor="margin" w:y="-480"/>
                          <w:spacing w:after="0" w:line="240" w:lineRule="auto"/>
                          <w:jc w:val="right"/>
                        </w:pPr>
                        <w:r>
                          <w:rPr>
                            <w:color w:val="000000"/>
                            <w:sz w:val="16"/>
                          </w:rPr>
                          <w:t>34.0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5E27B" w14:textId="77777777" w:rsidR="00EB23E0" w:rsidRDefault="00EB23E0" w:rsidP="00D05B62">
                        <w:pPr>
                          <w:framePr w:hSpace="180" w:wrap="around" w:hAnchor="margin" w:y="-480"/>
                          <w:spacing w:after="0" w:line="240" w:lineRule="auto"/>
                          <w:jc w:val="right"/>
                        </w:pPr>
                        <w:r>
                          <w:rPr>
                            <w:color w:val="000000"/>
                            <w:sz w:val="16"/>
                          </w:rPr>
                          <w:t>10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E6059" w14:textId="77777777" w:rsidR="00EB23E0" w:rsidRDefault="00EB23E0" w:rsidP="00D05B62">
                        <w:pPr>
                          <w:framePr w:hSpace="180" w:wrap="around" w:hAnchor="margin" w:y="-480"/>
                          <w:spacing w:after="0" w:line="240" w:lineRule="auto"/>
                          <w:jc w:val="right"/>
                        </w:pPr>
                        <w:r>
                          <w:rPr>
                            <w:color w:val="000000"/>
                            <w:sz w:val="16"/>
                          </w:rPr>
                          <w:t>40.7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32419" w14:textId="77777777" w:rsidR="00EB23E0" w:rsidRDefault="00EB23E0" w:rsidP="00D05B62">
                        <w:pPr>
                          <w:framePr w:hSpace="180" w:wrap="around" w:hAnchor="margin" w:y="-480"/>
                          <w:spacing w:after="0" w:line="240" w:lineRule="auto"/>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ECD742" w14:textId="77777777" w:rsidR="00EB23E0" w:rsidRDefault="00EB23E0" w:rsidP="00D05B62">
                        <w:pPr>
                          <w:framePr w:hSpace="180" w:wrap="around" w:hAnchor="margin" w:y="-480"/>
                          <w:spacing w:after="0" w:line="240" w:lineRule="auto"/>
                          <w:jc w:val="right"/>
                        </w:pPr>
                        <w:r>
                          <w:rPr>
                            <w:color w:val="000000"/>
                            <w:sz w:val="16"/>
                          </w:rPr>
                          <w:t>44.4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AC257" w14:textId="77777777" w:rsidR="00EB23E0" w:rsidRDefault="00EB23E0" w:rsidP="00D05B62">
                        <w:pPr>
                          <w:framePr w:hSpace="180" w:wrap="around" w:hAnchor="margin" w:y="-480"/>
                          <w:spacing w:after="0" w:line="240" w:lineRule="auto"/>
                          <w:jc w:val="right"/>
                        </w:pPr>
                        <w:r>
                          <w:rPr>
                            <w:color w:val="000000"/>
                            <w:sz w:val="16"/>
                          </w:rPr>
                          <w:t>89.8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CE4264" w14:textId="77777777" w:rsidR="00EB23E0" w:rsidRDefault="00EB23E0" w:rsidP="00D05B62">
                        <w:pPr>
                          <w:framePr w:hSpace="180" w:wrap="around" w:hAnchor="margin" w:y="-480"/>
                          <w:spacing w:after="0" w:line="240" w:lineRule="auto"/>
                        </w:pPr>
                        <w:r>
                          <w:rPr>
                            <w:noProof/>
                          </w:rPr>
                          <w:drawing>
                            <wp:inline distT="0" distB="0" distL="0" distR="0" wp14:anchorId="04A30094" wp14:editId="7C59F3D2">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D5FEC7" w14:textId="77777777" w:rsidR="00EB23E0" w:rsidRDefault="00EB23E0" w:rsidP="00D05B62">
                        <w:pPr>
                          <w:framePr w:hSpace="180" w:wrap="around" w:hAnchor="margin" w:y="-480"/>
                          <w:spacing w:after="0" w:line="240" w:lineRule="auto"/>
                          <w:jc w:val="right"/>
                        </w:pPr>
                        <w:r>
                          <w:rPr>
                            <w:color w:val="000000"/>
                            <w:sz w:val="16"/>
                          </w:rPr>
                          <w:t>9.9</w:t>
                        </w:r>
                      </w:p>
                    </w:tc>
                  </w:tr>
                  <w:tr w:rsidR="00EB23E0" w14:paraId="49D43ACA"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91E580" w14:textId="77777777" w:rsidR="00EB23E0" w:rsidRDefault="00EB23E0" w:rsidP="00D05B62">
                        <w:pPr>
                          <w:framePr w:hSpace="180" w:wrap="around" w:hAnchor="margin" w:y="-480"/>
                          <w:spacing w:after="0" w:line="240" w:lineRule="auto"/>
                        </w:pPr>
                        <w:r>
                          <w:rPr>
                            <w:color w:val="000000"/>
                            <w:sz w:val="16"/>
                          </w:rPr>
                          <w:t>Mokyklinio amžiaus vaikų, nesimokančių mokyklose, skaičius 1 000 moksl.</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E2C74" w14:textId="77777777" w:rsidR="00EB23E0" w:rsidRDefault="00EB23E0" w:rsidP="00D05B62">
                        <w:pPr>
                          <w:framePr w:hSpace="180" w:wrap="around" w:hAnchor="margin" w:y="-480"/>
                          <w:spacing w:after="0" w:line="240" w:lineRule="auto"/>
                        </w:pPr>
                        <w:r>
                          <w:rPr>
                            <w:noProof/>
                          </w:rPr>
                          <w:drawing>
                            <wp:inline distT="0" distB="0" distL="0" distR="0" wp14:anchorId="21EBB920" wp14:editId="6B29C196">
                              <wp:extent cx="133439" cy="162033"/>
                              <wp:effectExtent l="0" t="0" r="0" b="0"/>
                              <wp:docPr id="24"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59C2685" w14:textId="77777777" w:rsidR="00EB23E0" w:rsidRDefault="00EB23E0" w:rsidP="00D05B62">
                        <w:pPr>
                          <w:framePr w:hSpace="180" w:wrap="around" w:hAnchor="margin" w:y="-480"/>
                          <w:spacing w:after="0" w:line="240" w:lineRule="auto"/>
                          <w:jc w:val="right"/>
                        </w:pPr>
                        <w:r>
                          <w:rPr>
                            <w:color w:val="000000"/>
                            <w:sz w:val="16"/>
                          </w:rPr>
                          <w:t>42.2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EA7FD" w14:textId="77777777" w:rsidR="00EB23E0" w:rsidRDefault="00EB23E0" w:rsidP="00D05B62">
                        <w:pPr>
                          <w:framePr w:hSpace="180" w:wrap="around" w:hAnchor="margin" w:y="-480"/>
                          <w:spacing w:after="0" w:line="240" w:lineRule="auto"/>
                          <w:jc w:val="right"/>
                        </w:pPr>
                        <w:r>
                          <w:rPr>
                            <w:color w:val="000000"/>
                            <w:sz w:val="16"/>
                          </w:rPr>
                          <w:t>103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F6F6D" w14:textId="77777777" w:rsidR="00EB23E0" w:rsidRDefault="00EB23E0" w:rsidP="00D05B62">
                        <w:pPr>
                          <w:framePr w:hSpace="180" w:wrap="around" w:hAnchor="margin" w:y="-480"/>
                          <w:spacing w:after="0" w:line="240" w:lineRule="auto"/>
                          <w:jc w:val="right"/>
                        </w:pPr>
                        <w:r>
                          <w:rPr>
                            <w:color w:val="000000"/>
                            <w:sz w:val="16"/>
                          </w:rPr>
                          <w:t>51.6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626C41" w14:textId="77777777" w:rsidR="00EB23E0" w:rsidRDefault="00EB23E0" w:rsidP="00D05B62">
                        <w:pPr>
                          <w:framePr w:hSpace="180" w:wrap="around" w:hAnchor="margin" w:y="-480"/>
                          <w:spacing w:after="0" w:line="240" w:lineRule="auto"/>
                          <w:jc w:val="right"/>
                        </w:pPr>
                        <w:r>
                          <w:rPr>
                            <w:color w:val="000000"/>
                            <w:sz w:val="16"/>
                          </w:rPr>
                          <w:t>0.76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FFAA3" w14:textId="77777777" w:rsidR="00EB23E0" w:rsidRDefault="00EB23E0" w:rsidP="00D05B62">
                        <w:pPr>
                          <w:framePr w:hSpace="180" w:wrap="around" w:hAnchor="margin" w:y="-480"/>
                          <w:spacing w:after="0" w:line="240" w:lineRule="auto"/>
                          <w:jc w:val="right"/>
                        </w:pPr>
                        <w:r>
                          <w:rPr>
                            <w:color w:val="000000"/>
                            <w:sz w:val="16"/>
                          </w:rPr>
                          <w:t>55.2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9F3753" w14:textId="77777777" w:rsidR="00EB23E0" w:rsidRDefault="00EB23E0" w:rsidP="00D05B62">
                        <w:pPr>
                          <w:framePr w:hSpace="180" w:wrap="around" w:hAnchor="margin" w:y="-480"/>
                          <w:spacing w:after="0" w:line="240" w:lineRule="auto"/>
                          <w:jc w:val="right"/>
                        </w:pPr>
                        <w:r>
                          <w:rPr>
                            <w:color w:val="000000"/>
                            <w:sz w:val="16"/>
                          </w:rPr>
                          <w:t>192.6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1A4B84" w14:textId="77777777" w:rsidR="00EB23E0" w:rsidRDefault="00EB23E0" w:rsidP="00D05B62">
                        <w:pPr>
                          <w:framePr w:hSpace="180" w:wrap="around" w:hAnchor="margin" w:y="-480"/>
                          <w:spacing w:after="0" w:line="240" w:lineRule="auto"/>
                        </w:pPr>
                        <w:r>
                          <w:rPr>
                            <w:noProof/>
                          </w:rPr>
                          <w:drawing>
                            <wp:inline distT="0" distB="0" distL="0" distR="0" wp14:anchorId="3BF483D7" wp14:editId="2E729BC2">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CFAAB1" w14:textId="77777777" w:rsidR="00EB23E0" w:rsidRDefault="00EB23E0" w:rsidP="00D05B62">
                        <w:pPr>
                          <w:framePr w:hSpace="180" w:wrap="around" w:hAnchor="margin" w:y="-480"/>
                          <w:spacing w:after="0" w:line="240" w:lineRule="auto"/>
                          <w:jc w:val="right"/>
                        </w:pPr>
                        <w:r>
                          <w:rPr>
                            <w:color w:val="000000"/>
                            <w:sz w:val="16"/>
                          </w:rPr>
                          <w:t>30.1</w:t>
                        </w:r>
                      </w:p>
                    </w:tc>
                  </w:tr>
                  <w:tr w:rsidR="00EB23E0" w14:paraId="0E71FE71"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E04633" w14:textId="77777777" w:rsidR="00EB23E0" w:rsidRDefault="00EB23E0" w:rsidP="00D05B62">
                        <w:pPr>
                          <w:framePr w:hSpace="180" w:wrap="around" w:hAnchor="margin" w:y="-480"/>
                          <w:spacing w:after="0" w:line="240" w:lineRule="auto"/>
                        </w:pPr>
                        <w:r>
                          <w:rPr>
                            <w:color w:val="000000"/>
                            <w:sz w:val="16"/>
                          </w:rPr>
                          <w:t>Ilgalaikio nedarbo lygis, darbo jėgos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2052B" w14:textId="77777777" w:rsidR="00EB23E0" w:rsidRDefault="00EB23E0" w:rsidP="00D05B62">
                        <w:pPr>
                          <w:framePr w:hSpace="180" w:wrap="around" w:hAnchor="margin" w:y="-480"/>
                          <w:spacing w:after="0" w:line="240" w:lineRule="auto"/>
                        </w:pPr>
                        <w:r>
                          <w:rPr>
                            <w:noProof/>
                          </w:rPr>
                          <w:drawing>
                            <wp:inline distT="0" distB="0" distL="0" distR="0" wp14:anchorId="7DCE3458" wp14:editId="6ABB101F">
                              <wp:extent cx="133439" cy="162033"/>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BD192B" w14:textId="77777777" w:rsidR="00EB23E0" w:rsidRDefault="00EB23E0" w:rsidP="00D05B62">
                        <w:pPr>
                          <w:framePr w:hSpace="180" w:wrap="around" w:hAnchor="margin" w:y="-480"/>
                          <w:spacing w:after="0" w:line="240" w:lineRule="auto"/>
                          <w:jc w:val="right"/>
                        </w:pPr>
                        <w:r>
                          <w:rPr>
                            <w:color w:val="000000"/>
                            <w:sz w:val="16"/>
                          </w:rPr>
                          <w:t>1.2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B323A" w14:textId="77777777" w:rsidR="00EB23E0" w:rsidRDefault="00EB23E0" w:rsidP="00D05B62">
                        <w:pPr>
                          <w:framePr w:hSpace="180" w:wrap="around" w:hAnchor="margin" w:y="-480"/>
                          <w:spacing w:after="0" w:line="240" w:lineRule="auto"/>
                          <w:jc w:val="right"/>
                        </w:pPr>
                        <w:r>
                          <w:rPr>
                            <w:color w:val="000000"/>
                            <w:sz w:val="16"/>
                          </w:rPr>
                          <w:t>234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2D055" w14:textId="77777777" w:rsidR="00EB23E0" w:rsidRDefault="00EB23E0" w:rsidP="00D05B62">
                        <w:pPr>
                          <w:framePr w:hSpace="180" w:wrap="around" w:hAnchor="margin" w:y="-480"/>
                          <w:spacing w:after="0" w:line="240" w:lineRule="auto"/>
                          <w:jc w:val="right"/>
                        </w:pPr>
                        <w:r>
                          <w:rPr>
                            <w:color w:val="000000"/>
                            <w:sz w:val="16"/>
                          </w:rPr>
                          <w:t>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3F310E" w14:textId="77777777" w:rsidR="00EB23E0" w:rsidRDefault="00EB23E0" w:rsidP="00D05B62">
                        <w:pPr>
                          <w:framePr w:hSpace="180" w:wrap="around" w:hAnchor="margin" w:y="-480"/>
                          <w:spacing w:after="0" w:line="240" w:lineRule="auto"/>
                          <w:jc w:val="right"/>
                        </w:pPr>
                        <w:r>
                          <w:rPr>
                            <w:color w:val="000000"/>
                            <w:sz w:val="16"/>
                          </w:rPr>
                          <w:t>0.71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9E0AB" w14:textId="77777777" w:rsidR="00EB23E0" w:rsidRDefault="00EB23E0" w:rsidP="00D05B62">
                        <w:pPr>
                          <w:framePr w:hSpace="180" w:wrap="around" w:hAnchor="margin" w:y="-480"/>
                          <w:spacing w:after="0" w:line="240" w:lineRule="auto"/>
                          <w:jc w:val="right"/>
                        </w:pPr>
                        <w:r>
                          <w:rPr>
                            <w:color w:val="000000"/>
                            <w:sz w:val="16"/>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CE041" w14:textId="77777777" w:rsidR="00EB23E0" w:rsidRDefault="00EB23E0" w:rsidP="00D05B62">
                        <w:pPr>
                          <w:framePr w:hSpace="180" w:wrap="around" w:hAnchor="margin" w:y="-480"/>
                          <w:spacing w:after="0" w:line="240" w:lineRule="auto"/>
                          <w:jc w:val="right"/>
                        </w:pPr>
                        <w:r>
                          <w:rPr>
                            <w:color w:val="000000"/>
                            <w:sz w:val="16"/>
                          </w:rPr>
                          <w:t>4.1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73F92D" w14:textId="77777777" w:rsidR="00EB23E0" w:rsidRDefault="00EB23E0" w:rsidP="00D05B62">
                        <w:pPr>
                          <w:framePr w:hSpace="180" w:wrap="around" w:hAnchor="margin" w:y="-480"/>
                          <w:spacing w:after="0" w:line="240" w:lineRule="auto"/>
                        </w:pPr>
                        <w:r>
                          <w:rPr>
                            <w:noProof/>
                          </w:rPr>
                          <w:drawing>
                            <wp:inline distT="0" distB="0" distL="0" distR="0" wp14:anchorId="256674B7" wp14:editId="66986932">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2B0BD8" w14:textId="77777777" w:rsidR="00EB23E0" w:rsidRDefault="00EB23E0" w:rsidP="00D05B62">
                        <w:pPr>
                          <w:framePr w:hSpace="180" w:wrap="around" w:hAnchor="margin" w:y="-480"/>
                          <w:spacing w:after="0" w:line="240" w:lineRule="auto"/>
                          <w:jc w:val="right"/>
                        </w:pPr>
                        <w:r>
                          <w:rPr>
                            <w:color w:val="000000"/>
                            <w:sz w:val="16"/>
                          </w:rPr>
                          <w:t>0.3</w:t>
                        </w:r>
                      </w:p>
                    </w:tc>
                  </w:tr>
                  <w:tr w:rsidR="00EB23E0" w14:paraId="4F3EE8B8"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3AE588" w14:textId="77777777" w:rsidR="00EB23E0" w:rsidRDefault="00EB23E0" w:rsidP="00D05B62">
                        <w:pPr>
                          <w:framePr w:hSpace="180" w:wrap="around" w:hAnchor="margin" w:y="-480"/>
                          <w:spacing w:after="0" w:line="240" w:lineRule="auto"/>
                        </w:pPr>
                        <w:r>
                          <w:rPr>
                            <w:color w:val="000000"/>
                            <w:sz w:val="16"/>
                          </w:rPr>
                          <w:t>Gyv. skaičiaus pokytis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846841" w14:textId="77777777" w:rsidR="00EB23E0" w:rsidRDefault="00EB23E0" w:rsidP="00D05B62">
                        <w:pPr>
                          <w:framePr w:hSpace="180" w:wrap="around" w:hAnchor="margin" w:y="-480"/>
                          <w:spacing w:after="0" w:line="240" w:lineRule="auto"/>
                        </w:pPr>
                        <w:r>
                          <w:rPr>
                            <w:noProof/>
                          </w:rPr>
                          <w:drawing>
                            <wp:inline distT="0" distB="0" distL="0" distR="0" wp14:anchorId="00087F68" wp14:editId="610C5CE5">
                              <wp:extent cx="152501" cy="162033"/>
                              <wp:effectExtent l="0" t="0" r="0" b="0"/>
                              <wp:docPr id="32" name="img4.png"/>
                              <wp:cNvGraphicFramePr/>
                              <a:graphic xmlns:a="http://schemas.openxmlformats.org/drawingml/2006/main">
                                <a:graphicData uri="http://schemas.openxmlformats.org/drawingml/2006/picture">
                                  <pic:pic xmlns:pic="http://schemas.openxmlformats.org/drawingml/2006/picture">
                                    <pic:nvPicPr>
                                      <pic:cNvPr id="33"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EA06D76" w14:textId="77777777" w:rsidR="00EB23E0" w:rsidRDefault="00EB23E0" w:rsidP="00D05B62">
                        <w:pPr>
                          <w:framePr w:hSpace="180" w:wrap="around" w:hAnchor="margin" w:y="-480"/>
                          <w:spacing w:after="0" w:line="240" w:lineRule="auto"/>
                          <w:jc w:val="right"/>
                        </w:pPr>
                        <w:r>
                          <w:rPr>
                            <w:color w:val="000000"/>
                            <w:sz w:val="16"/>
                          </w:rPr>
                          <w:t>-25.4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943EA1" w14:textId="77777777" w:rsidR="00EB23E0" w:rsidRDefault="00EB23E0" w:rsidP="00D05B62">
                        <w:pPr>
                          <w:framePr w:hSpace="180" w:wrap="around" w:hAnchor="margin" w:y="-480"/>
                          <w:spacing w:after="0" w:line="240" w:lineRule="auto"/>
                          <w:jc w:val="right"/>
                        </w:pPr>
                        <w:r>
                          <w:rPr>
                            <w:color w:val="000000"/>
                            <w:sz w:val="16"/>
                          </w:rPr>
                          <w:t>-749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37C82" w14:textId="77777777" w:rsidR="00EB23E0" w:rsidRDefault="00EB23E0" w:rsidP="00D05B62">
                        <w:pPr>
                          <w:framePr w:hSpace="180" w:wrap="around" w:hAnchor="margin" w:y="-480"/>
                          <w:spacing w:after="0" w:line="240" w:lineRule="auto"/>
                          <w:jc w:val="right"/>
                        </w:pPr>
                        <w:r>
                          <w:rPr>
                            <w:color w:val="000000"/>
                            <w:sz w:val="16"/>
                          </w:rPr>
                          <w:t>-8.9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C4EC8" w14:textId="77777777" w:rsidR="00EB23E0" w:rsidRDefault="00EB23E0" w:rsidP="00D05B62">
                        <w:pPr>
                          <w:framePr w:hSpace="180" w:wrap="around" w:hAnchor="margin" w:y="-480"/>
                          <w:spacing w:after="0" w:line="240" w:lineRule="auto"/>
                          <w:jc w:val="right"/>
                        </w:pPr>
                        <w:r>
                          <w:rPr>
                            <w:color w:val="000000"/>
                            <w:sz w:val="16"/>
                          </w:rPr>
                          <w:t>-2.54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73A67" w14:textId="77777777" w:rsidR="00EB23E0" w:rsidRDefault="00EB23E0" w:rsidP="00D05B62">
                        <w:pPr>
                          <w:framePr w:hSpace="180" w:wrap="around" w:hAnchor="margin" w:y="-480"/>
                          <w:spacing w:after="0" w:line="240" w:lineRule="auto"/>
                          <w:jc w:val="right"/>
                        </w:pPr>
                        <w:r>
                          <w:rPr>
                            <w:color w:val="000000"/>
                            <w:sz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78630C" w14:textId="77777777" w:rsidR="00EB23E0" w:rsidRDefault="00EB23E0" w:rsidP="00D05B62">
                        <w:pPr>
                          <w:framePr w:hSpace="180" w:wrap="around" w:hAnchor="margin" w:y="-480"/>
                          <w:spacing w:after="0" w:line="240" w:lineRule="auto"/>
                          <w:jc w:val="right"/>
                        </w:pPr>
                        <w:r>
                          <w:rPr>
                            <w:color w:val="000000"/>
                            <w:sz w:val="16"/>
                          </w:rPr>
                          <w:t>-25.4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7CB733" w14:textId="77777777" w:rsidR="00EB23E0" w:rsidRDefault="00EB23E0" w:rsidP="00D05B62">
                        <w:pPr>
                          <w:framePr w:hSpace="180" w:wrap="around" w:hAnchor="margin" w:y="-480"/>
                          <w:spacing w:after="0" w:line="240" w:lineRule="auto"/>
                        </w:pPr>
                        <w:r>
                          <w:rPr>
                            <w:noProof/>
                          </w:rPr>
                          <w:drawing>
                            <wp:inline distT="0" distB="0" distL="0" distR="0" wp14:anchorId="3254AC2A" wp14:editId="755D88BE">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8CF27A" w14:textId="77777777" w:rsidR="00EB23E0" w:rsidRDefault="00EB23E0" w:rsidP="00D05B62">
                        <w:pPr>
                          <w:framePr w:hSpace="180" w:wrap="around" w:hAnchor="margin" w:y="-480"/>
                          <w:spacing w:after="0" w:line="240" w:lineRule="auto"/>
                          <w:jc w:val="right"/>
                        </w:pPr>
                        <w:r>
                          <w:rPr>
                            <w:color w:val="000000"/>
                            <w:sz w:val="16"/>
                          </w:rPr>
                          <w:t>55.5</w:t>
                        </w:r>
                      </w:p>
                    </w:tc>
                  </w:tr>
                  <w:tr w:rsidR="00EB23E0" w14:paraId="39CCB7C8"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B72AFBD" w14:textId="77777777" w:rsidR="00EB23E0" w:rsidRDefault="00EB23E0" w:rsidP="00D05B62">
                        <w:pPr>
                          <w:framePr w:hSpace="180" w:wrap="around" w:hAnchor="margin" w:y="-480"/>
                          <w:spacing w:after="0" w:line="240" w:lineRule="auto"/>
                        </w:pPr>
                        <w:r>
                          <w:rPr>
                            <w:color w:val="000000"/>
                            <w:sz w:val="16"/>
                          </w:rPr>
                          <w:t>1.2. Sumažinti socialinę ekonominę gyventojų diferenciaciją šalies ir bendruomenių lygmeniu</w:t>
                        </w:r>
                      </w:p>
                    </w:tc>
                  </w:tr>
                  <w:tr w:rsidR="00EB23E0" w14:paraId="310ED514"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B3507D" w14:textId="77777777" w:rsidR="00EB23E0" w:rsidRDefault="00EB23E0" w:rsidP="00D05B62">
                        <w:pPr>
                          <w:framePr w:hSpace="180" w:wrap="around" w:hAnchor="margin" w:y="-480"/>
                          <w:spacing w:after="0" w:line="240" w:lineRule="auto"/>
                        </w:pPr>
                        <w:r>
                          <w:rPr>
                            <w:color w:val="000000"/>
                            <w:sz w:val="16"/>
                          </w:rPr>
                          <w:t>Mirt. nuo išorinių priežasčių  (V00-Y98)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23CDA2" w14:textId="77777777" w:rsidR="00EB23E0" w:rsidRDefault="00EB23E0" w:rsidP="00D05B62">
                        <w:pPr>
                          <w:framePr w:hSpace="180" w:wrap="around" w:hAnchor="margin" w:y="-480"/>
                          <w:spacing w:after="0" w:line="240" w:lineRule="auto"/>
                        </w:pPr>
                        <w:r>
                          <w:rPr>
                            <w:noProof/>
                          </w:rPr>
                          <w:drawing>
                            <wp:inline distT="0" distB="0" distL="0" distR="0" wp14:anchorId="2053D7C9" wp14:editId="4B8A101D">
                              <wp:extent cx="133474" cy="162076"/>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F94B45D" w14:textId="77777777" w:rsidR="00EB23E0" w:rsidRDefault="00EB23E0" w:rsidP="00D05B62">
                        <w:pPr>
                          <w:framePr w:hSpace="180" w:wrap="around" w:hAnchor="margin" w:y="-480"/>
                          <w:spacing w:after="0" w:line="240" w:lineRule="auto"/>
                          <w:jc w:val="right"/>
                        </w:pPr>
                        <w:r>
                          <w:rPr>
                            <w:color w:val="000000"/>
                            <w:sz w:val="16"/>
                          </w:rPr>
                          <w:t>135.9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83EEF" w14:textId="77777777" w:rsidR="00EB23E0" w:rsidRDefault="00EB23E0" w:rsidP="00D05B62">
                        <w:pPr>
                          <w:framePr w:hSpace="180" w:wrap="around" w:hAnchor="margin" w:y="-480"/>
                          <w:spacing w:after="0" w:line="240" w:lineRule="auto"/>
                          <w:jc w:val="right"/>
                        </w:pPr>
                        <w:r>
                          <w:rPr>
                            <w:color w:val="000000"/>
                            <w:sz w:val="16"/>
                          </w:rPr>
                          <w:t>40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32713" w14:textId="77777777" w:rsidR="00EB23E0" w:rsidRDefault="00EB23E0" w:rsidP="00D05B62">
                        <w:pPr>
                          <w:framePr w:hSpace="180" w:wrap="around" w:hAnchor="margin" w:y="-480"/>
                          <w:spacing w:after="0" w:line="240" w:lineRule="auto"/>
                          <w:jc w:val="right"/>
                        </w:pPr>
                        <w:r>
                          <w:rPr>
                            <w:color w:val="000000"/>
                            <w:sz w:val="16"/>
                          </w:rPr>
                          <w:t>127.6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2ECBFC" w14:textId="77777777" w:rsidR="00EB23E0" w:rsidRDefault="00EB23E0" w:rsidP="00D05B62">
                        <w:pPr>
                          <w:framePr w:hSpace="180" w:wrap="around" w:hAnchor="margin" w:y="-480"/>
                          <w:spacing w:after="0" w:line="240" w:lineRule="auto"/>
                          <w:jc w:val="right"/>
                        </w:pPr>
                        <w:r>
                          <w:rPr>
                            <w:color w:val="000000"/>
                            <w:sz w:val="16"/>
                          </w:rPr>
                          <w:t>1.73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545259" w14:textId="77777777" w:rsidR="00EB23E0" w:rsidRDefault="00EB23E0" w:rsidP="00D05B62">
                        <w:pPr>
                          <w:framePr w:hSpace="180" w:wrap="around" w:hAnchor="margin" w:y="-480"/>
                          <w:spacing w:after="0" w:line="240" w:lineRule="auto"/>
                          <w:jc w:val="right"/>
                        </w:pPr>
                        <w:r>
                          <w:rPr>
                            <w:color w:val="000000"/>
                            <w:sz w:val="16"/>
                          </w:rPr>
                          <w:t>78.7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E7E4F7" w14:textId="77777777" w:rsidR="00EB23E0" w:rsidRDefault="00EB23E0" w:rsidP="00D05B62">
                        <w:pPr>
                          <w:framePr w:hSpace="180" w:wrap="around" w:hAnchor="margin" w:y="-480"/>
                          <w:spacing w:after="0" w:line="240" w:lineRule="auto"/>
                          <w:jc w:val="right"/>
                        </w:pPr>
                        <w:r>
                          <w:rPr>
                            <w:color w:val="000000"/>
                            <w:sz w:val="16"/>
                          </w:rPr>
                          <w:t>200.3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47C041" w14:textId="77777777" w:rsidR="00EB23E0" w:rsidRDefault="00EB23E0" w:rsidP="00D05B62">
                        <w:pPr>
                          <w:framePr w:hSpace="180" w:wrap="around" w:hAnchor="margin" w:y="-480"/>
                          <w:spacing w:after="0" w:line="240" w:lineRule="auto"/>
                        </w:pPr>
                        <w:r>
                          <w:rPr>
                            <w:noProof/>
                          </w:rPr>
                          <w:drawing>
                            <wp:inline distT="0" distB="0" distL="0" distR="0" wp14:anchorId="0A98F710" wp14:editId="294AE214">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A7665E" w14:textId="77777777" w:rsidR="00EB23E0" w:rsidRDefault="00EB23E0" w:rsidP="00D05B62">
                        <w:pPr>
                          <w:framePr w:hSpace="180" w:wrap="around" w:hAnchor="margin" w:y="-480"/>
                          <w:spacing w:after="0" w:line="240" w:lineRule="auto"/>
                          <w:jc w:val="right"/>
                        </w:pPr>
                        <w:r>
                          <w:rPr>
                            <w:color w:val="000000"/>
                            <w:sz w:val="16"/>
                          </w:rPr>
                          <w:t>50.1</w:t>
                        </w:r>
                      </w:p>
                    </w:tc>
                  </w:tr>
                  <w:tr w:rsidR="00EB23E0" w14:paraId="6535EEB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112B33" w14:textId="77777777" w:rsidR="00EB23E0" w:rsidRDefault="00EB23E0" w:rsidP="00D05B62">
                        <w:pPr>
                          <w:framePr w:hSpace="180" w:wrap="around" w:hAnchor="margin" w:y="-480"/>
                          <w:spacing w:after="0" w:line="240" w:lineRule="auto"/>
                        </w:pPr>
                        <w:r>
                          <w:rPr>
                            <w:color w:val="000000"/>
                            <w:sz w:val="16"/>
                          </w:rPr>
                          <w:t>SMR nuo išorinių priežasčių (V00-Y98)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2F4B8" w14:textId="77777777" w:rsidR="00EB23E0" w:rsidRDefault="00EB23E0" w:rsidP="00D05B62">
                        <w:pPr>
                          <w:framePr w:hSpace="180" w:wrap="around" w:hAnchor="margin" w:y="-480"/>
                          <w:spacing w:after="0" w:line="240" w:lineRule="auto"/>
                        </w:pPr>
                        <w:r>
                          <w:rPr>
                            <w:noProof/>
                          </w:rPr>
                          <w:drawing>
                            <wp:inline distT="0" distB="0" distL="0" distR="0" wp14:anchorId="38CFD4C2" wp14:editId="1821F8DC">
                              <wp:extent cx="133474" cy="162076"/>
                              <wp:effectExtent l="0" t="0" r="0" b="0"/>
                              <wp:docPr id="40"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6306FB" w14:textId="77777777" w:rsidR="00EB23E0" w:rsidRDefault="00EB23E0" w:rsidP="00D05B62">
                        <w:pPr>
                          <w:framePr w:hSpace="180" w:wrap="around" w:hAnchor="margin" w:y="-480"/>
                          <w:spacing w:after="0" w:line="240" w:lineRule="auto"/>
                          <w:jc w:val="right"/>
                        </w:pPr>
                        <w:r>
                          <w:rPr>
                            <w:color w:val="000000"/>
                            <w:sz w:val="16"/>
                          </w:rPr>
                          <w:t>125.6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0F9BFF" w14:textId="77777777" w:rsidR="00EB23E0" w:rsidRDefault="00EB23E0" w:rsidP="00D05B62">
                        <w:pPr>
                          <w:framePr w:hSpace="180" w:wrap="around" w:hAnchor="margin" w:y="-480"/>
                          <w:spacing w:after="0" w:line="240" w:lineRule="auto"/>
                          <w:jc w:val="right"/>
                        </w:pPr>
                        <w:r>
                          <w:rPr>
                            <w:color w:val="000000"/>
                            <w:sz w:val="16"/>
                          </w:rPr>
                          <w:t>40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0486F" w14:textId="77777777" w:rsidR="00EB23E0" w:rsidRDefault="00EB23E0" w:rsidP="00D05B62">
                        <w:pPr>
                          <w:framePr w:hSpace="180" w:wrap="around" w:hAnchor="margin" w:y="-480"/>
                          <w:spacing w:after="0" w:line="240" w:lineRule="auto"/>
                          <w:jc w:val="right"/>
                        </w:pPr>
                        <w:r>
                          <w:rPr>
                            <w:color w:val="000000"/>
                            <w:sz w:val="16"/>
                          </w:rPr>
                          <w:t>120.2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7B4C3" w14:textId="77777777" w:rsidR="00EB23E0" w:rsidRDefault="00EB23E0" w:rsidP="00D05B62">
                        <w:pPr>
                          <w:framePr w:hSpace="180" w:wrap="around" w:hAnchor="margin" w:y="-480"/>
                          <w:spacing w:after="0" w:line="240" w:lineRule="auto"/>
                          <w:jc w:val="right"/>
                        </w:pPr>
                        <w:r>
                          <w:rPr>
                            <w:color w:val="000000"/>
                            <w:sz w:val="16"/>
                          </w:rPr>
                          <w:t>1.66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E6465" w14:textId="77777777" w:rsidR="00EB23E0" w:rsidRDefault="00EB23E0" w:rsidP="00D05B62">
                        <w:pPr>
                          <w:framePr w:hSpace="180" w:wrap="around" w:hAnchor="margin" w:y="-480"/>
                          <w:spacing w:after="0" w:line="240" w:lineRule="auto"/>
                          <w:jc w:val="right"/>
                        </w:pPr>
                        <w:r>
                          <w:rPr>
                            <w:color w:val="000000"/>
                            <w:sz w:val="16"/>
                          </w:rPr>
                          <w:t>75.8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E6270" w14:textId="77777777" w:rsidR="00EB23E0" w:rsidRDefault="00EB23E0" w:rsidP="00D05B62">
                        <w:pPr>
                          <w:framePr w:hSpace="180" w:wrap="around" w:hAnchor="margin" w:y="-480"/>
                          <w:spacing w:after="0" w:line="240" w:lineRule="auto"/>
                          <w:jc w:val="right"/>
                        </w:pPr>
                        <w:r>
                          <w:rPr>
                            <w:color w:val="000000"/>
                            <w:sz w:val="16"/>
                          </w:rPr>
                          <w:t>172.2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63442C" w14:textId="77777777" w:rsidR="00EB23E0" w:rsidRDefault="00EB23E0" w:rsidP="00D05B62">
                        <w:pPr>
                          <w:framePr w:hSpace="180" w:wrap="around" w:hAnchor="margin" w:y="-480"/>
                          <w:spacing w:after="0" w:line="240" w:lineRule="auto"/>
                        </w:pPr>
                        <w:r>
                          <w:rPr>
                            <w:noProof/>
                          </w:rPr>
                          <w:drawing>
                            <wp:inline distT="0" distB="0" distL="0" distR="0" wp14:anchorId="6A54D65A" wp14:editId="53B03102">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3B0B87" w14:textId="77777777" w:rsidR="00EB23E0" w:rsidRDefault="00EB23E0" w:rsidP="00D05B62">
                        <w:pPr>
                          <w:framePr w:hSpace="180" w:wrap="around" w:hAnchor="margin" w:y="-480"/>
                          <w:spacing w:after="0" w:line="240" w:lineRule="auto"/>
                          <w:jc w:val="right"/>
                        </w:pPr>
                        <w:r>
                          <w:rPr>
                            <w:color w:val="000000"/>
                            <w:sz w:val="16"/>
                          </w:rPr>
                          <w:t>47.9</w:t>
                        </w:r>
                      </w:p>
                    </w:tc>
                  </w:tr>
                  <w:tr w:rsidR="00EB23E0" w14:paraId="3461CBA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13D6EB" w14:textId="77777777" w:rsidR="00EB23E0" w:rsidRDefault="00EB23E0" w:rsidP="00D05B62">
                        <w:pPr>
                          <w:framePr w:hSpace="180" w:wrap="around" w:hAnchor="margin" w:y="-480"/>
                          <w:spacing w:after="0" w:line="240" w:lineRule="auto"/>
                        </w:pPr>
                        <w:r>
                          <w:rPr>
                            <w:color w:val="000000"/>
                            <w:sz w:val="16"/>
                          </w:rPr>
                          <w:t>Mokinių, gaunančių nemokamą maitinimą, sk. 1000 moksl.</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8D98D" w14:textId="77777777" w:rsidR="00EB23E0" w:rsidRDefault="00EB23E0" w:rsidP="00D05B62">
                        <w:pPr>
                          <w:framePr w:hSpace="180" w:wrap="around" w:hAnchor="margin" w:y="-480"/>
                          <w:spacing w:after="0" w:line="240" w:lineRule="auto"/>
                        </w:pPr>
                        <w:r>
                          <w:rPr>
                            <w:noProof/>
                          </w:rPr>
                          <w:drawing>
                            <wp:inline distT="0" distB="0" distL="0" distR="0" wp14:anchorId="2954EC4D" wp14:editId="39F9FFE5">
                              <wp:extent cx="133474" cy="162076"/>
                              <wp:effectExtent l="0" t="0" r="0" b="0"/>
                              <wp:docPr id="44"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72ECA72" w14:textId="77777777" w:rsidR="00EB23E0" w:rsidRDefault="00EB23E0" w:rsidP="00D05B62">
                        <w:pPr>
                          <w:framePr w:hSpace="180" w:wrap="around" w:hAnchor="margin" w:y="-480"/>
                          <w:spacing w:after="0" w:line="240" w:lineRule="auto"/>
                          <w:jc w:val="right"/>
                        </w:pPr>
                        <w:r>
                          <w:rPr>
                            <w:color w:val="000000"/>
                            <w:sz w:val="16"/>
                          </w:rPr>
                          <w:t>365.3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19312F" w14:textId="77777777" w:rsidR="00EB23E0" w:rsidRDefault="00EB23E0" w:rsidP="00D05B62">
                        <w:pPr>
                          <w:framePr w:hSpace="180" w:wrap="around" w:hAnchor="margin" w:y="-480"/>
                          <w:spacing w:after="0" w:line="240" w:lineRule="auto"/>
                          <w:jc w:val="right"/>
                        </w:pPr>
                        <w:r>
                          <w:rPr>
                            <w:color w:val="000000"/>
                            <w:sz w:val="16"/>
                          </w:rPr>
                          <w:t>1206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0B3A2" w14:textId="77777777" w:rsidR="00EB23E0" w:rsidRDefault="00EB23E0" w:rsidP="00D05B62">
                        <w:pPr>
                          <w:framePr w:hSpace="180" w:wrap="around" w:hAnchor="margin" w:y="-480"/>
                          <w:spacing w:after="0" w:line="240" w:lineRule="auto"/>
                          <w:jc w:val="right"/>
                        </w:pPr>
                        <w:r>
                          <w:rPr>
                            <w:color w:val="000000"/>
                            <w:sz w:val="16"/>
                          </w:rPr>
                          <w:t>350.3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84CB4" w14:textId="77777777" w:rsidR="00EB23E0" w:rsidRDefault="00EB23E0" w:rsidP="00D05B62">
                        <w:pPr>
                          <w:framePr w:hSpace="180" w:wrap="around" w:hAnchor="margin" w:y="-480"/>
                          <w:spacing w:after="0" w:line="240" w:lineRule="auto"/>
                          <w:jc w:val="right"/>
                        </w:pPr>
                        <w:r>
                          <w:rPr>
                            <w:color w:val="000000"/>
                            <w:sz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38317" w14:textId="77777777" w:rsidR="00EB23E0" w:rsidRDefault="00EB23E0" w:rsidP="00D05B62">
                        <w:pPr>
                          <w:framePr w:hSpace="180" w:wrap="around" w:hAnchor="margin" w:y="-480"/>
                          <w:spacing w:after="0" w:line="240" w:lineRule="auto"/>
                          <w:jc w:val="right"/>
                        </w:pPr>
                        <w:r>
                          <w:rPr>
                            <w:color w:val="000000"/>
                            <w:sz w:val="16"/>
                          </w:rPr>
                          <w:t>352.1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68B9D5" w14:textId="77777777" w:rsidR="00EB23E0" w:rsidRDefault="00EB23E0" w:rsidP="00D05B62">
                        <w:pPr>
                          <w:framePr w:hSpace="180" w:wrap="around" w:hAnchor="margin" w:y="-480"/>
                          <w:spacing w:after="0" w:line="240" w:lineRule="auto"/>
                          <w:jc w:val="right"/>
                        </w:pPr>
                        <w:r>
                          <w:rPr>
                            <w:color w:val="000000"/>
                            <w:sz w:val="16"/>
                          </w:rPr>
                          <w:t>630.3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AE0E39" w14:textId="77777777" w:rsidR="00EB23E0" w:rsidRDefault="00EB23E0" w:rsidP="00D05B62">
                        <w:pPr>
                          <w:framePr w:hSpace="180" w:wrap="around" w:hAnchor="margin" w:y="-480"/>
                          <w:spacing w:after="0" w:line="240" w:lineRule="auto"/>
                        </w:pPr>
                        <w:r>
                          <w:rPr>
                            <w:noProof/>
                          </w:rPr>
                          <w:drawing>
                            <wp:inline distT="0" distB="0" distL="0" distR="0" wp14:anchorId="46DAB754" wp14:editId="4FB7E1C3">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64857D" w14:textId="77777777" w:rsidR="00EB23E0" w:rsidRDefault="00EB23E0" w:rsidP="00D05B62">
                        <w:pPr>
                          <w:framePr w:hSpace="180" w:wrap="around" w:hAnchor="margin" w:y="-480"/>
                          <w:spacing w:after="0" w:line="240" w:lineRule="auto"/>
                          <w:jc w:val="right"/>
                        </w:pPr>
                        <w:r>
                          <w:rPr>
                            <w:color w:val="000000"/>
                            <w:sz w:val="16"/>
                          </w:rPr>
                          <w:t>199.7</w:t>
                        </w:r>
                      </w:p>
                    </w:tc>
                  </w:tr>
                  <w:tr w:rsidR="00EB23E0" w14:paraId="50F999E1"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CE84D6" w14:textId="77777777" w:rsidR="00EB23E0" w:rsidRDefault="00EB23E0" w:rsidP="00D05B62">
                        <w:pPr>
                          <w:framePr w:hSpace="180" w:wrap="around" w:hAnchor="margin" w:y="-480"/>
                          <w:spacing w:after="0" w:line="240" w:lineRule="auto"/>
                        </w:pPr>
                        <w:r>
                          <w:rPr>
                            <w:color w:val="000000"/>
                            <w:sz w:val="16"/>
                          </w:rPr>
                          <w:t>Socialinės pašalpos gavėjų sk.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CABDF0" w14:textId="77777777" w:rsidR="00EB23E0" w:rsidRDefault="00EB23E0" w:rsidP="00D05B62">
                        <w:pPr>
                          <w:framePr w:hSpace="180" w:wrap="around" w:hAnchor="margin" w:y="-480"/>
                          <w:spacing w:after="0" w:line="240" w:lineRule="auto"/>
                        </w:pPr>
                        <w:r>
                          <w:rPr>
                            <w:noProof/>
                          </w:rPr>
                          <w:drawing>
                            <wp:inline distT="0" distB="0" distL="0" distR="0" wp14:anchorId="5C5CE448" wp14:editId="72AE9451">
                              <wp:extent cx="152501" cy="162033"/>
                              <wp:effectExtent l="0" t="0" r="0" b="0"/>
                              <wp:docPr id="48" name="img4.png"/>
                              <wp:cNvGraphicFramePr/>
                              <a:graphic xmlns:a="http://schemas.openxmlformats.org/drawingml/2006/main">
                                <a:graphicData uri="http://schemas.openxmlformats.org/drawingml/2006/picture">
                                  <pic:pic xmlns:pic="http://schemas.openxmlformats.org/drawingml/2006/picture">
                                    <pic:nvPicPr>
                                      <pic:cNvPr id="49"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E582DF" w14:textId="77777777" w:rsidR="00EB23E0" w:rsidRDefault="00EB23E0" w:rsidP="00D05B62">
                        <w:pPr>
                          <w:framePr w:hSpace="180" w:wrap="around" w:hAnchor="margin" w:y="-480"/>
                          <w:spacing w:after="0" w:line="240" w:lineRule="auto"/>
                          <w:jc w:val="right"/>
                        </w:pPr>
                        <w:r>
                          <w:rPr>
                            <w:color w:val="000000"/>
                            <w:sz w:val="16"/>
                          </w:rPr>
                          <w:t>24.4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A60F3" w14:textId="77777777" w:rsidR="00EB23E0" w:rsidRDefault="00EB23E0" w:rsidP="00D05B62">
                        <w:pPr>
                          <w:framePr w:hSpace="180" w:wrap="around" w:hAnchor="margin" w:y="-480"/>
                          <w:spacing w:after="0" w:line="240" w:lineRule="auto"/>
                          <w:jc w:val="right"/>
                        </w:pPr>
                        <w:r>
                          <w:rPr>
                            <w:color w:val="000000"/>
                            <w:sz w:val="16"/>
                          </w:rPr>
                          <w:t>718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C65679" w14:textId="77777777" w:rsidR="00EB23E0" w:rsidRDefault="00EB23E0" w:rsidP="00D05B62">
                        <w:pPr>
                          <w:framePr w:hSpace="180" w:wrap="around" w:hAnchor="margin" w:y="-480"/>
                          <w:spacing w:after="0" w:line="240" w:lineRule="auto"/>
                          <w:jc w:val="right"/>
                        </w:pPr>
                        <w:r>
                          <w:rPr>
                            <w:color w:val="000000"/>
                            <w:sz w:val="16"/>
                          </w:rPr>
                          <w:t>23.6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00DBD" w14:textId="77777777" w:rsidR="00EB23E0" w:rsidRDefault="00EB23E0" w:rsidP="00D05B62">
                        <w:pPr>
                          <w:framePr w:hSpace="180" w:wrap="around" w:hAnchor="margin" w:y="-480"/>
                          <w:spacing w:after="0" w:line="240" w:lineRule="auto"/>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BE4D4" w14:textId="77777777" w:rsidR="00EB23E0" w:rsidRDefault="00EB23E0" w:rsidP="00D05B62">
                        <w:pPr>
                          <w:framePr w:hSpace="180" w:wrap="around" w:hAnchor="margin" w:y="-480"/>
                          <w:spacing w:after="0" w:line="240" w:lineRule="auto"/>
                          <w:jc w:val="right"/>
                        </w:pPr>
                        <w:r>
                          <w:rPr>
                            <w:color w:val="000000"/>
                            <w:sz w:val="16"/>
                          </w:rPr>
                          <w:t>23.9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965255" w14:textId="77777777" w:rsidR="00EB23E0" w:rsidRDefault="00EB23E0" w:rsidP="00D05B62">
                        <w:pPr>
                          <w:framePr w:hSpace="180" w:wrap="around" w:hAnchor="margin" w:y="-480"/>
                          <w:spacing w:after="0" w:line="240" w:lineRule="auto"/>
                          <w:jc w:val="right"/>
                        </w:pPr>
                        <w:r>
                          <w:rPr>
                            <w:color w:val="000000"/>
                            <w:sz w:val="16"/>
                          </w:rPr>
                          <w:t>79.7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E1855D" w14:textId="77777777" w:rsidR="00EB23E0" w:rsidRDefault="00EB23E0" w:rsidP="00D05B62">
                        <w:pPr>
                          <w:framePr w:hSpace="180" w:wrap="around" w:hAnchor="margin" w:y="-480"/>
                          <w:spacing w:after="0" w:line="240" w:lineRule="auto"/>
                        </w:pPr>
                        <w:r>
                          <w:rPr>
                            <w:noProof/>
                          </w:rPr>
                          <w:drawing>
                            <wp:inline distT="0" distB="0" distL="0" distR="0" wp14:anchorId="2E7CD26D" wp14:editId="05A161C3">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C5E546" w14:textId="77777777" w:rsidR="00EB23E0" w:rsidRDefault="00EB23E0" w:rsidP="00D05B62">
                        <w:pPr>
                          <w:framePr w:hSpace="180" w:wrap="around" w:hAnchor="margin" w:y="-480"/>
                          <w:spacing w:after="0" w:line="240" w:lineRule="auto"/>
                          <w:jc w:val="right"/>
                        </w:pPr>
                        <w:r>
                          <w:rPr>
                            <w:color w:val="000000"/>
                            <w:sz w:val="16"/>
                          </w:rPr>
                          <w:t>4.2</w:t>
                        </w:r>
                      </w:p>
                    </w:tc>
                  </w:tr>
                  <w:tr w:rsidR="00EB23E0" w14:paraId="0B32EBD3"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911DD0" w14:textId="77777777" w:rsidR="00EB23E0" w:rsidRDefault="00EB23E0" w:rsidP="00D05B62">
                        <w:pPr>
                          <w:framePr w:hSpace="180" w:wrap="around" w:hAnchor="margin" w:y="-480"/>
                          <w:spacing w:after="0" w:line="240" w:lineRule="auto"/>
                        </w:pPr>
                        <w:r>
                          <w:rPr>
                            <w:color w:val="000000"/>
                            <w:sz w:val="16"/>
                          </w:rPr>
                          <w:t>Serg. tuberkulioze (A15-A19) 100 000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317C91" w14:textId="77777777" w:rsidR="00EB23E0" w:rsidRDefault="00EB23E0" w:rsidP="00D05B62">
                        <w:pPr>
                          <w:framePr w:hSpace="180" w:wrap="around" w:hAnchor="margin" w:y="-480"/>
                          <w:spacing w:after="0" w:line="240" w:lineRule="auto"/>
                        </w:pPr>
                        <w:r>
                          <w:rPr>
                            <w:noProof/>
                          </w:rPr>
                          <w:drawing>
                            <wp:inline distT="0" distB="0" distL="0" distR="0" wp14:anchorId="1B30383B" wp14:editId="23E9E05D">
                              <wp:extent cx="133439" cy="162033"/>
                              <wp:effectExtent l="0" t="0" r="0" b="0"/>
                              <wp:docPr id="52" name="img11.png"/>
                              <wp:cNvGraphicFramePr/>
                              <a:graphic xmlns:a="http://schemas.openxmlformats.org/drawingml/2006/main">
                                <a:graphicData uri="http://schemas.openxmlformats.org/drawingml/2006/picture">
                                  <pic:pic xmlns:pic="http://schemas.openxmlformats.org/drawingml/2006/picture">
                                    <pic:nvPicPr>
                                      <pic:cNvPr id="5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984B5DE" w14:textId="77777777" w:rsidR="00EB23E0" w:rsidRDefault="00EB23E0" w:rsidP="00D05B62">
                        <w:pPr>
                          <w:framePr w:hSpace="180" w:wrap="around" w:hAnchor="margin" w:y="-480"/>
                          <w:spacing w:after="0" w:line="240" w:lineRule="auto"/>
                          <w:jc w:val="right"/>
                        </w:pPr>
                        <w:r>
                          <w:rPr>
                            <w:color w:val="000000"/>
                            <w:sz w:val="16"/>
                          </w:rPr>
                          <w:t>10.2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1F4C4" w14:textId="77777777" w:rsidR="00EB23E0" w:rsidRDefault="00EB23E0" w:rsidP="00D05B62">
                        <w:pPr>
                          <w:framePr w:hSpace="180" w:wrap="around" w:hAnchor="margin" w:y="-480"/>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7EB5B" w14:textId="77777777" w:rsidR="00EB23E0" w:rsidRDefault="00EB23E0" w:rsidP="00D05B62">
                        <w:pPr>
                          <w:framePr w:hSpace="180" w:wrap="around" w:hAnchor="margin" w:y="-480"/>
                          <w:spacing w:after="0" w:line="240" w:lineRule="auto"/>
                          <w:jc w:val="right"/>
                        </w:pPr>
                        <w:r>
                          <w:rPr>
                            <w:color w:val="000000"/>
                            <w:sz w:val="16"/>
                          </w:rPr>
                          <w:t>16.9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ECC7F7" w14:textId="77777777" w:rsidR="00EB23E0" w:rsidRDefault="00EB23E0" w:rsidP="00D05B62">
                        <w:pPr>
                          <w:framePr w:hSpace="180" w:wrap="around" w:hAnchor="margin" w:y="-480"/>
                          <w:spacing w:after="0" w:line="240" w:lineRule="auto"/>
                          <w:jc w:val="right"/>
                        </w:pPr>
                        <w:r>
                          <w:rPr>
                            <w:color w:val="000000"/>
                            <w:sz w:val="16"/>
                          </w:rPr>
                          <w:t>0.47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C03AA1" w14:textId="77777777" w:rsidR="00EB23E0" w:rsidRDefault="00EB23E0" w:rsidP="00D05B62">
                        <w:pPr>
                          <w:framePr w:hSpace="180" w:wrap="around" w:hAnchor="margin" w:y="-480"/>
                          <w:spacing w:after="0" w:line="240" w:lineRule="auto"/>
                          <w:jc w:val="right"/>
                        </w:pPr>
                        <w:r>
                          <w:rPr>
                            <w:color w:val="000000"/>
                            <w:sz w:val="16"/>
                          </w:rPr>
                          <w:t>21.6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5FB8B" w14:textId="77777777" w:rsidR="00EB23E0" w:rsidRDefault="00EB23E0" w:rsidP="00D05B62">
                        <w:pPr>
                          <w:framePr w:hSpace="180" w:wrap="around" w:hAnchor="margin" w:y="-480"/>
                          <w:spacing w:after="0" w:line="240" w:lineRule="auto"/>
                          <w:jc w:val="right"/>
                        </w:pPr>
                        <w:r>
                          <w:rPr>
                            <w:color w:val="000000"/>
                            <w:sz w:val="16"/>
                          </w:rPr>
                          <w:t>84.4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DFE128" w14:textId="77777777" w:rsidR="00EB23E0" w:rsidRDefault="00EB23E0" w:rsidP="00D05B62">
                        <w:pPr>
                          <w:framePr w:hSpace="180" w:wrap="around" w:hAnchor="margin" w:y="-480"/>
                          <w:spacing w:after="0" w:line="240" w:lineRule="auto"/>
                        </w:pPr>
                        <w:r>
                          <w:rPr>
                            <w:noProof/>
                          </w:rPr>
                          <w:drawing>
                            <wp:inline distT="0" distB="0" distL="0" distR="0" wp14:anchorId="5E511AB6" wp14:editId="687AAA88">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CD9752" w14:textId="77777777" w:rsidR="00EB23E0" w:rsidRDefault="00EB23E0" w:rsidP="00D05B62">
                        <w:pPr>
                          <w:framePr w:hSpace="180" w:wrap="around" w:hAnchor="margin" w:y="-480"/>
                          <w:spacing w:after="0" w:line="240" w:lineRule="auto"/>
                          <w:jc w:val="right"/>
                        </w:pPr>
                        <w:r>
                          <w:rPr>
                            <w:color w:val="000000"/>
                            <w:sz w:val="16"/>
                          </w:rPr>
                          <w:t>0.0</w:t>
                        </w:r>
                      </w:p>
                    </w:tc>
                  </w:tr>
                  <w:tr w:rsidR="00EB23E0" w14:paraId="5EFC8148"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8DB89F" w14:textId="77777777" w:rsidR="00EB23E0" w:rsidRDefault="00EB23E0" w:rsidP="00D05B62">
                        <w:pPr>
                          <w:framePr w:hSpace="180" w:wrap="around" w:hAnchor="margin" w:y="-480"/>
                          <w:spacing w:after="0" w:line="240" w:lineRule="auto"/>
                        </w:pPr>
                        <w:r>
                          <w:rPr>
                            <w:color w:val="000000"/>
                            <w:sz w:val="16"/>
                          </w:rPr>
                          <w:t>Sergamumas tuberkulioze (+ recidyvai) (A15-A19) 100 000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083BA" w14:textId="77777777" w:rsidR="00EB23E0" w:rsidRDefault="00EB23E0" w:rsidP="00D05B62">
                        <w:pPr>
                          <w:framePr w:hSpace="180" w:wrap="around" w:hAnchor="margin" w:y="-480"/>
                          <w:spacing w:after="0" w:line="240" w:lineRule="auto"/>
                        </w:pPr>
                        <w:r>
                          <w:rPr>
                            <w:noProof/>
                          </w:rPr>
                          <w:drawing>
                            <wp:inline distT="0" distB="0" distL="0" distR="0" wp14:anchorId="44ED0B42" wp14:editId="54D5B360">
                              <wp:extent cx="133439" cy="162033"/>
                              <wp:effectExtent l="0" t="0" r="0" b="0"/>
                              <wp:docPr id="56" name="img11.png"/>
                              <wp:cNvGraphicFramePr/>
                              <a:graphic xmlns:a="http://schemas.openxmlformats.org/drawingml/2006/main">
                                <a:graphicData uri="http://schemas.openxmlformats.org/drawingml/2006/picture">
                                  <pic:pic xmlns:pic="http://schemas.openxmlformats.org/drawingml/2006/picture">
                                    <pic:nvPicPr>
                                      <pic:cNvPr id="57"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3FA59DA" w14:textId="77777777" w:rsidR="00EB23E0" w:rsidRDefault="00EB23E0" w:rsidP="00D05B62">
                        <w:pPr>
                          <w:framePr w:hSpace="180" w:wrap="around" w:hAnchor="margin" w:y="-480"/>
                          <w:spacing w:after="0" w:line="240" w:lineRule="auto"/>
                          <w:jc w:val="right"/>
                        </w:pPr>
                        <w:r>
                          <w:rPr>
                            <w:color w:val="000000"/>
                            <w:sz w:val="16"/>
                          </w:rPr>
                          <w:t>10.2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5CD86" w14:textId="77777777" w:rsidR="00EB23E0" w:rsidRDefault="00EB23E0" w:rsidP="00D05B62">
                        <w:pPr>
                          <w:framePr w:hSpace="180" w:wrap="around" w:hAnchor="margin" w:y="-480"/>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BA528A" w14:textId="77777777" w:rsidR="00EB23E0" w:rsidRDefault="00EB23E0" w:rsidP="00D05B62">
                        <w:pPr>
                          <w:framePr w:hSpace="180" w:wrap="around" w:hAnchor="margin" w:y="-480"/>
                          <w:spacing w:after="0" w:line="240" w:lineRule="auto"/>
                          <w:jc w:val="right"/>
                        </w:pPr>
                        <w:r>
                          <w:rPr>
                            <w:color w:val="000000"/>
                            <w:sz w:val="16"/>
                          </w:rPr>
                          <w:t>20.3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FD4F34" w14:textId="77777777" w:rsidR="00EB23E0" w:rsidRDefault="00EB23E0" w:rsidP="00D05B62">
                        <w:pPr>
                          <w:framePr w:hSpace="180" w:wrap="around" w:hAnchor="margin" w:y="-480"/>
                          <w:spacing w:after="0" w:line="240" w:lineRule="auto"/>
                          <w:jc w:val="right"/>
                        </w:pPr>
                        <w:r>
                          <w:rPr>
                            <w:color w:val="000000"/>
                            <w:sz w:val="16"/>
                          </w:rPr>
                          <w:t>0.41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433EB" w14:textId="77777777" w:rsidR="00EB23E0" w:rsidRDefault="00EB23E0" w:rsidP="00D05B62">
                        <w:pPr>
                          <w:framePr w:hSpace="180" w:wrap="around" w:hAnchor="margin" w:y="-480"/>
                          <w:spacing w:after="0" w:line="240" w:lineRule="auto"/>
                          <w:jc w:val="right"/>
                        </w:pPr>
                        <w:r>
                          <w:rPr>
                            <w:color w:val="000000"/>
                            <w:sz w:val="16"/>
                          </w:rPr>
                          <w:t>24.6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8706D" w14:textId="77777777" w:rsidR="00EB23E0" w:rsidRDefault="00EB23E0" w:rsidP="00D05B62">
                        <w:pPr>
                          <w:framePr w:hSpace="180" w:wrap="around" w:hAnchor="margin" w:y="-480"/>
                          <w:spacing w:after="0" w:line="240" w:lineRule="auto"/>
                          <w:jc w:val="right"/>
                        </w:pPr>
                        <w:r>
                          <w:rPr>
                            <w:color w:val="000000"/>
                            <w:sz w:val="16"/>
                          </w:rPr>
                          <w:t>98.5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5DC5F8" w14:textId="77777777" w:rsidR="00EB23E0" w:rsidRDefault="00EB23E0" w:rsidP="00D05B62">
                        <w:pPr>
                          <w:framePr w:hSpace="180" w:wrap="around" w:hAnchor="margin" w:y="-480"/>
                          <w:spacing w:after="0" w:line="240" w:lineRule="auto"/>
                        </w:pPr>
                        <w:r>
                          <w:rPr>
                            <w:noProof/>
                          </w:rPr>
                          <w:drawing>
                            <wp:inline distT="0" distB="0" distL="0" distR="0" wp14:anchorId="254F3FE5" wp14:editId="6C52FBBF">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806056" w14:textId="77777777" w:rsidR="00EB23E0" w:rsidRDefault="00EB23E0" w:rsidP="00D05B62">
                        <w:pPr>
                          <w:framePr w:hSpace="180" w:wrap="around" w:hAnchor="margin" w:y="-480"/>
                          <w:spacing w:after="0" w:line="240" w:lineRule="auto"/>
                          <w:jc w:val="right"/>
                        </w:pPr>
                        <w:r>
                          <w:rPr>
                            <w:color w:val="000000"/>
                            <w:sz w:val="16"/>
                          </w:rPr>
                          <w:t>0.0</w:t>
                        </w:r>
                      </w:p>
                    </w:tc>
                  </w:tr>
                  <w:tr w:rsidR="00EB23E0" w14:paraId="35C3EDED"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7F89049" w14:textId="77777777" w:rsidR="00EB23E0" w:rsidRDefault="00EB23E0" w:rsidP="00D05B62">
                        <w:pPr>
                          <w:framePr w:hSpace="180" w:wrap="around" w:hAnchor="margin" w:y="-480"/>
                          <w:spacing w:after="0" w:line="240" w:lineRule="auto"/>
                        </w:pPr>
                        <w:r>
                          <w:rPr>
                            <w:color w:val="000000"/>
                            <w:sz w:val="16"/>
                          </w:rPr>
                          <w:t>2 tikslas. Sukurti sveikatai palankią fizinę darbo ir gyvenamąją aplinką</w:t>
                        </w:r>
                      </w:p>
                    </w:tc>
                  </w:tr>
                  <w:tr w:rsidR="00EB23E0" w14:paraId="59CBE1F2"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88B79C9" w14:textId="77777777" w:rsidR="00EB23E0" w:rsidRDefault="00EB23E0" w:rsidP="00D05B62">
                        <w:pPr>
                          <w:framePr w:hSpace="180" w:wrap="around" w:hAnchor="margin" w:y="-480"/>
                          <w:spacing w:after="0" w:line="240" w:lineRule="auto"/>
                        </w:pPr>
                        <w:r>
                          <w:rPr>
                            <w:color w:val="000000"/>
                            <w:sz w:val="16"/>
                          </w:rPr>
                          <w:t>2.1. Kurti saugias darbo ir sveikas buities sąlygas, didinti prekių ir paslaugų vartotojų saugumą</w:t>
                        </w:r>
                      </w:p>
                    </w:tc>
                  </w:tr>
                  <w:tr w:rsidR="00EB23E0" w14:paraId="6BD2524C"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A7D727" w14:textId="77777777" w:rsidR="00EB23E0" w:rsidRDefault="00EB23E0" w:rsidP="00D05B62">
                        <w:pPr>
                          <w:framePr w:hSpace="180" w:wrap="around" w:hAnchor="margin" w:y="-480"/>
                          <w:spacing w:after="0" w:line="240" w:lineRule="auto"/>
                        </w:pPr>
                        <w:r>
                          <w:rPr>
                            <w:color w:val="000000"/>
                            <w:sz w:val="16"/>
                          </w:rPr>
                          <w:t>Asmenų, žuvusių ar sunkiai sužalotų darbe,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5F5FF" w14:textId="77777777" w:rsidR="00EB23E0" w:rsidRDefault="00EB23E0" w:rsidP="00D05B62">
                        <w:pPr>
                          <w:framePr w:hSpace="180" w:wrap="around" w:hAnchor="margin" w:y="-480"/>
                          <w:spacing w:after="0" w:line="240" w:lineRule="auto"/>
                        </w:pPr>
                        <w:r>
                          <w:rPr>
                            <w:noProof/>
                          </w:rPr>
                          <w:drawing>
                            <wp:inline distT="0" distB="0" distL="0" distR="0" wp14:anchorId="4690BA22" wp14:editId="39418BFC">
                              <wp:extent cx="133439" cy="162033"/>
                              <wp:effectExtent l="0" t="0" r="0" b="0"/>
                              <wp:docPr id="60" name="img11.png"/>
                              <wp:cNvGraphicFramePr/>
                              <a:graphic xmlns:a="http://schemas.openxmlformats.org/drawingml/2006/main">
                                <a:graphicData uri="http://schemas.openxmlformats.org/drawingml/2006/picture">
                                  <pic:pic xmlns:pic="http://schemas.openxmlformats.org/drawingml/2006/picture">
                                    <pic:nvPicPr>
                                      <pic:cNvPr id="61"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8EAF0CF" w14:textId="77777777" w:rsidR="00EB23E0" w:rsidRDefault="00EB23E0" w:rsidP="00D05B62">
                        <w:pPr>
                          <w:framePr w:hSpace="180" w:wrap="around" w:hAnchor="margin" w:y="-480"/>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4FF61" w14:textId="77777777" w:rsidR="00EB23E0" w:rsidRDefault="00EB23E0" w:rsidP="00D05B62">
                        <w:pPr>
                          <w:framePr w:hSpace="180" w:wrap="around" w:hAnchor="margin" w:y="-480"/>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5FF56" w14:textId="77777777" w:rsidR="00EB23E0" w:rsidRDefault="00EB23E0" w:rsidP="00D05B62">
                        <w:pPr>
                          <w:framePr w:hSpace="180" w:wrap="around" w:hAnchor="margin" w:y="-480"/>
                          <w:spacing w:after="0" w:line="240" w:lineRule="auto"/>
                          <w:jc w:val="right"/>
                        </w:pPr>
                        <w:r>
                          <w:rPr>
                            <w:color w:val="000000"/>
                            <w:sz w:val="16"/>
                          </w:rPr>
                          <w:t>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14A94" w14:textId="77777777" w:rsidR="00EB23E0" w:rsidRDefault="00EB23E0" w:rsidP="00D05B62">
                        <w:pPr>
                          <w:framePr w:hSpace="180" w:wrap="around" w:hAnchor="margin" w:y="-480"/>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96DC6B" w14:textId="77777777" w:rsidR="00EB23E0" w:rsidRDefault="00EB23E0" w:rsidP="00D05B62">
                        <w:pPr>
                          <w:framePr w:hSpace="180" w:wrap="around" w:hAnchor="margin" w:y="-480"/>
                          <w:spacing w:after="0" w:line="240" w:lineRule="auto"/>
                          <w:jc w:val="right"/>
                        </w:pPr>
                        <w:r>
                          <w:rPr>
                            <w:color w:val="000000"/>
                            <w:sz w:val="16"/>
                          </w:rPr>
                          <w:t>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92C7BE" w14:textId="77777777" w:rsidR="00EB23E0" w:rsidRDefault="00EB23E0" w:rsidP="00D05B62">
                        <w:pPr>
                          <w:framePr w:hSpace="180" w:wrap="around" w:hAnchor="margin" w:y="-480"/>
                          <w:spacing w:after="0" w:line="240" w:lineRule="auto"/>
                          <w:jc w:val="right"/>
                        </w:pPr>
                        <w:r>
                          <w:rPr>
                            <w:color w:val="000000"/>
                            <w:sz w:val="16"/>
                          </w:rPr>
                          <w:t>2.9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0599D0" w14:textId="77777777" w:rsidR="00EB23E0" w:rsidRDefault="00EB23E0" w:rsidP="00D05B62">
                        <w:pPr>
                          <w:framePr w:hSpace="180" w:wrap="around" w:hAnchor="margin" w:y="-480"/>
                          <w:spacing w:after="0" w:line="240" w:lineRule="auto"/>
                        </w:pPr>
                        <w:r>
                          <w:rPr>
                            <w:noProof/>
                          </w:rPr>
                          <w:drawing>
                            <wp:inline distT="0" distB="0" distL="0" distR="0" wp14:anchorId="22A41006" wp14:editId="0B0788FB">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EABFF0" w14:textId="77777777" w:rsidR="00EB23E0" w:rsidRDefault="00EB23E0" w:rsidP="00D05B62">
                        <w:pPr>
                          <w:framePr w:hSpace="180" w:wrap="around" w:hAnchor="margin" w:y="-480"/>
                          <w:spacing w:after="0" w:line="240" w:lineRule="auto"/>
                          <w:jc w:val="right"/>
                        </w:pPr>
                        <w:r>
                          <w:rPr>
                            <w:color w:val="000000"/>
                            <w:sz w:val="16"/>
                          </w:rPr>
                          <w:t>0.0</w:t>
                        </w:r>
                      </w:p>
                    </w:tc>
                  </w:tr>
                  <w:tr w:rsidR="00EB23E0" w14:paraId="345472FD"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AC0E0A" w14:textId="77777777" w:rsidR="00EB23E0" w:rsidRDefault="00EB23E0" w:rsidP="00D05B62">
                        <w:pPr>
                          <w:framePr w:hSpace="180" w:wrap="around" w:hAnchor="margin" w:y="-480"/>
                          <w:spacing w:after="0" w:line="240" w:lineRule="auto"/>
                        </w:pPr>
                        <w:r>
                          <w:rPr>
                            <w:color w:val="000000"/>
                            <w:sz w:val="16"/>
                          </w:rPr>
                          <w:t>Traumų dėl nukritimų (W00–W19) 65+ m. amžiaus grupėje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38D25" w14:textId="77777777" w:rsidR="00EB23E0" w:rsidRDefault="00EB23E0" w:rsidP="00D05B62">
                        <w:pPr>
                          <w:framePr w:hSpace="180" w:wrap="around" w:hAnchor="margin" w:y="-480"/>
                          <w:spacing w:after="0" w:line="240" w:lineRule="auto"/>
                        </w:pPr>
                        <w:r>
                          <w:rPr>
                            <w:noProof/>
                          </w:rPr>
                          <w:drawing>
                            <wp:inline distT="0" distB="0" distL="0" distR="0" wp14:anchorId="3B1EADA5" wp14:editId="22F87014">
                              <wp:extent cx="152501" cy="162033"/>
                              <wp:effectExtent l="0" t="0" r="0" b="0"/>
                              <wp:docPr id="64" name="img4.png"/>
                              <wp:cNvGraphicFramePr/>
                              <a:graphic xmlns:a="http://schemas.openxmlformats.org/drawingml/2006/main">
                                <a:graphicData uri="http://schemas.openxmlformats.org/drawingml/2006/picture">
                                  <pic:pic xmlns:pic="http://schemas.openxmlformats.org/drawingml/2006/picture">
                                    <pic:nvPicPr>
                                      <pic:cNvPr id="6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26A937F" w14:textId="77777777" w:rsidR="00EB23E0" w:rsidRDefault="00EB23E0" w:rsidP="00D05B62">
                        <w:pPr>
                          <w:framePr w:hSpace="180" w:wrap="around" w:hAnchor="margin" w:y="-480"/>
                          <w:spacing w:after="0" w:line="240" w:lineRule="auto"/>
                          <w:jc w:val="right"/>
                        </w:pPr>
                        <w:r>
                          <w:rPr>
                            <w:color w:val="000000"/>
                            <w:sz w:val="16"/>
                          </w:rPr>
                          <w:t>134.8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A91473" w14:textId="77777777" w:rsidR="00EB23E0" w:rsidRDefault="00EB23E0" w:rsidP="00D05B62">
                        <w:pPr>
                          <w:framePr w:hSpace="180" w:wrap="around" w:hAnchor="margin" w:y="-480"/>
                          <w:spacing w:after="0" w:line="240" w:lineRule="auto"/>
                          <w:jc w:val="right"/>
                        </w:pPr>
                        <w:r>
                          <w:rPr>
                            <w:color w:val="000000"/>
                            <w:sz w:val="16"/>
                          </w:rPr>
                          <w:t>80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826B26" w14:textId="77777777" w:rsidR="00EB23E0" w:rsidRDefault="00EB23E0" w:rsidP="00D05B62">
                        <w:pPr>
                          <w:framePr w:hSpace="180" w:wrap="around" w:hAnchor="margin" w:y="-480"/>
                          <w:spacing w:after="0" w:line="240" w:lineRule="auto"/>
                          <w:jc w:val="right"/>
                        </w:pPr>
                        <w:r>
                          <w:rPr>
                            <w:color w:val="000000"/>
                            <w:sz w:val="16"/>
                          </w:rPr>
                          <w:t>124.3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58CD0" w14:textId="77777777" w:rsidR="00EB23E0" w:rsidRDefault="00EB23E0" w:rsidP="00D05B62">
                        <w:pPr>
                          <w:framePr w:hSpace="180" w:wrap="around" w:hAnchor="margin" w:y="-480"/>
                          <w:spacing w:after="0" w:line="240" w:lineRule="auto"/>
                          <w:jc w:val="right"/>
                        </w:pPr>
                        <w:r>
                          <w:rPr>
                            <w:color w:val="000000"/>
                            <w:sz w:val="16"/>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07D2A3" w14:textId="77777777" w:rsidR="00EB23E0" w:rsidRDefault="00EB23E0" w:rsidP="00D05B62">
                        <w:pPr>
                          <w:framePr w:hSpace="180" w:wrap="around" w:hAnchor="margin" w:y="-480"/>
                          <w:spacing w:after="0" w:line="240" w:lineRule="auto"/>
                          <w:jc w:val="right"/>
                        </w:pPr>
                        <w:r>
                          <w:rPr>
                            <w:color w:val="000000"/>
                            <w:sz w:val="16"/>
                          </w:rPr>
                          <w:t>134.5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28B791" w14:textId="77777777" w:rsidR="00EB23E0" w:rsidRDefault="00EB23E0" w:rsidP="00D05B62">
                        <w:pPr>
                          <w:framePr w:hSpace="180" w:wrap="around" w:hAnchor="margin" w:y="-480"/>
                          <w:spacing w:after="0" w:line="240" w:lineRule="auto"/>
                          <w:jc w:val="right"/>
                        </w:pPr>
                        <w:r>
                          <w:rPr>
                            <w:color w:val="000000"/>
                            <w:sz w:val="16"/>
                          </w:rPr>
                          <w:t>200.6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17155C" w14:textId="77777777" w:rsidR="00EB23E0" w:rsidRDefault="00EB23E0" w:rsidP="00D05B62">
                        <w:pPr>
                          <w:framePr w:hSpace="180" w:wrap="around" w:hAnchor="margin" w:y="-480"/>
                          <w:spacing w:after="0" w:line="240" w:lineRule="auto"/>
                        </w:pPr>
                        <w:r>
                          <w:rPr>
                            <w:noProof/>
                          </w:rPr>
                          <w:drawing>
                            <wp:inline distT="0" distB="0" distL="0" distR="0" wp14:anchorId="2FF080A4" wp14:editId="3883D118">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9B4289" w14:textId="77777777" w:rsidR="00EB23E0" w:rsidRDefault="00EB23E0" w:rsidP="00D05B62">
                        <w:pPr>
                          <w:framePr w:hSpace="180" w:wrap="around" w:hAnchor="margin" w:y="-480"/>
                          <w:spacing w:after="0" w:line="240" w:lineRule="auto"/>
                          <w:jc w:val="right"/>
                        </w:pPr>
                        <w:r>
                          <w:rPr>
                            <w:color w:val="000000"/>
                            <w:sz w:val="16"/>
                          </w:rPr>
                          <w:t>77.8</w:t>
                        </w:r>
                      </w:p>
                    </w:tc>
                  </w:tr>
                  <w:tr w:rsidR="00EB23E0" w14:paraId="038949A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CC18FF" w14:textId="77777777" w:rsidR="00EB23E0" w:rsidRDefault="00EB23E0" w:rsidP="00D05B62">
                        <w:pPr>
                          <w:framePr w:hSpace="180" w:wrap="around" w:hAnchor="margin" w:y="-480"/>
                          <w:spacing w:after="0" w:line="240" w:lineRule="auto"/>
                        </w:pPr>
                        <w:r>
                          <w:rPr>
                            <w:color w:val="000000"/>
                            <w:sz w:val="16"/>
                          </w:rPr>
                          <w:lastRenderedPageBreak/>
                          <w:t>Asmenų, pirmą kartą pripažintų neįgaliais,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7B43E" w14:textId="77777777" w:rsidR="00EB23E0" w:rsidRDefault="00EB23E0" w:rsidP="00D05B62">
                        <w:pPr>
                          <w:framePr w:hSpace="180" w:wrap="around" w:hAnchor="margin" w:y="-480"/>
                          <w:spacing w:after="0" w:line="240" w:lineRule="auto"/>
                        </w:pPr>
                        <w:r>
                          <w:rPr>
                            <w:noProof/>
                          </w:rPr>
                          <w:drawing>
                            <wp:inline distT="0" distB="0" distL="0" distR="0" wp14:anchorId="33F9646E" wp14:editId="018E9A38">
                              <wp:extent cx="133474" cy="162076"/>
                              <wp:effectExtent l="0" t="0" r="0" b="0"/>
                              <wp:docPr id="68"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9FAA4EA" w14:textId="77777777" w:rsidR="00EB23E0" w:rsidRDefault="00EB23E0" w:rsidP="00D05B62">
                        <w:pPr>
                          <w:framePr w:hSpace="180" w:wrap="around" w:hAnchor="margin" w:y="-480"/>
                          <w:spacing w:after="0" w:line="240" w:lineRule="auto"/>
                          <w:jc w:val="right"/>
                        </w:pPr>
                        <w:r>
                          <w:rPr>
                            <w:color w:val="000000"/>
                            <w:sz w:val="16"/>
                          </w:rPr>
                          <w:t>61.5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5582F" w14:textId="77777777" w:rsidR="00EB23E0" w:rsidRDefault="00EB23E0" w:rsidP="00D05B62">
                        <w:pPr>
                          <w:framePr w:hSpace="180" w:wrap="around" w:hAnchor="margin" w:y="-480"/>
                          <w:spacing w:after="0" w:line="240" w:lineRule="auto"/>
                          <w:jc w:val="right"/>
                        </w:pPr>
                        <w:r>
                          <w:rPr>
                            <w:color w:val="000000"/>
                            <w:sz w:val="16"/>
                          </w:rPr>
                          <w:t>120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4DF3C" w14:textId="77777777" w:rsidR="00EB23E0" w:rsidRDefault="00EB23E0" w:rsidP="00D05B62">
                        <w:pPr>
                          <w:framePr w:hSpace="180" w:wrap="around" w:hAnchor="margin" w:y="-480"/>
                          <w:spacing w:after="0" w:line="240" w:lineRule="auto"/>
                          <w:jc w:val="right"/>
                        </w:pPr>
                        <w:r>
                          <w:rPr>
                            <w:color w:val="000000"/>
                            <w:sz w:val="16"/>
                          </w:rPr>
                          <w:t>55.3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D4EAAC" w14:textId="77777777" w:rsidR="00EB23E0" w:rsidRDefault="00EB23E0" w:rsidP="00D05B62">
                        <w:pPr>
                          <w:framePr w:hSpace="180" w:wrap="around" w:hAnchor="margin" w:y="-480"/>
                          <w:spacing w:after="0" w:line="240" w:lineRule="auto"/>
                          <w:jc w:val="right"/>
                        </w:pPr>
                        <w:r>
                          <w:rPr>
                            <w:color w:val="000000"/>
                            <w:sz w:val="16"/>
                          </w:rPr>
                          <w:t>0.94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B9535" w14:textId="77777777" w:rsidR="00EB23E0" w:rsidRDefault="00EB23E0" w:rsidP="00D05B62">
                        <w:pPr>
                          <w:framePr w:hSpace="180" w:wrap="around" w:hAnchor="margin" w:y="-480"/>
                          <w:spacing w:after="0" w:line="240" w:lineRule="auto"/>
                          <w:jc w:val="right"/>
                        </w:pPr>
                        <w:r>
                          <w:rPr>
                            <w:color w:val="000000"/>
                            <w:sz w:val="16"/>
                          </w:rPr>
                          <w:t>65.7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81274" w14:textId="77777777" w:rsidR="00EB23E0" w:rsidRDefault="00EB23E0" w:rsidP="00D05B62">
                        <w:pPr>
                          <w:framePr w:hSpace="180" w:wrap="around" w:hAnchor="margin" w:y="-480"/>
                          <w:spacing w:after="0" w:line="240" w:lineRule="auto"/>
                          <w:jc w:val="right"/>
                        </w:pPr>
                        <w:r>
                          <w:rPr>
                            <w:color w:val="000000"/>
                            <w:sz w:val="16"/>
                          </w:rPr>
                          <w:t>116.7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48E440" w14:textId="77777777" w:rsidR="00EB23E0" w:rsidRDefault="00EB23E0" w:rsidP="00D05B62">
                        <w:pPr>
                          <w:framePr w:hSpace="180" w:wrap="around" w:hAnchor="margin" w:y="-480"/>
                          <w:spacing w:after="0" w:line="240" w:lineRule="auto"/>
                        </w:pPr>
                        <w:r>
                          <w:rPr>
                            <w:noProof/>
                          </w:rPr>
                          <w:drawing>
                            <wp:inline distT="0" distB="0" distL="0" distR="0" wp14:anchorId="56BF0A0B" wp14:editId="79F12E92">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694BB0" w14:textId="77777777" w:rsidR="00EB23E0" w:rsidRDefault="00EB23E0" w:rsidP="00D05B62">
                        <w:pPr>
                          <w:framePr w:hSpace="180" w:wrap="around" w:hAnchor="margin" w:y="-480"/>
                          <w:spacing w:after="0" w:line="240" w:lineRule="auto"/>
                          <w:jc w:val="right"/>
                        </w:pPr>
                        <w:r>
                          <w:rPr>
                            <w:color w:val="000000"/>
                            <w:sz w:val="16"/>
                          </w:rPr>
                          <w:t>46.6</w:t>
                        </w:r>
                      </w:p>
                    </w:tc>
                  </w:tr>
                  <w:tr w:rsidR="00EB23E0" w14:paraId="36BB908E"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DB2D50" w14:textId="77777777" w:rsidR="00EB23E0" w:rsidRDefault="00EB23E0" w:rsidP="00D05B62">
                        <w:pPr>
                          <w:framePr w:hSpace="180" w:wrap="around" w:hAnchor="margin" w:y="-480"/>
                          <w:spacing w:after="0" w:line="240" w:lineRule="auto"/>
                        </w:pPr>
                        <w:r>
                          <w:rPr>
                            <w:color w:val="000000"/>
                            <w:sz w:val="16"/>
                          </w:rPr>
                          <w:t>Naujai susirgusių žarnyno infekcinėmis ligomis (A00-A08) asmenų skaičius 10 000 gyv. (ULAC duom.)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61EE5" w14:textId="77777777" w:rsidR="00EB23E0" w:rsidRDefault="00EB23E0" w:rsidP="00D05B62">
                        <w:pPr>
                          <w:framePr w:hSpace="180" w:wrap="around" w:hAnchor="margin" w:y="-480"/>
                          <w:spacing w:after="0" w:line="240" w:lineRule="auto"/>
                        </w:pPr>
                        <w:r>
                          <w:rPr>
                            <w:noProof/>
                          </w:rPr>
                          <w:drawing>
                            <wp:inline distT="0" distB="0" distL="0" distR="0" wp14:anchorId="349495E5" wp14:editId="43473999">
                              <wp:extent cx="152501" cy="162033"/>
                              <wp:effectExtent l="0" t="0" r="0" b="0"/>
                              <wp:docPr id="72" name="img4.png"/>
                              <wp:cNvGraphicFramePr/>
                              <a:graphic xmlns:a="http://schemas.openxmlformats.org/drawingml/2006/main">
                                <a:graphicData uri="http://schemas.openxmlformats.org/drawingml/2006/picture">
                                  <pic:pic xmlns:pic="http://schemas.openxmlformats.org/drawingml/2006/picture">
                                    <pic:nvPicPr>
                                      <pic:cNvPr id="73"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3BBFFF3" w14:textId="77777777" w:rsidR="00EB23E0" w:rsidRDefault="00EB23E0" w:rsidP="00D05B62">
                        <w:pPr>
                          <w:framePr w:hSpace="180" w:wrap="around" w:hAnchor="margin" w:y="-480"/>
                          <w:spacing w:after="0" w:line="240" w:lineRule="auto"/>
                          <w:jc w:val="right"/>
                        </w:pPr>
                        <w:r>
                          <w:rPr>
                            <w:color w:val="000000"/>
                            <w:sz w:val="16"/>
                          </w:rPr>
                          <w:t>11.6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56CF11" w14:textId="77777777" w:rsidR="00EB23E0" w:rsidRDefault="00EB23E0" w:rsidP="00D05B62">
                        <w:pPr>
                          <w:framePr w:hSpace="180" w:wrap="around" w:hAnchor="margin" w:y="-480"/>
                          <w:spacing w:after="0" w:line="240" w:lineRule="auto"/>
                          <w:jc w:val="right"/>
                        </w:pPr>
                        <w:r>
                          <w:rPr>
                            <w:color w:val="000000"/>
                            <w:sz w:val="16"/>
                          </w:rPr>
                          <w:t>34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28515" w14:textId="77777777" w:rsidR="00EB23E0" w:rsidRDefault="00EB23E0" w:rsidP="00D05B62">
                        <w:pPr>
                          <w:framePr w:hSpace="180" w:wrap="around" w:hAnchor="margin" w:y="-480"/>
                          <w:spacing w:after="0" w:line="240" w:lineRule="auto"/>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C86287" w14:textId="77777777" w:rsidR="00EB23E0" w:rsidRDefault="00EB23E0" w:rsidP="00D05B62">
                        <w:pPr>
                          <w:framePr w:hSpace="180" w:wrap="around" w:hAnchor="margin" w:y="-480"/>
                          <w:spacing w:after="0" w:line="240" w:lineRule="auto"/>
                          <w:jc w:val="right"/>
                        </w:pPr>
                        <w:r>
                          <w:rPr>
                            <w:color w:val="000000"/>
                            <w:sz w:val="16"/>
                          </w:rPr>
                          <w:t>0.32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89E19" w14:textId="77777777" w:rsidR="00EB23E0" w:rsidRDefault="00EB23E0" w:rsidP="00D05B62">
                        <w:pPr>
                          <w:framePr w:hSpace="180" w:wrap="around" w:hAnchor="margin" w:y="-480"/>
                          <w:spacing w:after="0" w:line="240" w:lineRule="auto"/>
                          <w:jc w:val="right"/>
                        </w:pPr>
                        <w:r>
                          <w:rPr>
                            <w:color w:val="000000"/>
                            <w:sz w:val="16"/>
                          </w:rPr>
                          <w:t>35.7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5602BE" w14:textId="77777777" w:rsidR="00EB23E0" w:rsidRDefault="00EB23E0" w:rsidP="00D05B62">
                        <w:pPr>
                          <w:framePr w:hSpace="180" w:wrap="around" w:hAnchor="margin" w:y="-480"/>
                          <w:spacing w:after="0" w:line="240" w:lineRule="auto"/>
                          <w:jc w:val="right"/>
                        </w:pPr>
                        <w:r>
                          <w:rPr>
                            <w:color w:val="000000"/>
                            <w:sz w:val="16"/>
                          </w:rPr>
                          <w:t>92.1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B40ED1" w14:textId="77777777" w:rsidR="00EB23E0" w:rsidRDefault="00EB23E0" w:rsidP="00D05B62">
                        <w:pPr>
                          <w:framePr w:hSpace="180" w:wrap="around" w:hAnchor="margin" w:y="-480"/>
                          <w:spacing w:after="0" w:line="240" w:lineRule="auto"/>
                        </w:pPr>
                        <w:r>
                          <w:rPr>
                            <w:noProof/>
                          </w:rPr>
                          <w:drawing>
                            <wp:inline distT="0" distB="0" distL="0" distR="0" wp14:anchorId="1E798065" wp14:editId="363F660E">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A90897" w14:textId="77777777" w:rsidR="00EB23E0" w:rsidRDefault="00EB23E0" w:rsidP="00D05B62">
                        <w:pPr>
                          <w:framePr w:hSpace="180" w:wrap="around" w:hAnchor="margin" w:y="-480"/>
                          <w:spacing w:after="0" w:line="240" w:lineRule="auto"/>
                          <w:jc w:val="right"/>
                        </w:pPr>
                        <w:r>
                          <w:rPr>
                            <w:color w:val="000000"/>
                            <w:sz w:val="16"/>
                          </w:rPr>
                          <w:t>0.0</w:t>
                        </w:r>
                      </w:p>
                    </w:tc>
                  </w:tr>
                  <w:tr w:rsidR="00EB23E0" w14:paraId="67681203"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4A56031" w14:textId="77777777" w:rsidR="00EB23E0" w:rsidRDefault="00EB23E0" w:rsidP="00D05B62">
                        <w:pPr>
                          <w:framePr w:hSpace="180" w:wrap="around" w:hAnchor="margin" w:y="-480"/>
                          <w:spacing w:after="0" w:line="240" w:lineRule="auto"/>
                        </w:pPr>
                        <w:r>
                          <w:rPr>
                            <w:color w:val="000000"/>
                            <w:sz w:val="16"/>
                          </w:rPr>
                          <w:t>2.2. Kurti palankias sąlygas saugiai leisti laisvalaikį</w:t>
                        </w:r>
                      </w:p>
                    </w:tc>
                  </w:tr>
                  <w:tr w:rsidR="00EB23E0" w14:paraId="60A44CB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87F19B" w14:textId="77777777" w:rsidR="00EB23E0" w:rsidRDefault="00EB23E0" w:rsidP="00D05B62">
                        <w:pPr>
                          <w:framePr w:hSpace="180" w:wrap="around" w:hAnchor="margin" w:y="-480"/>
                          <w:spacing w:after="0" w:line="240" w:lineRule="auto"/>
                        </w:pPr>
                        <w:r>
                          <w:rPr>
                            <w:color w:val="000000"/>
                            <w:sz w:val="16"/>
                          </w:rPr>
                          <w:t>Mirt.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4C8C17" w14:textId="77777777" w:rsidR="00EB23E0" w:rsidRDefault="00EB23E0" w:rsidP="00D05B62">
                        <w:pPr>
                          <w:framePr w:hSpace="180" w:wrap="around" w:hAnchor="margin" w:y="-480"/>
                          <w:spacing w:after="0" w:line="240" w:lineRule="auto"/>
                        </w:pPr>
                        <w:r>
                          <w:rPr>
                            <w:noProof/>
                          </w:rPr>
                          <w:drawing>
                            <wp:inline distT="0" distB="0" distL="0" distR="0" wp14:anchorId="393AE5E0" wp14:editId="2391A475">
                              <wp:extent cx="133439" cy="162033"/>
                              <wp:effectExtent l="0" t="0" r="0" b="0"/>
                              <wp:docPr id="76" name="img11.png"/>
                              <wp:cNvGraphicFramePr/>
                              <a:graphic xmlns:a="http://schemas.openxmlformats.org/drawingml/2006/main">
                                <a:graphicData uri="http://schemas.openxmlformats.org/drawingml/2006/picture">
                                  <pic:pic xmlns:pic="http://schemas.openxmlformats.org/drawingml/2006/picture">
                                    <pic:nvPicPr>
                                      <pic:cNvPr id="77"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3A744D0" w14:textId="77777777" w:rsidR="00EB23E0" w:rsidRDefault="00EB23E0" w:rsidP="00D05B62">
                        <w:pPr>
                          <w:framePr w:hSpace="180" w:wrap="around" w:hAnchor="margin" w:y="-480"/>
                          <w:spacing w:after="0" w:line="240" w:lineRule="auto"/>
                          <w:jc w:val="right"/>
                        </w:pPr>
                        <w:r>
                          <w:rPr>
                            <w:color w:val="000000"/>
                            <w:sz w:val="16"/>
                          </w:rPr>
                          <w:t>10.2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07E66E" w14:textId="77777777" w:rsidR="00EB23E0" w:rsidRDefault="00EB23E0" w:rsidP="00D05B62">
                        <w:pPr>
                          <w:framePr w:hSpace="180" w:wrap="around" w:hAnchor="margin" w:y="-480"/>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0085E" w14:textId="77777777" w:rsidR="00EB23E0" w:rsidRDefault="00EB23E0" w:rsidP="00D05B62">
                        <w:pPr>
                          <w:framePr w:hSpace="180" w:wrap="around" w:hAnchor="margin" w:y="-480"/>
                          <w:spacing w:after="0" w:line="240" w:lineRule="auto"/>
                          <w:jc w:val="right"/>
                        </w:pPr>
                        <w:r>
                          <w:rPr>
                            <w:color w:val="000000"/>
                            <w:sz w:val="16"/>
                          </w:rPr>
                          <w:t>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EDC21D" w14:textId="77777777" w:rsidR="00EB23E0" w:rsidRDefault="00EB23E0" w:rsidP="00D05B62">
                        <w:pPr>
                          <w:framePr w:hSpace="180" w:wrap="around" w:hAnchor="margin" w:y="-480"/>
                          <w:spacing w:after="0" w:line="240" w:lineRule="auto"/>
                          <w:jc w:val="right"/>
                        </w:pPr>
                        <w:r>
                          <w:rPr>
                            <w:color w:val="000000"/>
                            <w:sz w:val="16"/>
                          </w:rPr>
                          <w:t>3.64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C7C59" w14:textId="77777777" w:rsidR="00EB23E0" w:rsidRDefault="00EB23E0" w:rsidP="00D05B62">
                        <w:pPr>
                          <w:framePr w:hSpace="180" w:wrap="around" w:hAnchor="margin" w:y="-480"/>
                          <w:spacing w:after="0" w:line="240" w:lineRule="auto"/>
                          <w:jc w:val="right"/>
                        </w:pPr>
                        <w:r>
                          <w:rPr>
                            <w:color w:val="000000"/>
                            <w:sz w:val="16"/>
                          </w:rPr>
                          <w:t>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B2372" w14:textId="77777777" w:rsidR="00EB23E0" w:rsidRDefault="00EB23E0" w:rsidP="00D05B62">
                        <w:pPr>
                          <w:framePr w:hSpace="180" w:wrap="around" w:hAnchor="margin" w:y="-480"/>
                          <w:spacing w:after="0" w:line="240" w:lineRule="auto"/>
                          <w:jc w:val="right"/>
                        </w:pPr>
                        <w:r>
                          <w:rPr>
                            <w:color w:val="000000"/>
                            <w:sz w:val="16"/>
                          </w:rPr>
                          <w:t>28.7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0BA056" w14:textId="77777777" w:rsidR="00EB23E0" w:rsidRDefault="00EB23E0" w:rsidP="00D05B62">
                        <w:pPr>
                          <w:framePr w:hSpace="180" w:wrap="around" w:hAnchor="margin" w:y="-480"/>
                          <w:spacing w:after="0" w:line="240" w:lineRule="auto"/>
                        </w:pPr>
                        <w:r>
                          <w:rPr>
                            <w:noProof/>
                          </w:rPr>
                          <w:drawing>
                            <wp:inline distT="0" distB="0" distL="0" distR="0" wp14:anchorId="255EED6E" wp14:editId="45C74F08">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12D5E4" w14:textId="77777777" w:rsidR="00EB23E0" w:rsidRDefault="00EB23E0" w:rsidP="00D05B62">
                        <w:pPr>
                          <w:framePr w:hSpace="180" w:wrap="around" w:hAnchor="margin" w:y="-480"/>
                          <w:spacing w:after="0" w:line="240" w:lineRule="auto"/>
                          <w:jc w:val="right"/>
                        </w:pPr>
                        <w:r>
                          <w:rPr>
                            <w:color w:val="000000"/>
                            <w:sz w:val="16"/>
                          </w:rPr>
                          <w:t>0.0</w:t>
                        </w:r>
                      </w:p>
                    </w:tc>
                  </w:tr>
                  <w:tr w:rsidR="00EB23E0" w14:paraId="6B1E7F6A"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1FEDDC" w14:textId="77777777" w:rsidR="00EB23E0" w:rsidRDefault="00EB23E0" w:rsidP="00D05B62">
                        <w:pPr>
                          <w:framePr w:hSpace="180" w:wrap="around" w:hAnchor="margin" w:y="-480"/>
                          <w:spacing w:after="0" w:line="240" w:lineRule="auto"/>
                        </w:pPr>
                        <w:r>
                          <w:rPr>
                            <w:color w:val="000000"/>
                            <w:sz w:val="16"/>
                          </w:rPr>
                          <w:t>SMR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4E18B" w14:textId="77777777" w:rsidR="00EB23E0" w:rsidRDefault="00EB23E0" w:rsidP="00D05B62">
                        <w:pPr>
                          <w:framePr w:hSpace="180" w:wrap="around" w:hAnchor="margin" w:y="-480"/>
                          <w:spacing w:after="0" w:line="240" w:lineRule="auto"/>
                        </w:pPr>
                        <w:r>
                          <w:rPr>
                            <w:noProof/>
                          </w:rPr>
                          <w:drawing>
                            <wp:inline distT="0" distB="0" distL="0" distR="0" wp14:anchorId="0A2FB6FB" wp14:editId="638B8330">
                              <wp:extent cx="133439" cy="162033"/>
                              <wp:effectExtent l="0" t="0" r="0" b="0"/>
                              <wp:docPr id="80" name="img11.png"/>
                              <wp:cNvGraphicFramePr/>
                              <a:graphic xmlns:a="http://schemas.openxmlformats.org/drawingml/2006/main">
                                <a:graphicData uri="http://schemas.openxmlformats.org/drawingml/2006/picture">
                                  <pic:pic xmlns:pic="http://schemas.openxmlformats.org/drawingml/2006/picture">
                                    <pic:nvPicPr>
                                      <pic:cNvPr id="81"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7D7C6C" w14:textId="77777777" w:rsidR="00EB23E0" w:rsidRDefault="00EB23E0" w:rsidP="00D05B62">
                        <w:pPr>
                          <w:framePr w:hSpace="180" w:wrap="around" w:hAnchor="margin" w:y="-480"/>
                          <w:spacing w:after="0" w:line="240" w:lineRule="auto"/>
                          <w:jc w:val="right"/>
                        </w:pPr>
                        <w:r>
                          <w:rPr>
                            <w:color w:val="000000"/>
                            <w:sz w:val="16"/>
                          </w:rPr>
                          <w:t>10.9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1AF66E" w14:textId="77777777" w:rsidR="00EB23E0" w:rsidRDefault="00EB23E0" w:rsidP="00D05B62">
                        <w:pPr>
                          <w:framePr w:hSpace="180" w:wrap="around" w:hAnchor="margin" w:y="-480"/>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CA077" w14:textId="77777777" w:rsidR="00EB23E0" w:rsidRDefault="00EB23E0" w:rsidP="00D05B62">
                        <w:pPr>
                          <w:framePr w:hSpace="180" w:wrap="around" w:hAnchor="margin" w:y="-480"/>
                          <w:spacing w:after="0" w:line="240" w:lineRule="auto"/>
                          <w:jc w:val="right"/>
                        </w:pPr>
                        <w:r>
                          <w:rPr>
                            <w:color w:val="000000"/>
                            <w:sz w:val="16"/>
                          </w:rPr>
                          <w:t>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4F283" w14:textId="77777777" w:rsidR="00EB23E0" w:rsidRDefault="00EB23E0" w:rsidP="00D05B62">
                        <w:pPr>
                          <w:framePr w:hSpace="180" w:wrap="around" w:hAnchor="margin" w:y="-480"/>
                          <w:spacing w:after="0" w:line="240" w:lineRule="auto"/>
                          <w:jc w:val="right"/>
                        </w:pPr>
                        <w:r>
                          <w:rPr>
                            <w:color w:val="000000"/>
                            <w:sz w:val="16"/>
                          </w:rPr>
                          <w:t>4.04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E85A0B" w14:textId="77777777" w:rsidR="00EB23E0" w:rsidRDefault="00EB23E0" w:rsidP="00D05B62">
                        <w:pPr>
                          <w:framePr w:hSpace="180" w:wrap="around" w:hAnchor="margin" w:y="-480"/>
                          <w:spacing w:after="0" w:line="240" w:lineRule="auto"/>
                          <w:jc w:val="right"/>
                        </w:pPr>
                        <w:r>
                          <w:rPr>
                            <w:color w:val="000000"/>
                            <w:sz w:val="16"/>
                          </w:rPr>
                          <w:t>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D3124A" w14:textId="77777777" w:rsidR="00EB23E0" w:rsidRDefault="00EB23E0" w:rsidP="00D05B62">
                        <w:pPr>
                          <w:framePr w:hSpace="180" w:wrap="around" w:hAnchor="margin" w:y="-480"/>
                          <w:spacing w:after="0" w:line="240" w:lineRule="auto"/>
                          <w:jc w:val="right"/>
                        </w:pPr>
                        <w:r>
                          <w:rPr>
                            <w:color w:val="000000"/>
                            <w:sz w:val="16"/>
                          </w:rPr>
                          <w:t>31.4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7186DD" w14:textId="77777777" w:rsidR="00EB23E0" w:rsidRDefault="00EB23E0" w:rsidP="00D05B62">
                        <w:pPr>
                          <w:framePr w:hSpace="180" w:wrap="around" w:hAnchor="margin" w:y="-480"/>
                          <w:spacing w:after="0" w:line="240" w:lineRule="auto"/>
                        </w:pPr>
                        <w:r>
                          <w:rPr>
                            <w:noProof/>
                          </w:rPr>
                          <w:drawing>
                            <wp:inline distT="0" distB="0" distL="0" distR="0" wp14:anchorId="7A34B7A1" wp14:editId="53758A9B">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4F87EE" w14:textId="77777777" w:rsidR="00EB23E0" w:rsidRDefault="00EB23E0" w:rsidP="00D05B62">
                        <w:pPr>
                          <w:framePr w:hSpace="180" w:wrap="around" w:hAnchor="margin" w:y="-480"/>
                          <w:spacing w:after="0" w:line="240" w:lineRule="auto"/>
                          <w:jc w:val="right"/>
                        </w:pPr>
                        <w:r>
                          <w:rPr>
                            <w:color w:val="000000"/>
                            <w:sz w:val="16"/>
                          </w:rPr>
                          <w:t>0.0</w:t>
                        </w:r>
                      </w:p>
                    </w:tc>
                  </w:tr>
                  <w:tr w:rsidR="00EB23E0" w14:paraId="6B867452"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0AEA11" w14:textId="77777777" w:rsidR="00EB23E0" w:rsidRDefault="00EB23E0" w:rsidP="00D05B62">
                        <w:pPr>
                          <w:framePr w:hSpace="180" w:wrap="around" w:hAnchor="margin" w:y="-480"/>
                          <w:spacing w:after="0" w:line="240" w:lineRule="auto"/>
                        </w:pPr>
                        <w:r>
                          <w:rPr>
                            <w:color w:val="000000"/>
                            <w:sz w:val="16"/>
                          </w:rPr>
                          <w:t>Mirt.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C238AA" w14:textId="77777777" w:rsidR="00EB23E0" w:rsidRDefault="00EB23E0" w:rsidP="00D05B62">
                        <w:pPr>
                          <w:framePr w:hSpace="180" w:wrap="around" w:hAnchor="margin" w:y="-480"/>
                          <w:spacing w:after="0" w:line="240" w:lineRule="auto"/>
                        </w:pPr>
                        <w:r>
                          <w:rPr>
                            <w:noProof/>
                          </w:rPr>
                          <w:drawing>
                            <wp:inline distT="0" distB="0" distL="0" distR="0" wp14:anchorId="5F534488" wp14:editId="187908A6">
                              <wp:extent cx="133439" cy="162033"/>
                              <wp:effectExtent l="0" t="0" r="0" b="0"/>
                              <wp:docPr id="84"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0484DC" w14:textId="77777777" w:rsidR="00EB23E0" w:rsidRDefault="00EB23E0" w:rsidP="00D05B62">
                        <w:pPr>
                          <w:framePr w:hSpace="180" w:wrap="around" w:hAnchor="margin" w:y="-480"/>
                          <w:spacing w:after="0" w:line="240" w:lineRule="auto"/>
                          <w:jc w:val="right"/>
                        </w:pPr>
                        <w:r>
                          <w:rPr>
                            <w:color w:val="000000"/>
                            <w:sz w:val="16"/>
                          </w:rPr>
                          <w:t>17.0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69C11E" w14:textId="77777777" w:rsidR="00EB23E0" w:rsidRDefault="00EB23E0" w:rsidP="00D05B62">
                        <w:pPr>
                          <w:framePr w:hSpace="180" w:wrap="around" w:hAnchor="margin" w:y="-480"/>
                          <w:spacing w:after="0" w:line="240" w:lineRule="auto"/>
                          <w:jc w:val="right"/>
                        </w:pPr>
                        <w:r>
                          <w:rPr>
                            <w:color w:val="000000"/>
                            <w:sz w:val="16"/>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26387" w14:textId="77777777" w:rsidR="00EB23E0" w:rsidRDefault="00EB23E0" w:rsidP="00D05B62">
                        <w:pPr>
                          <w:framePr w:hSpace="180" w:wrap="around" w:hAnchor="margin" w:y="-480"/>
                          <w:spacing w:after="0" w:line="240" w:lineRule="auto"/>
                          <w:jc w:val="right"/>
                        </w:pPr>
                        <w:r>
                          <w:rPr>
                            <w:color w:val="000000"/>
                            <w:sz w:val="16"/>
                          </w:rPr>
                          <w:t>12.4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5124C2" w14:textId="77777777" w:rsidR="00EB23E0" w:rsidRDefault="00EB23E0" w:rsidP="00D05B62">
                        <w:pPr>
                          <w:framePr w:hSpace="180" w:wrap="around" w:hAnchor="margin" w:y="-480"/>
                          <w:spacing w:after="0" w:line="240" w:lineRule="auto"/>
                          <w:jc w:val="right"/>
                        </w:pPr>
                        <w:r>
                          <w:rPr>
                            <w:color w:val="000000"/>
                            <w:sz w:val="16"/>
                          </w:rPr>
                          <w:t>1.16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C03E9" w14:textId="77777777" w:rsidR="00EB23E0" w:rsidRDefault="00EB23E0" w:rsidP="00D05B62">
                        <w:pPr>
                          <w:framePr w:hSpace="180" w:wrap="around" w:hAnchor="margin" w:y="-480"/>
                          <w:spacing w:after="0" w:line="240" w:lineRule="auto"/>
                          <w:jc w:val="right"/>
                        </w:pPr>
                        <w:r>
                          <w:rPr>
                            <w:color w:val="000000"/>
                            <w:sz w:val="16"/>
                          </w:rPr>
                          <w:t>14.6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2EEEE5" w14:textId="77777777" w:rsidR="00EB23E0" w:rsidRDefault="00EB23E0" w:rsidP="00D05B62">
                        <w:pPr>
                          <w:framePr w:hSpace="180" w:wrap="around" w:hAnchor="margin" w:y="-480"/>
                          <w:spacing w:after="0" w:line="240" w:lineRule="auto"/>
                          <w:jc w:val="right"/>
                        </w:pPr>
                        <w:r>
                          <w:rPr>
                            <w:color w:val="000000"/>
                            <w:sz w:val="16"/>
                          </w:rPr>
                          <w:t>46.0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8F7460" w14:textId="77777777" w:rsidR="00EB23E0" w:rsidRDefault="00EB23E0" w:rsidP="00D05B62">
                        <w:pPr>
                          <w:framePr w:hSpace="180" w:wrap="around" w:hAnchor="margin" w:y="-480"/>
                          <w:spacing w:after="0" w:line="240" w:lineRule="auto"/>
                        </w:pPr>
                        <w:r>
                          <w:rPr>
                            <w:noProof/>
                          </w:rPr>
                          <w:drawing>
                            <wp:inline distT="0" distB="0" distL="0" distR="0" wp14:anchorId="764D89B7" wp14:editId="17A92147">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C704EA9" w14:textId="77777777" w:rsidR="00EB23E0" w:rsidRDefault="00EB23E0" w:rsidP="00D05B62">
                        <w:pPr>
                          <w:framePr w:hSpace="180" w:wrap="around" w:hAnchor="margin" w:y="-480"/>
                          <w:spacing w:after="0" w:line="240" w:lineRule="auto"/>
                          <w:jc w:val="right"/>
                        </w:pPr>
                        <w:r>
                          <w:rPr>
                            <w:color w:val="000000"/>
                            <w:sz w:val="16"/>
                          </w:rPr>
                          <w:t>0.0</w:t>
                        </w:r>
                      </w:p>
                    </w:tc>
                  </w:tr>
                  <w:tr w:rsidR="00EB23E0" w14:paraId="1267B259"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296035" w14:textId="77777777" w:rsidR="00EB23E0" w:rsidRDefault="00EB23E0" w:rsidP="00D05B62">
                        <w:pPr>
                          <w:framePr w:hSpace="180" w:wrap="around" w:hAnchor="margin" w:y="-480"/>
                          <w:spacing w:after="0" w:line="240" w:lineRule="auto"/>
                        </w:pPr>
                        <w:r>
                          <w:rPr>
                            <w:color w:val="000000"/>
                            <w:sz w:val="16"/>
                          </w:rPr>
                          <w:t>SMR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C92D0" w14:textId="77777777" w:rsidR="00EB23E0" w:rsidRDefault="00EB23E0" w:rsidP="00D05B62">
                        <w:pPr>
                          <w:framePr w:hSpace="180" w:wrap="around" w:hAnchor="margin" w:y="-480"/>
                          <w:spacing w:after="0" w:line="240" w:lineRule="auto"/>
                        </w:pPr>
                        <w:r>
                          <w:rPr>
                            <w:noProof/>
                          </w:rPr>
                          <w:drawing>
                            <wp:inline distT="0" distB="0" distL="0" distR="0" wp14:anchorId="4E6E5491" wp14:editId="79AF2C38">
                              <wp:extent cx="133439" cy="162033"/>
                              <wp:effectExtent l="0" t="0" r="0" b="0"/>
                              <wp:docPr id="88" name="img11.png"/>
                              <wp:cNvGraphicFramePr/>
                              <a:graphic xmlns:a="http://schemas.openxmlformats.org/drawingml/2006/main">
                                <a:graphicData uri="http://schemas.openxmlformats.org/drawingml/2006/picture">
                                  <pic:pic xmlns:pic="http://schemas.openxmlformats.org/drawingml/2006/picture">
                                    <pic:nvPicPr>
                                      <pic:cNvPr id="89"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79334A" w14:textId="77777777" w:rsidR="00EB23E0" w:rsidRDefault="00EB23E0" w:rsidP="00D05B62">
                        <w:pPr>
                          <w:framePr w:hSpace="180" w:wrap="around" w:hAnchor="margin" w:y="-480"/>
                          <w:spacing w:after="0" w:line="240" w:lineRule="auto"/>
                          <w:jc w:val="right"/>
                        </w:pPr>
                        <w:r>
                          <w:rPr>
                            <w:color w:val="000000"/>
                            <w:sz w:val="16"/>
                          </w:rPr>
                          <w:t>14.7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B1964A" w14:textId="77777777" w:rsidR="00EB23E0" w:rsidRDefault="00EB23E0" w:rsidP="00D05B62">
                        <w:pPr>
                          <w:framePr w:hSpace="180" w:wrap="around" w:hAnchor="margin" w:y="-480"/>
                          <w:spacing w:after="0" w:line="240" w:lineRule="auto"/>
                          <w:jc w:val="right"/>
                        </w:pPr>
                        <w:r>
                          <w:rPr>
                            <w:color w:val="000000"/>
                            <w:sz w:val="16"/>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F9130" w14:textId="77777777" w:rsidR="00EB23E0" w:rsidRDefault="00EB23E0" w:rsidP="00D05B62">
                        <w:pPr>
                          <w:framePr w:hSpace="180" w:wrap="around" w:hAnchor="margin" w:y="-480"/>
                          <w:spacing w:after="0" w:line="240" w:lineRule="auto"/>
                          <w:jc w:val="right"/>
                        </w:pPr>
                        <w:r>
                          <w:rPr>
                            <w:color w:val="000000"/>
                            <w:sz w:val="16"/>
                          </w:rPr>
                          <w:t>12.0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D1C577" w14:textId="77777777" w:rsidR="00EB23E0" w:rsidRDefault="00EB23E0" w:rsidP="00D05B62">
                        <w:pPr>
                          <w:framePr w:hSpace="180" w:wrap="around" w:hAnchor="margin" w:y="-480"/>
                          <w:spacing w:after="0" w:line="240" w:lineRule="auto"/>
                          <w:jc w:val="right"/>
                        </w:pPr>
                        <w:r>
                          <w:rPr>
                            <w:color w:val="000000"/>
                            <w:sz w:val="16"/>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136B4" w14:textId="77777777" w:rsidR="00EB23E0" w:rsidRDefault="00EB23E0" w:rsidP="00D05B62">
                        <w:pPr>
                          <w:framePr w:hSpace="180" w:wrap="around" w:hAnchor="margin" w:y="-480"/>
                          <w:spacing w:after="0" w:line="240" w:lineRule="auto"/>
                          <w:jc w:val="right"/>
                        </w:pPr>
                        <w:r>
                          <w:rPr>
                            <w:color w:val="000000"/>
                            <w:sz w:val="16"/>
                          </w:rPr>
                          <w:t>14.2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C7460" w14:textId="77777777" w:rsidR="00EB23E0" w:rsidRDefault="00EB23E0" w:rsidP="00D05B62">
                        <w:pPr>
                          <w:framePr w:hSpace="180" w:wrap="around" w:hAnchor="margin" w:y="-480"/>
                          <w:spacing w:after="0" w:line="240" w:lineRule="auto"/>
                          <w:jc w:val="right"/>
                        </w:pPr>
                        <w:r>
                          <w:rPr>
                            <w:color w:val="000000"/>
                            <w:sz w:val="16"/>
                          </w:rPr>
                          <w:t>35.2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F3970AC" w14:textId="77777777" w:rsidR="00EB23E0" w:rsidRDefault="00EB23E0" w:rsidP="00D05B62">
                        <w:pPr>
                          <w:framePr w:hSpace="180" w:wrap="around" w:hAnchor="margin" w:y="-480"/>
                          <w:spacing w:after="0" w:line="240" w:lineRule="auto"/>
                        </w:pPr>
                        <w:r>
                          <w:rPr>
                            <w:noProof/>
                          </w:rPr>
                          <w:drawing>
                            <wp:inline distT="0" distB="0" distL="0" distR="0" wp14:anchorId="50404F9D" wp14:editId="4E3B09D5">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A4629B" w14:textId="77777777" w:rsidR="00EB23E0" w:rsidRDefault="00EB23E0" w:rsidP="00D05B62">
                        <w:pPr>
                          <w:framePr w:hSpace="180" w:wrap="around" w:hAnchor="margin" w:y="-480"/>
                          <w:spacing w:after="0" w:line="240" w:lineRule="auto"/>
                          <w:jc w:val="right"/>
                        </w:pPr>
                        <w:r>
                          <w:rPr>
                            <w:color w:val="000000"/>
                            <w:sz w:val="16"/>
                          </w:rPr>
                          <w:t>0.0</w:t>
                        </w:r>
                      </w:p>
                    </w:tc>
                  </w:tr>
                  <w:tr w:rsidR="00EB23E0" w14:paraId="208F8097"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F31B23C" w14:textId="77777777" w:rsidR="00EB23E0" w:rsidRDefault="00EB23E0" w:rsidP="00D05B62">
                        <w:pPr>
                          <w:framePr w:hSpace="180" w:wrap="around" w:hAnchor="margin" w:y="-480"/>
                          <w:spacing w:after="0" w:line="240" w:lineRule="auto"/>
                        </w:pPr>
                        <w:r>
                          <w:rPr>
                            <w:color w:val="000000"/>
                            <w:sz w:val="16"/>
                          </w:rPr>
                          <w:t>2.3. Mažinti avaringumą ir traumų kelių eismo įvykiuose skaičių</w:t>
                        </w:r>
                      </w:p>
                    </w:tc>
                  </w:tr>
                  <w:tr w:rsidR="00EB23E0" w14:paraId="6DE86DC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44DDB3" w14:textId="77777777" w:rsidR="00EB23E0" w:rsidRDefault="00EB23E0" w:rsidP="00D05B62">
                        <w:pPr>
                          <w:framePr w:hSpace="180" w:wrap="around" w:hAnchor="margin" w:y="-480"/>
                          <w:spacing w:after="0" w:line="240" w:lineRule="auto"/>
                        </w:pPr>
                        <w:r>
                          <w:rPr>
                            <w:color w:val="000000"/>
                            <w:sz w:val="16"/>
                          </w:rPr>
                          <w:t>Mirt.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9E263" w14:textId="77777777" w:rsidR="00EB23E0" w:rsidRDefault="00EB23E0" w:rsidP="00D05B62">
                        <w:pPr>
                          <w:framePr w:hSpace="180" w:wrap="around" w:hAnchor="margin" w:y="-480"/>
                          <w:spacing w:after="0" w:line="240" w:lineRule="auto"/>
                        </w:pPr>
                        <w:r>
                          <w:rPr>
                            <w:noProof/>
                          </w:rPr>
                          <w:drawing>
                            <wp:inline distT="0" distB="0" distL="0" distR="0" wp14:anchorId="49F51B60" wp14:editId="5B281A66">
                              <wp:extent cx="133474" cy="162076"/>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56EB8F1" w14:textId="77777777" w:rsidR="00EB23E0" w:rsidRDefault="00EB23E0" w:rsidP="00D05B62">
                        <w:pPr>
                          <w:framePr w:hSpace="180" w:wrap="around" w:hAnchor="margin" w:y="-480"/>
                          <w:spacing w:after="0" w:line="240" w:lineRule="auto"/>
                          <w:jc w:val="right"/>
                        </w:pPr>
                        <w:r>
                          <w:rPr>
                            <w:color w:val="000000"/>
                            <w:sz w:val="16"/>
                          </w:rPr>
                          <w:t>10.2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B9F29B" w14:textId="77777777" w:rsidR="00EB23E0" w:rsidRDefault="00EB23E0" w:rsidP="00D05B62">
                        <w:pPr>
                          <w:framePr w:hSpace="180" w:wrap="around" w:hAnchor="margin" w:y="-480"/>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D0437" w14:textId="77777777" w:rsidR="00EB23E0" w:rsidRDefault="00EB23E0" w:rsidP="00D05B62">
                        <w:pPr>
                          <w:framePr w:hSpace="180" w:wrap="around" w:hAnchor="margin" w:y="-480"/>
                          <w:spacing w:after="0" w:line="240" w:lineRule="auto"/>
                          <w:jc w:val="right"/>
                        </w:pPr>
                        <w:r>
                          <w:rPr>
                            <w:color w:val="000000"/>
                            <w:sz w:val="16"/>
                          </w:rPr>
                          <w:t>7.9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B79F00" w14:textId="77777777" w:rsidR="00EB23E0" w:rsidRDefault="00EB23E0" w:rsidP="00D05B62">
                        <w:pPr>
                          <w:framePr w:hSpace="180" w:wrap="around" w:hAnchor="margin" w:y="-480"/>
                          <w:spacing w:after="0" w:line="240" w:lineRule="auto"/>
                          <w:jc w:val="right"/>
                        </w:pPr>
                        <w:r>
                          <w:rPr>
                            <w:color w:val="000000"/>
                            <w:sz w:val="16"/>
                          </w:rPr>
                          <w:t>1.65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5BA7EE" w14:textId="77777777" w:rsidR="00EB23E0" w:rsidRDefault="00EB23E0" w:rsidP="00D05B62">
                        <w:pPr>
                          <w:framePr w:hSpace="180" w:wrap="around" w:hAnchor="margin" w:y="-480"/>
                          <w:spacing w:after="0" w:line="240" w:lineRule="auto"/>
                          <w:jc w:val="right"/>
                        </w:pPr>
                        <w:r>
                          <w:rPr>
                            <w:color w:val="000000"/>
                            <w:sz w:val="16"/>
                          </w:rPr>
                          <w:t>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622B5" w14:textId="77777777" w:rsidR="00EB23E0" w:rsidRDefault="00EB23E0" w:rsidP="00D05B62">
                        <w:pPr>
                          <w:framePr w:hSpace="180" w:wrap="around" w:hAnchor="margin" w:y="-480"/>
                          <w:spacing w:after="0" w:line="240" w:lineRule="auto"/>
                          <w:jc w:val="right"/>
                        </w:pPr>
                        <w:r>
                          <w:rPr>
                            <w:color w:val="000000"/>
                            <w:sz w:val="16"/>
                          </w:rPr>
                          <w:t>34.6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AE845F" w14:textId="77777777" w:rsidR="00EB23E0" w:rsidRDefault="00EB23E0" w:rsidP="00D05B62">
                        <w:pPr>
                          <w:framePr w:hSpace="180" w:wrap="around" w:hAnchor="margin" w:y="-480"/>
                          <w:spacing w:after="0" w:line="240" w:lineRule="auto"/>
                        </w:pPr>
                        <w:r>
                          <w:rPr>
                            <w:noProof/>
                          </w:rPr>
                          <w:drawing>
                            <wp:inline distT="0" distB="0" distL="0" distR="0" wp14:anchorId="2C89A3CE" wp14:editId="375DED21">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190BDA" w14:textId="77777777" w:rsidR="00EB23E0" w:rsidRDefault="00EB23E0" w:rsidP="00D05B62">
                        <w:pPr>
                          <w:framePr w:hSpace="180" w:wrap="around" w:hAnchor="margin" w:y="-480"/>
                          <w:spacing w:after="0" w:line="240" w:lineRule="auto"/>
                          <w:jc w:val="right"/>
                        </w:pPr>
                        <w:r>
                          <w:rPr>
                            <w:color w:val="000000"/>
                            <w:sz w:val="16"/>
                          </w:rPr>
                          <w:t>0.0</w:t>
                        </w:r>
                      </w:p>
                    </w:tc>
                  </w:tr>
                  <w:tr w:rsidR="00EB23E0" w14:paraId="66B7F8A3"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C8655B" w14:textId="77777777" w:rsidR="00EB23E0" w:rsidRDefault="00EB23E0" w:rsidP="00D05B62">
                        <w:pPr>
                          <w:framePr w:hSpace="180" w:wrap="around" w:hAnchor="margin" w:y="-480"/>
                          <w:spacing w:after="0" w:line="240" w:lineRule="auto"/>
                        </w:pPr>
                        <w:r>
                          <w:rPr>
                            <w:color w:val="000000"/>
                            <w:sz w:val="16"/>
                          </w:rPr>
                          <w:t>SMR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5037E" w14:textId="77777777" w:rsidR="00EB23E0" w:rsidRDefault="00EB23E0" w:rsidP="00D05B62">
                        <w:pPr>
                          <w:framePr w:hSpace="180" w:wrap="around" w:hAnchor="margin" w:y="-480"/>
                          <w:spacing w:after="0" w:line="240" w:lineRule="auto"/>
                        </w:pPr>
                        <w:r>
                          <w:rPr>
                            <w:noProof/>
                          </w:rPr>
                          <w:drawing>
                            <wp:inline distT="0" distB="0" distL="0" distR="0" wp14:anchorId="295ED5EB" wp14:editId="3641646D">
                              <wp:extent cx="133474" cy="162076"/>
                              <wp:effectExtent l="0" t="0" r="0" b="0"/>
                              <wp:docPr id="96"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C3AB6E" w14:textId="77777777" w:rsidR="00EB23E0" w:rsidRDefault="00EB23E0" w:rsidP="00D05B62">
                        <w:pPr>
                          <w:framePr w:hSpace="180" w:wrap="around" w:hAnchor="margin" w:y="-480"/>
                          <w:spacing w:after="0" w:line="240" w:lineRule="auto"/>
                          <w:jc w:val="right"/>
                        </w:pPr>
                        <w:r>
                          <w:rPr>
                            <w:color w:val="000000"/>
                            <w:sz w:val="16"/>
                          </w:rPr>
                          <w:t>9.5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44659" w14:textId="77777777" w:rsidR="00EB23E0" w:rsidRDefault="00EB23E0" w:rsidP="00D05B62">
                        <w:pPr>
                          <w:framePr w:hSpace="180" w:wrap="around" w:hAnchor="margin" w:y="-480"/>
                          <w:spacing w:after="0" w:line="240" w:lineRule="auto"/>
                          <w:jc w:val="right"/>
                        </w:pPr>
                        <w:r>
                          <w:rPr>
                            <w:color w:val="000000"/>
                            <w:sz w:val="16"/>
                          </w:rPr>
                          <w:t>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B7E53" w14:textId="77777777" w:rsidR="00EB23E0" w:rsidRDefault="00EB23E0" w:rsidP="00D05B62">
                        <w:pPr>
                          <w:framePr w:hSpace="180" w:wrap="around" w:hAnchor="margin" w:y="-480"/>
                          <w:spacing w:after="0" w:line="240" w:lineRule="auto"/>
                          <w:jc w:val="right"/>
                        </w:pPr>
                        <w:r>
                          <w:rPr>
                            <w:color w:val="000000"/>
                            <w:sz w:val="16"/>
                          </w:rPr>
                          <w:t>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A269E" w14:textId="77777777" w:rsidR="00EB23E0" w:rsidRDefault="00EB23E0" w:rsidP="00D05B62">
                        <w:pPr>
                          <w:framePr w:hSpace="180" w:wrap="around" w:hAnchor="margin" w:y="-480"/>
                          <w:spacing w:after="0" w:line="240" w:lineRule="auto"/>
                          <w:jc w:val="right"/>
                        </w:pPr>
                        <w:r>
                          <w:rPr>
                            <w:color w:val="000000"/>
                            <w:sz w:val="16"/>
                          </w:rPr>
                          <w:t>1.53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86DE4" w14:textId="77777777" w:rsidR="00EB23E0" w:rsidRDefault="00EB23E0" w:rsidP="00D05B62">
                        <w:pPr>
                          <w:framePr w:hSpace="180" w:wrap="around" w:hAnchor="margin" w:y="-480"/>
                          <w:spacing w:after="0" w:line="240" w:lineRule="auto"/>
                          <w:jc w:val="right"/>
                        </w:pPr>
                        <w:r>
                          <w:rPr>
                            <w:color w:val="000000"/>
                            <w:sz w:val="16"/>
                          </w:rPr>
                          <w:t>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1C8C48" w14:textId="77777777" w:rsidR="00EB23E0" w:rsidRDefault="00EB23E0" w:rsidP="00D05B62">
                        <w:pPr>
                          <w:framePr w:hSpace="180" w:wrap="around" w:hAnchor="margin" w:y="-480"/>
                          <w:spacing w:after="0" w:line="240" w:lineRule="auto"/>
                          <w:jc w:val="right"/>
                        </w:pPr>
                        <w:r>
                          <w:rPr>
                            <w:color w:val="000000"/>
                            <w:sz w:val="16"/>
                          </w:rPr>
                          <w:t>28.5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3E98CC" w14:textId="77777777" w:rsidR="00EB23E0" w:rsidRDefault="00EB23E0" w:rsidP="00D05B62">
                        <w:pPr>
                          <w:framePr w:hSpace="180" w:wrap="around" w:hAnchor="margin" w:y="-480"/>
                          <w:spacing w:after="0" w:line="240" w:lineRule="auto"/>
                        </w:pPr>
                        <w:r>
                          <w:rPr>
                            <w:noProof/>
                          </w:rPr>
                          <w:drawing>
                            <wp:inline distT="0" distB="0" distL="0" distR="0" wp14:anchorId="05B66B17" wp14:editId="4236FB64">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78A0A7" w14:textId="77777777" w:rsidR="00EB23E0" w:rsidRDefault="00EB23E0" w:rsidP="00D05B62">
                        <w:pPr>
                          <w:framePr w:hSpace="180" w:wrap="around" w:hAnchor="margin" w:y="-480"/>
                          <w:spacing w:after="0" w:line="240" w:lineRule="auto"/>
                          <w:jc w:val="right"/>
                        </w:pPr>
                        <w:r>
                          <w:rPr>
                            <w:color w:val="000000"/>
                            <w:sz w:val="16"/>
                          </w:rPr>
                          <w:t>0.0</w:t>
                        </w:r>
                      </w:p>
                    </w:tc>
                  </w:tr>
                  <w:tr w:rsidR="00EB23E0" w14:paraId="0F97D1D4"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CA7A7A" w14:textId="77777777" w:rsidR="00EB23E0" w:rsidRDefault="00EB23E0" w:rsidP="00D05B62">
                        <w:pPr>
                          <w:framePr w:hSpace="180" w:wrap="around" w:hAnchor="margin" w:y="-480"/>
                          <w:spacing w:after="0" w:line="240" w:lineRule="auto"/>
                        </w:pPr>
                        <w:r>
                          <w:rPr>
                            <w:color w:val="000000"/>
                            <w:sz w:val="16"/>
                          </w:rPr>
                          <w:t>Pėsčiųjų mirt.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C97E6E" w14:textId="77777777" w:rsidR="00EB23E0" w:rsidRDefault="00EB23E0" w:rsidP="00D05B62">
                        <w:pPr>
                          <w:framePr w:hSpace="180" w:wrap="around" w:hAnchor="margin" w:y="-480"/>
                          <w:spacing w:after="0" w:line="240" w:lineRule="auto"/>
                        </w:pPr>
                        <w:r>
                          <w:rPr>
                            <w:noProof/>
                          </w:rPr>
                          <w:drawing>
                            <wp:inline distT="0" distB="0" distL="0" distR="0" wp14:anchorId="52570158" wp14:editId="6EDB7AE3">
                              <wp:extent cx="133439" cy="162033"/>
                              <wp:effectExtent l="0" t="0" r="0" b="0"/>
                              <wp:docPr id="100" name="img11.png"/>
                              <wp:cNvGraphicFramePr/>
                              <a:graphic xmlns:a="http://schemas.openxmlformats.org/drawingml/2006/main">
                                <a:graphicData uri="http://schemas.openxmlformats.org/drawingml/2006/picture">
                                  <pic:pic xmlns:pic="http://schemas.openxmlformats.org/drawingml/2006/picture">
                                    <pic:nvPicPr>
                                      <pic:cNvPr id="101"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103E8D9" w14:textId="77777777" w:rsidR="00EB23E0" w:rsidRDefault="00EB23E0" w:rsidP="00D05B62">
                        <w:pPr>
                          <w:framePr w:hSpace="180" w:wrap="around" w:hAnchor="margin" w:y="-480"/>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08B116" w14:textId="77777777" w:rsidR="00EB23E0" w:rsidRDefault="00EB23E0" w:rsidP="00D05B62">
                        <w:pPr>
                          <w:framePr w:hSpace="180" w:wrap="around" w:hAnchor="margin" w:y="-480"/>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E742E" w14:textId="77777777" w:rsidR="00EB23E0" w:rsidRDefault="00EB23E0" w:rsidP="00D05B62">
                        <w:pPr>
                          <w:framePr w:hSpace="180" w:wrap="around" w:hAnchor="margin" w:y="-480"/>
                          <w:spacing w:after="0" w:line="240" w:lineRule="auto"/>
                          <w:jc w:val="right"/>
                        </w:pPr>
                        <w:r>
                          <w:rPr>
                            <w:color w:val="000000"/>
                            <w:sz w:val="16"/>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3BE4BA" w14:textId="77777777" w:rsidR="00EB23E0" w:rsidRDefault="00EB23E0" w:rsidP="00D05B62">
                        <w:pPr>
                          <w:framePr w:hSpace="180" w:wrap="around" w:hAnchor="margin" w:y="-480"/>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C26925" w14:textId="77777777" w:rsidR="00EB23E0" w:rsidRDefault="00EB23E0" w:rsidP="00D05B62">
                        <w:pPr>
                          <w:framePr w:hSpace="180" w:wrap="around" w:hAnchor="margin" w:y="-480"/>
                          <w:spacing w:after="0" w:line="240" w:lineRule="auto"/>
                          <w:jc w:val="right"/>
                        </w:pPr>
                        <w:r>
                          <w:rPr>
                            <w:color w:val="000000"/>
                            <w:sz w:val="16"/>
                          </w:rPr>
                          <w:t>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88569" w14:textId="77777777" w:rsidR="00EB23E0" w:rsidRDefault="00EB23E0" w:rsidP="00D05B62">
                        <w:pPr>
                          <w:framePr w:hSpace="180" w:wrap="around" w:hAnchor="margin" w:y="-480"/>
                          <w:spacing w:after="0" w:line="240" w:lineRule="auto"/>
                          <w:jc w:val="right"/>
                        </w:pPr>
                        <w:r>
                          <w:rPr>
                            <w:color w:val="000000"/>
                            <w:sz w:val="16"/>
                          </w:rPr>
                          <w:t>13.0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32E63C" w14:textId="77777777" w:rsidR="00EB23E0" w:rsidRDefault="00EB23E0" w:rsidP="00D05B62">
                        <w:pPr>
                          <w:framePr w:hSpace="180" w:wrap="around" w:hAnchor="margin" w:y="-480"/>
                          <w:spacing w:after="0" w:line="240" w:lineRule="auto"/>
                        </w:pPr>
                        <w:r>
                          <w:rPr>
                            <w:noProof/>
                          </w:rPr>
                          <w:drawing>
                            <wp:inline distT="0" distB="0" distL="0" distR="0" wp14:anchorId="75064235" wp14:editId="0C26F341">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B76483" w14:textId="77777777" w:rsidR="00EB23E0" w:rsidRDefault="00EB23E0" w:rsidP="00D05B62">
                        <w:pPr>
                          <w:framePr w:hSpace="180" w:wrap="around" w:hAnchor="margin" w:y="-480"/>
                          <w:spacing w:after="0" w:line="240" w:lineRule="auto"/>
                          <w:jc w:val="right"/>
                        </w:pPr>
                        <w:r>
                          <w:rPr>
                            <w:color w:val="000000"/>
                            <w:sz w:val="16"/>
                          </w:rPr>
                          <w:t>0.0</w:t>
                        </w:r>
                      </w:p>
                    </w:tc>
                  </w:tr>
                  <w:tr w:rsidR="00EB23E0" w14:paraId="3208426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597C7E" w14:textId="77777777" w:rsidR="00EB23E0" w:rsidRDefault="00EB23E0" w:rsidP="00D05B62">
                        <w:pPr>
                          <w:framePr w:hSpace="180" w:wrap="around" w:hAnchor="margin" w:y="-480"/>
                          <w:spacing w:after="0" w:line="240" w:lineRule="auto"/>
                        </w:pPr>
                        <w:r>
                          <w:rPr>
                            <w:color w:val="000000"/>
                            <w:sz w:val="16"/>
                          </w:rPr>
                          <w:t>Pėsčiųjų standartizuotas mirtingumas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09DCBE" w14:textId="77777777" w:rsidR="00EB23E0" w:rsidRDefault="00EB23E0" w:rsidP="00D05B62">
                        <w:pPr>
                          <w:framePr w:hSpace="180" w:wrap="around" w:hAnchor="margin" w:y="-480"/>
                          <w:spacing w:after="0" w:line="240" w:lineRule="auto"/>
                        </w:pPr>
                        <w:r>
                          <w:rPr>
                            <w:noProof/>
                          </w:rPr>
                          <w:drawing>
                            <wp:inline distT="0" distB="0" distL="0" distR="0" wp14:anchorId="4D4EABCD" wp14:editId="5E21B13C">
                              <wp:extent cx="133439" cy="162033"/>
                              <wp:effectExtent l="0" t="0" r="0" b="0"/>
                              <wp:docPr id="104"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7663F3D" w14:textId="77777777" w:rsidR="00EB23E0" w:rsidRDefault="00EB23E0" w:rsidP="00D05B62">
                        <w:pPr>
                          <w:framePr w:hSpace="180" w:wrap="around" w:hAnchor="margin" w:y="-480"/>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4D550" w14:textId="77777777" w:rsidR="00EB23E0" w:rsidRDefault="00EB23E0" w:rsidP="00D05B62">
                        <w:pPr>
                          <w:framePr w:hSpace="180" w:wrap="around" w:hAnchor="margin" w:y="-480"/>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822D9" w14:textId="77777777" w:rsidR="00EB23E0" w:rsidRDefault="00EB23E0" w:rsidP="00D05B62">
                        <w:pPr>
                          <w:framePr w:hSpace="180" w:wrap="around" w:hAnchor="margin" w:y="-480"/>
                          <w:spacing w:after="0" w:line="240" w:lineRule="auto"/>
                          <w:jc w:val="right"/>
                        </w:pPr>
                        <w:r>
                          <w:rPr>
                            <w:color w:val="000000"/>
                            <w:sz w:val="16"/>
                          </w:rPr>
                          <w:t>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EDAEEE" w14:textId="77777777" w:rsidR="00EB23E0" w:rsidRDefault="00EB23E0" w:rsidP="00D05B62">
                        <w:pPr>
                          <w:framePr w:hSpace="180" w:wrap="around" w:hAnchor="margin" w:y="-480"/>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CC0F8" w14:textId="77777777" w:rsidR="00EB23E0" w:rsidRDefault="00EB23E0" w:rsidP="00D05B62">
                        <w:pPr>
                          <w:framePr w:hSpace="180" w:wrap="around" w:hAnchor="margin" w:y="-480"/>
                          <w:spacing w:after="0" w:line="240" w:lineRule="auto"/>
                          <w:jc w:val="right"/>
                        </w:pPr>
                        <w:r>
                          <w:rPr>
                            <w:color w:val="000000"/>
                            <w:sz w:val="16"/>
                          </w:rPr>
                          <w:t>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63C222" w14:textId="77777777" w:rsidR="00EB23E0" w:rsidRDefault="00EB23E0" w:rsidP="00D05B62">
                        <w:pPr>
                          <w:framePr w:hSpace="180" w:wrap="around" w:hAnchor="margin" w:y="-480"/>
                          <w:spacing w:after="0" w:line="240" w:lineRule="auto"/>
                          <w:jc w:val="right"/>
                        </w:pPr>
                        <w:r>
                          <w:rPr>
                            <w:color w:val="000000"/>
                            <w:sz w:val="16"/>
                          </w:rPr>
                          <w:t>10.3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1B7C99" w14:textId="77777777" w:rsidR="00EB23E0" w:rsidRDefault="00EB23E0" w:rsidP="00D05B62">
                        <w:pPr>
                          <w:framePr w:hSpace="180" w:wrap="around" w:hAnchor="margin" w:y="-480"/>
                          <w:spacing w:after="0" w:line="240" w:lineRule="auto"/>
                        </w:pPr>
                        <w:r>
                          <w:rPr>
                            <w:noProof/>
                          </w:rPr>
                          <w:drawing>
                            <wp:inline distT="0" distB="0" distL="0" distR="0" wp14:anchorId="4D993BDD" wp14:editId="0A9A6ACD">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87E927" w14:textId="77777777" w:rsidR="00EB23E0" w:rsidRDefault="00EB23E0" w:rsidP="00D05B62">
                        <w:pPr>
                          <w:framePr w:hSpace="180" w:wrap="around" w:hAnchor="margin" w:y="-480"/>
                          <w:spacing w:after="0" w:line="240" w:lineRule="auto"/>
                          <w:jc w:val="right"/>
                        </w:pPr>
                        <w:r>
                          <w:rPr>
                            <w:color w:val="000000"/>
                            <w:sz w:val="16"/>
                          </w:rPr>
                          <w:t>0.0</w:t>
                        </w:r>
                      </w:p>
                    </w:tc>
                  </w:tr>
                  <w:tr w:rsidR="00EB23E0" w14:paraId="60E1B1C8"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E83CF8" w14:textId="77777777" w:rsidR="00EB23E0" w:rsidRDefault="00EB23E0" w:rsidP="00D05B62">
                        <w:pPr>
                          <w:framePr w:hSpace="180" w:wrap="around" w:hAnchor="margin" w:y="-480"/>
                          <w:spacing w:after="0" w:line="240" w:lineRule="auto"/>
                        </w:pPr>
                        <w:r>
                          <w:rPr>
                            <w:color w:val="000000"/>
                            <w:sz w:val="16"/>
                          </w:rPr>
                          <w:t>Traumų dėl transporto įvykių (V00-V99)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79783" w14:textId="77777777" w:rsidR="00EB23E0" w:rsidRDefault="00EB23E0" w:rsidP="00D05B62">
                        <w:pPr>
                          <w:framePr w:hSpace="180" w:wrap="around" w:hAnchor="margin" w:y="-480"/>
                          <w:spacing w:after="0" w:line="240" w:lineRule="auto"/>
                        </w:pPr>
                        <w:r>
                          <w:rPr>
                            <w:noProof/>
                          </w:rPr>
                          <w:drawing>
                            <wp:inline distT="0" distB="0" distL="0" distR="0" wp14:anchorId="60FFE1F5" wp14:editId="538C69A4">
                              <wp:extent cx="133439" cy="162033"/>
                              <wp:effectExtent l="0" t="0" r="0" b="0"/>
                              <wp:docPr id="108" name="img11.png"/>
                              <wp:cNvGraphicFramePr/>
                              <a:graphic xmlns:a="http://schemas.openxmlformats.org/drawingml/2006/main">
                                <a:graphicData uri="http://schemas.openxmlformats.org/drawingml/2006/picture">
                                  <pic:pic xmlns:pic="http://schemas.openxmlformats.org/drawingml/2006/picture">
                                    <pic:nvPicPr>
                                      <pic:cNvPr id="109"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FC56E2" w14:textId="77777777" w:rsidR="00EB23E0" w:rsidRDefault="00EB23E0" w:rsidP="00D05B62">
                        <w:pPr>
                          <w:framePr w:hSpace="180" w:wrap="around" w:hAnchor="margin" w:y="-480"/>
                          <w:spacing w:after="0" w:line="240" w:lineRule="auto"/>
                          <w:jc w:val="right"/>
                        </w:pPr>
                        <w:r>
                          <w:rPr>
                            <w:color w:val="000000"/>
                            <w:sz w:val="16"/>
                          </w:rPr>
                          <w:t>4.4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9DE1DC" w14:textId="77777777" w:rsidR="00EB23E0" w:rsidRDefault="00EB23E0" w:rsidP="00D05B62">
                        <w:pPr>
                          <w:framePr w:hSpace="180" w:wrap="around" w:hAnchor="margin" w:y="-480"/>
                          <w:spacing w:after="0" w:line="240" w:lineRule="auto"/>
                          <w:jc w:val="right"/>
                        </w:pPr>
                        <w:r>
                          <w:rPr>
                            <w:color w:val="000000"/>
                            <w:sz w:val="16"/>
                          </w:rPr>
                          <w:t>13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E92E2" w14:textId="77777777" w:rsidR="00EB23E0" w:rsidRDefault="00EB23E0" w:rsidP="00D05B62">
                        <w:pPr>
                          <w:framePr w:hSpace="180" w:wrap="around" w:hAnchor="margin" w:y="-480"/>
                          <w:spacing w:after="0" w:line="240" w:lineRule="auto"/>
                          <w:jc w:val="right"/>
                        </w:pPr>
                        <w:r>
                          <w:rPr>
                            <w:color w:val="000000"/>
                            <w:sz w:val="16"/>
                          </w:rPr>
                          <w:t>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5B967" w14:textId="77777777" w:rsidR="00EB23E0" w:rsidRDefault="00EB23E0" w:rsidP="00D05B62">
                        <w:pPr>
                          <w:framePr w:hSpace="180" w:wrap="around" w:hAnchor="margin" w:y="-480"/>
                          <w:spacing w:after="0" w:line="240" w:lineRule="auto"/>
                          <w:jc w:val="right"/>
                        </w:pPr>
                        <w:r>
                          <w:rPr>
                            <w:color w:val="000000"/>
                            <w:sz w:val="16"/>
                          </w:rPr>
                          <w:t>0.81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65AF8" w14:textId="77777777" w:rsidR="00EB23E0" w:rsidRDefault="00EB23E0" w:rsidP="00D05B62">
                        <w:pPr>
                          <w:framePr w:hSpace="180" w:wrap="around" w:hAnchor="margin" w:y="-480"/>
                          <w:spacing w:after="0" w:line="240" w:lineRule="auto"/>
                          <w:jc w:val="right"/>
                        </w:pPr>
                        <w:r>
                          <w:rPr>
                            <w:color w:val="000000"/>
                            <w:sz w:val="16"/>
                          </w:rPr>
                          <w:t>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C9890" w14:textId="77777777" w:rsidR="00EB23E0" w:rsidRDefault="00EB23E0" w:rsidP="00D05B62">
                        <w:pPr>
                          <w:framePr w:hSpace="180" w:wrap="around" w:hAnchor="margin" w:y="-480"/>
                          <w:spacing w:after="0" w:line="240" w:lineRule="auto"/>
                          <w:jc w:val="right"/>
                        </w:pPr>
                        <w:r>
                          <w:rPr>
                            <w:color w:val="000000"/>
                            <w:sz w:val="16"/>
                          </w:rPr>
                          <w:t>9.9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F59631" w14:textId="77777777" w:rsidR="00EB23E0" w:rsidRDefault="00EB23E0" w:rsidP="00D05B62">
                        <w:pPr>
                          <w:framePr w:hSpace="180" w:wrap="around" w:hAnchor="margin" w:y="-480"/>
                          <w:spacing w:after="0" w:line="240" w:lineRule="auto"/>
                        </w:pPr>
                        <w:r>
                          <w:rPr>
                            <w:noProof/>
                          </w:rPr>
                          <w:drawing>
                            <wp:inline distT="0" distB="0" distL="0" distR="0" wp14:anchorId="4CBD9929" wp14:editId="20A998E8">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8FB362" w14:textId="77777777" w:rsidR="00EB23E0" w:rsidRDefault="00EB23E0" w:rsidP="00D05B62">
                        <w:pPr>
                          <w:framePr w:hSpace="180" w:wrap="around" w:hAnchor="margin" w:y="-480"/>
                          <w:spacing w:after="0" w:line="240" w:lineRule="auto"/>
                          <w:jc w:val="right"/>
                        </w:pPr>
                        <w:r>
                          <w:rPr>
                            <w:color w:val="000000"/>
                            <w:sz w:val="16"/>
                          </w:rPr>
                          <w:t>0.0</w:t>
                        </w:r>
                      </w:p>
                    </w:tc>
                  </w:tr>
                  <w:tr w:rsidR="00EB23E0" w14:paraId="184773F2"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6E372C" w14:textId="77777777" w:rsidR="00EB23E0" w:rsidRDefault="00EB23E0" w:rsidP="00D05B62">
                        <w:pPr>
                          <w:framePr w:hSpace="180" w:wrap="around" w:hAnchor="margin" w:y="-480"/>
                          <w:spacing w:after="0" w:line="240" w:lineRule="auto"/>
                        </w:pPr>
                        <w:r>
                          <w:rPr>
                            <w:color w:val="000000"/>
                            <w:sz w:val="16"/>
                          </w:rPr>
                          <w:t>2.4. Mažinti oro, vandens ir dirvožemio užterštumą, triukšmą</w:t>
                        </w:r>
                      </w:p>
                    </w:tc>
                  </w:tr>
                  <w:tr w:rsidR="00EB23E0" w14:paraId="502B579C"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37C00B" w14:textId="77777777" w:rsidR="00EB23E0" w:rsidRDefault="00EB23E0" w:rsidP="00D05B62">
                        <w:pPr>
                          <w:framePr w:hSpace="180" w:wrap="around" w:hAnchor="margin" w:y="-480"/>
                          <w:spacing w:after="0" w:line="240" w:lineRule="auto"/>
                        </w:pPr>
                        <w:r>
                          <w:rPr>
                            <w:color w:val="000000"/>
                            <w:sz w:val="16"/>
                          </w:rPr>
                          <w:t>Į atmosferą iš stacionarių taršos šaltinių išmestų teršalų kiekis, tenkantis 1 kv. km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F1127" w14:textId="77777777" w:rsidR="00EB23E0" w:rsidRDefault="00EB23E0" w:rsidP="00D05B62">
                        <w:pPr>
                          <w:framePr w:hSpace="180" w:wrap="around" w:hAnchor="margin" w:y="-480"/>
                          <w:spacing w:after="0" w:line="240" w:lineRule="auto"/>
                        </w:pPr>
                        <w:r>
                          <w:rPr>
                            <w:noProof/>
                          </w:rPr>
                          <w:drawing>
                            <wp:inline distT="0" distB="0" distL="0" distR="0" wp14:anchorId="255BBC0C" wp14:editId="4B49E1F0">
                              <wp:extent cx="133439" cy="162033"/>
                              <wp:effectExtent l="0" t="0" r="0" b="0"/>
                              <wp:docPr id="112" name="img11.png"/>
                              <wp:cNvGraphicFramePr/>
                              <a:graphic xmlns:a="http://schemas.openxmlformats.org/drawingml/2006/main">
                                <a:graphicData uri="http://schemas.openxmlformats.org/drawingml/2006/picture">
                                  <pic:pic xmlns:pic="http://schemas.openxmlformats.org/drawingml/2006/picture">
                                    <pic:nvPicPr>
                                      <pic:cNvPr id="11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D1F6FB" w14:textId="77777777" w:rsidR="00EB23E0" w:rsidRDefault="00EB23E0" w:rsidP="00D05B62">
                        <w:pPr>
                          <w:framePr w:hSpace="180" w:wrap="around" w:hAnchor="margin" w:y="-480"/>
                          <w:spacing w:after="0" w:line="240" w:lineRule="auto"/>
                          <w:jc w:val="right"/>
                        </w:pPr>
                        <w:r>
                          <w:rPr>
                            <w:color w:val="000000"/>
                            <w:sz w:val="16"/>
                          </w:rPr>
                          <w:t>465.5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CF803" w14:textId="77777777" w:rsidR="00EB23E0" w:rsidRDefault="00EB23E0" w:rsidP="00D05B62">
                        <w:pPr>
                          <w:framePr w:hSpace="180" w:wrap="around" w:hAnchor="margin" w:y="-480"/>
                          <w:spacing w:after="0" w:line="240" w:lineRule="auto"/>
                          <w:jc w:val="right"/>
                        </w:pPr>
                        <w:r>
                          <w:rPr>
                            <w:color w:val="000000"/>
                            <w:sz w:val="16"/>
                          </w:rPr>
                          <w:t>465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37C9B" w14:textId="77777777" w:rsidR="00EB23E0" w:rsidRDefault="00EB23E0" w:rsidP="00D05B62">
                        <w:pPr>
                          <w:framePr w:hSpace="180" w:wrap="around" w:hAnchor="margin" w:y="-480"/>
                          <w:spacing w:after="0" w:line="240" w:lineRule="auto"/>
                          <w:jc w:val="right"/>
                        </w:pPr>
                        <w:r>
                          <w:rPr>
                            <w:color w:val="000000"/>
                            <w:sz w:val="16"/>
                          </w:rPr>
                          <w:t>495.6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902757" w14:textId="77777777" w:rsidR="00EB23E0" w:rsidRDefault="00EB23E0" w:rsidP="00D05B62">
                        <w:pPr>
                          <w:framePr w:hSpace="180" w:wrap="around" w:hAnchor="margin" w:y="-480"/>
                          <w:spacing w:after="0" w:line="240" w:lineRule="auto"/>
                          <w:jc w:val="right"/>
                        </w:pPr>
                        <w:r>
                          <w:rPr>
                            <w:color w:val="000000"/>
                            <w:sz w:val="16"/>
                          </w:rPr>
                          <w:t>0.58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21710" w14:textId="77777777" w:rsidR="00EB23E0" w:rsidRDefault="00EB23E0" w:rsidP="00D05B62">
                        <w:pPr>
                          <w:framePr w:hSpace="180" w:wrap="around" w:hAnchor="margin" w:y="-480"/>
                          <w:spacing w:after="0" w:line="240" w:lineRule="auto"/>
                          <w:jc w:val="right"/>
                        </w:pPr>
                        <w:r>
                          <w:rPr>
                            <w:color w:val="000000"/>
                            <w:sz w:val="16"/>
                          </w:rPr>
                          <w:t>797.8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7B8E5D" w14:textId="77777777" w:rsidR="00EB23E0" w:rsidRDefault="00EB23E0" w:rsidP="00D05B62">
                        <w:pPr>
                          <w:framePr w:hSpace="180" w:wrap="around" w:hAnchor="margin" w:y="-480"/>
                          <w:spacing w:after="0" w:line="240" w:lineRule="auto"/>
                          <w:jc w:val="right"/>
                        </w:pPr>
                        <w:r>
                          <w:rPr>
                            <w:color w:val="000000"/>
                            <w:sz w:val="16"/>
                          </w:rPr>
                          <w:t>32935.2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115F8D" w14:textId="77777777" w:rsidR="00EB23E0" w:rsidRDefault="00EB23E0" w:rsidP="00D05B62">
                        <w:pPr>
                          <w:framePr w:hSpace="180" w:wrap="around" w:hAnchor="margin" w:y="-480"/>
                          <w:spacing w:after="0" w:line="240" w:lineRule="auto"/>
                        </w:pPr>
                        <w:r>
                          <w:rPr>
                            <w:noProof/>
                          </w:rPr>
                          <w:drawing>
                            <wp:inline distT="0" distB="0" distL="0" distR="0" wp14:anchorId="6C6D9C43" wp14:editId="44109BA5">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8B6EEE" w14:textId="77777777" w:rsidR="00EB23E0" w:rsidRDefault="00EB23E0" w:rsidP="00D05B62">
                        <w:pPr>
                          <w:framePr w:hSpace="180" w:wrap="around" w:hAnchor="margin" w:y="-480"/>
                          <w:spacing w:after="0" w:line="240" w:lineRule="auto"/>
                          <w:jc w:val="right"/>
                        </w:pPr>
                        <w:r>
                          <w:rPr>
                            <w:color w:val="000000"/>
                            <w:sz w:val="16"/>
                          </w:rPr>
                          <w:t>20.0</w:t>
                        </w:r>
                      </w:p>
                    </w:tc>
                  </w:tr>
                  <w:tr w:rsidR="00EB23E0" w14:paraId="305BE8F5"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9CCC986" w14:textId="77777777" w:rsidR="00EB23E0" w:rsidRDefault="00EB23E0" w:rsidP="00D05B62">
                        <w:pPr>
                          <w:framePr w:hSpace="180" w:wrap="around" w:hAnchor="margin" w:y="-480"/>
                          <w:spacing w:after="0" w:line="240" w:lineRule="auto"/>
                        </w:pPr>
                        <w:r>
                          <w:rPr>
                            <w:color w:val="000000"/>
                            <w:sz w:val="16"/>
                          </w:rPr>
                          <w:t>3 tikslas. Formuoti sveiką gyvenseną ir jos kultūrą</w:t>
                        </w:r>
                      </w:p>
                    </w:tc>
                  </w:tr>
                  <w:tr w:rsidR="00EB23E0" w14:paraId="3D429EB7"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104B939" w14:textId="77777777" w:rsidR="00EB23E0" w:rsidRDefault="00EB23E0" w:rsidP="00D05B62">
                        <w:pPr>
                          <w:framePr w:hSpace="180" w:wrap="around" w:hAnchor="margin" w:y="-480"/>
                          <w:spacing w:after="0" w:line="240" w:lineRule="auto"/>
                        </w:pPr>
                        <w:r>
                          <w:rPr>
                            <w:color w:val="000000"/>
                            <w:sz w:val="16"/>
                          </w:rPr>
                          <w:t>3.1. Sumažinti alk. gėrimų, tabako, neteisėtą narkotinių ir psich. medžiagų vartojimą ir prieinamumą</w:t>
                        </w:r>
                      </w:p>
                    </w:tc>
                  </w:tr>
                  <w:tr w:rsidR="00EB23E0" w14:paraId="34F7D37A"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CFB89C" w14:textId="77777777" w:rsidR="00EB23E0" w:rsidRDefault="00EB23E0" w:rsidP="00D05B62">
                        <w:pPr>
                          <w:framePr w:hSpace="180" w:wrap="around" w:hAnchor="margin" w:y="-480"/>
                          <w:spacing w:after="0" w:line="240" w:lineRule="auto"/>
                        </w:pPr>
                        <w:r>
                          <w:rPr>
                            <w:color w:val="000000"/>
                            <w:sz w:val="16"/>
                          </w:rPr>
                          <w:t>Mirt.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EA0241" w14:textId="77777777" w:rsidR="00EB23E0" w:rsidRDefault="00EB23E0" w:rsidP="00D05B62">
                        <w:pPr>
                          <w:framePr w:hSpace="180" w:wrap="around" w:hAnchor="margin" w:y="-480"/>
                          <w:spacing w:after="0" w:line="240" w:lineRule="auto"/>
                        </w:pPr>
                        <w:r>
                          <w:rPr>
                            <w:noProof/>
                          </w:rPr>
                          <w:drawing>
                            <wp:inline distT="0" distB="0" distL="0" distR="0" wp14:anchorId="4C2FD298" wp14:editId="61AF0043">
                              <wp:extent cx="133474" cy="162076"/>
                              <wp:effectExtent l="0" t="0" r="0" b="0"/>
                              <wp:docPr id="116" name="img7.png"/>
                              <wp:cNvGraphicFramePr/>
                              <a:graphic xmlns:a="http://schemas.openxmlformats.org/drawingml/2006/main">
                                <a:graphicData uri="http://schemas.openxmlformats.org/drawingml/2006/picture">
                                  <pic:pic xmlns:pic="http://schemas.openxmlformats.org/drawingml/2006/picture">
                                    <pic:nvPicPr>
                                      <pic:cNvPr id="11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2653954" w14:textId="77777777" w:rsidR="00EB23E0" w:rsidRDefault="00EB23E0" w:rsidP="00D05B62">
                        <w:pPr>
                          <w:framePr w:hSpace="180" w:wrap="around" w:hAnchor="margin" w:y="-480"/>
                          <w:spacing w:after="0" w:line="240" w:lineRule="auto"/>
                          <w:jc w:val="right"/>
                        </w:pPr>
                        <w:r>
                          <w:rPr>
                            <w:color w:val="000000"/>
                            <w:sz w:val="16"/>
                          </w:rPr>
                          <w:t>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50A74" w14:textId="77777777" w:rsidR="00EB23E0" w:rsidRDefault="00EB23E0" w:rsidP="00D05B62">
                        <w:pPr>
                          <w:framePr w:hSpace="180" w:wrap="around" w:hAnchor="margin" w:y="-480"/>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7EF428" w14:textId="77777777" w:rsidR="00EB23E0" w:rsidRDefault="00EB23E0" w:rsidP="00D05B62">
                        <w:pPr>
                          <w:framePr w:hSpace="180" w:wrap="around" w:hAnchor="margin" w:y="-480"/>
                          <w:spacing w:after="0" w:line="240" w:lineRule="auto"/>
                          <w:jc w:val="right"/>
                        </w:pPr>
                        <w:r>
                          <w:rPr>
                            <w:color w:val="000000"/>
                            <w:sz w:val="16"/>
                          </w:rPr>
                          <w:t>7.9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99193" w14:textId="77777777" w:rsidR="00EB23E0" w:rsidRDefault="00EB23E0" w:rsidP="00D05B62">
                        <w:pPr>
                          <w:framePr w:hSpace="180" w:wrap="around" w:hAnchor="margin" w:y="-480"/>
                          <w:spacing w:after="0" w:line="240" w:lineRule="auto"/>
                          <w:jc w:val="right"/>
                        </w:pPr>
                        <w:r>
                          <w:rPr>
                            <w:color w:val="000000"/>
                            <w:sz w:val="16"/>
                          </w:rPr>
                          <w:t>1.94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29595" w14:textId="77777777" w:rsidR="00EB23E0" w:rsidRDefault="00EB23E0" w:rsidP="00D05B62">
                        <w:pPr>
                          <w:framePr w:hSpace="180" w:wrap="around" w:hAnchor="margin" w:y="-480"/>
                          <w:spacing w:after="0" w:line="240" w:lineRule="auto"/>
                          <w:jc w:val="right"/>
                        </w:pPr>
                        <w:r>
                          <w:rPr>
                            <w:color w:val="000000"/>
                            <w:sz w:val="16"/>
                          </w:rPr>
                          <w:t>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16586" w14:textId="77777777" w:rsidR="00EB23E0" w:rsidRDefault="00EB23E0" w:rsidP="00D05B62">
                        <w:pPr>
                          <w:framePr w:hSpace="180" w:wrap="around" w:hAnchor="margin" w:y="-480"/>
                          <w:spacing w:after="0" w:line="240" w:lineRule="auto"/>
                          <w:jc w:val="right"/>
                        </w:pPr>
                        <w:r>
                          <w:rPr>
                            <w:color w:val="000000"/>
                            <w:sz w:val="16"/>
                          </w:rPr>
                          <w:t>14.3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108AD7" w14:textId="77777777" w:rsidR="00EB23E0" w:rsidRDefault="00EB23E0" w:rsidP="00D05B62">
                        <w:pPr>
                          <w:framePr w:hSpace="180" w:wrap="around" w:hAnchor="margin" w:y="-480"/>
                          <w:spacing w:after="0" w:line="240" w:lineRule="auto"/>
                        </w:pPr>
                        <w:r>
                          <w:rPr>
                            <w:noProof/>
                          </w:rPr>
                          <w:drawing>
                            <wp:inline distT="0" distB="0" distL="0" distR="0" wp14:anchorId="11A9EB86" wp14:editId="3EBD3DB6">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AB26B0" w14:textId="77777777" w:rsidR="00EB23E0" w:rsidRDefault="00EB23E0" w:rsidP="00D05B62">
                        <w:pPr>
                          <w:framePr w:hSpace="180" w:wrap="around" w:hAnchor="margin" w:y="-480"/>
                          <w:spacing w:after="0" w:line="240" w:lineRule="auto"/>
                          <w:jc w:val="right"/>
                        </w:pPr>
                        <w:r>
                          <w:rPr>
                            <w:color w:val="000000"/>
                            <w:sz w:val="16"/>
                          </w:rPr>
                          <w:t>0.0</w:t>
                        </w:r>
                      </w:p>
                    </w:tc>
                  </w:tr>
                  <w:tr w:rsidR="00EB23E0" w14:paraId="144BE808"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78C93D" w14:textId="77777777" w:rsidR="00EB23E0" w:rsidRDefault="00EB23E0" w:rsidP="00D05B62">
                        <w:pPr>
                          <w:framePr w:hSpace="180" w:wrap="around" w:hAnchor="margin" w:y="-480"/>
                          <w:spacing w:after="0" w:line="240" w:lineRule="auto"/>
                        </w:pPr>
                        <w:r>
                          <w:rPr>
                            <w:color w:val="000000"/>
                            <w:sz w:val="16"/>
                          </w:rPr>
                          <w:t>SMR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CDB71" w14:textId="77777777" w:rsidR="00EB23E0" w:rsidRDefault="00EB23E0" w:rsidP="00D05B62">
                        <w:pPr>
                          <w:framePr w:hSpace="180" w:wrap="around" w:hAnchor="margin" w:y="-480"/>
                          <w:spacing w:after="0" w:line="240" w:lineRule="auto"/>
                        </w:pPr>
                        <w:r>
                          <w:rPr>
                            <w:noProof/>
                          </w:rPr>
                          <w:drawing>
                            <wp:inline distT="0" distB="0" distL="0" distR="0" wp14:anchorId="7CF53446" wp14:editId="65E3545E">
                              <wp:extent cx="133474" cy="162076"/>
                              <wp:effectExtent l="0" t="0" r="0" b="0"/>
                              <wp:docPr id="120" name="img7.png"/>
                              <wp:cNvGraphicFramePr/>
                              <a:graphic xmlns:a="http://schemas.openxmlformats.org/drawingml/2006/main">
                                <a:graphicData uri="http://schemas.openxmlformats.org/drawingml/2006/picture">
                                  <pic:pic xmlns:pic="http://schemas.openxmlformats.org/drawingml/2006/picture">
                                    <pic:nvPicPr>
                                      <pic:cNvPr id="121"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40B2CF4" w14:textId="77777777" w:rsidR="00EB23E0" w:rsidRDefault="00EB23E0" w:rsidP="00D05B62">
                        <w:pPr>
                          <w:framePr w:hSpace="180" w:wrap="around" w:hAnchor="margin" w:y="-480"/>
                          <w:spacing w:after="0" w:line="240" w:lineRule="auto"/>
                          <w:jc w:val="right"/>
                        </w:pPr>
                        <w:r>
                          <w:rPr>
                            <w:color w:val="000000"/>
                            <w:sz w:val="16"/>
                          </w:rPr>
                          <w:t>6.2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C8819B" w14:textId="77777777" w:rsidR="00EB23E0" w:rsidRDefault="00EB23E0" w:rsidP="00D05B62">
                        <w:pPr>
                          <w:framePr w:hSpace="180" w:wrap="around" w:hAnchor="margin" w:y="-480"/>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20DF89" w14:textId="77777777" w:rsidR="00EB23E0" w:rsidRDefault="00EB23E0" w:rsidP="00D05B62">
                        <w:pPr>
                          <w:framePr w:hSpace="180" w:wrap="around" w:hAnchor="margin" w:y="-480"/>
                          <w:spacing w:after="0" w:line="240" w:lineRule="auto"/>
                          <w:jc w:val="right"/>
                        </w:pPr>
                        <w:r>
                          <w:rPr>
                            <w:color w:val="000000"/>
                            <w:sz w:val="16"/>
                          </w:rPr>
                          <w:t>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C8EDE" w14:textId="77777777" w:rsidR="00EB23E0" w:rsidRDefault="00EB23E0" w:rsidP="00D05B62">
                        <w:pPr>
                          <w:framePr w:hSpace="180" w:wrap="around" w:hAnchor="margin" w:y="-480"/>
                          <w:spacing w:after="0" w:line="240" w:lineRule="auto"/>
                          <w:jc w:val="right"/>
                        </w:pPr>
                        <w:r>
                          <w:rPr>
                            <w:color w:val="000000"/>
                            <w:sz w:val="16"/>
                          </w:rPr>
                          <w:t>1.77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71BD7A" w14:textId="77777777" w:rsidR="00EB23E0" w:rsidRDefault="00EB23E0" w:rsidP="00D05B62">
                        <w:pPr>
                          <w:framePr w:hSpace="180" w:wrap="around" w:hAnchor="margin" w:y="-480"/>
                          <w:spacing w:after="0" w:line="240" w:lineRule="auto"/>
                          <w:jc w:val="right"/>
                        </w:pPr>
                        <w:r>
                          <w:rPr>
                            <w:color w:val="000000"/>
                            <w:sz w:val="16"/>
                          </w:rPr>
                          <w:t>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7EE190" w14:textId="77777777" w:rsidR="00EB23E0" w:rsidRDefault="00EB23E0" w:rsidP="00D05B62">
                        <w:pPr>
                          <w:framePr w:hSpace="180" w:wrap="around" w:hAnchor="margin" w:y="-480"/>
                          <w:spacing w:after="0" w:line="240" w:lineRule="auto"/>
                          <w:jc w:val="right"/>
                        </w:pPr>
                        <w:r>
                          <w:rPr>
                            <w:color w:val="000000"/>
                            <w:sz w:val="16"/>
                          </w:rPr>
                          <w:t>17.2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A02EE5" w14:textId="77777777" w:rsidR="00EB23E0" w:rsidRDefault="00EB23E0" w:rsidP="00D05B62">
                        <w:pPr>
                          <w:framePr w:hSpace="180" w:wrap="around" w:hAnchor="margin" w:y="-480"/>
                          <w:spacing w:after="0" w:line="240" w:lineRule="auto"/>
                        </w:pPr>
                        <w:r>
                          <w:rPr>
                            <w:noProof/>
                          </w:rPr>
                          <w:drawing>
                            <wp:inline distT="0" distB="0" distL="0" distR="0" wp14:anchorId="5D288C90" wp14:editId="77A55829">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340261" w14:textId="77777777" w:rsidR="00EB23E0" w:rsidRDefault="00EB23E0" w:rsidP="00D05B62">
                        <w:pPr>
                          <w:framePr w:hSpace="180" w:wrap="around" w:hAnchor="margin" w:y="-480"/>
                          <w:spacing w:after="0" w:line="240" w:lineRule="auto"/>
                          <w:jc w:val="right"/>
                        </w:pPr>
                        <w:r>
                          <w:rPr>
                            <w:color w:val="000000"/>
                            <w:sz w:val="16"/>
                          </w:rPr>
                          <w:t>0.0</w:t>
                        </w:r>
                      </w:p>
                    </w:tc>
                  </w:tr>
                  <w:tr w:rsidR="00EB23E0" w14:paraId="29091EC6"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113580" w14:textId="77777777" w:rsidR="00EB23E0" w:rsidRDefault="00EB23E0" w:rsidP="00D05B62">
                        <w:pPr>
                          <w:framePr w:hSpace="180" w:wrap="around" w:hAnchor="margin" w:y="-480"/>
                          <w:spacing w:after="0" w:line="240" w:lineRule="auto"/>
                        </w:pPr>
                        <w:r>
                          <w:rPr>
                            <w:color w:val="000000"/>
                            <w:sz w:val="16"/>
                          </w:rPr>
                          <w:t>Mirt.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3E4AFE" w14:textId="77777777" w:rsidR="00EB23E0" w:rsidRDefault="00EB23E0" w:rsidP="00D05B62">
                        <w:pPr>
                          <w:framePr w:hSpace="180" w:wrap="around" w:hAnchor="margin" w:y="-480"/>
                          <w:spacing w:after="0" w:line="240" w:lineRule="auto"/>
                        </w:pPr>
                        <w:r>
                          <w:rPr>
                            <w:noProof/>
                          </w:rPr>
                          <w:drawing>
                            <wp:inline distT="0" distB="0" distL="0" distR="0" wp14:anchorId="1D3413A9" wp14:editId="71E2EA1F">
                              <wp:extent cx="133439" cy="162033"/>
                              <wp:effectExtent l="0" t="0" r="0" b="0"/>
                              <wp:docPr id="124" name="img11.png"/>
                              <wp:cNvGraphicFramePr/>
                              <a:graphic xmlns:a="http://schemas.openxmlformats.org/drawingml/2006/main">
                                <a:graphicData uri="http://schemas.openxmlformats.org/drawingml/2006/picture">
                                  <pic:pic xmlns:pic="http://schemas.openxmlformats.org/drawingml/2006/picture">
                                    <pic:nvPicPr>
                                      <pic:cNvPr id="125"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ACF9D6E" w14:textId="77777777" w:rsidR="00EB23E0" w:rsidRDefault="00EB23E0" w:rsidP="00D05B62">
                        <w:pPr>
                          <w:framePr w:hSpace="180" w:wrap="around" w:hAnchor="margin" w:y="-480"/>
                          <w:spacing w:after="0" w:line="240" w:lineRule="auto"/>
                          <w:jc w:val="right"/>
                        </w:pPr>
                        <w:r>
                          <w:rPr>
                            <w:color w:val="000000"/>
                            <w:sz w:val="16"/>
                          </w:rPr>
                          <w:t>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776C8" w14:textId="77777777" w:rsidR="00EB23E0" w:rsidRDefault="00EB23E0" w:rsidP="00D05B62">
                        <w:pPr>
                          <w:framePr w:hSpace="180" w:wrap="around" w:hAnchor="margin" w:y="-480"/>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486D6" w14:textId="77777777" w:rsidR="00EB23E0" w:rsidRDefault="00EB23E0" w:rsidP="00D05B62">
                        <w:pPr>
                          <w:framePr w:hSpace="180" w:wrap="around" w:hAnchor="margin" w:y="-480"/>
                          <w:spacing w:after="0" w:line="240" w:lineRule="auto"/>
                          <w:jc w:val="right"/>
                        </w:pPr>
                        <w:r>
                          <w:rPr>
                            <w:color w:val="000000"/>
                            <w:sz w:val="16"/>
                          </w:rPr>
                          <w:t>21.5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E591B7" w14:textId="77777777" w:rsidR="00EB23E0" w:rsidRDefault="00EB23E0" w:rsidP="00D05B62">
                        <w:pPr>
                          <w:framePr w:hSpace="180" w:wrap="around" w:hAnchor="margin" w:y="-480"/>
                          <w:spacing w:after="0" w:line="240" w:lineRule="auto"/>
                          <w:jc w:val="right"/>
                        </w:pPr>
                        <w:r>
                          <w:rPr>
                            <w:color w:val="000000"/>
                            <w:sz w:val="16"/>
                          </w:rPr>
                          <w:t>0.31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13E862" w14:textId="77777777" w:rsidR="00EB23E0" w:rsidRDefault="00EB23E0" w:rsidP="00D05B62">
                        <w:pPr>
                          <w:framePr w:hSpace="180" w:wrap="around" w:hAnchor="margin" w:y="-480"/>
                          <w:spacing w:after="0" w:line="240" w:lineRule="auto"/>
                          <w:jc w:val="right"/>
                        </w:pPr>
                        <w:r>
                          <w:rPr>
                            <w:color w:val="000000"/>
                            <w:sz w:val="16"/>
                          </w:rPr>
                          <w:t>21.8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6B558" w14:textId="77777777" w:rsidR="00EB23E0" w:rsidRDefault="00EB23E0" w:rsidP="00D05B62">
                        <w:pPr>
                          <w:framePr w:hSpace="180" w:wrap="around" w:hAnchor="margin" w:y="-480"/>
                          <w:spacing w:after="0" w:line="240" w:lineRule="auto"/>
                          <w:jc w:val="right"/>
                        </w:pPr>
                        <w:r>
                          <w:rPr>
                            <w:color w:val="000000"/>
                            <w:sz w:val="16"/>
                          </w:rPr>
                          <w:t>78.5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27BE39" w14:textId="77777777" w:rsidR="00EB23E0" w:rsidRDefault="00EB23E0" w:rsidP="00D05B62">
                        <w:pPr>
                          <w:framePr w:hSpace="180" w:wrap="around" w:hAnchor="margin" w:y="-480"/>
                          <w:spacing w:after="0" w:line="240" w:lineRule="auto"/>
                        </w:pPr>
                        <w:r>
                          <w:rPr>
                            <w:noProof/>
                          </w:rPr>
                          <w:drawing>
                            <wp:inline distT="0" distB="0" distL="0" distR="0" wp14:anchorId="293C9C27" wp14:editId="153F456F">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B94E99" w14:textId="77777777" w:rsidR="00EB23E0" w:rsidRDefault="00EB23E0" w:rsidP="00D05B62">
                        <w:pPr>
                          <w:framePr w:hSpace="180" w:wrap="around" w:hAnchor="margin" w:y="-480"/>
                          <w:spacing w:after="0" w:line="240" w:lineRule="auto"/>
                          <w:jc w:val="right"/>
                        </w:pPr>
                        <w:r>
                          <w:rPr>
                            <w:color w:val="000000"/>
                            <w:sz w:val="16"/>
                          </w:rPr>
                          <w:t>0.0</w:t>
                        </w:r>
                      </w:p>
                    </w:tc>
                  </w:tr>
                  <w:tr w:rsidR="00EB23E0" w14:paraId="0DD08FAD"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EE4794" w14:textId="77777777" w:rsidR="00EB23E0" w:rsidRDefault="00EB23E0" w:rsidP="00D05B62">
                        <w:pPr>
                          <w:framePr w:hSpace="180" w:wrap="around" w:hAnchor="margin" w:y="-480"/>
                          <w:spacing w:after="0" w:line="240" w:lineRule="auto"/>
                        </w:pPr>
                        <w:r>
                          <w:rPr>
                            <w:color w:val="000000"/>
                            <w:sz w:val="16"/>
                          </w:rPr>
                          <w:t>SMR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CD4B5" w14:textId="77777777" w:rsidR="00EB23E0" w:rsidRDefault="00EB23E0" w:rsidP="00D05B62">
                        <w:pPr>
                          <w:framePr w:hSpace="180" w:wrap="around" w:hAnchor="margin" w:y="-480"/>
                          <w:spacing w:after="0" w:line="240" w:lineRule="auto"/>
                        </w:pPr>
                        <w:r>
                          <w:rPr>
                            <w:noProof/>
                          </w:rPr>
                          <w:drawing>
                            <wp:inline distT="0" distB="0" distL="0" distR="0" wp14:anchorId="37576ED1" wp14:editId="30432A4F">
                              <wp:extent cx="133439" cy="162033"/>
                              <wp:effectExtent l="0" t="0" r="0" b="0"/>
                              <wp:docPr id="128" name="img11.png"/>
                              <wp:cNvGraphicFramePr/>
                              <a:graphic xmlns:a="http://schemas.openxmlformats.org/drawingml/2006/main">
                                <a:graphicData uri="http://schemas.openxmlformats.org/drawingml/2006/picture">
                                  <pic:pic xmlns:pic="http://schemas.openxmlformats.org/drawingml/2006/picture">
                                    <pic:nvPicPr>
                                      <pic:cNvPr id="129"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DB8D25C" w14:textId="77777777" w:rsidR="00EB23E0" w:rsidRDefault="00EB23E0" w:rsidP="00D05B62">
                        <w:pPr>
                          <w:framePr w:hSpace="180" w:wrap="around" w:hAnchor="margin" w:y="-480"/>
                          <w:spacing w:after="0" w:line="240" w:lineRule="auto"/>
                          <w:jc w:val="right"/>
                        </w:pPr>
                        <w:r>
                          <w:rPr>
                            <w:color w:val="000000"/>
                            <w:sz w:val="16"/>
                          </w:rPr>
                          <w:t>5.9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AEC83" w14:textId="77777777" w:rsidR="00EB23E0" w:rsidRDefault="00EB23E0" w:rsidP="00D05B62">
                        <w:pPr>
                          <w:framePr w:hSpace="180" w:wrap="around" w:hAnchor="margin" w:y="-480"/>
                          <w:spacing w:after="0" w:line="240" w:lineRule="auto"/>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00364F" w14:textId="77777777" w:rsidR="00EB23E0" w:rsidRDefault="00EB23E0" w:rsidP="00D05B62">
                        <w:pPr>
                          <w:framePr w:hSpace="180" w:wrap="around" w:hAnchor="margin" w:y="-480"/>
                          <w:spacing w:after="0" w:line="240" w:lineRule="auto"/>
                          <w:jc w:val="right"/>
                        </w:pPr>
                        <w:r>
                          <w:rPr>
                            <w:color w:val="000000"/>
                            <w:sz w:val="16"/>
                          </w:rPr>
                          <w:t>19.8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02A93" w14:textId="77777777" w:rsidR="00EB23E0" w:rsidRDefault="00EB23E0" w:rsidP="00D05B62">
                        <w:pPr>
                          <w:framePr w:hSpace="180" w:wrap="around" w:hAnchor="margin" w:y="-480"/>
                          <w:spacing w:after="0" w:line="240" w:lineRule="auto"/>
                          <w:jc w:val="right"/>
                        </w:pPr>
                        <w:r>
                          <w:rPr>
                            <w:color w:val="000000"/>
                            <w:sz w:val="16"/>
                          </w:rPr>
                          <w:t>0.29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DE13E1" w14:textId="77777777" w:rsidR="00EB23E0" w:rsidRDefault="00EB23E0" w:rsidP="00D05B62">
                        <w:pPr>
                          <w:framePr w:hSpace="180" w:wrap="around" w:hAnchor="margin" w:y="-480"/>
                          <w:spacing w:after="0" w:line="240" w:lineRule="auto"/>
                          <w:jc w:val="right"/>
                        </w:pPr>
                        <w:r>
                          <w:rPr>
                            <w:color w:val="000000"/>
                            <w:sz w:val="16"/>
                          </w:rPr>
                          <w:t>20.5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D8DB4" w14:textId="77777777" w:rsidR="00EB23E0" w:rsidRDefault="00EB23E0" w:rsidP="00D05B62">
                        <w:pPr>
                          <w:framePr w:hSpace="180" w:wrap="around" w:hAnchor="margin" w:y="-480"/>
                          <w:spacing w:after="0" w:line="240" w:lineRule="auto"/>
                          <w:jc w:val="right"/>
                        </w:pPr>
                        <w:r>
                          <w:rPr>
                            <w:color w:val="000000"/>
                            <w:sz w:val="16"/>
                          </w:rPr>
                          <w:t>70.3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2232F9" w14:textId="77777777" w:rsidR="00EB23E0" w:rsidRDefault="00EB23E0" w:rsidP="00D05B62">
                        <w:pPr>
                          <w:framePr w:hSpace="180" w:wrap="around" w:hAnchor="margin" w:y="-480"/>
                          <w:spacing w:after="0" w:line="240" w:lineRule="auto"/>
                        </w:pPr>
                        <w:r>
                          <w:rPr>
                            <w:noProof/>
                          </w:rPr>
                          <w:drawing>
                            <wp:inline distT="0" distB="0" distL="0" distR="0" wp14:anchorId="1BBADF22" wp14:editId="6B0EEB4C">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0A223E" w14:textId="77777777" w:rsidR="00EB23E0" w:rsidRDefault="00EB23E0" w:rsidP="00D05B62">
                        <w:pPr>
                          <w:framePr w:hSpace="180" w:wrap="around" w:hAnchor="margin" w:y="-480"/>
                          <w:spacing w:after="0" w:line="240" w:lineRule="auto"/>
                          <w:jc w:val="right"/>
                        </w:pPr>
                        <w:r>
                          <w:rPr>
                            <w:color w:val="000000"/>
                            <w:sz w:val="16"/>
                          </w:rPr>
                          <w:t>0.0</w:t>
                        </w:r>
                      </w:p>
                    </w:tc>
                  </w:tr>
                  <w:tr w:rsidR="00EB23E0" w14:paraId="53867B30"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5248996" w14:textId="77777777" w:rsidR="00EB23E0" w:rsidRDefault="00EB23E0" w:rsidP="00D05B62">
                        <w:pPr>
                          <w:framePr w:hSpace="180" w:wrap="around" w:hAnchor="margin" w:y="-480"/>
                          <w:spacing w:after="0" w:line="240" w:lineRule="auto"/>
                        </w:pPr>
                        <w:r>
                          <w:rPr>
                            <w:color w:val="000000"/>
                            <w:sz w:val="16"/>
                          </w:rPr>
                          <w:t>Gyv. sk., tenkantis 1 tabako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EF9A3" w14:textId="77777777" w:rsidR="00EB23E0" w:rsidRDefault="00EB23E0" w:rsidP="00D05B62">
                        <w:pPr>
                          <w:framePr w:hSpace="180" w:wrap="around" w:hAnchor="margin" w:y="-480"/>
                          <w:spacing w:after="0" w:line="240" w:lineRule="auto"/>
                        </w:pPr>
                        <w:r>
                          <w:rPr>
                            <w:noProof/>
                          </w:rPr>
                          <w:drawing>
                            <wp:inline distT="0" distB="0" distL="0" distR="0" wp14:anchorId="3665BB8B" wp14:editId="77D8A3ED">
                              <wp:extent cx="133439" cy="162033"/>
                              <wp:effectExtent l="0" t="0" r="0" b="0"/>
                              <wp:docPr id="132" name="img11.png"/>
                              <wp:cNvGraphicFramePr/>
                              <a:graphic xmlns:a="http://schemas.openxmlformats.org/drawingml/2006/main">
                                <a:graphicData uri="http://schemas.openxmlformats.org/drawingml/2006/picture">
                                  <pic:pic xmlns:pic="http://schemas.openxmlformats.org/drawingml/2006/picture">
                                    <pic:nvPicPr>
                                      <pic:cNvPr id="13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A7BBA41" w14:textId="77777777" w:rsidR="00EB23E0" w:rsidRDefault="00EB23E0" w:rsidP="00D05B62">
                        <w:pPr>
                          <w:framePr w:hSpace="180" w:wrap="around" w:hAnchor="margin" w:y="-480"/>
                          <w:spacing w:after="0" w:line="240" w:lineRule="auto"/>
                          <w:jc w:val="right"/>
                        </w:pPr>
                        <w:r>
                          <w:rPr>
                            <w:color w:val="000000"/>
                            <w:sz w:val="16"/>
                          </w:rPr>
                          <w:t>188.7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539DC" w14:textId="77777777" w:rsidR="00EB23E0" w:rsidRDefault="00EB23E0" w:rsidP="00D05B62">
                        <w:pPr>
                          <w:framePr w:hSpace="180" w:wrap="around" w:hAnchor="margin" w:y="-480"/>
                          <w:spacing w:after="0" w:line="240" w:lineRule="auto"/>
                          <w:jc w:val="right"/>
                        </w:pPr>
                        <w:r>
                          <w:rPr>
                            <w:color w:val="000000"/>
                            <w:sz w:val="16"/>
                          </w:rPr>
                          <w:t>29436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A99CA5" w14:textId="77777777" w:rsidR="00EB23E0" w:rsidRDefault="00EB23E0" w:rsidP="00D05B62">
                        <w:pPr>
                          <w:framePr w:hSpace="180" w:wrap="around" w:hAnchor="margin" w:y="-480"/>
                          <w:spacing w:after="0" w:line="240" w:lineRule="auto"/>
                          <w:jc w:val="right"/>
                        </w:pPr>
                        <w:r>
                          <w:rPr>
                            <w:color w:val="000000"/>
                            <w:sz w:val="16"/>
                          </w:rPr>
                          <w:t>196.8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EB12D3" w14:textId="77777777" w:rsidR="00EB23E0" w:rsidRDefault="00EB23E0" w:rsidP="00D05B62">
                        <w:pPr>
                          <w:framePr w:hSpace="180" w:wrap="around" w:hAnchor="margin" w:y="-480"/>
                          <w:spacing w:after="0" w:line="240" w:lineRule="auto"/>
                          <w:jc w:val="right"/>
                        </w:pPr>
                        <w:r>
                          <w:rPr>
                            <w:color w:val="000000"/>
                            <w:sz w:val="16"/>
                          </w:rPr>
                          <w:t>0.95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3DFAEC" w14:textId="77777777" w:rsidR="00EB23E0" w:rsidRDefault="00EB23E0" w:rsidP="00D05B62">
                        <w:pPr>
                          <w:framePr w:hSpace="180" w:wrap="around" w:hAnchor="margin" w:y="-480"/>
                          <w:spacing w:after="0" w:line="240" w:lineRule="auto"/>
                          <w:jc w:val="right"/>
                        </w:pPr>
                        <w:r>
                          <w:rPr>
                            <w:color w:val="000000"/>
                            <w:sz w:val="16"/>
                          </w:rPr>
                          <w:t>199.6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D01A82" w14:textId="77777777" w:rsidR="00EB23E0" w:rsidRDefault="00EB23E0" w:rsidP="00D05B62">
                        <w:pPr>
                          <w:framePr w:hSpace="180" w:wrap="around" w:hAnchor="margin" w:y="-480"/>
                          <w:spacing w:after="0" w:line="240" w:lineRule="auto"/>
                          <w:jc w:val="right"/>
                        </w:pPr>
                        <w:r>
                          <w:rPr>
                            <w:color w:val="000000"/>
                            <w:sz w:val="16"/>
                          </w:rPr>
                          <w:t>66.3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95C0ED" w14:textId="77777777" w:rsidR="00EB23E0" w:rsidRDefault="00EB23E0" w:rsidP="00D05B62">
                        <w:pPr>
                          <w:framePr w:hSpace="180" w:wrap="around" w:hAnchor="margin" w:y="-480"/>
                          <w:spacing w:after="0" w:line="240" w:lineRule="auto"/>
                        </w:pPr>
                        <w:r>
                          <w:rPr>
                            <w:noProof/>
                          </w:rPr>
                          <w:drawing>
                            <wp:inline distT="0" distB="0" distL="0" distR="0" wp14:anchorId="4D15B288" wp14:editId="546EF9ED">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16F373" w14:textId="77777777" w:rsidR="00EB23E0" w:rsidRDefault="00EB23E0" w:rsidP="00D05B62">
                        <w:pPr>
                          <w:framePr w:hSpace="180" w:wrap="around" w:hAnchor="margin" w:y="-480"/>
                          <w:spacing w:after="0" w:line="240" w:lineRule="auto"/>
                          <w:jc w:val="right"/>
                        </w:pPr>
                        <w:r>
                          <w:rPr>
                            <w:color w:val="000000"/>
                            <w:sz w:val="16"/>
                          </w:rPr>
                          <w:t>384.2</w:t>
                        </w:r>
                      </w:p>
                    </w:tc>
                  </w:tr>
                  <w:tr w:rsidR="00EB23E0" w14:paraId="7B0F49A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30B64E" w14:textId="77777777" w:rsidR="00EB23E0" w:rsidRDefault="00EB23E0" w:rsidP="00D05B62">
                        <w:pPr>
                          <w:framePr w:hSpace="180" w:wrap="around" w:hAnchor="margin" w:y="-480"/>
                          <w:spacing w:after="0" w:line="240" w:lineRule="auto"/>
                        </w:pPr>
                        <w:r>
                          <w:rPr>
                            <w:color w:val="000000"/>
                            <w:sz w:val="16"/>
                          </w:rPr>
                          <w:t>Gyv. sk., tenkantis 1 alkoholio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CEAE53" w14:textId="77777777" w:rsidR="00EB23E0" w:rsidRDefault="00EB23E0" w:rsidP="00D05B62">
                        <w:pPr>
                          <w:framePr w:hSpace="180" w:wrap="around" w:hAnchor="margin" w:y="-480"/>
                          <w:spacing w:after="0" w:line="240" w:lineRule="auto"/>
                        </w:pPr>
                        <w:r>
                          <w:rPr>
                            <w:noProof/>
                          </w:rPr>
                          <w:drawing>
                            <wp:inline distT="0" distB="0" distL="0" distR="0" wp14:anchorId="4076CFDD" wp14:editId="2911382A">
                              <wp:extent cx="133439" cy="162033"/>
                              <wp:effectExtent l="0" t="0" r="0" b="0"/>
                              <wp:docPr id="136" name="img11.png"/>
                              <wp:cNvGraphicFramePr/>
                              <a:graphic xmlns:a="http://schemas.openxmlformats.org/drawingml/2006/main">
                                <a:graphicData uri="http://schemas.openxmlformats.org/drawingml/2006/picture">
                                  <pic:pic xmlns:pic="http://schemas.openxmlformats.org/drawingml/2006/picture">
                                    <pic:nvPicPr>
                                      <pic:cNvPr id="137"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024D6A" w14:textId="77777777" w:rsidR="00EB23E0" w:rsidRDefault="00EB23E0" w:rsidP="00D05B62">
                        <w:pPr>
                          <w:framePr w:hSpace="180" w:wrap="around" w:hAnchor="margin" w:y="-480"/>
                          <w:spacing w:after="0" w:line="240" w:lineRule="auto"/>
                          <w:jc w:val="right"/>
                        </w:pPr>
                        <w:r>
                          <w:rPr>
                            <w:color w:val="000000"/>
                            <w:sz w:val="16"/>
                          </w:rPr>
                          <w:t>197.6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60BC3E" w14:textId="77777777" w:rsidR="00EB23E0" w:rsidRDefault="00EB23E0" w:rsidP="00D05B62">
                        <w:pPr>
                          <w:framePr w:hSpace="180" w:wrap="around" w:hAnchor="margin" w:y="-480"/>
                          <w:spacing w:after="0" w:line="240" w:lineRule="auto"/>
                          <w:jc w:val="right"/>
                        </w:pPr>
                        <w:r>
                          <w:rPr>
                            <w:color w:val="000000"/>
                            <w:sz w:val="16"/>
                          </w:rPr>
                          <w:t>29436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25D2E" w14:textId="77777777" w:rsidR="00EB23E0" w:rsidRDefault="00EB23E0" w:rsidP="00D05B62">
                        <w:pPr>
                          <w:framePr w:hSpace="180" w:wrap="around" w:hAnchor="margin" w:y="-480"/>
                          <w:spacing w:after="0" w:line="240" w:lineRule="auto"/>
                          <w:jc w:val="right"/>
                        </w:pPr>
                        <w:r>
                          <w:rPr>
                            <w:color w:val="000000"/>
                            <w:sz w:val="16"/>
                          </w:rPr>
                          <w:t>201.3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5D9291" w14:textId="77777777" w:rsidR="00EB23E0" w:rsidRDefault="00EB23E0" w:rsidP="00D05B62">
                        <w:pPr>
                          <w:framePr w:hSpace="180" w:wrap="around" w:hAnchor="margin" w:y="-480"/>
                          <w:spacing w:after="0" w:line="240" w:lineRule="auto"/>
                          <w:jc w:val="right"/>
                        </w:pPr>
                        <w:r>
                          <w:rPr>
                            <w:color w:val="000000"/>
                            <w:sz w:val="16"/>
                          </w:rPr>
                          <w:t>1.21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C8AE2" w14:textId="77777777" w:rsidR="00EB23E0" w:rsidRDefault="00EB23E0" w:rsidP="00D05B62">
                        <w:pPr>
                          <w:framePr w:hSpace="180" w:wrap="around" w:hAnchor="margin" w:y="-480"/>
                          <w:spacing w:after="0" w:line="240" w:lineRule="auto"/>
                          <w:jc w:val="right"/>
                        </w:pPr>
                        <w:r>
                          <w:rPr>
                            <w:color w:val="000000"/>
                            <w:sz w:val="16"/>
                          </w:rPr>
                          <w:t>162.8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F8E181" w14:textId="77777777" w:rsidR="00EB23E0" w:rsidRDefault="00EB23E0" w:rsidP="00D05B62">
                        <w:pPr>
                          <w:framePr w:hSpace="180" w:wrap="around" w:hAnchor="margin" w:y="-480"/>
                          <w:spacing w:after="0" w:line="240" w:lineRule="auto"/>
                          <w:jc w:val="right"/>
                        </w:pPr>
                        <w:r>
                          <w:rPr>
                            <w:color w:val="000000"/>
                            <w:sz w:val="16"/>
                          </w:rPr>
                          <w:t>34.5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F0172A" w14:textId="77777777" w:rsidR="00EB23E0" w:rsidRDefault="00EB23E0" w:rsidP="00D05B62">
                        <w:pPr>
                          <w:framePr w:hSpace="180" w:wrap="around" w:hAnchor="margin" w:y="-480"/>
                          <w:spacing w:after="0" w:line="240" w:lineRule="auto"/>
                        </w:pPr>
                        <w:r>
                          <w:rPr>
                            <w:noProof/>
                          </w:rPr>
                          <w:drawing>
                            <wp:inline distT="0" distB="0" distL="0" distR="0" wp14:anchorId="14A465CC" wp14:editId="01E201FA">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B55F21" w14:textId="77777777" w:rsidR="00EB23E0" w:rsidRDefault="00EB23E0" w:rsidP="00D05B62">
                        <w:pPr>
                          <w:framePr w:hSpace="180" w:wrap="around" w:hAnchor="margin" w:y="-480"/>
                          <w:spacing w:after="0" w:line="240" w:lineRule="auto"/>
                          <w:jc w:val="right"/>
                        </w:pPr>
                        <w:r>
                          <w:rPr>
                            <w:color w:val="000000"/>
                            <w:sz w:val="16"/>
                          </w:rPr>
                          <w:t>325.6</w:t>
                        </w:r>
                      </w:p>
                    </w:tc>
                  </w:tr>
                  <w:tr w:rsidR="00EB23E0" w14:paraId="60CA2CF1"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89959D" w14:textId="77777777" w:rsidR="00EB23E0" w:rsidRDefault="00EB23E0" w:rsidP="00D05B62">
                        <w:pPr>
                          <w:framePr w:hSpace="180" w:wrap="around" w:hAnchor="margin" w:y="-480"/>
                          <w:spacing w:after="0" w:line="240" w:lineRule="auto"/>
                        </w:pPr>
                        <w:r>
                          <w:rPr>
                            <w:color w:val="000000"/>
                            <w:sz w:val="16"/>
                          </w:rPr>
                          <w:t>Nusikalstamos veikos, susijusios su narkotikais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D6AF1" w14:textId="77777777" w:rsidR="00EB23E0" w:rsidRDefault="00EB23E0" w:rsidP="00D05B62">
                        <w:pPr>
                          <w:framePr w:hSpace="180" w:wrap="around" w:hAnchor="margin" w:y="-480"/>
                          <w:spacing w:after="0" w:line="240" w:lineRule="auto"/>
                        </w:pPr>
                        <w:r>
                          <w:rPr>
                            <w:noProof/>
                          </w:rPr>
                          <w:drawing>
                            <wp:inline distT="0" distB="0" distL="0" distR="0" wp14:anchorId="56729681" wp14:editId="0504C609">
                              <wp:extent cx="133439" cy="162033"/>
                              <wp:effectExtent l="0" t="0" r="0" b="0"/>
                              <wp:docPr id="140" name="img11.png"/>
                              <wp:cNvGraphicFramePr/>
                              <a:graphic xmlns:a="http://schemas.openxmlformats.org/drawingml/2006/main">
                                <a:graphicData uri="http://schemas.openxmlformats.org/drawingml/2006/picture">
                                  <pic:pic xmlns:pic="http://schemas.openxmlformats.org/drawingml/2006/picture">
                                    <pic:nvPicPr>
                                      <pic:cNvPr id="141"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83CA79F" w14:textId="77777777" w:rsidR="00EB23E0" w:rsidRDefault="00EB23E0" w:rsidP="00D05B62">
                        <w:pPr>
                          <w:framePr w:hSpace="180" w:wrap="around" w:hAnchor="margin" w:y="-480"/>
                          <w:spacing w:after="0" w:line="240" w:lineRule="auto"/>
                          <w:jc w:val="right"/>
                        </w:pPr>
                        <w:r>
                          <w:rPr>
                            <w:color w:val="000000"/>
                            <w:sz w:val="16"/>
                          </w:rPr>
                          <w:t>417.9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75336" w14:textId="77777777" w:rsidR="00EB23E0" w:rsidRDefault="00EB23E0" w:rsidP="00D05B62">
                        <w:pPr>
                          <w:framePr w:hSpace="180" w:wrap="around" w:hAnchor="margin" w:y="-480"/>
                          <w:spacing w:after="0" w:line="240" w:lineRule="auto"/>
                          <w:jc w:val="right"/>
                        </w:pPr>
                        <w:r>
                          <w:rPr>
                            <w:color w:val="000000"/>
                            <w:sz w:val="16"/>
                          </w:rPr>
                          <w:t>123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3FE6ED" w14:textId="77777777" w:rsidR="00EB23E0" w:rsidRDefault="00EB23E0" w:rsidP="00D05B62">
                        <w:pPr>
                          <w:framePr w:hSpace="180" w:wrap="around" w:hAnchor="margin" w:y="-480"/>
                          <w:spacing w:after="0" w:line="240" w:lineRule="auto"/>
                          <w:jc w:val="right"/>
                        </w:pPr>
                        <w:r>
                          <w:rPr>
                            <w:color w:val="000000"/>
                            <w:sz w:val="16"/>
                          </w:rPr>
                          <w:t>389.6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B07A9" w14:textId="77777777" w:rsidR="00EB23E0" w:rsidRDefault="00EB23E0" w:rsidP="00D05B62">
                        <w:pPr>
                          <w:framePr w:hSpace="180" w:wrap="around" w:hAnchor="margin" w:y="-480"/>
                          <w:spacing w:after="0" w:line="240" w:lineRule="auto"/>
                          <w:jc w:val="right"/>
                        </w:pPr>
                        <w:r>
                          <w:rPr>
                            <w:color w:val="000000"/>
                            <w:sz w:val="16"/>
                          </w:rPr>
                          <w:t>5.07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B1B816" w14:textId="77777777" w:rsidR="00EB23E0" w:rsidRDefault="00EB23E0" w:rsidP="00D05B62">
                        <w:pPr>
                          <w:framePr w:hSpace="180" w:wrap="around" w:hAnchor="margin" w:y="-480"/>
                          <w:spacing w:after="0" w:line="240" w:lineRule="auto"/>
                          <w:jc w:val="right"/>
                        </w:pPr>
                        <w:r>
                          <w:rPr>
                            <w:color w:val="000000"/>
                            <w:sz w:val="16"/>
                          </w:rPr>
                          <w:t>82.5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EFE7BA" w14:textId="77777777" w:rsidR="00EB23E0" w:rsidRDefault="00EB23E0" w:rsidP="00D05B62">
                        <w:pPr>
                          <w:framePr w:hSpace="180" w:wrap="around" w:hAnchor="margin" w:y="-480"/>
                          <w:spacing w:after="0" w:line="240" w:lineRule="auto"/>
                          <w:jc w:val="right"/>
                        </w:pPr>
                        <w:r>
                          <w:rPr>
                            <w:color w:val="000000"/>
                            <w:sz w:val="16"/>
                          </w:rPr>
                          <w:t>417.9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99AC34" w14:textId="77777777" w:rsidR="00EB23E0" w:rsidRDefault="00EB23E0" w:rsidP="00D05B62">
                        <w:pPr>
                          <w:framePr w:hSpace="180" w:wrap="around" w:hAnchor="margin" w:y="-480"/>
                          <w:spacing w:after="0" w:line="240" w:lineRule="auto"/>
                        </w:pPr>
                        <w:r>
                          <w:rPr>
                            <w:noProof/>
                          </w:rPr>
                          <w:drawing>
                            <wp:inline distT="0" distB="0" distL="0" distR="0" wp14:anchorId="232DF25B" wp14:editId="34B7518B">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70145E" w14:textId="77777777" w:rsidR="00EB23E0" w:rsidRDefault="00EB23E0" w:rsidP="00D05B62">
                        <w:pPr>
                          <w:framePr w:hSpace="180" w:wrap="around" w:hAnchor="margin" w:y="-480"/>
                          <w:spacing w:after="0" w:line="240" w:lineRule="auto"/>
                          <w:jc w:val="right"/>
                        </w:pPr>
                        <w:r>
                          <w:rPr>
                            <w:color w:val="000000"/>
                            <w:sz w:val="16"/>
                          </w:rPr>
                          <w:t>0.0</w:t>
                        </w:r>
                      </w:p>
                    </w:tc>
                  </w:tr>
                  <w:tr w:rsidR="00EB23E0" w14:paraId="59E145CB"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72B0EBD" w14:textId="77777777" w:rsidR="00EB23E0" w:rsidRDefault="00EB23E0" w:rsidP="00D05B62">
                        <w:pPr>
                          <w:framePr w:hSpace="180" w:wrap="around" w:hAnchor="margin" w:y="-480"/>
                          <w:spacing w:after="0" w:line="240" w:lineRule="auto"/>
                        </w:pPr>
                        <w:r>
                          <w:rPr>
                            <w:color w:val="000000"/>
                            <w:sz w:val="16"/>
                          </w:rPr>
                          <w:lastRenderedPageBreak/>
                          <w:t>3.2. Skatinti sveikos mitybos įpročius</w:t>
                        </w:r>
                      </w:p>
                    </w:tc>
                  </w:tr>
                  <w:tr w:rsidR="00EB23E0" w14:paraId="4EFAA9F7" w14:textId="77777777" w:rsidTr="00351E39">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3F747C" w14:textId="361C25AB" w:rsidR="00EB23E0" w:rsidRDefault="00EB23E0" w:rsidP="00D05B62">
                        <w:pPr>
                          <w:framePr w:hSpace="180" w:wrap="around" w:hAnchor="margin" w:y="-480"/>
                          <w:spacing w:after="0" w:line="240" w:lineRule="auto"/>
                        </w:pPr>
                        <w:r>
                          <w:rPr>
                            <w:color w:val="000000"/>
                            <w:sz w:val="16"/>
                          </w:rPr>
                          <w:t xml:space="preserve">Kūdikių, žindytų išimtinai krūtimi iki 6 mėn. amžiaus, dalis (proc.)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47690" w14:textId="63C7BB91" w:rsidR="00EB23E0" w:rsidRDefault="00AF21FF" w:rsidP="00D05B62">
                        <w:pPr>
                          <w:framePr w:hSpace="180" w:wrap="around" w:hAnchor="margin" w:y="-480"/>
                          <w:spacing w:after="0" w:line="240" w:lineRule="auto"/>
                        </w:pPr>
                        <w:r>
                          <w:rPr>
                            <w:noProof/>
                          </w:rPr>
                          <w:drawing>
                            <wp:inline distT="0" distB="0" distL="0" distR="0" wp14:anchorId="00738D09" wp14:editId="6BF64033">
                              <wp:extent cx="152501" cy="162033"/>
                              <wp:effectExtent l="0" t="0" r="0" b="0"/>
                              <wp:docPr id="1028104538"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74255105" w14:textId="0F93336D" w:rsidR="00EB23E0" w:rsidRDefault="00AF21FF" w:rsidP="00D05B62">
                        <w:pPr>
                          <w:framePr w:hSpace="180" w:wrap="around" w:hAnchor="margin" w:y="-480"/>
                          <w:spacing w:after="0" w:line="240" w:lineRule="auto"/>
                          <w:jc w:val="right"/>
                        </w:pPr>
                        <w:r>
                          <w:rPr>
                            <w:color w:val="000000"/>
                            <w:sz w:val="16"/>
                          </w:rPr>
                          <w:t>36,4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A21D6F" w14:textId="5FD27AAD" w:rsidR="00EB23E0" w:rsidRPr="00351E39" w:rsidRDefault="00351E39" w:rsidP="00D05B62">
                        <w:pPr>
                          <w:framePr w:hSpace="180" w:wrap="around" w:hAnchor="margin" w:y="-480"/>
                          <w:spacing w:after="0" w:line="240" w:lineRule="auto"/>
                          <w:jc w:val="center"/>
                          <w:rPr>
                            <w:sz w:val="16"/>
                            <w:szCs w:val="16"/>
                          </w:rPr>
                        </w:pPr>
                        <w:r w:rsidRPr="00351E39">
                          <w:rPr>
                            <w:sz w:val="16"/>
                            <w:szCs w:val="16"/>
                          </w:rPr>
                          <w:t>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00577" w14:textId="3F8304DD" w:rsidR="00EB23E0" w:rsidRPr="00351E39" w:rsidRDefault="00351E39" w:rsidP="00D05B62">
                        <w:pPr>
                          <w:framePr w:hSpace="180" w:wrap="around" w:hAnchor="margin" w:y="-480"/>
                          <w:spacing w:after="0" w:line="240" w:lineRule="auto"/>
                          <w:jc w:val="center"/>
                          <w:rPr>
                            <w:sz w:val="16"/>
                            <w:szCs w:val="16"/>
                          </w:rPr>
                        </w:pPr>
                        <w:r w:rsidRPr="00351E39">
                          <w:rPr>
                            <w:sz w:val="16"/>
                            <w:szCs w:val="16"/>
                          </w:rPr>
                          <w:t>33,9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E6D6A" w14:textId="1D289373" w:rsidR="00EB23E0" w:rsidRPr="00351E39" w:rsidRDefault="00EB23E0" w:rsidP="00D05B62">
                        <w:pPr>
                          <w:framePr w:hSpace="180" w:wrap="around" w:hAnchor="margin" w:y="-480"/>
                          <w:spacing w:after="0" w:line="240" w:lineRule="auto"/>
                          <w:jc w:val="center"/>
                          <w:rPr>
                            <w:sz w:val="16"/>
                            <w:szCs w:val="16"/>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8446A" w14:textId="0C4791B6" w:rsidR="00EB23E0" w:rsidRPr="00351E39" w:rsidRDefault="00AF21FF" w:rsidP="00D05B62">
                        <w:pPr>
                          <w:framePr w:hSpace="180" w:wrap="around" w:hAnchor="margin" w:y="-480"/>
                          <w:spacing w:after="0" w:line="240" w:lineRule="auto"/>
                          <w:jc w:val="center"/>
                          <w:rPr>
                            <w:sz w:val="16"/>
                            <w:szCs w:val="16"/>
                          </w:rPr>
                        </w:pPr>
                        <w:r w:rsidRPr="00351E39">
                          <w:rPr>
                            <w:color w:val="000000"/>
                            <w:sz w:val="16"/>
                            <w:szCs w:val="16"/>
                          </w:rPr>
                          <w:t>36,8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95663B" w14:textId="526BD10F" w:rsidR="00EB23E0" w:rsidRDefault="00EB23E0" w:rsidP="00D05B62">
                        <w:pPr>
                          <w:framePr w:hSpace="180" w:wrap="around" w:hAnchor="margin" w:y="-480"/>
                          <w:spacing w:after="0" w:line="240" w:lineRule="auto"/>
                          <w:jc w:val="right"/>
                        </w:pP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7FC977" w14:textId="73002FF2" w:rsidR="00EB23E0" w:rsidRDefault="00EB23E0" w:rsidP="00D05B62">
                        <w:pPr>
                          <w:framePr w:hSpace="180" w:wrap="around" w:hAnchor="margin" w:y="-480"/>
                          <w:spacing w:after="0" w:line="240" w:lineRule="auto"/>
                        </w:pP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60A084" w14:textId="31004913" w:rsidR="00EB23E0" w:rsidRDefault="00EB23E0" w:rsidP="00D05B62">
                        <w:pPr>
                          <w:framePr w:hSpace="180" w:wrap="around" w:hAnchor="margin" w:y="-480"/>
                          <w:spacing w:after="0" w:line="240" w:lineRule="auto"/>
                          <w:jc w:val="right"/>
                        </w:pPr>
                      </w:p>
                    </w:tc>
                  </w:tr>
                  <w:tr w:rsidR="00EB23E0" w14:paraId="0BC70B08"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157438C" w14:textId="77777777" w:rsidR="00EB23E0" w:rsidRDefault="00EB23E0" w:rsidP="00D05B62">
                        <w:pPr>
                          <w:framePr w:hSpace="180" w:wrap="around" w:hAnchor="margin" w:y="-480"/>
                          <w:spacing w:after="0" w:line="240" w:lineRule="auto"/>
                        </w:pPr>
                        <w:r>
                          <w:rPr>
                            <w:color w:val="000000"/>
                            <w:sz w:val="16"/>
                          </w:rPr>
                          <w:t>4 tikslas. Užtikrinti kokybišką ir efektyvią sveikatos priežiūrą, orientuotą į gyventojų poreikius</w:t>
                        </w:r>
                      </w:p>
                    </w:tc>
                  </w:tr>
                  <w:tr w:rsidR="00EB23E0" w14:paraId="6A19B696"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DFEFC15" w14:textId="77777777" w:rsidR="00EB23E0" w:rsidRDefault="00EB23E0" w:rsidP="00D05B62">
                        <w:pPr>
                          <w:framePr w:hSpace="180" w:wrap="around" w:hAnchor="margin" w:y="-480"/>
                          <w:spacing w:after="0" w:line="240" w:lineRule="auto"/>
                        </w:pPr>
                        <w:r>
                          <w:rPr>
                            <w:color w:val="000000"/>
                            <w:sz w:val="16"/>
                          </w:rPr>
                          <w:t>4.1. Užtikrinti sveikatos sistemos tvarumą ir kokybę, plėtojant sveikatos technologijas, kurių efektyvumas pagrįstas mokslo įrodymais</w:t>
                        </w:r>
                      </w:p>
                    </w:tc>
                  </w:tr>
                  <w:tr w:rsidR="00EB23E0" w14:paraId="2D6FE792"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7E91F3" w14:textId="77777777" w:rsidR="00EB23E0" w:rsidRDefault="00EB23E0" w:rsidP="00D05B62">
                        <w:pPr>
                          <w:framePr w:hSpace="180" w:wrap="around" w:hAnchor="margin" w:y="-480"/>
                          <w:spacing w:after="0" w:line="240" w:lineRule="auto"/>
                        </w:pPr>
                        <w:r>
                          <w:rPr>
                            <w:color w:val="000000"/>
                            <w:sz w:val="16"/>
                          </w:rPr>
                          <w:t>Išvengiamų hospitalizacijų (IH) sk.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201FA" w14:textId="77777777" w:rsidR="00EB23E0" w:rsidRDefault="00EB23E0" w:rsidP="00D05B62">
                        <w:pPr>
                          <w:framePr w:hSpace="180" w:wrap="around" w:hAnchor="margin" w:y="-480"/>
                          <w:spacing w:after="0" w:line="240" w:lineRule="auto"/>
                        </w:pPr>
                        <w:r>
                          <w:rPr>
                            <w:noProof/>
                          </w:rPr>
                          <w:drawing>
                            <wp:inline distT="0" distB="0" distL="0" distR="0" wp14:anchorId="1732A39A" wp14:editId="0CBB08C4">
                              <wp:extent cx="133439" cy="162033"/>
                              <wp:effectExtent l="0" t="0" r="0" b="0"/>
                              <wp:docPr id="148" name="img11.png"/>
                              <wp:cNvGraphicFramePr/>
                              <a:graphic xmlns:a="http://schemas.openxmlformats.org/drawingml/2006/main">
                                <a:graphicData uri="http://schemas.openxmlformats.org/drawingml/2006/picture">
                                  <pic:pic xmlns:pic="http://schemas.openxmlformats.org/drawingml/2006/picture">
                                    <pic:nvPicPr>
                                      <pic:cNvPr id="149"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102A079" w14:textId="77777777" w:rsidR="00EB23E0" w:rsidRDefault="00EB23E0" w:rsidP="00D05B62">
                        <w:pPr>
                          <w:framePr w:hSpace="180" w:wrap="around" w:hAnchor="margin" w:y="-480"/>
                          <w:spacing w:after="0" w:line="240" w:lineRule="auto"/>
                          <w:jc w:val="right"/>
                        </w:pPr>
                        <w:r>
                          <w:rPr>
                            <w:color w:val="000000"/>
                            <w:sz w:val="16"/>
                          </w:rPr>
                          <w:t>16.7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D314D5" w14:textId="77777777" w:rsidR="00EB23E0" w:rsidRDefault="00EB23E0" w:rsidP="00D05B62">
                        <w:pPr>
                          <w:framePr w:hSpace="180" w:wrap="around" w:hAnchor="margin" w:y="-480"/>
                          <w:spacing w:after="0" w:line="240" w:lineRule="auto"/>
                          <w:jc w:val="right"/>
                        </w:pPr>
                        <w:r>
                          <w:rPr>
                            <w:color w:val="000000"/>
                            <w:sz w:val="16"/>
                          </w:rPr>
                          <w:t>490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D2DECE" w14:textId="77777777" w:rsidR="00EB23E0" w:rsidRDefault="00EB23E0" w:rsidP="00D05B62">
                        <w:pPr>
                          <w:framePr w:hSpace="180" w:wrap="around" w:hAnchor="margin" w:y="-480"/>
                          <w:spacing w:after="0" w:line="240" w:lineRule="auto"/>
                          <w:jc w:val="right"/>
                        </w:pPr>
                        <w:r>
                          <w:rPr>
                            <w:color w:val="000000"/>
                            <w:sz w:val="16"/>
                          </w:rPr>
                          <w:t>15.2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A8436" w14:textId="77777777" w:rsidR="00EB23E0" w:rsidRDefault="00EB23E0" w:rsidP="00D05B62">
                        <w:pPr>
                          <w:framePr w:hSpace="180" w:wrap="around" w:hAnchor="margin" w:y="-480"/>
                          <w:spacing w:after="0" w:line="240" w:lineRule="auto"/>
                          <w:jc w:val="right"/>
                        </w:pPr>
                        <w:r>
                          <w:rPr>
                            <w:color w:val="000000"/>
                            <w:sz w:val="16"/>
                          </w:rPr>
                          <w:t>0.80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F03BB" w14:textId="77777777" w:rsidR="00EB23E0" w:rsidRDefault="00EB23E0" w:rsidP="00D05B62">
                        <w:pPr>
                          <w:framePr w:hSpace="180" w:wrap="around" w:hAnchor="margin" w:y="-480"/>
                          <w:spacing w:after="0" w:line="240" w:lineRule="auto"/>
                          <w:jc w:val="right"/>
                        </w:pPr>
                        <w:r>
                          <w:rPr>
                            <w:color w:val="000000"/>
                            <w:sz w:val="16"/>
                          </w:rPr>
                          <w:t>20.9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ED701" w14:textId="77777777" w:rsidR="00EB23E0" w:rsidRDefault="00EB23E0" w:rsidP="00D05B62">
                        <w:pPr>
                          <w:framePr w:hSpace="180" w:wrap="around" w:hAnchor="margin" w:y="-480"/>
                          <w:spacing w:after="0" w:line="240" w:lineRule="auto"/>
                          <w:jc w:val="right"/>
                        </w:pPr>
                        <w:r>
                          <w:rPr>
                            <w:color w:val="000000"/>
                            <w:sz w:val="16"/>
                          </w:rPr>
                          <w:t>43.8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BB126F" w14:textId="77777777" w:rsidR="00EB23E0" w:rsidRDefault="00EB23E0" w:rsidP="00D05B62">
                        <w:pPr>
                          <w:framePr w:hSpace="180" w:wrap="around" w:hAnchor="margin" w:y="-480"/>
                          <w:spacing w:after="0" w:line="240" w:lineRule="auto"/>
                        </w:pPr>
                        <w:r>
                          <w:rPr>
                            <w:noProof/>
                          </w:rPr>
                          <w:drawing>
                            <wp:inline distT="0" distB="0" distL="0" distR="0" wp14:anchorId="7E4BF50E" wp14:editId="43052095">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BF1AB2" w14:textId="77777777" w:rsidR="00EB23E0" w:rsidRDefault="00EB23E0" w:rsidP="00D05B62">
                        <w:pPr>
                          <w:framePr w:hSpace="180" w:wrap="around" w:hAnchor="margin" w:y="-480"/>
                          <w:spacing w:after="0" w:line="240" w:lineRule="auto"/>
                          <w:jc w:val="right"/>
                        </w:pPr>
                        <w:r>
                          <w:rPr>
                            <w:color w:val="000000"/>
                            <w:sz w:val="16"/>
                          </w:rPr>
                          <w:t>9.9</w:t>
                        </w:r>
                      </w:p>
                    </w:tc>
                  </w:tr>
                  <w:tr w:rsidR="00EB23E0" w14:paraId="14AAF75F"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9139BC3" w14:textId="77777777" w:rsidR="00EB23E0" w:rsidRDefault="00EB23E0" w:rsidP="00D05B62">
                        <w:pPr>
                          <w:framePr w:hSpace="180" w:wrap="around" w:hAnchor="margin" w:y="-480"/>
                          <w:spacing w:after="0" w:line="240" w:lineRule="auto"/>
                        </w:pPr>
                        <w:r>
                          <w:rPr>
                            <w:color w:val="000000"/>
                            <w:sz w:val="16"/>
                          </w:rPr>
                          <w:t>IH dėl cukrinio diabeto sk. (18+ m.)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B6BDF" w14:textId="77777777" w:rsidR="00EB23E0" w:rsidRDefault="00EB23E0" w:rsidP="00D05B62">
                        <w:pPr>
                          <w:framePr w:hSpace="180" w:wrap="around" w:hAnchor="margin" w:y="-480"/>
                          <w:spacing w:after="0" w:line="240" w:lineRule="auto"/>
                        </w:pPr>
                        <w:r>
                          <w:rPr>
                            <w:noProof/>
                          </w:rPr>
                          <w:drawing>
                            <wp:inline distT="0" distB="0" distL="0" distR="0" wp14:anchorId="36BFCFC4" wp14:editId="779271A9">
                              <wp:extent cx="133439" cy="162033"/>
                              <wp:effectExtent l="0" t="0" r="0" b="0"/>
                              <wp:docPr id="152" name="img11.png"/>
                              <wp:cNvGraphicFramePr/>
                              <a:graphic xmlns:a="http://schemas.openxmlformats.org/drawingml/2006/main">
                                <a:graphicData uri="http://schemas.openxmlformats.org/drawingml/2006/picture">
                                  <pic:pic xmlns:pic="http://schemas.openxmlformats.org/drawingml/2006/picture">
                                    <pic:nvPicPr>
                                      <pic:cNvPr id="15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76104C" w14:textId="77777777" w:rsidR="00EB23E0" w:rsidRDefault="00EB23E0" w:rsidP="00D05B62">
                        <w:pPr>
                          <w:framePr w:hSpace="180" w:wrap="around" w:hAnchor="margin" w:y="-480"/>
                          <w:spacing w:after="0" w:line="240" w:lineRule="auto"/>
                          <w:jc w:val="right"/>
                        </w:pPr>
                        <w:r>
                          <w:rPr>
                            <w:color w:val="000000"/>
                            <w:sz w:val="16"/>
                          </w:rPr>
                          <w:t>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BF59F" w14:textId="77777777" w:rsidR="00EB23E0" w:rsidRDefault="00EB23E0" w:rsidP="00D05B62">
                        <w:pPr>
                          <w:framePr w:hSpace="180" w:wrap="around" w:hAnchor="margin" w:y="-480"/>
                          <w:spacing w:after="0" w:line="240" w:lineRule="auto"/>
                          <w:jc w:val="right"/>
                        </w:pPr>
                        <w:r>
                          <w:rPr>
                            <w:color w:val="000000"/>
                            <w:sz w:val="16"/>
                          </w:rPr>
                          <w:t>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EAAF93" w14:textId="77777777" w:rsidR="00EB23E0" w:rsidRDefault="00EB23E0" w:rsidP="00D05B62">
                        <w:pPr>
                          <w:framePr w:hSpace="180" w:wrap="around" w:hAnchor="margin" w:y="-480"/>
                          <w:spacing w:after="0" w:line="240" w:lineRule="auto"/>
                          <w:jc w:val="right"/>
                        </w:pPr>
                        <w:r>
                          <w:rPr>
                            <w:color w:val="000000"/>
                            <w:sz w:val="16"/>
                          </w:rPr>
                          <w:t>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E79EF" w14:textId="77777777" w:rsidR="00EB23E0" w:rsidRDefault="00EB23E0" w:rsidP="00D05B62">
                        <w:pPr>
                          <w:framePr w:hSpace="180" w:wrap="around" w:hAnchor="margin" w:y="-480"/>
                          <w:spacing w:after="0" w:line="240" w:lineRule="auto"/>
                          <w:jc w:val="right"/>
                        </w:pPr>
                        <w:r>
                          <w:rPr>
                            <w:color w:val="000000"/>
                            <w:sz w:val="16"/>
                          </w:rPr>
                          <w:t>0.89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8B65E" w14:textId="77777777" w:rsidR="00EB23E0" w:rsidRDefault="00EB23E0" w:rsidP="00D05B62">
                        <w:pPr>
                          <w:framePr w:hSpace="180" w:wrap="around" w:hAnchor="margin" w:y="-480"/>
                          <w:spacing w:after="0" w:line="240" w:lineRule="auto"/>
                          <w:jc w:val="right"/>
                        </w:pPr>
                        <w:r>
                          <w:rPr>
                            <w:color w:val="000000"/>
                            <w:sz w:val="16"/>
                          </w:rPr>
                          <w:t>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F9073E" w14:textId="77777777" w:rsidR="00EB23E0" w:rsidRDefault="00EB23E0" w:rsidP="00D05B62">
                        <w:pPr>
                          <w:framePr w:hSpace="180" w:wrap="around" w:hAnchor="margin" w:y="-480"/>
                          <w:spacing w:after="0" w:line="240" w:lineRule="auto"/>
                          <w:jc w:val="right"/>
                        </w:pPr>
                        <w:r>
                          <w:rPr>
                            <w:color w:val="000000"/>
                            <w:sz w:val="16"/>
                          </w:rPr>
                          <w:t>3.7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97C038" w14:textId="77777777" w:rsidR="00EB23E0" w:rsidRDefault="00EB23E0" w:rsidP="00D05B62">
                        <w:pPr>
                          <w:framePr w:hSpace="180" w:wrap="around" w:hAnchor="margin" w:y="-480"/>
                          <w:spacing w:after="0" w:line="240" w:lineRule="auto"/>
                        </w:pPr>
                        <w:r>
                          <w:rPr>
                            <w:noProof/>
                          </w:rPr>
                          <w:drawing>
                            <wp:inline distT="0" distB="0" distL="0" distR="0" wp14:anchorId="481F49F8" wp14:editId="73658662">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B6175B" w14:textId="77777777" w:rsidR="00EB23E0" w:rsidRDefault="00EB23E0" w:rsidP="00D05B62">
                        <w:pPr>
                          <w:framePr w:hSpace="180" w:wrap="around" w:hAnchor="margin" w:y="-480"/>
                          <w:spacing w:after="0" w:line="240" w:lineRule="auto"/>
                          <w:jc w:val="right"/>
                        </w:pPr>
                        <w:r>
                          <w:rPr>
                            <w:color w:val="000000"/>
                            <w:sz w:val="16"/>
                          </w:rPr>
                          <w:t>0.8</w:t>
                        </w:r>
                      </w:p>
                    </w:tc>
                  </w:tr>
                  <w:tr w:rsidR="00EB23E0" w14:paraId="2F7F7869"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DE0ADFB" w14:textId="77777777" w:rsidR="00EB23E0" w:rsidRDefault="00EB23E0" w:rsidP="00D05B62">
                        <w:pPr>
                          <w:framePr w:hSpace="180" w:wrap="around" w:hAnchor="margin" w:y="-480"/>
                          <w:spacing w:after="0" w:line="240" w:lineRule="auto"/>
                        </w:pPr>
                        <w:r>
                          <w:rPr>
                            <w:color w:val="000000"/>
                            <w:sz w:val="16"/>
                          </w:rPr>
                          <w:t>4.2. Plėtoti sveikatos infrastuktūrą ir gerinti sveikatos priežiūros paslaugų kokybę, saugą, prieinamumą ir į pacientą orientuotą sveikatos priežiūrą</w:t>
                        </w:r>
                      </w:p>
                    </w:tc>
                  </w:tr>
                  <w:tr w:rsidR="00EB23E0" w14:paraId="3B57969C"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3B224B" w14:textId="166F80E8" w:rsidR="00EB23E0" w:rsidRDefault="00EB23E0" w:rsidP="00D05B62">
                        <w:pPr>
                          <w:framePr w:hSpace="180" w:wrap="around" w:hAnchor="margin" w:y="-480"/>
                          <w:spacing w:after="0" w:line="240" w:lineRule="auto"/>
                        </w:pPr>
                        <w:r>
                          <w:rPr>
                            <w:color w:val="000000"/>
                            <w:sz w:val="16"/>
                          </w:rPr>
                          <w:t xml:space="preserve">Slaugytojų, tenkančių vienam gydytojui, sk.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F8265" w14:textId="0C1E1A89" w:rsidR="00EB23E0" w:rsidRDefault="00A9752C" w:rsidP="00D05B62">
                        <w:pPr>
                          <w:framePr w:hSpace="180" w:wrap="around" w:hAnchor="margin" w:y="-480"/>
                          <w:spacing w:after="0" w:line="240" w:lineRule="auto"/>
                        </w:pPr>
                        <w:r>
                          <w:rPr>
                            <w:noProof/>
                          </w:rPr>
                          <w:drawing>
                            <wp:inline distT="0" distB="0" distL="0" distR="0" wp14:anchorId="79ECB183" wp14:editId="0862F431">
                              <wp:extent cx="133439" cy="162033"/>
                              <wp:effectExtent l="0" t="0" r="0" b="0"/>
                              <wp:docPr id="905000519" name="img11.png"/>
                              <wp:cNvGraphicFramePr/>
                              <a:graphic xmlns:a="http://schemas.openxmlformats.org/drawingml/2006/main">
                                <a:graphicData uri="http://schemas.openxmlformats.org/drawingml/2006/picture">
                                  <pic:pic xmlns:pic="http://schemas.openxmlformats.org/drawingml/2006/picture">
                                    <pic:nvPicPr>
                                      <pic:cNvPr id="15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55A2CCA" w14:textId="0103EB01" w:rsidR="00EB23E0" w:rsidRDefault="00A9752C" w:rsidP="00D05B62">
                        <w:pPr>
                          <w:framePr w:hSpace="180" w:wrap="around" w:hAnchor="margin" w:y="-480"/>
                          <w:spacing w:after="0" w:line="240" w:lineRule="auto"/>
                          <w:jc w:val="right"/>
                        </w:pPr>
                        <w:r>
                          <w:rPr>
                            <w:color w:val="000000"/>
                            <w:sz w:val="16"/>
                          </w:rPr>
                          <w:t>1,6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7521E4" w14:textId="010BAE3D" w:rsidR="00EB23E0" w:rsidRDefault="00A9752C" w:rsidP="00D05B62">
                        <w:pPr>
                          <w:framePr w:hSpace="180" w:wrap="around" w:hAnchor="margin" w:y="-480"/>
                          <w:spacing w:after="0" w:line="240" w:lineRule="auto"/>
                          <w:jc w:val="right"/>
                        </w:pPr>
                        <w:r>
                          <w:rPr>
                            <w:color w:val="000000"/>
                            <w:sz w:val="16"/>
                          </w:rPr>
                          <w:t>100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1FFDF" w14:textId="4815F610" w:rsidR="00EB23E0" w:rsidRPr="00A9752C" w:rsidRDefault="00A9752C" w:rsidP="00D05B62">
                        <w:pPr>
                          <w:framePr w:hSpace="180" w:wrap="around" w:hAnchor="margin" w:y="-480"/>
                          <w:spacing w:after="0" w:line="240" w:lineRule="auto"/>
                          <w:jc w:val="center"/>
                          <w:rPr>
                            <w:sz w:val="16"/>
                            <w:szCs w:val="16"/>
                          </w:rPr>
                        </w:pPr>
                        <w:r w:rsidRPr="00A9752C">
                          <w:rPr>
                            <w:sz w:val="16"/>
                            <w:szCs w:val="16"/>
                          </w:rPr>
                          <w:t>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1D1E5" w14:textId="23542C64" w:rsidR="00EB23E0" w:rsidRPr="00A9752C" w:rsidRDefault="00B51DDB" w:rsidP="00D05B62">
                        <w:pPr>
                          <w:framePr w:hSpace="180" w:wrap="around" w:hAnchor="margin" w:y="-480"/>
                          <w:spacing w:after="0" w:line="240" w:lineRule="auto"/>
                          <w:jc w:val="center"/>
                          <w:rPr>
                            <w:sz w:val="16"/>
                            <w:szCs w:val="16"/>
                          </w:rPr>
                        </w:pPr>
                        <w:r>
                          <w:rPr>
                            <w:sz w:val="16"/>
                            <w:szCs w:val="16"/>
                          </w:rPr>
                          <w:t>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E2DC4" w14:textId="67FC9ED2" w:rsidR="00EB23E0" w:rsidRPr="00A9752C" w:rsidRDefault="00A9752C" w:rsidP="00D05B62">
                        <w:pPr>
                          <w:framePr w:hSpace="180" w:wrap="around" w:hAnchor="margin" w:y="-480"/>
                          <w:spacing w:after="0" w:line="240" w:lineRule="auto"/>
                          <w:jc w:val="center"/>
                          <w:rPr>
                            <w:sz w:val="16"/>
                            <w:szCs w:val="16"/>
                          </w:rPr>
                        </w:pPr>
                        <w:r w:rsidRPr="00A9752C">
                          <w:rPr>
                            <w:sz w:val="16"/>
                            <w:szCs w:val="16"/>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6E5713" w14:textId="38280F5C" w:rsidR="00EB23E0" w:rsidRDefault="00EB23E0" w:rsidP="00D05B62">
                        <w:pPr>
                          <w:framePr w:hSpace="180" w:wrap="around" w:hAnchor="margin" w:y="-480"/>
                          <w:spacing w:after="0" w:line="240" w:lineRule="auto"/>
                          <w:jc w:val="right"/>
                        </w:pP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0F4772" w14:textId="6165DDBE" w:rsidR="00EB23E0" w:rsidRDefault="00EB23E0" w:rsidP="00D05B62">
                        <w:pPr>
                          <w:framePr w:hSpace="180" w:wrap="around" w:hAnchor="margin" w:y="-480"/>
                          <w:spacing w:after="0" w:line="240" w:lineRule="auto"/>
                        </w:pP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34E590" w14:textId="64EF8866" w:rsidR="00EB23E0" w:rsidRDefault="00EB23E0" w:rsidP="00D05B62">
                        <w:pPr>
                          <w:framePr w:hSpace="180" w:wrap="around" w:hAnchor="margin" w:y="-480"/>
                          <w:spacing w:after="0" w:line="240" w:lineRule="auto"/>
                          <w:jc w:val="right"/>
                        </w:pPr>
                      </w:p>
                    </w:tc>
                  </w:tr>
                  <w:tr w:rsidR="00EB23E0" w14:paraId="6A4BE1F2"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39BB96" w14:textId="7A0BB1E2" w:rsidR="00EB23E0" w:rsidRDefault="00EB23E0" w:rsidP="00D05B62">
                        <w:pPr>
                          <w:framePr w:hSpace="180" w:wrap="around" w:hAnchor="margin" w:y="-480"/>
                          <w:spacing w:after="0" w:line="240" w:lineRule="auto"/>
                        </w:pPr>
                        <w:r>
                          <w:rPr>
                            <w:color w:val="000000"/>
                            <w:sz w:val="16"/>
                          </w:rPr>
                          <w:t xml:space="preserve">Šeimos gydytojų sk. 10 000 gyv.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E25F7" w14:textId="4A62AE78" w:rsidR="00EB23E0" w:rsidRDefault="00B51DDB" w:rsidP="00D05B62">
                        <w:pPr>
                          <w:framePr w:hSpace="180" w:wrap="around" w:hAnchor="margin" w:y="-480"/>
                          <w:spacing w:after="0" w:line="240" w:lineRule="auto"/>
                        </w:pPr>
                        <w:r>
                          <w:rPr>
                            <w:noProof/>
                          </w:rPr>
                          <w:drawing>
                            <wp:inline distT="0" distB="0" distL="0" distR="0" wp14:anchorId="46CC0B95" wp14:editId="1CE532BD">
                              <wp:extent cx="133439" cy="162033"/>
                              <wp:effectExtent l="0" t="0" r="0" b="0"/>
                              <wp:docPr id="2082266102" name="img11.png"/>
                              <wp:cNvGraphicFramePr/>
                              <a:graphic xmlns:a="http://schemas.openxmlformats.org/drawingml/2006/main">
                                <a:graphicData uri="http://schemas.openxmlformats.org/drawingml/2006/picture">
                                  <pic:pic xmlns:pic="http://schemas.openxmlformats.org/drawingml/2006/picture">
                                    <pic:nvPicPr>
                                      <pic:cNvPr id="15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C63183E" w14:textId="13DE315C" w:rsidR="00EB23E0" w:rsidRDefault="00B51DDB" w:rsidP="00D05B62">
                        <w:pPr>
                          <w:framePr w:hSpace="180" w:wrap="around" w:hAnchor="margin" w:y="-480"/>
                          <w:spacing w:after="0" w:line="240" w:lineRule="auto"/>
                          <w:jc w:val="right"/>
                        </w:pPr>
                        <w:r>
                          <w:rPr>
                            <w:color w:val="000000"/>
                            <w:sz w:val="16"/>
                          </w:rPr>
                          <w:t>6,5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A6067A" w14:textId="1BE06E59" w:rsidR="00EB23E0" w:rsidRPr="00B51DDB" w:rsidRDefault="00B51DDB" w:rsidP="00D05B62">
                        <w:pPr>
                          <w:framePr w:hSpace="180" w:wrap="around" w:hAnchor="margin" w:y="-480"/>
                          <w:spacing w:after="0" w:line="240" w:lineRule="auto"/>
                          <w:jc w:val="right"/>
                          <w:rPr>
                            <w:sz w:val="16"/>
                            <w:szCs w:val="16"/>
                          </w:rPr>
                        </w:pPr>
                        <w:r w:rsidRPr="00B51DDB">
                          <w:rPr>
                            <w:color w:val="000000"/>
                            <w:sz w:val="16"/>
                            <w:szCs w:val="16"/>
                          </w:rPr>
                          <w:t>19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324D9" w14:textId="569CD464" w:rsidR="00EB23E0" w:rsidRPr="00B51DDB" w:rsidRDefault="00B51DDB" w:rsidP="00D05B62">
                        <w:pPr>
                          <w:framePr w:hSpace="180" w:wrap="around" w:hAnchor="margin" w:y="-480"/>
                          <w:spacing w:after="0" w:line="240" w:lineRule="auto"/>
                          <w:jc w:val="right"/>
                          <w:rPr>
                            <w:sz w:val="16"/>
                            <w:szCs w:val="16"/>
                          </w:rPr>
                        </w:pPr>
                        <w:r w:rsidRPr="00B51DDB">
                          <w:rPr>
                            <w:sz w:val="16"/>
                            <w:szCs w:val="16"/>
                          </w:rPr>
                          <w:t>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99152" w14:textId="2EE5D2D9" w:rsidR="00EB23E0" w:rsidRPr="00B51DDB" w:rsidRDefault="00B51DDB" w:rsidP="00D05B62">
                        <w:pPr>
                          <w:framePr w:hSpace="180" w:wrap="around" w:hAnchor="margin" w:y="-480"/>
                          <w:spacing w:after="0" w:line="240" w:lineRule="auto"/>
                          <w:jc w:val="right"/>
                          <w:rPr>
                            <w:sz w:val="16"/>
                            <w:szCs w:val="16"/>
                          </w:rPr>
                        </w:pPr>
                        <w:r>
                          <w:rPr>
                            <w:sz w:val="16"/>
                            <w:szCs w:val="16"/>
                          </w:rPr>
                          <w:t>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8B8CE" w14:textId="5A714ABE" w:rsidR="00EB23E0" w:rsidRPr="00B51DDB" w:rsidRDefault="00B51DDB" w:rsidP="00D05B62">
                        <w:pPr>
                          <w:framePr w:hSpace="180" w:wrap="around" w:hAnchor="margin" w:y="-480"/>
                          <w:spacing w:after="0" w:line="240" w:lineRule="auto"/>
                          <w:jc w:val="right"/>
                          <w:rPr>
                            <w:sz w:val="16"/>
                            <w:szCs w:val="16"/>
                          </w:rPr>
                        </w:pPr>
                        <w:r w:rsidRPr="00B51DDB">
                          <w:rPr>
                            <w:sz w:val="16"/>
                            <w:szCs w:val="16"/>
                          </w:rPr>
                          <w:t>7,5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66B49" w14:textId="0BF61C5C" w:rsidR="00EB23E0" w:rsidRDefault="00EB23E0" w:rsidP="00D05B62">
                        <w:pPr>
                          <w:framePr w:hSpace="180" w:wrap="around" w:hAnchor="margin" w:y="-480"/>
                          <w:spacing w:after="0" w:line="240" w:lineRule="auto"/>
                          <w:jc w:val="right"/>
                        </w:pP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66EAF0D" w14:textId="226632C7" w:rsidR="00EB23E0" w:rsidRDefault="00EB23E0" w:rsidP="00D05B62">
                        <w:pPr>
                          <w:framePr w:hSpace="180" w:wrap="around" w:hAnchor="margin" w:y="-480"/>
                          <w:spacing w:after="0" w:line="240" w:lineRule="auto"/>
                        </w:pP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3E7645" w14:textId="04DCB707" w:rsidR="00EB23E0" w:rsidRDefault="00EB23E0" w:rsidP="00D05B62">
                        <w:pPr>
                          <w:framePr w:hSpace="180" w:wrap="around" w:hAnchor="margin" w:y="-480"/>
                          <w:spacing w:after="0" w:line="240" w:lineRule="auto"/>
                          <w:jc w:val="right"/>
                        </w:pPr>
                      </w:p>
                    </w:tc>
                  </w:tr>
                  <w:tr w:rsidR="00EB23E0" w14:paraId="3D76FEC1"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27F98C" w14:textId="77777777" w:rsidR="00EB23E0" w:rsidRDefault="00EB23E0" w:rsidP="00D05B62">
                        <w:pPr>
                          <w:framePr w:hSpace="180" w:wrap="around" w:hAnchor="margin" w:y="-480"/>
                          <w:spacing w:after="0" w:line="240" w:lineRule="auto"/>
                        </w:pPr>
                        <w:r>
                          <w:rPr>
                            <w:color w:val="000000"/>
                            <w:sz w:val="16"/>
                          </w:rPr>
                          <w:t>Apsilankymų pas gydytojus sk. 1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9D5AA2" w14:textId="77777777" w:rsidR="00EB23E0" w:rsidRDefault="00EB23E0" w:rsidP="00D05B62">
                        <w:pPr>
                          <w:framePr w:hSpace="180" w:wrap="around" w:hAnchor="margin" w:y="-480"/>
                          <w:spacing w:after="0" w:line="240" w:lineRule="auto"/>
                        </w:pPr>
                        <w:r>
                          <w:rPr>
                            <w:noProof/>
                          </w:rPr>
                          <w:drawing>
                            <wp:inline distT="0" distB="0" distL="0" distR="0" wp14:anchorId="5953F149" wp14:editId="045C5F9B">
                              <wp:extent cx="152501" cy="162033"/>
                              <wp:effectExtent l="0" t="0" r="0" b="0"/>
                              <wp:docPr id="164"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AACC8C" w14:textId="77777777" w:rsidR="00EB23E0" w:rsidRDefault="00EB23E0" w:rsidP="00D05B62">
                        <w:pPr>
                          <w:framePr w:hSpace="180" w:wrap="around" w:hAnchor="margin" w:y="-480"/>
                          <w:spacing w:after="0" w:line="240" w:lineRule="auto"/>
                          <w:jc w:val="right"/>
                        </w:pPr>
                        <w:r>
                          <w:rPr>
                            <w:color w:val="000000"/>
                            <w:sz w:val="16"/>
                          </w:rPr>
                          <w:t>8.5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75EC95" w14:textId="77777777" w:rsidR="00EB23E0" w:rsidRDefault="00EB23E0" w:rsidP="00D05B62">
                        <w:pPr>
                          <w:framePr w:hSpace="180" w:wrap="around" w:hAnchor="margin" w:y="-480"/>
                          <w:spacing w:after="0" w:line="240" w:lineRule="auto"/>
                          <w:jc w:val="right"/>
                        </w:pPr>
                        <w:r>
                          <w:rPr>
                            <w:color w:val="000000"/>
                            <w:sz w:val="16"/>
                          </w:rPr>
                          <w:t>249423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1BBCF" w14:textId="77777777" w:rsidR="00EB23E0" w:rsidRDefault="00EB23E0" w:rsidP="00D05B62">
                        <w:pPr>
                          <w:framePr w:hSpace="180" w:wrap="around" w:hAnchor="margin" w:y="-480"/>
                          <w:spacing w:after="0" w:line="240" w:lineRule="auto"/>
                          <w:jc w:val="right"/>
                        </w:pPr>
                        <w:r>
                          <w:rPr>
                            <w:color w:val="000000"/>
                            <w:sz w:val="16"/>
                          </w:rPr>
                          <w:t>8.4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8EF06F" w14:textId="77777777" w:rsidR="00EB23E0" w:rsidRDefault="00EB23E0" w:rsidP="00D05B62">
                        <w:pPr>
                          <w:framePr w:hSpace="180" w:wrap="around" w:hAnchor="margin" w:y="-480"/>
                          <w:spacing w:after="0" w:line="240" w:lineRule="auto"/>
                          <w:jc w:val="right"/>
                        </w:pPr>
                        <w:r>
                          <w:rPr>
                            <w:color w:val="000000"/>
                            <w:sz w:val="16"/>
                          </w:rPr>
                          <w:t>0.93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AA8BF2" w14:textId="77777777" w:rsidR="00EB23E0" w:rsidRDefault="00EB23E0" w:rsidP="00D05B62">
                        <w:pPr>
                          <w:framePr w:hSpace="180" w:wrap="around" w:hAnchor="margin" w:y="-480"/>
                          <w:spacing w:after="0" w:line="240" w:lineRule="auto"/>
                          <w:jc w:val="right"/>
                        </w:pPr>
                        <w:r>
                          <w:rPr>
                            <w:color w:val="000000"/>
                            <w:sz w:val="16"/>
                          </w:rPr>
                          <w:t>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7908A" w14:textId="77777777" w:rsidR="00EB23E0" w:rsidRDefault="00EB23E0" w:rsidP="00D05B62">
                        <w:pPr>
                          <w:framePr w:hSpace="180" w:wrap="around" w:hAnchor="margin" w:y="-480"/>
                          <w:spacing w:after="0" w:line="240" w:lineRule="auto"/>
                          <w:jc w:val="right"/>
                        </w:pPr>
                        <w:r>
                          <w:rPr>
                            <w:color w:val="000000"/>
                            <w:sz w:val="16"/>
                          </w:rPr>
                          <w:t>5.5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00F5DF" w14:textId="77777777" w:rsidR="00EB23E0" w:rsidRDefault="00EB23E0" w:rsidP="00D05B62">
                        <w:pPr>
                          <w:framePr w:hSpace="180" w:wrap="around" w:hAnchor="margin" w:y="-480"/>
                          <w:spacing w:after="0" w:line="240" w:lineRule="auto"/>
                        </w:pPr>
                        <w:r>
                          <w:rPr>
                            <w:noProof/>
                          </w:rPr>
                          <w:drawing>
                            <wp:inline distT="0" distB="0" distL="0" distR="0" wp14:anchorId="66CC67DE" wp14:editId="4AB99015">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E52987" w14:textId="77777777" w:rsidR="00EB23E0" w:rsidRDefault="00EB23E0" w:rsidP="00D05B62">
                        <w:pPr>
                          <w:framePr w:hSpace="180" w:wrap="around" w:hAnchor="margin" w:y="-480"/>
                          <w:spacing w:after="0" w:line="240" w:lineRule="auto"/>
                          <w:jc w:val="right"/>
                        </w:pPr>
                        <w:r>
                          <w:rPr>
                            <w:color w:val="000000"/>
                            <w:sz w:val="16"/>
                          </w:rPr>
                          <w:t>11.0</w:t>
                        </w:r>
                      </w:p>
                    </w:tc>
                  </w:tr>
                  <w:tr w:rsidR="00EB23E0" w14:paraId="64717912"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17FC5F" w14:textId="77777777" w:rsidR="00EB23E0" w:rsidRDefault="00EB23E0" w:rsidP="00D05B62">
                        <w:pPr>
                          <w:framePr w:hSpace="180" w:wrap="around" w:hAnchor="margin" w:y="-480"/>
                          <w:spacing w:after="0" w:line="240" w:lineRule="auto"/>
                        </w:pPr>
                        <w:r>
                          <w:rPr>
                            <w:color w:val="000000"/>
                            <w:sz w:val="16"/>
                          </w:rPr>
                          <w:t>Sergamumas vaistams atsparia tuberkulioze (A15-A19) (visi) 100 000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97C36" w14:textId="77777777" w:rsidR="00EB23E0" w:rsidRDefault="00EB23E0" w:rsidP="00D05B62">
                        <w:pPr>
                          <w:framePr w:hSpace="180" w:wrap="around" w:hAnchor="margin" w:y="-480"/>
                          <w:spacing w:after="0" w:line="240" w:lineRule="auto"/>
                        </w:pPr>
                        <w:r>
                          <w:rPr>
                            <w:noProof/>
                          </w:rPr>
                          <w:drawing>
                            <wp:inline distT="0" distB="0" distL="0" distR="0" wp14:anchorId="4BD946B3" wp14:editId="697A2F65">
                              <wp:extent cx="133439" cy="162033"/>
                              <wp:effectExtent l="0" t="0" r="0" b="0"/>
                              <wp:docPr id="168" name="img11.png"/>
                              <wp:cNvGraphicFramePr/>
                              <a:graphic xmlns:a="http://schemas.openxmlformats.org/drawingml/2006/main">
                                <a:graphicData uri="http://schemas.openxmlformats.org/drawingml/2006/picture">
                                  <pic:pic xmlns:pic="http://schemas.openxmlformats.org/drawingml/2006/picture">
                                    <pic:nvPicPr>
                                      <pic:cNvPr id="169"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05F0A31" w14:textId="77777777" w:rsidR="00EB23E0" w:rsidRDefault="00EB23E0" w:rsidP="00D05B62">
                        <w:pPr>
                          <w:framePr w:hSpace="180" w:wrap="around" w:hAnchor="margin" w:y="-480"/>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6ED31" w14:textId="77777777" w:rsidR="00EB23E0" w:rsidRDefault="00EB23E0" w:rsidP="00D05B62">
                        <w:pPr>
                          <w:framePr w:hSpace="180" w:wrap="around" w:hAnchor="margin" w:y="-480"/>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64026" w14:textId="77777777" w:rsidR="00EB23E0" w:rsidRDefault="00EB23E0" w:rsidP="00D05B62">
                        <w:pPr>
                          <w:framePr w:hSpace="180" w:wrap="around" w:hAnchor="margin" w:y="-480"/>
                          <w:spacing w:after="0" w:line="240" w:lineRule="auto"/>
                          <w:jc w:val="right"/>
                        </w:pPr>
                        <w:r>
                          <w:rPr>
                            <w:color w:val="000000"/>
                            <w:sz w:val="16"/>
                          </w:rPr>
                          <w:t>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7D95C" w14:textId="77777777" w:rsidR="00EB23E0" w:rsidRDefault="00EB23E0" w:rsidP="00D05B62">
                        <w:pPr>
                          <w:framePr w:hSpace="180" w:wrap="around" w:hAnchor="margin" w:y="-480"/>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CA52F2" w14:textId="77777777" w:rsidR="00EB23E0" w:rsidRDefault="00EB23E0" w:rsidP="00D05B62">
                        <w:pPr>
                          <w:framePr w:hSpace="180" w:wrap="around" w:hAnchor="margin" w:y="-480"/>
                          <w:spacing w:after="0" w:line="240" w:lineRule="auto"/>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DCF46B" w14:textId="77777777" w:rsidR="00EB23E0" w:rsidRDefault="00EB23E0" w:rsidP="00D05B62">
                        <w:pPr>
                          <w:framePr w:hSpace="180" w:wrap="around" w:hAnchor="margin" w:y="-480"/>
                          <w:spacing w:after="0" w:line="240" w:lineRule="auto"/>
                          <w:jc w:val="right"/>
                        </w:pPr>
                        <w:r>
                          <w:rPr>
                            <w:color w:val="000000"/>
                            <w:sz w:val="16"/>
                          </w:rPr>
                          <w:t>28.7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9989EE" w14:textId="77777777" w:rsidR="00EB23E0" w:rsidRDefault="00EB23E0" w:rsidP="00D05B62">
                        <w:pPr>
                          <w:framePr w:hSpace="180" w:wrap="around" w:hAnchor="margin" w:y="-480"/>
                          <w:spacing w:after="0" w:line="240" w:lineRule="auto"/>
                        </w:pPr>
                        <w:r>
                          <w:rPr>
                            <w:noProof/>
                          </w:rPr>
                          <w:drawing>
                            <wp:inline distT="0" distB="0" distL="0" distR="0" wp14:anchorId="0F7924E3" wp14:editId="3588E139">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4D603A" w14:textId="77777777" w:rsidR="00EB23E0" w:rsidRDefault="00EB23E0" w:rsidP="00D05B62">
                        <w:pPr>
                          <w:framePr w:hSpace="180" w:wrap="around" w:hAnchor="margin" w:y="-480"/>
                          <w:spacing w:after="0" w:line="240" w:lineRule="auto"/>
                          <w:jc w:val="right"/>
                        </w:pPr>
                        <w:r>
                          <w:rPr>
                            <w:color w:val="000000"/>
                            <w:sz w:val="16"/>
                          </w:rPr>
                          <w:t>0.0</w:t>
                        </w:r>
                      </w:p>
                    </w:tc>
                  </w:tr>
                  <w:tr w:rsidR="00EB23E0" w14:paraId="44701696"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03E85DF" w14:textId="77777777" w:rsidR="00EB23E0" w:rsidRDefault="00EB23E0" w:rsidP="00D05B62">
                        <w:pPr>
                          <w:framePr w:hSpace="180" w:wrap="around" w:hAnchor="margin" w:y="-480"/>
                          <w:spacing w:after="0" w:line="240" w:lineRule="auto"/>
                        </w:pPr>
                        <w:r>
                          <w:rPr>
                            <w:color w:val="000000"/>
                            <w:sz w:val="16"/>
                          </w:rPr>
                          <w:t>Serg. vaistams atsparia tuberkulioze (A15-A19) 100 000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2B027" w14:textId="77777777" w:rsidR="00EB23E0" w:rsidRDefault="00EB23E0" w:rsidP="00D05B62">
                        <w:pPr>
                          <w:framePr w:hSpace="180" w:wrap="around" w:hAnchor="margin" w:y="-480"/>
                          <w:spacing w:after="0" w:line="240" w:lineRule="auto"/>
                        </w:pPr>
                        <w:r>
                          <w:rPr>
                            <w:noProof/>
                          </w:rPr>
                          <w:drawing>
                            <wp:inline distT="0" distB="0" distL="0" distR="0" wp14:anchorId="5F35097E" wp14:editId="10BA130C">
                              <wp:extent cx="133439" cy="162033"/>
                              <wp:effectExtent l="0" t="0" r="0" b="0"/>
                              <wp:docPr id="172" name="img11.png"/>
                              <wp:cNvGraphicFramePr/>
                              <a:graphic xmlns:a="http://schemas.openxmlformats.org/drawingml/2006/main">
                                <a:graphicData uri="http://schemas.openxmlformats.org/drawingml/2006/picture">
                                  <pic:pic xmlns:pic="http://schemas.openxmlformats.org/drawingml/2006/picture">
                                    <pic:nvPicPr>
                                      <pic:cNvPr id="17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14C909F" w14:textId="77777777" w:rsidR="00EB23E0" w:rsidRDefault="00EB23E0" w:rsidP="00D05B62">
                        <w:pPr>
                          <w:framePr w:hSpace="180" w:wrap="around" w:hAnchor="margin" w:y="-480"/>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51667" w14:textId="77777777" w:rsidR="00EB23E0" w:rsidRDefault="00EB23E0" w:rsidP="00D05B62">
                        <w:pPr>
                          <w:framePr w:hSpace="180" w:wrap="around" w:hAnchor="margin" w:y="-480"/>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943CF" w14:textId="77777777" w:rsidR="00EB23E0" w:rsidRDefault="00EB23E0" w:rsidP="00D05B62">
                        <w:pPr>
                          <w:framePr w:hSpace="180" w:wrap="around" w:hAnchor="margin" w:y="-480"/>
                          <w:spacing w:after="0" w:line="240" w:lineRule="auto"/>
                          <w:jc w:val="right"/>
                        </w:pPr>
                        <w:r>
                          <w:rPr>
                            <w:color w:val="000000"/>
                            <w:sz w:val="16"/>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BB4699" w14:textId="77777777" w:rsidR="00EB23E0" w:rsidRDefault="00EB23E0" w:rsidP="00D05B62">
                        <w:pPr>
                          <w:framePr w:hSpace="180" w:wrap="around" w:hAnchor="margin" w:y="-480"/>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032B9" w14:textId="77777777" w:rsidR="00EB23E0" w:rsidRDefault="00EB23E0" w:rsidP="00D05B62">
                        <w:pPr>
                          <w:framePr w:hSpace="180" w:wrap="around" w:hAnchor="margin" w:y="-480"/>
                          <w:spacing w:after="0" w:line="240" w:lineRule="auto"/>
                          <w:jc w:val="right"/>
                        </w:pPr>
                        <w:r>
                          <w:rPr>
                            <w:color w:val="000000"/>
                            <w:sz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F6C690" w14:textId="77777777" w:rsidR="00EB23E0" w:rsidRDefault="00EB23E0" w:rsidP="00D05B62">
                        <w:pPr>
                          <w:framePr w:hSpace="180" w:wrap="around" w:hAnchor="margin" w:y="-480"/>
                          <w:spacing w:after="0" w:line="240" w:lineRule="auto"/>
                          <w:jc w:val="right"/>
                        </w:pPr>
                        <w:r>
                          <w:rPr>
                            <w:color w:val="000000"/>
                            <w:sz w:val="16"/>
                          </w:rPr>
                          <w:t>24.4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2C569C" w14:textId="77777777" w:rsidR="00EB23E0" w:rsidRDefault="00EB23E0" w:rsidP="00D05B62">
                        <w:pPr>
                          <w:framePr w:hSpace="180" w:wrap="around" w:hAnchor="margin" w:y="-480"/>
                          <w:spacing w:after="0" w:line="240" w:lineRule="auto"/>
                        </w:pPr>
                        <w:r>
                          <w:rPr>
                            <w:noProof/>
                          </w:rPr>
                          <w:drawing>
                            <wp:inline distT="0" distB="0" distL="0" distR="0" wp14:anchorId="4D7978E4" wp14:editId="481FB23F">
                              <wp:extent cx="2016000" cy="288000"/>
                              <wp:effectExtent l="0" t="0" r="0" b="0"/>
                              <wp:docPr id="174"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035F69" w14:textId="77777777" w:rsidR="00EB23E0" w:rsidRDefault="00EB23E0" w:rsidP="00D05B62">
                        <w:pPr>
                          <w:framePr w:hSpace="180" w:wrap="around" w:hAnchor="margin" w:y="-480"/>
                          <w:spacing w:after="0" w:line="240" w:lineRule="auto"/>
                          <w:jc w:val="right"/>
                        </w:pPr>
                        <w:r>
                          <w:rPr>
                            <w:color w:val="000000"/>
                            <w:sz w:val="16"/>
                          </w:rPr>
                          <w:t>0.0</w:t>
                        </w:r>
                      </w:p>
                    </w:tc>
                  </w:tr>
                  <w:tr w:rsidR="00EB23E0" w14:paraId="52617FE7"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1F515C" w14:textId="77777777" w:rsidR="00EB23E0" w:rsidRDefault="00EB23E0" w:rsidP="00D05B62">
                        <w:pPr>
                          <w:framePr w:hSpace="180" w:wrap="around" w:hAnchor="margin" w:y="-480"/>
                          <w:spacing w:after="0" w:line="240" w:lineRule="auto"/>
                        </w:pPr>
                        <w:r>
                          <w:rPr>
                            <w:color w:val="000000"/>
                            <w:sz w:val="16"/>
                          </w:rPr>
                          <w:t>Serg. ŽIV ir LPL (B20-B24, Z21, A50-A54, A56) 10 000 gyv. (ULAC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0FA3C" w14:textId="77777777" w:rsidR="00EB23E0" w:rsidRDefault="00EB23E0" w:rsidP="00D05B62">
                        <w:pPr>
                          <w:framePr w:hSpace="180" w:wrap="around" w:hAnchor="margin" w:y="-480"/>
                          <w:spacing w:after="0" w:line="240" w:lineRule="auto"/>
                        </w:pPr>
                        <w:r>
                          <w:rPr>
                            <w:noProof/>
                          </w:rPr>
                          <w:drawing>
                            <wp:inline distT="0" distB="0" distL="0" distR="0" wp14:anchorId="0305F88D" wp14:editId="171CEEA6">
                              <wp:extent cx="133474" cy="162076"/>
                              <wp:effectExtent l="0" t="0" r="0" b="0"/>
                              <wp:docPr id="176" name="img7.png"/>
                              <wp:cNvGraphicFramePr/>
                              <a:graphic xmlns:a="http://schemas.openxmlformats.org/drawingml/2006/main">
                                <a:graphicData uri="http://schemas.openxmlformats.org/drawingml/2006/picture">
                                  <pic:pic xmlns:pic="http://schemas.openxmlformats.org/drawingml/2006/picture">
                                    <pic:nvPicPr>
                                      <pic:cNvPr id="17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E0C9209" w14:textId="77777777" w:rsidR="00EB23E0" w:rsidRDefault="00EB23E0" w:rsidP="00D05B62">
                        <w:pPr>
                          <w:framePr w:hSpace="180" w:wrap="around" w:hAnchor="margin" w:y="-480"/>
                          <w:spacing w:after="0" w:line="240" w:lineRule="auto"/>
                          <w:jc w:val="right"/>
                        </w:pPr>
                        <w:r>
                          <w:rPr>
                            <w:color w:val="000000"/>
                            <w:sz w:val="16"/>
                          </w:rPr>
                          <w:t>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B2CA1" w14:textId="77777777" w:rsidR="00EB23E0" w:rsidRDefault="00EB23E0" w:rsidP="00D05B62">
                        <w:pPr>
                          <w:framePr w:hSpace="180" w:wrap="around" w:hAnchor="margin" w:y="-480"/>
                          <w:spacing w:after="0" w:line="240" w:lineRule="auto"/>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FBC94B" w14:textId="77777777" w:rsidR="00EB23E0" w:rsidRDefault="00EB23E0" w:rsidP="00D05B62">
                        <w:pPr>
                          <w:framePr w:hSpace="180" w:wrap="around" w:hAnchor="margin" w:y="-480"/>
                          <w:spacing w:after="0" w:line="240" w:lineRule="auto"/>
                          <w:jc w:val="right"/>
                        </w:pPr>
                        <w:r>
                          <w:rPr>
                            <w:color w:val="000000"/>
                            <w:sz w:val="16"/>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6633EA" w14:textId="77777777" w:rsidR="00EB23E0" w:rsidRDefault="00EB23E0" w:rsidP="00D05B62">
                        <w:pPr>
                          <w:framePr w:hSpace="180" w:wrap="around" w:hAnchor="margin" w:y="-480"/>
                          <w:spacing w:after="0" w:line="240" w:lineRule="auto"/>
                          <w:jc w:val="right"/>
                        </w:pPr>
                        <w:r>
                          <w:rPr>
                            <w:color w:val="000000"/>
                            <w:sz w:val="16"/>
                          </w:rPr>
                          <w:t>0.64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E2778C" w14:textId="77777777" w:rsidR="00EB23E0" w:rsidRDefault="00EB23E0" w:rsidP="00D05B62">
                        <w:pPr>
                          <w:framePr w:hSpace="180" w:wrap="around" w:hAnchor="margin" w:y="-480"/>
                          <w:spacing w:after="0" w:line="240" w:lineRule="auto"/>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0D9AD" w14:textId="77777777" w:rsidR="00EB23E0" w:rsidRDefault="00EB23E0" w:rsidP="00D05B62">
                        <w:pPr>
                          <w:framePr w:hSpace="180" w:wrap="around" w:hAnchor="margin" w:y="-480"/>
                          <w:spacing w:after="0" w:line="240" w:lineRule="auto"/>
                          <w:jc w:val="right"/>
                        </w:pPr>
                        <w:r>
                          <w:rPr>
                            <w:color w:val="000000"/>
                            <w:sz w:val="16"/>
                          </w:rPr>
                          <w:t>4.2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7B94F1" w14:textId="77777777" w:rsidR="00EB23E0" w:rsidRDefault="00EB23E0" w:rsidP="00D05B62">
                        <w:pPr>
                          <w:framePr w:hSpace="180" w:wrap="around" w:hAnchor="margin" w:y="-480"/>
                          <w:spacing w:after="0" w:line="240" w:lineRule="auto"/>
                        </w:pPr>
                        <w:r>
                          <w:rPr>
                            <w:noProof/>
                          </w:rPr>
                          <w:drawing>
                            <wp:inline distT="0" distB="0" distL="0" distR="0" wp14:anchorId="4BFC1D57" wp14:editId="21FE6494">
                              <wp:extent cx="2016000" cy="288000"/>
                              <wp:effectExtent l="0" t="0" r="0" b="0"/>
                              <wp:docPr id="178"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0DCC3F" w14:textId="77777777" w:rsidR="00EB23E0" w:rsidRDefault="00EB23E0" w:rsidP="00D05B62">
                        <w:pPr>
                          <w:framePr w:hSpace="180" w:wrap="around" w:hAnchor="margin" w:y="-480"/>
                          <w:spacing w:after="0" w:line="240" w:lineRule="auto"/>
                          <w:jc w:val="right"/>
                        </w:pPr>
                        <w:r>
                          <w:rPr>
                            <w:color w:val="000000"/>
                            <w:sz w:val="16"/>
                          </w:rPr>
                          <w:t>0.0</w:t>
                        </w:r>
                      </w:p>
                    </w:tc>
                  </w:tr>
                  <w:tr w:rsidR="00EB23E0" w14:paraId="7056822C"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17493CB" w14:textId="77777777" w:rsidR="00EB23E0" w:rsidRDefault="00EB23E0" w:rsidP="00D05B62">
                        <w:pPr>
                          <w:framePr w:hSpace="180" w:wrap="around" w:hAnchor="margin" w:y="-480"/>
                          <w:spacing w:after="0" w:line="240" w:lineRule="auto"/>
                        </w:pPr>
                        <w:r>
                          <w:rPr>
                            <w:color w:val="000000"/>
                            <w:sz w:val="16"/>
                          </w:rPr>
                          <w:t>4.3. Pagerinti motinos ir vaiko sveikatą</w:t>
                        </w:r>
                      </w:p>
                    </w:tc>
                  </w:tr>
                  <w:tr w:rsidR="00EB23E0" w14:paraId="44AD3EAB"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CCD15D" w14:textId="77777777" w:rsidR="00EB23E0" w:rsidRDefault="00EB23E0" w:rsidP="00D05B62">
                        <w:pPr>
                          <w:framePr w:hSpace="180" w:wrap="around" w:hAnchor="margin" w:y="-480"/>
                          <w:spacing w:after="0" w:line="240" w:lineRule="auto"/>
                        </w:pPr>
                        <w:r>
                          <w:rPr>
                            <w:color w:val="000000"/>
                            <w:sz w:val="16"/>
                          </w:rPr>
                          <w:t>Kūdikių mirtingumas 1000 gyvų gimusių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88BA12" w14:textId="77777777" w:rsidR="00EB23E0" w:rsidRDefault="00EB23E0" w:rsidP="00D05B62">
                        <w:pPr>
                          <w:framePr w:hSpace="180" w:wrap="around" w:hAnchor="margin" w:y="-480"/>
                          <w:spacing w:after="0" w:line="240" w:lineRule="auto"/>
                        </w:pPr>
                        <w:r>
                          <w:rPr>
                            <w:noProof/>
                          </w:rPr>
                          <w:drawing>
                            <wp:inline distT="0" distB="0" distL="0" distR="0" wp14:anchorId="376550AA" wp14:editId="44D46DDD">
                              <wp:extent cx="133474" cy="162076"/>
                              <wp:effectExtent l="0" t="0" r="0" b="0"/>
                              <wp:docPr id="180" name="img7.png"/>
                              <wp:cNvGraphicFramePr/>
                              <a:graphic xmlns:a="http://schemas.openxmlformats.org/drawingml/2006/main">
                                <a:graphicData uri="http://schemas.openxmlformats.org/drawingml/2006/picture">
                                  <pic:pic xmlns:pic="http://schemas.openxmlformats.org/drawingml/2006/picture">
                                    <pic:nvPicPr>
                                      <pic:cNvPr id="181"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5723D9" w14:textId="77777777" w:rsidR="00EB23E0" w:rsidRDefault="00EB23E0" w:rsidP="00D05B62">
                        <w:pPr>
                          <w:framePr w:hSpace="180" w:wrap="around" w:hAnchor="margin" w:y="-480"/>
                          <w:spacing w:after="0" w:line="240" w:lineRule="auto"/>
                          <w:jc w:val="right"/>
                        </w:pPr>
                        <w:r>
                          <w:rPr>
                            <w:color w:val="000000"/>
                            <w:sz w:val="16"/>
                          </w:rPr>
                          <w:t>6.4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71778" w14:textId="77777777" w:rsidR="00EB23E0" w:rsidRDefault="00EB23E0" w:rsidP="00D05B62">
                        <w:pPr>
                          <w:framePr w:hSpace="180" w:wrap="around" w:hAnchor="margin" w:y="-480"/>
                          <w:spacing w:after="0" w:line="240" w:lineRule="auto"/>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C360D" w14:textId="77777777" w:rsidR="00EB23E0" w:rsidRDefault="00EB23E0" w:rsidP="00D05B62">
                        <w:pPr>
                          <w:framePr w:hSpace="180" w:wrap="around" w:hAnchor="margin" w:y="-480"/>
                          <w:spacing w:after="0" w:line="240" w:lineRule="auto"/>
                          <w:jc w:val="right"/>
                        </w:pPr>
                        <w:r>
                          <w:rPr>
                            <w:color w:val="000000"/>
                            <w:sz w:val="16"/>
                          </w:rPr>
                          <w:t>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527A4D" w14:textId="77777777" w:rsidR="00EB23E0" w:rsidRDefault="00EB23E0" w:rsidP="00D05B62">
                        <w:pPr>
                          <w:framePr w:hSpace="180" w:wrap="around" w:hAnchor="margin" w:y="-480"/>
                          <w:spacing w:after="0" w:line="240" w:lineRule="auto"/>
                          <w:jc w:val="right"/>
                        </w:pPr>
                        <w:r>
                          <w:rPr>
                            <w:color w:val="000000"/>
                            <w:sz w:val="16"/>
                          </w:rPr>
                          <w:t>2.29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A8CD4" w14:textId="77777777" w:rsidR="00EB23E0" w:rsidRDefault="00EB23E0" w:rsidP="00D05B62">
                        <w:pPr>
                          <w:framePr w:hSpace="180" w:wrap="around" w:hAnchor="margin" w:y="-480"/>
                          <w:spacing w:after="0" w:line="240" w:lineRule="auto"/>
                          <w:jc w:val="right"/>
                        </w:pPr>
                        <w:r>
                          <w:rPr>
                            <w:color w:val="000000"/>
                            <w:sz w:val="16"/>
                          </w:rPr>
                          <w:t>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964FB" w14:textId="77777777" w:rsidR="00EB23E0" w:rsidRDefault="00EB23E0" w:rsidP="00D05B62">
                        <w:pPr>
                          <w:framePr w:hSpace="180" w:wrap="around" w:hAnchor="margin" w:y="-480"/>
                          <w:spacing w:after="0" w:line="240" w:lineRule="auto"/>
                          <w:jc w:val="right"/>
                        </w:pPr>
                        <w:r>
                          <w:rPr>
                            <w:color w:val="000000"/>
                            <w:sz w:val="16"/>
                          </w:rPr>
                          <w:t>40.0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539AFF" w14:textId="77777777" w:rsidR="00EB23E0" w:rsidRDefault="00EB23E0" w:rsidP="00D05B62">
                        <w:pPr>
                          <w:framePr w:hSpace="180" w:wrap="around" w:hAnchor="margin" w:y="-480"/>
                          <w:spacing w:after="0" w:line="240" w:lineRule="auto"/>
                        </w:pPr>
                        <w:r>
                          <w:rPr>
                            <w:noProof/>
                          </w:rPr>
                          <w:drawing>
                            <wp:inline distT="0" distB="0" distL="0" distR="0" wp14:anchorId="2487848A" wp14:editId="7DF46005">
                              <wp:extent cx="2016000" cy="288000"/>
                              <wp:effectExtent l="0" t="0" r="0" b="0"/>
                              <wp:docPr id="182"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6DE9BF" w14:textId="77777777" w:rsidR="00EB23E0" w:rsidRDefault="00EB23E0" w:rsidP="00D05B62">
                        <w:pPr>
                          <w:framePr w:hSpace="180" w:wrap="around" w:hAnchor="margin" w:y="-480"/>
                          <w:spacing w:after="0" w:line="240" w:lineRule="auto"/>
                          <w:jc w:val="right"/>
                        </w:pPr>
                        <w:r>
                          <w:rPr>
                            <w:color w:val="000000"/>
                            <w:sz w:val="16"/>
                          </w:rPr>
                          <w:t>0.0</w:t>
                        </w:r>
                      </w:p>
                    </w:tc>
                  </w:tr>
                  <w:tr w:rsidR="00EB23E0" w14:paraId="26F489FC"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4A10BE" w14:textId="77777777" w:rsidR="00EB23E0" w:rsidRDefault="00EB23E0" w:rsidP="00D05B62">
                        <w:pPr>
                          <w:framePr w:hSpace="180" w:wrap="around" w:hAnchor="margin" w:y="-480"/>
                          <w:spacing w:after="0" w:line="240" w:lineRule="auto"/>
                        </w:pPr>
                        <w:r>
                          <w:rPr>
                            <w:color w:val="000000"/>
                            <w:sz w:val="16"/>
                          </w:rPr>
                          <w:t>2 m. vaikų tymų, epideminio parotito, raudonukės (1 dozė) skiepijimo apimtys,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13512" w14:textId="77777777" w:rsidR="00EB23E0" w:rsidRDefault="00EB23E0" w:rsidP="00D05B62">
                        <w:pPr>
                          <w:framePr w:hSpace="180" w:wrap="around" w:hAnchor="margin" w:y="-480"/>
                          <w:spacing w:after="0" w:line="240" w:lineRule="auto"/>
                        </w:pPr>
                        <w:r>
                          <w:rPr>
                            <w:noProof/>
                          </w:rPr>
                          <w:drawing>
                            <wp:inline distT="0" distB="0" distL="0" distR="0" wp14:anchorId="2314A15F" wp14:editId="697F6F3C">
                              <wp:extent cx="133439" cy="162033"/>
                              <wp:effectExtent l="0" t="0" r="0" b="0"/>
                              <wp:docPr id="184" name="img11.png"/>
                              <wp:cNvGraphicFramePr/>
                              <a:graphic xmlns:a="http://schemas.openxmlformats.org/drawingml/2006/main">
                                <a:graphicData uri="http://schemas.openxmlformats.org/drawingml/2006/picture">
                                  <pic:pic xmlns:pic="http://schemas.openxmlformats.org/drawingml/2006/picture">
                                    <pic:nvPicPr>
                                      <pic:cNvPr id="185"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30DCA88" w14:textId="77777777" w:rsidR="00EB23E0" w:rsidRDefault="00EB23E0" w:rsidP="00D05B62">
                        <w:pPr>
                          <w:framePr w:hSpace="180" w:wrap="around" w:hAnchor="margin" w:y="-480"/>
                          <w:spacing w:after="0" w:line="240" w:lineRule="auto"/>
                          <w:jc w:val="right"/>
                        </w:pPr>
                        <w:r>
                          <w:rPr>
                            <w:color w:val="000000"/>
                            <w:sz w:val="16"/>
                          </w:rPr>
                          <w:t>85.5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1F98D3" w14:textId="77777777" w:rsidR="00EB23E0" w:rsidRDefault="00EB23E0" w:rsidP="00D05B62">
                        <w:pPr>
                          <w:framePr w:hSpace="180" w:wrap="around" w:hAnchor="margin" w:y="-480"/>
                          <w:spacing w:after="0" w:line="240" w:lineRule="auto"/>
                          <w:jc w:val="right"/>
                        </w:pPr>
                        <w:r>
                          <w:rPr>
                            <w:color w:val="000000"/>
                            <w:sz w:val="16"/>
                          </w:rPr>
                          <w:t>130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6B330" w14:textId="77777777" w:rsidR="00EB23E0" w:rsidRDefault="00EB23E0" w:rsidP="00D05B62">
                        <w:pPr>
                          <w:framePr w:hSpace="180" w:wrap="around" w:hAnchor="margin" w:y="-480"/>
                          <w:spacing w:after="0" w:line="240" w:lineRule="auto"/>
                          <w:jc w:val="right"/>
                        </w:pPr>
                        <w:r>
                          <w:rPr>
                            <w:color w:val="000000"/>
                            <w:sz w:val="16"/>
                          </w:rPr>
                          <w:t>88.7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851ECB" w14:textId="77777777" w:rsidR="00EB23E0" w:rsidRDefault="00EB23E0" w:rsidP="00D05B62">
                        <w:pPr>
                          <w:framePr w:hSpace="180" w:wrap="around" w:hAnchor="margin" w:y="-480"/>
                          <w:spacing w:after="0" w:line="240" w:lineRule="auto"/>
                          <w:jc w:val="right"/>
                        </w:pPr>
                        <w:r>
                          <w:rPr>
                            <w:color w:val="000000"/>
                            <w:sz w:val="16"/>
                          </w:rPr>
                          <w:t>0.99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FB09DE" w14:textId="77777777" w:rsidR="00EB23E0" w:rsidRDefault="00EB23E0" w:rsidP="00D05B62">
                        <w:pPr>
                          <w:framePr w:hSpace="180" w:wrap="around" w:hAnchor="margin" w:y="-480"/>
                          <w:spacing w:after="0" w:line="240" w:lineRule="auto"/>
                          <w:jc w:val="right"/>
                        </w:pPr>
                        <w:r>
                          <w:rPr>
                            <w:color w:val="000000"/>
                            <w:sz w:val="16"/>
                          </w:rPr>
                          <w:t>86.7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6655C" w14:textId="77777777" w:rsidR="00EB23E0" w:rsidRDefault="00EB23E0" w:rsidP="00D05B62">
                        <w:pPr>
                          <w:framePr w:hSpace="180" w:wrap="around" w:hAnchor="margin" w:y="-480"/>
                          <w:spacing w:after="0" w:line="240" w:lineRule="auto"/>
                          <w:jc w:val="right"/>
                        </w:pPr>
                        <w:r>
                          <w:rPr>
                            <w:color w:val="000000"/>
                            <w:sz w:val="16"/>
                          </w:rPr>
                          <w:t>50.0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5B60DA" w14:textId="77777777" w:rsidR="00EB23E0" w:rsidRDefault="00EB23E0" w:rsidP="00D05B62">
                        <w:pPr>
                          <w:framePr w:hSpace="180" w:wrap="around" w:hAnchor="margin" w:y="-480"/>
                          <w:spacing w:after="0" w:line="240" w:lineRule="auto"/>
                        </w:pPr>
                        <w:r>
                          <w:rPr>
                            <w:noProof/>
                          </w:rPr>
                          <w:drawing>
                            <wp:inline distT="0" distB="0" distL="0" distR="0" wp14:anchorId="58DB33B3" wp14:editId="6C5B513C">
                              <wp:extent cx="2016000" cy="288000"/>
                              <wp:effectExtent l="0" t="0" r="0" b="0"/>
                              <wp:docPr id="186"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F4A5D" w14:textId="77777777" w:rsidR="00EB23E0" w:rsidRDefault="00EB23E0" w:rsidP="00D05B62">
                        <w:pPr>
                          <w:framePr w:hSpace="180" w:wrap="around" w:hAnchor="margin" w:y="-480"/>
                          <w:spacing w:after="0" w:line="240" w:lineRule="auto"/>
                          <w:jc w:val="right"/>
                        </w:pPr>
                        <w:r>
                          <w:rPr>
                            <w:color w:val="000000"/>
                            <w:sz w:val="16"/>
                          </w:rPr>
                          <w:t>100.0</w:t>
                        </w:r>
                      </w:p>
                    </w:tc>
                  </w:tr>
                  <w:tr w:rsidR="00EB23E0" w14:paraId="1C8A689E"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5E44DE" w14:textId="77777777" w:rsidR="00EB23E0" w:rsidRDefault="00EB23E0" w:rsidP="00D05B62">
                        <w:pPr>
                          <w:framePr w:hSpace="180" w:wrap="around" w:hAnchor="margin" w:y="-480"/>
                          <w:spacing w:after="0" w:line="240" w:lineRule="auto"/>
                        </w:pPr>
                        <w:r>
                          <w:rPr>
                            <w:color w:val="000000"/>
                            <w:sz w:val="16"/>
                          </w:rPr>
                          <w:t>1 m. vaikų difterijos, stabligės, kokliušo, poliomielito, Haemophilus influenzae B skiepijimo apimtys (3 dozės),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4B497" w14:textId="77777777" w:rsidR="00EB23E0" w:rsidRDefault="00EB23E0" w:rsidP="00D05B62">
                        <w:pPr>
                          <w:framePr w:hSpace="180" w:wrap="around" w:hAnchor="margin" w:y="-480"/>
                          <w:spacing w:after="0" w:line="240" w:lineRule="auto"/>
                        </w:pPr>
                        <w:r>
                          <w:rPr>
                            <w:noProof/>
                          </w:rPr>
                          <w:drawing>
                            <wp:inline distT="0" distB="0" distL="0" distR="0" wp14:anchorId="06486AA1" wp14:editId="232F5178">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10EAAE" w14:textId="77777777" w:rsidR="00EB23E0" w:rsidRDefault="00EB23E0" w:rsidP="00D05B62">
                        <w:pPr>
                          <w:framePr w:hSpace="180" w:wrap="around" w:hAnchor="margin" w:y="-480"/>
                          <w:spacing w:after="0" w:line="240" w:lineRule="auto"/>
                          <w:jc w:val="right"/>
                        </w:pPr>
                        <w:r>
                          <w:rPr>
                            <w:color w:val="000000"/>
                            <w:sz w:val="16"/>
                          </w:rPr>
                          <w:t>90.5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80FA6" w14:textId="77777777" w:rsidR="00EB23E0" w:rsidRDefault="00EB23E0" w:rsidP="00D05B62">
                        <w:pPr>
                          <w:framePr w:hSpace="180" w:wrap="around" w:hAnchor="margin" w:y="-480"/>
                          <w:spacing w:after="0" w:line="240" w:lineRule="auto"/>
                          <w:jc w:val="right"/>
                        </w:pPr>
                        <w:r>
                          <w:rPr>
                            <w:color w:val="000000"/>
                            <w:sz w:val="16"/>
                          </w:rPr>
                          <w:t>133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CFF49" w14:textId="77777777" w:rsidR="00EB23E0" w:rsidRDefault="00EB23E0" w:rsidP="00D05B62">
                        <w:pPr>
                          <w:framePr w:hSpace="180" w:wrap="around" w:hAnchor="margin" w:y="-480"/>
                          <w:spacing w:after="0" w:line="240" w:lineRule="auto"/>
                          <w:jc w:val="right"/>
                        </w:pPr>
                        <w:r>
                          <w:rPr>
                            <w:color w:val="000000"/>
                            <w:sz w:val="16"/>
                          </w:rPr>
                          <w:t>91.3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A8544" w14:textId="77777777" w:rsidR="00EB23E0" w:rsidRDefault="00EB23E0" w:rsidP="00D05B62">
                        <w:pPr>
                          <w:framePr w:hSpace="180" w:wrap="around" w:hAnchor="margin" w:y="-480"/>
                          <w:spacing w:after="0" w:line="240" w:lineRule="auto"/>
                          <w:jc w:val="right"/>
                        </w:pPr>
                        <w:r>
                          <w:rPr>
                            <w:color w:val="000000"/>
                            <w:sz w:val="16"/>
                          </w:rPr>
                          <w:t>1.01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0741D8" w14:textId="77777777" w:rsidR="00EB23E0" w:rsidRDefault="00EB23E0" w:rsidP="00D05B62">
                        <w:pPr>
                          <w:framePr w:hSpace="180" w:wrap="around" w:hAnchor="margin" w:y="-480"/>
                          <w:spacing w:after="0" w:line="240" w:lineRule="auto"/>
                          <w:jc w:val="right"/>
                        </w:pPr>
                        <w:r>
                          <w:rPr>
                            <w:color w:val="000000"/>
                            <w:sz w:val="16"/>
                          </w:rPr>
                          <w:t>89.9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5C187" w14:textId="77777777" w:rsidR="00EB23E0" w:rsidRDefault="00EB23E0" w:rsidP="00D05B62">
                        <w:pPr>
                          <w:framePr w:hSpace="180" w:wrap="around" w:hAnchor="margin" w:y="-480"/>
                          <w:spacing w:after="0" w:line="240" w:lineRule="auto"/>
                          <w:jc w:val="right"/>
                        </w:pPr>
                        <w:r>
                          <w:rPr>
                            <w:color w:val="000000"/>
                            <w:sz w:val="16"/>
                          </w:rPr>
                          <w:t>72.0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88E2B84" w14:textId="77777777" w:rsidR="00EB23E0" w:rsidRDefault="00EB23E0" w:rsidP="00D05B62">
                        <w:pPr>
                          <w:framePr w:hSpace="180" w:wrap="around" w:hAnchor="margin" w:y="-480"/>
                          <w:spacing w:after="0" w:line="240" w:lineRule="auto"/>
                        </w:pPr>
                        <w:r>
                          <w:rPr>
                            <w:noProof/>
                          </w:rPr>
                          <w:drawing>
                            <wp:inline distT="0" distB="0" distL="0" distR="0" wp14:anchorId="69553E29" wp14:editId="063E955F">
                              <wp:extent cx="2016000" cy="288000"/>
                              <wp:effectExtent l="0" t="0" r="0" b="0"/>
                              <wp:docPr id="190"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2827C5" w14:textId="77777777" w:rsidR="00EB23E0" w:rsidRDefault="00EB23E0" w:rsidP="00D05B62">
                        <w:pPr>
                          <w:framePr w:hSpace="180" w:wrap="around" w:hAnchor="margin" w:y="-480"/>
                          <w:spacing w:after="0" w:line="240" w:lineRule="auto"/>
                          <w:jc w:val="right"/>
                        </w:pPr>
                        <w:r>
                          <w:rPr>
                            <w:color w:val="000000"/>
                            <w:sz w:val="16"/>
                          </w:rPr>
                          <w:t>100.0</w:t>
                        </w:r>
                      </w:p>
                    </w:tc>
                  </w:tr>
                  <w:tr w:rsidR="00EB23E0" w14:paraId="61A7094F"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DC23C8" w14:textId="4F5AAFFE" w:rsidR="00EB23E0" w:rsidRDefault="00EB23E0" w:rsidP="00D05B62">
                        <w:pPr>
                          <w:framePr w:hSpace="180" w:wrap="around" w:hAnchor="margin" w:y="-480"/>
                          <w:spacing w:after="0" w:line="240" w:lineRule="auto"/>
                        </w:pPr>
                        <w:r>
                          <w:rPr>
                            <w:color w:val="000000"/>
                            <w:sz w:val="16"/>
                          </w:rPr>
                          <w:t>Vaikų (6</w:t>
                        </w:r>
                        <w:r w:rsidR="00853463">
                          <w:rPr>
                            <w:color w:val="000000"/>
                            <w:sz w:val="16"/>
                          </w:rPr>
                          <w:t>–</w:t>
                        </w:r>
                        <w:r>
                          <w:rPr>
                            <w:color w:val="000000"/>
                            <w:sz w:val="16"/>
                          </w:rPr>
                          <w:t>14 m.) dalis, dalyvavusi dantų dengimo silantinėmis medžiagomis programoje,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573D8" w14:textId="77777777" w:rsidR="00EB23E0" w:rsidRDefault="00EB23E0" w:rsidP="00D05B62">
                        <w:pPr>
                          <w:framePr w:hSpace="180" w:wrap="around" w:hAnchor="margin" w:y="-480"/>
                          <w:spacing w:after="0" w:line="240" w:lineRule="auto"/>
                        </w:pPr>
                        <w:r>
                          <w:rPr>
                            <w:noProof/>
                          </w:rPr>
                          <w:drawing>
                            <wp:inline distT="0" distB="0" distL="0" distR="0" wp14:anchorId="29F51543" wp14:editId="3A3D6436">
                              <wp:extent cx="133474" cy="162076"/>
                              <wp:effectExtent l="0" t="0" r="0" b="0"/>
                              <wp:docPr id="192" name="img7.png"/>
                              <wp:cNvGraphicFramePr/>
                              <a:graphic xmlns:a="http://schemas.openxmlformats.org/drawingml/2006/main">
                                <a:graphicData uri="http://schemas.openxmlformats.org/drawingml/2006/picture">
                                  <pic:pic xmlns:pic="http://schemas.openxmlformats.org/drawingml/2006/picture">
                                    <pic:nvPicPr>
                                      <pic:cNvPr id="193"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549E42F" w14:textId="77777777" w:rsidR="00EB23E0" w:rsidRDefault="00EB23E0" w:rsidP="00D05B62">
                        <w:pPr>
                          <w:framePr w:hSpace="180" w:wrap="around" w:hAnchor="margin" w:y="-480"/>
                          <w:spacing w:after="0" w:line="240" w:lineRule="auto"/>
                          <w:jc w:val="right"/>
                        </w:pPr>
                        <w:r>
                          <w:rPr>
                            <w:color w:val="000000"/>
                            <w:sz w:val="16"/>
                          </w:rPr>
                          <w:t>9.8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C3BA30" w14:textId="77777777" w:rsidR="00EB23E0" w:rsidRDefault="00EB23E0" w:rsidP="00D05B62">
                        <w:pPr>
                          <w:framePr w:hSpace="180" w:wrap="around" w:hAnchor="margin" w:y="-480"/>
                          <w:spacing w:after="0" w:line="240" w:lineRule="auto"/>
                          <w:jc w:val="right"/>
                        </w:pPr>
                        <w:r>
                          <w:rPr>
                            <w:color w:val="000000"/>
                            <w:sz w:val="16"/>
                          </w:rPr>
                          <w:t>209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CA987A" w14:textId="77777777" w:rsidR="00EB23E0" w:rsidRDefault="00EB23E0" w:rsidP="00D05B62">
                        <w:pPr>
                          <w:framePr w:hSpace="180" w:wrap="around" w:hAnchor="margin" w:y="-480"/>
                          <w:spacing w:after="0" w:line="240" w:lineRule="auto"/>
                          <w:jc w:val="right"/>
                        </w:pPr>
                        <w:r>
                          <w:rPr>
                            <w:color w:val="000000"/>
                            <w:sz w:val="16"/>
                          </w:rPr>
                          <w:t>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886BD" w14:textId="77777777" w:rsidR="00EB23E0" w:rsidRDefault="00EB23E0" w:rsidP="00D05B62">
                        <w:pPr>
                          <w:framePr w:hSpace="180" w:wrap="around" w:hAnchor="margin" w:y="-480"/>
                          <w:spacing w:after="0" w:line="240" w:lineRule="auto"/>
                          <w:jc w:val="right"/>
                        </w:pPr>
                        <w:r>
                          <w:rPr>
                            <w:color w:val="000000"/>
                            <w:sz w:val="16"/>
                          </w:rPr>
                          <w:t>0.84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5FBC5" w14:textId="77777777" w:rsidR="00EB23E0" w:rsidRDefault="00EB23E0" w:rsidP="00D05B62">
                        <w:pPr>
                          <w:framePr w:hSpace="180" w:wrap="around" w:hAnchor="margin" w:y="-480"/>
                          <w:spacing w:after="0" w:line="240" w:lineRule="auto"/>
                          <w:jc w:val="right"/>
                        </w:pPr>
                        <w:r>
                          <w:rPr>
                            <w:color w:val="000000"/>
                            <w:sz w:val="16"/>
                          </w:rPr>
                          <w:t>11.6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7878D4" w14:textId="77777777" w:rsidR="00EB23E0" w:rsidRDefault="00EB23E0" w:rsidP="00D05B62">
                        <w:pPr>
                          <w:framePr w:hSpace="180" w:wrap="around" w:hAnchor="margin" w:y="-480"/>
                          <w:spacing w:after="0" w:line="240" w:lineRule="auto"/>
                          <w:jc w:val="right"/>
                        </w:pPr>
                        <w:r>
                          <w:rPr>
                            <w:color w:val="000000"/>
                            <w:sz w:val="16"/>
                          </w:rPr>
                          <w:t>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C022B2" w14:textId="77777777" w:rsidR="00EB23E0" w:rsidRDefault="00EB23E0" w:rsidP="00D05B62">
                        <w:pPr>
                          <w:framePr w:hSpace="180" w:wrap="around" w:hAnchor="margin" w:y="-480"/>
                          <w:spacing w:after="0" w:line="240" w:lineRule="auto"/>
                        </w:pPr>
                        <w:r>
                          <w:rPr>
                            <w:noProof/>
                          </w:rPr>
                          <w:drawing>
                            <wp:inline distT="0" distB="0" distL="0" distR="0" wp14:anchorId="603A4049" wp14:editId="35C1141A">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000404" w14:textId="77777777" w:rsidR="00EB23E0" w:rsidRDefault="00EB23E0" w:rsidP="00D05B62">
                        <w:pPr>
                          <w:framePr w:hSpace="180" w:wrap="around" w:hAnchor="margin" w:y="-480"/>
                          <w:spacing w:after="0" w:line="240" w:lineRule="auto"/>
                          <w:jc w:val="right"/>
                        </w:pPr>
                        <w:r>
                          <w:rPr>
                            <w:color w:val="000000"/>
                            <w:sz w:val="16"/>
                          </w:rPr>
                          <w:t>43.2</w:t>
                        </w:r>
                      </w:p>
                    </w:tc>
                  </w:tr>
                  <w:tr w:rsidR="00EB23E0" w14:paraId="121D5F7D"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1CFF47" w14:textId="3A66ABD1" w:rsidR="00EB23E0" w:rsidRDefault="00EB23E0" w:rsidP="00D05B62">
                        <w:pPr>
                          <w:framePr w:hSpace="180" w:wrap="around" w:hAnchor="margin" w:y="-480"/>
                          <w:spacing w:after="0" w:line="240" w:lineRule="auto"/>
                        </w:pPr>
                        <w:r>
                          <w:rPr>
                            <w:color w:val="000000"/>
                            <w:sz w:val="16"/>
                          </w:rPr>
                          <w:t>Vaikų (7</w:t>
                        </w:r>
                        <w:r w:rsidR="00853463">
                          <w:rPr>
                            <w:color w:val="000000"/>
                            <w:sz w:val="16"/>
                          </w:rPr>
                          <w:t>–</w:t>
                        </w:r>
                        <w:r>
                          <w:rPr>
                            <w:color w:val="000000"/>
                            <w:sz w:val="16"/>
                          </w:rPr>
                          <w:t>17 m.), neturinčių ėduonies pažeistų, plombuotų ir išrautų dantų, dalis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7A2FFE" w14:textId="77777777" w:rsidR="00EB23E0" w:rsidRDefault="00EB23E0" w:rsidP="00D05B62">
                        <w:pPr>
                          <w:framePr w:hSpace="180" w:wrap="around" w:hAnchor="margin" w:y="-480"/>
                          <w:spacing w:after="0" w:line="240" w:lineRule="auto"/>
                        </w:pPr>
                        <w:r>
                          <w:rPr>
                            <w:noProof/>
                          </w:rPr>
                          <w:drawing>
                            <wp:inline distT="0" distB="0" distL="0" distR="0" wp14:anchorId="4B2CEC48" wp14:editId="157160E6">
                              <wp:extent cx="133474" cy="162076"/>
                              <wp:effectExtent l="0" t="0" r="0" b="0"/>
                              <wp:docPr id="196" name="img7.png"/>
                              <wp:cNvGraphicFramePr/>
                              <a:graphic xmlns:a="http://schemas.openxmlformats.org/drawingml/2006/main">
                                <a:graphicData uri="http://schemas.openxmlformats.org/drawingml/2006/picture">
                                  <pic:pic xmlns:pic="http://schemas.openxmlformats.org/drawingml/2006/picture">
                                    <pic:nvPicPr>
                                      <pic:cNvPr id="19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18FFE04" w14:textId="77777777" w:rsidR="00EB23E0" w:rsidRDefault="00EB23E0" w:rsidP="00D05B62">
                        <w:pPr>
                          <w:framePr w:hSpace="180" w:wrap="around" w:hAnchor="margin" w:y="-480"/>
                          <w:spacing w:after="0" w:line="240" w:lineRule="auto"/>
                          <w:jc w:val="right"/>
                        </w:pPr>
                        <w:r>
                          <w:rPr>
                            <w:color w:val="000000"/>
                            <w:sz w:val="16"/>
                          </w:rPr>
                          <w:t>29.5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1091A7" w14:textId="77777777" w:rsidR="00EB23E0" w:rsidRDefault="00EB23E0" w:rsidP="00D05B62">
                        <w:pPr>
                          <w:framePr w:hSpace="180" w:wrap="around" w:hAnchor="margin" w:y="-480"/>
                          <w:spacing w:after="0" w:line="240" w:lineRule="auto"/>
                          <w:jc w:val="right"/>
                        </w:pPr>
                        <w:r>
                          <w:rPr>
                            <w:color w:val="000000"/>
                            <w:sz w:val="16"/>
                          </w:rPr>
                          <w:t>728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B0A856" w14:textId="77777777" w:rsidR="00EB23E0" w:rsidRDefault="00EB23E0" w:rsidP="00D05B62">
                        <w:pPr>
                          <w:framePr w:hSpace="180" w:wrap="around" w:hAnchor="margin" w:y="-480"/>
                          <w:spacing w:after="0" w:line="240" w:lineRule="auto"/>
                          <w:jc w:val="right"/>
                        </w:pPr>
                        <w:r>
                          <w:rPr>
                            <w:color w:val="000000"/>
                            <w:sz w:val="16"/>
                          </w:rPr>
                          <w:t>28.5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69799" w14:textId="77777777" w:rsidR="00EB23E0" w:rsidRDefault="00EB23E0" w:rsidP="00D05B62">
                        <w:pPr>
                          <w:framePr w:hSpace="180" w:wrap="around" w:hAnchor="margin" w:y="-480"/>
                          <w:spacing w:after="0" w:line="240" w:lineRule="auto"/>
                          <w:jc w:val="right"/>
                        </w:pPr>
                        <w:r>
                          <w:rPr>
                            <w:color w:val="000000"/>
                            <w:sz w:val="16"/>
                          </w:rPr>
                          <w:t>1.24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62B6CE" w14:textId="77777777" w:rsidR="00EB23E0" w:rsidRDefault="00EB23E0" w:rsidP="00D05B62">
                        <w:pPr>
                          <w:framePr w:hSpace="180" w:wrap="around" w:hAnchor="margin" w:y="-480"/>
                          <w:spacing w:after="0" w:line="240" w:lineRule="auto"/>
                          <w:jc w:val="right"/>
                        </w:pPr>
                        <w:r>
                          <w:rPr>
                            <w:color w:val="000000"/>
                            <w:sz w:val="16"/>
                          </w:rPr>
                          <w:t>23.8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0BCEBC" w14:textId="77777777" w:rsidR="00EB23E0" w:rsidRDefault="00EB23E0" w:rsidP="00D05B62">
                        <w:pPr>
                          <w:framePr w:hSpace="180" w:wrap="around" w:hAnchor="margin" w:y="-480"/>
                          <w:spacing w:after="0" w:line="240" w:lineRule="auto"/>
                          <w:jc w:val="right"/>
                        </w:pPr>
                        <w:r>
                          <w:rPr>
                            <w:color w:val="000000"/>
                            <w:sz w:val="16"/>
                          </w:rPr>
                          <w:t>4.8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06CA3A" w14:textId="77777777" w:rsidR="00EB23E0" w:rsidRDefault="00EB23E0" w:rsidP="00D05B62">
                        <w:pPr>
                          <w:framePr w:hSpace="180" w:wrap="around" w:hAnchor="margin" w:y="-480"/>
                          <w:spacing w:after="0" w:line="240" w:lineRule="auto"/>
                        </w:pPr>
                        <w:r>
                          <w:rPr>
                            <w:noProof/>
                          </w:rPr>
                          <w:drawing>
                            <wp:inline distT="0" distB="0" distL="0" distR="0" wp14:anchorId="399F09C2" wp14:editId="254625C7">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88FB4C" w14:textId="77777777" w:rsidR="00EB23E0" w:rsidRDefault="00EB23E0" w:rsidP="00D05B62">
                        <w:pPr>
                          <w:framePr w:hSpace="180" w:wrap="around" w:hAnchor="margin" w:y="-480"/>
                          <w:spacing w:after="0" w:line="240" w:lineRule="auto"/>
                          <w:jc w:val="right"/>
                        </w:pPr>
                        <w:r>
                          <w:rPr>
                            <w:color w:val="000000"/>
                            <w:sz w:val="16"/>
                          </w:rPr>
                          <w:t>33.5</w:t>
                        </w:r>
                      </w:p>
                    </w:tc>
                  </w:tr>
                  <w:tr w:rsidR="00EB23E0" w14:paraId="394B5202"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E4FFD3" w14:textId="44AC904A" w:rsidR="00EB23E0" w:rsidRDefault="00EB23E0" w:rsidP="00D05B62">
                        <w:pPr>
                          <w:framePr w:hSpace="180" w:wrap="around" w:hAnchor="margin" w:y="-480"/>
                          <w:spacing w:after="0" w:line="240" w:lineRule="auto"/>
                        </w:pPr>
                        <w:r>
                          <w:rPr>
                            <w:color w:val="000000"/>
                            <w:sz w:val="16"/>
                          </w:rPr>
                          <w:t>Paauglių (15–17 m.) gimdymų sk. 1000 15</w:t>
                        </w:r>
                        <w:r w:rsidR="00853463">
                          <w:rPr>
                            <w:color w:val="000000"/>
                            <w:sz w:val="16"/>
                          </w:rPr>
                          <w:t>–</w:t>
                        </w:r>
                        <w:r>
                          <w:rPr>
                            <w:color w:val="000000"/>
                            <w:sz w:val="16"/>
                          </w:rPr>
                          <w:t>17 m. moterų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370B14" w14:textId="77777777" w:rsidR="00EB23E0" w:rsidRDefault="00EB23E0" w:rsidP="00D05B62">
                        <w:pPr>
                          <w:framePr w:hSpace="180" w:wrap="around" w:hAnchor="margin" w:y="-480"/>
                          <w:spacing w:after="0" w:line="240" w:lineRule="auto"/>
                        </w:pPr>
                        <w:r>
                          <w:rPr>
                            <w:noProof/>
                          </w:rPr>
                          <w:drawing>
                            <wp:inline distT="0" distB="0" distL="0" distR="0" wp14:anchorId="0F241604" wp14:editId="766D5F4E">
                              <wp:extent cx="133439" cy="162033"/>
                              <wp:effectExtent l="0" t="0" r="0" b="0"/>
                              <wp:docPr id="200" name="img11.png"/>
                              <wp:cNvGraphicFramePr/>
                              <a:graphic xmlns:a="http://schemas.openxmlformats.org/drawingml/2006/main">
                                <a:graphicData uri="http://schemas.openxmlformats.org/drawingml/2006/picture">
                                  <pic:pic xmlns:pic="http://schemas.openxmlformats.org/drawingml/2006/picture">
                                    <pic:nvPicPr>
                                      <pic:cNvPr id="201"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9B0FEC5" w14:textId="77777777" w:rsidR="00EB23E0" w:rsidRDefault="00EB23E0" w:rsidP="00D05B62">
                        <w:pPr>
                          <w:framePr w:hSpace="180" w:wrap="around" w:hAnchor="margin" w:y="-480"/>
                          <w:spacing w:after="0" w:line="240" w:lineRule="auto"/>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A92D2" w14:textId="77777777" w:rsidR="00EB23E0" w:rsidRDefault="00EB23E0" w:rsidP="00D05B62">
                        <w:pPr>
                          <w:framePr w:hSpace="180" w:wrap="around" w:hAnchor="margin" w:y="-480"/>
                          <w:spacing w:after="0" w:line="240" w:lineRule="auto"/>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F7887" w14:textId="77777777" w:rsidR="00EB23E0" w:rsidRDefault="00EB23E0" w:rsidP="00D05B62">
                        <w:pPr>
                          <w:framePr w:hSpace="180" w:wrap="around" w:hAnchor="margin" w:y="-480"/>
                          <w:spacing w:after="0" w:line="240" w:lineRule="auto"/>
                          <w:jc w:val="right"/>
                        </w:pPr>
                        <w:r>
                          <w:rPr>
                            <w:color w:val="000000"/>
                            <w:sz w:val="16"/>
                          </w:rPr>
                          <w:t>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CF9EA6" w14:textId="77777777" w:rsidR="00EB23E0" w:rsidRDefault="00EB23E0" w:rsidP="00D05B62">
                        <w:pPr>
                          <w:framePr w:hSpace="180" w:wrap="around" w:hAnchor="margin" w:y="-480"/>
                          <w:spacing w:after="0" w:line="240" w:lineRule="auto"/>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060458" w14:textId="77777777" w:rsidR="00EB23E0" w:rsidRDefault="00EB23E0" w:rsidP="00D05B62">
                        <w:pPr>
                          <w:framePr w:hSpace="180" w:wrap="around" w:hAnchor="margin" w:y="-480"/>
                          <w:spacing w:after="0" w:line="240" w:lineRule="auto"/>
                          <w:jc w:val="right"/>
                        </w:pPr>
                        <w:r>
                          <w:rPr>
                            <w:color w:val="000000"/>
                            <w:sz w:val="16"/>
                          </w:rPr>
                          <w:t>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18D18" w14:textId="77777777" w:rsidR="00EB23E0" w:rsidRDefault="00EB23E0" w:rsidP="00D05B62">
                        <w:pPr>
                          <w:framePr w:hSpace="180" w:wrap="around" w:hAnchor="margin" w:y="-480"/>
                          <w:spacing w:after="0" w:line="240" w:lineRule="auto"/>
                          <w:jc w:val="right"/>
                        </w:pPr>
                        <w:r>
                          <w:rPr>
                            <w:color w:val="000000"/>
                            <w:sz w:val="16"/>
                          </w:rPr>
                          <w:t>14.6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EEA57E" w14:textId="77777777" w:rsidR="00EB23E0" w:rsidRDefault="00EB23E0" w:rsidP="00D05B62">
                        <w:pPr>
                          <w:framePr w:hSpace="180" w:wrap="around" w:hAnchor="margin" w:y="-480"/>
                          <w:spacing w:after="0" w:line="240" w:lineRule="auto"/>
                        </w:pPr>
                        <w:r>
                          <w:rPr>
                            <w:noProof/>
                          </w:rPr>
                          <w:drawing>
                            <wp:inline distT="0" distB="0" distL="0" distR="0" wp14:anchorId="5CEE3AF4" wp14:editId="3A589A27">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4F8919" w14:textId="77777777" w:rsidR="00EB23E0" w:rsidRDefault="00EB23E0" w:rsidP="00D05B62">
                        <w:pPr>
                          <w:framePr w:hSpace="180" w:wrap="around" w:hAnchor="margin" w:y="-480"/>
                          <w:spacing w:after="0" w:line="240" w:lineRule="auto"/>
                          <w:jc w:val="right"/>
                        </w:pPr>
                        <w:r>
                          <w:rPr>
                            <w:color w:val="000000"/>
                            <w:sz w:val="16"/>
                          </w:rPr>
                          <w:t>0.0</w:t>
                        </w:r>
                      </w:p>
                    </w:tc>
                  </w:tr>
                  <w:tr w:rsidR="00EB23E0" w14:paraId="27B0C28F" w14:textId="77777777" w:rsidTr="00624A85">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995ECF9" w14:textId="77777777" w:rsidR="00EB23E0" w:rsidRDefault="00EB23E0" w:rsidP="00D05B62">
                        <w:pPr>
                          <w:framePr w:hSpace="180" w:wrap="around" w:hAnchor="margin" w:y="-480"/>
                          <w:spacing w:after="0" w:line="240" w:lineRule="auto"/>
                        </w:pPr>
                        <w:r>
                          <w:rPr>
                            <w:color w:val="000000"/>
                            <w:sz w:val="16"/>
                          </w:rPr>
                          <w:t>4.4. Stiprinti lėtinių neinfekcinių ligų prevenciją ir kontrolę</w:t>
                        </w:r>
                      </w:p>
                    </w:tc>
                  </w:tr>
                  <w:tr w:rsidR="00EB23E0" w14:paraId="006FC04B"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24A0F8" w14:textId="77777777" w:rsidR="00EB23E0" w:rsidRDefault="00EB23E0" w:rsidP="00D05B62">
                        <w:pPr>
                          <w:framePr w:hSpace="180" w:wrap="around" w:hAnchor="margin" w:y="-480"/>
                          <w:spacing w:after="0" w:line="240" w:lineRule="auto"/>
                        </w:pPr>
                        <w:r>
                          <w:rPr>
                            <w:color w:val="000000"/>
                            <w:sz w:val="16"/>
                          </w:rPr>
                          <w:t>Mirt.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02CB2" w14:textId="77777777" w:rsidR="00EB23E0" w:rsidRDefault="00EB23E0" w:rsidP="00D05B62">
                        <w:pPr>
                          <w:framePr w:hSpace="180" w:wrap="around" w:hAnchor="margin" w:y="-480"/>
                          <w:spacing w:after="0" w:line="240" w:lineRule="auto"/>
                        </w:pPr>
                        <w:r>
                          <w:rPr>
                            <w:noProof/>
                          </w:rPr>
                          <w:drawing>
                            <wp:inline distT="0" distB="0" distL="0" distR="0" wp14:anchorId="741E9924" wp14:editId="54E5E526">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FFAA5E" w14:textId="77777777" w:rsidR="00EB23E0" w:rsidRDefault="00EB23E0" w:rsidP="00D05B62">
                        <w:pPr>
                          <w:framePr w:hSpace="180" w:wrap="around" w:hAnchor="margin" w:y="-480"/>
                          <w:spacing w:after="0" w:line="240" w:lineRule="auto"/>
                          <w:jc w:val="right"/>
                        </w:pPr>
                        <w:r>
                          <w:rPr>
                            <w:color w:val="000000"/>
                            <w:sz w:val="16"/>
                          </w:rPr>
                          <w:t>822.1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379BCE" w14:textId="77777777" w:rsidR="00EB23E0" w:rsidRDefault="00EB23E0" w:rsidP="00D05B62">
                        <w:pPr>
                          <w:framePr w:hSpace="180" w:wrap="around" w:hAnchor="margin" w:y="-480"/>
                          <w:spacing w:after="0" w:line="240" w:lineRule="auto"/>
                          <w:jc w:val="right"/>
                        </w:pPr>
                        <w:r>
                          <w:rPr>
                            <w:color w:val="000000"/>
                            <w:sz w:val="16"/>
                          </w:rPr>
                          <w:t>242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12EDC" w14:textId="77777777" w:rsidR="00EB23E0" w:rsidRDefault="00EB23E0" w:rsidP="00D05B62">
                        <w:pPr>
                          <w:framePr w:hSpace="180" w:wrap="around" w:hAnchor="margin" w:y="-480"/>
                          <w:spacing w:after="0" w:line="240" w:lineRule="auto"/>
                          <w:jc w:val="right"/>
                        </w:pPr>
                        <w:r>
                          <w:rPr>
                            <w:color w:val="000000"/>
                            <w:sz w:val="16"/>
                          </w:rPr>
                          <w:t>904.5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4FA5E3" w14:textId="77777777" w:rsidR="00EB23E0" w:rsidRDefault="00EB23E0" w:rsidP="00D05B62">
                        <w:pPr>
                          <w:framePr w:hSpace="180" w:wrap="around" w:hAnchor="margin" w:y="-480"/>
                          <w:spacing w:after="0" w:line="240" w:lineRule="auto"/>
                          <w:jc w:val="right"/>
                        </w:pPr>
                        <w:r>
                          <w:rPr>
                            <w:color w:val="000000"/>
                            <w:sz w:val="16"/>
                          </w:rPr>
                          <w:t>1.23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9BA199" w14:textId="77777777" w:rsidR="00EB23E0" w:rsidRDefault="00EB23E0" w:rsidP="00D05B62">
                        <w:pPr>
                          <w:framePr w:hSpace="180" w:wrap="around" w:hAnchor="margin" w:y="-480"/>
                          <w:spacing w:after="0" w:line="240" w:lineRule="auto"/>
                          <w:jc w:val="right"/>
                        </w:pPr>
                        <w:r>
                          <w:rPr>
                            <w:color w:val="000000"/>
                            <w:sz w:val="16"/>
                          </w:rPr>
                          <w:t>670.8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343E6" w14:textId="77777777" w:rsidR="00EB23E0" w:rsidRDefault="00EB23E0" w:rsidP="00D05B62">
                        <w:pPr>
                          <w:framePr w:hSpace="180" w:wrap="around" w:hAnchor="margin" w:y="-480"/>
                          <w:spacing w:after="0" w:line="240" w:lineRule="auto"/>
                          <w:jc w:val="right"/>
                        </w:pPr>
                        <w:r>
                          <w:rPr>
                            <w:color w:val="000000"/>
                            <w:sz w:val="16"/>
                          </w:rPr>
                          <w:t>1235.6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A095D1" w14:textId="77777777" w:rsidR="00EB23E0" w:rsidRDefault="00EB23E0" w:rsidP="00D05B62">
                        <w:pPr>
                          <w:framePr w:hSpace="180" w:wrap="around" w:hAnchor="margin" w:y="-480"/>
                          <w:spacing w:after="0" w:line="240" w:lineRule="auto"/>
                        </w:pPr>
                        <w:r>
                          <w:rPr>
                            <w:noProof/>
                          </w:rPr>
                          <w:drawing>
                            <wp:inline distT="0" distB="0" distL="0" distR="0" wp14:anchorId="1294D260" wp14:editId="7257721B">
                              <wp:extent cx="2016000" cy="288000"/>
                              <wp:effectExtent l="0" t="0" r="0" b="0"/>
                              <wp:docPr id="206"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A01C70" w14:textId="77777777" w:rsidR="00EB23E0" w:rsidRDefault="00EB23E0" w:rsidP="00D05B62">
                        <w:pPr>
                          <w:framePr w:hSpace="180" w:wrap="around" w:hAnchor="margin" w:y="-480"/>
                          <w:spacing w:after="0" w:line="240" w:lineRule="auto"/>
                          <w:jc w:val="right"/>
                        </w:pPr>
                        <w:r>
                          <w:rPr>
                            <w:color w:val="000000"/>
                            <w:sz w:val="16"/>
                          </w:rPr>
                          <w:t>383.1</w:t>
                        </w:r>
                      </w:p>
                    </w:tc>
                  </w:tr>
                  <w:tr w:rsidR="00EB23E0" w14:paraId="6600BEA6"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30BB49" w14:textId="77777777" w:rsidR="00EB23E0" w:rsidRDefault="00EB23E0" w:rsidP="00D05B62">
                        <w:pPr>
                          <w:framePr w:hSpace="180" w:wrap="around" w:hAnchor="margin" w:y="-480"/>
                          <w:spacing w:after="0" w:line="240" w:lineRule="auto"/>
                        </w:pPr>
                        <w:r>
                          <w:rPr>
                            <w:color w:val="000000"/>
                            <w:sz w:val="16"/>
                          </w:rPr>
                          <w:t>SMR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8DC8A6" w14:textId="77777777" w:rsidR="00EB23E0" w:rsidRDefault="00EB23E0" w:rsidP="00D05B62">
                        <w:pPr>
                          <w:framePr w:hSpace="180" w:wrap="around" w:hAnchor="margin" w:y="-480"/>
                          <w:spacing w:after="0" w:line="240" w:lineRule="auto"/>
                        </w:pPr>
                        <w:r>
                          <w:rPr>
                            <w:noProof/>
                          </w:rPr>
                          <w:drawing>
                            <wp:inline distT="0" distB="0" distL="0" distR="0" wp14:anchorId="1FC16FB8" wp14:editId="5AE7ADB3">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57412D" w14:textId="77777777" w:rsidR="00EB23E0" w:rsidRDefault="00EB23E0" w:rsidP="00D05B62">
                        <w:pPr>
                          <w:framePr w:hSpace="180" w:wrap="around" w:hAnchor="margin" w:y="-480"/>
                          <w:spacing w:after="0" w:line="240" w:lineRule="auto"/>
                          <w:jc w:val="right"/>
                        </w:pPr>
                        <w:r>
                          <w:rPr>
                            <w:color w:val="000000"/>
                            <w:sz w:val="16"/>
                          </w:rPr>
                          <w:t>827.1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6C3004" w14:textId="77777777" w:rsidR="00EB23E0" w:rsidRDefault="00EB23E0" w:rsidP="00D05B62">
                        <w:pPr>
                          <w:framePr w:hSpace="180" w:wrap="around" w:hAnchor="margin" w:y="-480"/>
                          <w:spacing w:after="0" w:line="240" w:lineRule="auto"/>
                          <w:jc w:val="right"/>
                        </w:pPr>
                        <w:r>
                          <w:rPr>
                            <w:color w:val="000000"/>
                            <w:sz w:val="16"/>
                          </w:rPr>
                          <w:t>242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AED09" w14:textId="77777777" w:rsidR="00EB23E0" w:rsidRDefault="00EB23E0" w:rsidP="00D05B62">
                        <w:pPr>
                          <w:framePr w:hSpace="180" w:wrap="around" w:hAnchor="margin" w:y="-480"/>
                          <w:spacing w:after="0" w:line="240" w:lineRule="auto"/>
                          <w:jc w:val="right"/>
                        </w:pPr>
                        <w:r>
                          <w:rPr>
                            <w:color w:val="000000"/>
                            <w:sz w:val="16"/>
                          </w:rPr>
                          <w:t>915.8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4351C" w14:textId="77777777" w:rsidR="00EB23E0" w:rsidRDefault="00EB23E0" w:rsidP="00D05B62">
                        <w:pPr>
                          <w:framePr w:hSpace="180" w:wrap="around" w:hAnchor="margin" w:y="-480"/>
                          <w:spacing w:after="0" w:line="240" w:lineRule="auto"/>
                          <w:jc w:val="right"/>
                        </w:pPr>
                        <w:r>
                          <w:rPr>
                            <w:color w:val="000000"/>
                            <w:sz w:val="16"/>
                          </w:rPr>
                          <w:t>1.25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D6278D" w14:textId="77777777" w:rsidR="00EB23E0" w:rsidRDefault="00EB23E0" w:rsidP="00D05B62">
                        <w:pPr>
                          <w:framePr w:hSpace="180" w:wrap="around" w:hAnchor="margin" w:y="-480"/>
                          <w:spacing w:after="0" w:line="240" w:lineRule="auto"/>
                          <w:jc w:val="right"/>
                        </w:pPr>
                        <w:r>
                          <w:rPr>
                            <w:color w:val="000000"/>
                            <w:sz w:val="16"/>
                          </w:rPr>
                          <w:t>659.1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B7FE6C" w14:textId="77777777" w:rsidR="00EB23E0" w:rsidRDefault="00EB23E0" w:rsidP="00D05B62">
                        <w:pPr>
                          <w:framePr w:hSpace="180" w:wrap="around" w:hAnchor="margin" w:y="-480"/>
                          <w:spacing w:after="0" w:line="240" w:lineRule="auto"/>
                          <w:jc w:val="right"/>
                        </w:pPr>
                        <w:r>
                          <w:rPr>
                            <w:color w:val="000000"/>
                            <w:sz w:val="16"/>
                          </w:rPr>
                          <w:t>953.5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A869E7" w14:textId="77777777" w:rsidR="00EB23E0" w:rsidRDefault="00EB23E0" w:rsidP="00D05B62">
                        <w:pPr>
                          <w:framePr w:hSpace="180" w:wrap="around" w:hAnchor="margin" w:y="-480"/>
                          <w:spacing w:after="0" w:line="240" w:lineRule="auto"/>
                        </w:pPr>
                        <w:r>
                          <w:rPr>
                            <w:noProof/>
                          </w:rPr>
                          <w:drawing>
                            <wp:inline distT="0" distB="0" distL="0" distR="0" wp14:anchorId="04FF8D4A" wp14:editId="5ADBFA84">
                              <wp:extent cx="2016000" cy="288000"/>
                              <wp:effectExtent l="0" t="0" r="0" b="0"/>
                              <wp:docPr id="21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F36F47" w14:textId="77777777" w:rsidR="00EB23E0" w:rsidRDefault="00EB23E0" w:rsidP="00D05B62">
                        <w:pPr>
                          <w:framePr w:hSpace="180" w:wrap="around" w:hAnchor="margin" w:y="-480"/>
                          <w:spacing w:after="0" w:line="240" w:lineRule="auto"/>
                          <w:jc w:val="right"/>
                        </w:pPr>
                        <w:r>
                          <w:rPr>
                            <w:color w:val="000000"/>
                            <w:sz w:val="16"/>
                          </w:rPr>
                          <w:t>453.1</w:t>
                        </w:r>
                      </w:p>
                    </w:tc>
                  </w:tr>
                  <w:tr w:rsidR="00EB23E0" w14:paraId="554D1383"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9EC790" w14:textId="77777777" w:rsidR="00EB23E0" w:rsidRDefault="00EB23E0" w:rsidP="00D05B62">
                        <w:pPr>
                          <w:framePr w:hSpace="180" w:wrap="around" w:hAnchor="margin" w:y="-480"/>
                          <w:spacing w:after="0" w:line="240" w:lineRule="auto"/>
                        </w:pPr>
                        <w:r>
                          <w:rPr>
                            <w:color w:val="000000"/>
                            <w:sz w:val="16"/>
                          </w:rPr>
                          <w:lastRenderedPageBreak/>
                          <w:t>Mirt.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AB04F" w14:textId="77777777" w:rsidR="00EB23E0" w:rsidRDefault="00EB23E0" w:rsidP="00D05B62">
                        <w:pPr>
                          <w:framePr w:hSpace="180" w:wrap="around" w:hAnchor="margin" w:y="-480"/>
                          <w:spacing w:after="0" w:line="240" w:lineRule="auto"/>
                        </w:pPr>
                        <w:r>
                          <w:rPr>
                            <w:noProof/>
                          </w:rPr>
                          <w:drawing>
                            <wp:inline distT="0" distB="0" distL="0" distR="0" wp14:anchorId="4426815B" wp14:editId="143D4D03">
                              <wp:extent cx="133439" cy="162033"/>
                              <wp:effectExtent l="0" t="0" r="0" b="0"/>
                              <wp:docPr id="212" name="img11.png"/>
                              <wp:cNvGraphicFramePr/>
                              <a:graphic xmlns:a="http://schemas.openxmlformats.org/drawingml/2006/main">
                                <a:graphicData uri="http://schemas.openxmlformats.org/drawingml/2006/picture">
                                  <pic:pic xmlns:pic="http://schemas.openxmlformats.org/drawingml/2006/picture">
                                    <pic:nvPicPr>
                                      <pic:cNvPr id="213"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D2AAE19" w14:textId="77777777" w:rsidR="00EB23E0" w:rsidRDefault="00EB23E0" w:rsidP="00D05B62">
                        <w:pPr>
                          <w:framePr w:hSpace="180" w:wrap="around" w:hAnchor="margin" w:y="-480"/>
                          <w:spacing w:after="0" w:line="240" w:lineRule="auto"/>
                          <w:jc w:val="right"/>
                        </w:pPr>
                        <w:r>
                          <w:rPr>
                            <w:color w:val="000000"/>
                            <w:sz w:val="16"/>
                          </w:rPr>
                          <w:t>268.4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65E866" w14:textId="77777777" w:rsidR="00EB23E0" w:rsidRDefault="00EB23E0" w:rsidP="00D05B62">
                        <w:pPr>
                          <w:framePr w:hSpace="180" w:wrap="around" w:hAnchor="margin" w:y="-480"/>
                          <w:spacing w:after="0" w:line="240" w:lineRule="auto"/>
                          <w:jc w:val="right"/>
                        </w:pPr>
                        <w:r>
                          <w:rPr>
                            <w:color w:val="000000"/>
                            <w:sz w:val="16"/>
                          </w:rPr>
                          <w:t>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15982" w14:textId="77777777" w:rsidR="00EB23E0" w:rsidRDefault="00EB23E0" w:rsidP="00D05B62">
                        <w:pPr>
                          <w:framePr w:hSpace="180" w:wrap="around" w:hAnchor="margin" w:y="-480"/>
                          <w:spacing w:after="0" w:line="240" w:lineRule="auto"/>
                          <w:jc w:val="right"/>
                        </w:pPr>
                        <w:r>
                          <w:rPr>
                            <w:color w:val="000000"/>
                            <w:sz w:val="16"/>
                          </w:rPr>
                          <w:t>282.3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23C2DD" w14:textId="77777777" w:rsidR="00EB23E0" w:rsidRDefault="00EB23E0" w:rsidP="00D05B62">
                        <w:pPr>
                          <w:framePr w:hSpace="180" w:wrap="around" w:hAnchor="margin" w:y="-480"/>
                          <w:spacing w:after="0" w:line="240" w:lineRule="auto"/>
                          <w:jc w:val="right"/>
                        </w:pPr>
                        <w:r>
                          <w:rPr>
                            <w:color w:val="000000"/>
                            <w:sz w:val="16"/>
                          </w:rPr>
                          <w:t>0.99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F79531" w14:textId="77777777" w:rsidR="00EB23E0" w:rsidRDefault="00EB23E0" w:rsidP="00D05B62">
                        <w:pPr>
                          <w:framePr w:hSpace="180" w:wrap="around" w:hAnchor="margin" w:y="-480"/>
                          <w:spacing w:after="0" w:line="240" w:lineRule="auto"/>
                          <w:jc w:val="right"/>
                        </w:pPr>
                        <w:r>
                          <w:rPr>
                            <w:color w:val="000000"/>
                            <w:sz w:val="16"/>
                          </w:rPr>
                          <w:t>271.1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234AC6" w14:textId="77777777" w:rsidR="00EB23E0" w:rsidRDefault="00EB23E0" w:rsidP="00D05B62">
                        <w:pPr>
                          <w:framePr w:hSpace="180" w:wrap="around" w:hAnchor="margin" w:y="-480"/>
                          <w:spacing w:after="0" w:line="240" w:lineRule="auto"/>
                          <w:jc w:val="right"/>
                        </w:pPr>
                        <w:r>
                          <w:rPr>
                            <w:color w:val="000000"/>
                            <w:sz w:val="16"/>
                          </w:rPr>
                          <w:t>450.4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F85CD4" w14:textId="77777777" w:rsidR="00EB23E0" w:rsidRDefault="00EB23E0" w:rsidP="00D05B62">
                        <w:pPr>
                          <w:framePr w:hSpace="180" w:wrap="around" w:hAnchor="margin" w:y="-480"/>
                          <w:spacing w:after="0" w:line="240" w:lineRule="auto"/>
                        </w:pPr>
                        <w:r>
                          <w:rPr>
                            <w:noProof/>
                          </w:rPr>
                          <w:drawing>
                            <wp:inline distT="0" distB="0" distL="0" distR="0" wp14:anchorId="0EC03479" wp14:editId="7EA9CB43">
                              <wp:extent cx="2016000" cy="288000"/>
                              <wp:effectExtent l="0" t="0" r="0" b="0"/>
                              <wp:docPr id="214"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0E151F" w14:textId="77777777" w:rsidR="00EB23E0" w:rsidRDefault="00EB23E0" w:rsidP="00D05B62">
                        <w:pPr>
                          <w:framePr w:hSpace="180" w:wrap="around" w:hAnchor="margin" w:y="-480"/>
                          <w:spacing w:after="0" w:line="240" w:lineRule="auto"/>
                          <w:jc w:val="right"/>
                        </w:pPr>
                        <w:r>
                          <w:rPr>
                            <w:color w:val="000000"/>
                            <w:sz w:val="16"/>
                          </w:rPr>
                          <w:t>195.0</w:t>
                        </w:r>
                      </w:p>
                    </w:tc>
                  </w:tr>
                  <w:tr w:rsidR="00EB23E0" w14:paraId="0879EDA0"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F26CD9" w14:textId="77777777" w:rsidR="00EB23E0" w:rsidRDefault="00EB23E0" w:rsidP="00D05B62">
                        <w:pPr>
                          <w:framePr w:hSpace="180" w:wrap="around" w:hAnchor="margin" w:y="-480"/>
                          <w:spacing w:after="0" w:line="240" w:lineRule="auto"/>
                        </w:pPr>
                        <w:r>
                          <w:rPr>
                            <w:color w:val="000000"/>
                            <w:sz w:val="16"/>
                          </w:rPr>
                          <w:t>SMR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4675A8" w14:textId="77777777" w:rsidR="00EB23E0" w:rsidRDefault="00EB23E0" w:rsidP="00D05B62">
                        <w:pPr>
                          <w:framePr w:hSpace="180" w:wrap="around" w:hAnchor="margin" w:y="-480"/>
                          <w:spacing w:after="0" w:line="240" w:lineRule="auto"/>
                        </w:pPr>
                        <w:r>
                          <w:rPr>
                            <w:noProof/>
                          </w:rPr>
                          <w:drawing>
                            <wp:inline distT="0" distB="0" distL="0" distR="0" wp14:anchorId="52E7CA37" wp14:editId="21458A02">
                              <wp:extent cx="133439" cy="162033"/>
                              <wp:effectExtent l="0" t="0" r="0" b="0"/>
                              <wp:docPr id="216" name="img11.png"/>
                              <wp:cNvGraphicFramePr/>
                              <a:graphic xmlns:a="http://schemas.openxmlformats.org/drawingml/2006/main">
                                <a:graphicData uri="http://schemas.openxmlformats.org/drawingml/2006/picture">
                                  <pic:pic xmlns:pic="http://schemas.openxmlformats.org/drawingml/2006/picture">
                                    <pic:nvPicPr>
                                      <pic:cNvPr id="217" name="img11.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51C8A0B" w14:textId="77777777" w:rsidR="00EB23E0" w:rsidRDefault="00EB23E0" w:rsidP="00D05B62">
                        <w:pPr>
                          <w:framePr w:hSpace="180" w:wrap="around" w:hAnchor="margin" w:y="-480"/>
                          <w:spacing w:after="0" w:line="240" w:lineRule="auto"/>
                          <w:jc w:val="right"/>
                        </w:pPr>
                        <w:r>
                          <w:rPr>
                            <w:color w:val="000000"/>
                            <w:sz w:val="16"/>
                          </w:rPr>
                          <w:t>249.7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8A3EE" w14:textId="77777777" w:rsidR="00EB23E0" w:rsidRDefault="00EB23E0" w:rsidP="00D05B62">
                        <w:pPr>
                          <w:framePr w:hSpace="180" w:wrap="around" w:hAnchor="margin" w:y="-480"/>
                          <w:spacing w:after="0" w:line="240" w:lineRule="auto"/>
                          <w:jc w:val="right"/>
                        </w:pPr>
                        <w:r>
                          <w:rPr>
                            <w:color w:val="000000"/>
                            <w:sz w:val="16"/>
                          </w:rPr>
                          <w:t>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E5DCCB" w14:textId="77777777" w:rsidR="00EB23E0" w:rsidRDefault="00EB23E0" w:rsidP="00D05B62">
                        <w:pPr>
                          <w:framePr w:hSpace="180" w:wrap="around" w:hAnchor="margin" w:y="-480"/>
                          <w:spacing w:after="0" w:line="240" w:lineRule="auto"/>
                          <w:jc w:val="right"/>
                        </w:pPr>
                        <w:r>
                          <w:rPr>
                            <w:color w:val="000000"/>
                            <w:sz w:val="16"/>
                          </w:rPr>
                          <w:t>266.3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5430FC" w14:textId="77777777" w:rsidR="00EB23E0" w:rsidRDefault="00EB23E0" w:rsidP="00D05B62">
                        <w:pPr>
                          <w:framePr w:hSpace="180" w:wrap="around" w:hAnchor="margin" w:y="-480"/>
                          <w:spacing w:after="0" w:line="240" w:lineRule="auto"/>
                          <w:jc w:val="right"/>
                        </w:pPr>
                        <w:r>
                          <w:rPr>
                            <w:color w:val="000000"/>
                            <w:sz w:val="16"/>
                          </w:rPr>
                          <w:t>0.98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81A34" w14:textId="77777777" w:rsidR="00EB23E0" w:rsidRDefault="00EB23E0" w:rsidP="00D05B62">
                        <w:pPr>
                          <w:framePr w:hSpace="180" w:wrap="around" w:hAnchor="margin" w:y="-480"/>
                          <w:spacing w:after="0" w:line="240" w:lineRule="auto"/>
                          <w:jc w:val="right"/>
                        </w:pPr>
                        <w:r>
                          <w:rPr>
                            <w:color w:val="000000"/>
                            <w:sz w:val="16"/>
                          </w:rPr>
                          <w:t>256.0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41EA85" w14:textId="77777777" w:rsidR="00EB23E0" w:rsidRDefault="00EB23E0" w:rsidP="00D05B62">
                        <w:pPr>
                          <w:framePr w:hSpace="180" w:wrap="around" w:hAnchor="margin" w:y="-480"/>
                          <w:spacing w:after="0" w:line="240" w:lineRule="auto"/>
                          <w:jc w:val="right"/>
                        </w:pPr>
                        <w:r>
                          <w:rPr>
                            <w:color w:val="000000"/>
                            <w:sz w:val="16"/>
                          </w:rPr>
                          <w:t>394.1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CEE1E8" w14:textId="77777777" w:rsidR="00EB23E0" w:rsidRDefault="00EB23E0" w:rsidP="00D05B62">
                        <w:pPr>
                          <w:framePr w:hSpace="180" w:wrap="around" w:hAnchor="margin" w:y="-480"/>
                          <w:spacing w:after="0" w:line="240" w:lineRule="auto"/>
                        </w:pPr>
                        <w:r>
                          <w:rPr>
                            <w:noProof/>
                          </w:rPr>
                          <w:drawing>
                            <wp:inline distT="0" distB="0" distL="0" distR="0" wp14:anchorId="03CC2308" wp14:editId="49689524">
                              <wp:extent cx="2016000" cy="288000"/>
                              <wp:effectExtent l="0" t="0" r="0" b="0"/>
                              <wp:docPr id="218"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BD6936" w14:textId="77777777" w:rsidR="00EB23E0" w:rsidRDefault="00EB23E0" w:rsidP="00D05B62">
                        <w:pPr>
                          <w:framePr w:hSpace="180" w:wrap="around" w:hAnchor="margin" w:y="-480"/>
                          <w:spacing w:after="0" w:line="240" w:lineRule="auto"/>
                          <w:jc w:val="right"/>
                        </w:pPr>
                        <w:r>
                          <w:rPr>
                            <w:color w:val="000000"/>
                            <w:sz w:val="16"/>
                          </w:rPr>
                          <w:t>210.6</w:t>
                        </w:r>
                      </w:p>
                    </w:tc>
                  </w:tr>
                  <w:tr w:rsidR="00EB23E0" w14:paraId="2F0B135A"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9DBEA8" w14:textId="2B283A94" w:rsidR="00EB23E0" w:rsidRDefault="00EB23E0" w:rsidP="00D05B62">
                        <w:pPr>
                          <w:framePr w:hSpace="180" w:wrap="around" w:hAnchor="margin" w:y="-480"/>
                          <w:spacing w:after="0" w:line="240" w:lineRule="auto"/>
                        </w:pPr>
                        <w:r>
                          <w:rPr>
                            <w:color w:val="000000"/>
                            <w:sz w:val="16"/>
                          </w:rPr>
                          <w:t>Mirt. nuo cerebrovaskulinių ligų  (I60-I69) 100 000 gyv</w:t>
                        </w:r>
                        <w:r w:rsidR="00853463">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82153" w14:textId="77777777" w:rsidR="00EB23E0" w:rsidRDefault="00EB23E0" w:rsidP="00D05B62">
                        <w:pPr>
                          <w:framePr w:hSpace="180" w:wrap="around" w:hAnchor="margin" w:y="-480"/>
                          <w:spacing w:after="0" w:line="240" w:lineRule="auto"/>
                        </w:pPr>
                        <w:r>
                          <w:rPr>
                            <w:noProof/>
                          </w:rPr>
                          <w:drawing>
                            <wp:inline distT="0" distB="0" distL="0" distR="0" wp14:anchorId="4C2E5880" wp14:editId="2905F8D9">
                              <wp:extent cx="133474" cy="162076"/>
                              <wp:effectExtent l="0" t="0" r="0" b="0"/>
                              <wp:docPr id="220" name="img7.png"/>
                              <wp:cNvGraphicFramePr/>
                              <a:graphic xmlns:a="http://schemas.openxmlformats.org/drawingml/2006/main">
                                <a:graphicData uri="http://schemas.openxmlformats.org/drawingml/2006/picture">
                                  <pic:pic xmlns:pic="http://schemas.openxmlformats.org/drawingml/2006/picture">
                                    <pic:nvPicPr>
                                      <pic:cNvPr id="221"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B135560" w14:textId="77777777" w:rsidR="00EB23E0" w:rsidRDefault="00EB23E0" w:rsidP="00D05B62">
                        <w:pPr>
                          <w:framePr w:hSpace="180" w:wrap="around" w:hAnchor="margin" w:y="-480"/>
                          <w:spacing w:after="0" w:line="240" w:lineRule="auto"/>
                          <w:jc w:val="right"/>
                        </w:pPr>
                        <w:r>
                          <w:rPr>
                            <w:color w:val="000000"/>
                            <w:sz w:val="16"/>
                          </w:rPr>
                          <w:t>254.8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BF371E" w14:textId="77777777" w:rsidR="00EB23E0" w:rsidRDefault="00EB23E0" w:rsidP="00D05B62">
                        <w:pPr>
                          <w:framePr w:hSpace="180" w:wrap="around" w:hAnchor="margin" w:y="-480"/>
                          <w:spacing w:after="0" w:line="240" w:lineRule="auto"/>
                          <w:jc w:val="right"/>
                        </w:pPr>
                        <w:r>
                          <w:rPr>
                            <w:color w:val="000000"/>
                            <w:sz w:val="16"/>
                          </w:rPr>
                          <w:t>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23B50" w14:textId="77777777" w:rsidR="00EB23E0" w:rsidRDefault="00EB23E0" w:rsidP="00D05B62">
                        <w:pPr>
                          <w:framePr w:hSpace="180" w:wrap="around" w:hAnchor="margin" w:y="-480"/>
                          <w:spacing w:after="0" w:line="240" w:lineRule="auto"/>
                          <w:jc w:val="right"/>
                        </w:pPr>
                        <w:r>
                          <w:rPr>
                            <w:color w:val="000000"/>
                            <w:sz w:val="16"/>
                          </w:rPr>
                          <w:t>251.8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A357F" w14:textId="77777777" w:rsidR="00EB23E0" w:rsidRDefault="00EB23E0" w:rsidP="00D05B62">
                        <w:pPr>
                          <w:framePr w:hSpace="180" w:wrap="around" w:hAnchor="margin" w:y="-480"/>
                          <w:spacing w:after="0" w:line="240" w:lineRule="auto"/>
                          <w:jc w:val="right"/>
                        </w:pPr>
                        <w:r>
                          <w:rPr>
                            <w:color w:val="000000"/>
                            <w:sz w:val="16"/>
                          </w:rPr>
                          <w:t>1.65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02FCE9" w14:textId="77777777" w:rsidR="00EB23E0" w:rsidRDefault="00EB23E0" w:rsidP="00D05B62">
                        <w:pPr>
                          <w:framePr w:hSpace="180" w:wrap="around" w:hAnchor="margin" w:y="-480"/>
                          <w:spacing w:after="0" w:line="240" w:lineRule="auto"/>
                          <w:jc w:val="right"/>
                        </w:pPr>
                        <w:r>
                          <w:rPr>
                            <w:color w:val="000000"/>
                            <w:sz w:val="16"/>
                          </w:rPr>
                          <w:t>154.0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AD6430" w14:textId="77777777" w:rsidR="00EB23E0" w:rsidRDefault="00EB23E0" w:rsidP="00D05B62">
                        <w:pPr>
                          <w:framePr w:hSpace="180" w:wrap="around" w:hAnchor="margin" w:y="-480"/>
                          <w:spacing w:after="0" w:line="240" w:lineRule="auto"/>
                          <w:jc w:val="right"/>
                        </w:pPr>
                        <w:r>
                          <w:rPr>
                            <w:color w:val="000000"/>
                            <w:sz w:val="16"/>
                          </w:rPr>
                          <w:t>497.3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E974B5" w14:textId="77777777" w:rsidR="00EB23E0" w:rsidRDefault="00EB23E0" w:rsidP="00D05B62">
                        <w:pPr>
                          <w:framePr w:hSpace="180" w:wrap="around" w:hAnchor="margin" w:y="-480"/>
                          <w:spacing w:after="0" w:line="240" w:lineRule="auto"/>
                        </w:pPr>
                        <w:r>
                          <w:rPr>
                            <w:noProof/>
                          </w:rPr>
                          <w:drawing>
                            <wp:inline distT="0" distB="0" distL="0" distR="0" wp14:anchorId="65286835" wp14:editId="5A32AF1D">
                              <wp:extent cx="2016000" cy="288000"/>
                              <wp:effectExtent l="0" t="0" r="0" b="0"/>
                              <wp:docPr id="222"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2F137A" w14:textId="77777777" w:rsidR="00EB23E0" w:rsidRDefault="00EB23E0" w:rsidP="00D05B62">
                        <w:pPr>
                          <w:framePr w:hSpace="180" w:wrap="around" w:hAnchor="margin" w:y="-480"/>
                          <w:spacing w:after="0" w:line="240" w:lineRule="auto"/>
                          <w:jc w:val="right"/>
                        </w:pPr>
                        <w:r>
                          <w:rPr>
                            <w:color w:val="000000"/>
                            <w:sz w:val="16"/>
                          </w:rPr>
                          <w:t>24.4</w:t>
                        </w:r>
                      </w:p>
                    </w:tc>
                  </w:tr>
                  <w:tr w:rsidR="00EB23E0" w14:paraId="776B942A"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F229FA" w14:textId="415C157C" w:rsidR="00EB23E0" w:rsidRDefault="00EB23E0" w:rsidP="00D05B62">
                        <w:pPr>
                          <w:framePr w:hSpace="180" w:wrap="around" w:hAnchor="margin" w:y="-480"/>
                          <w:spacing w:after="0" w:line="240" w:lineRule="auto"/>
                        </w:pPr>
                        <w:r>
                          <w:rPr>
                            <w:color w:val="000000"/>
                            <w:sz w:val="16"/>
                          </w:rPr>
                          <w:t>SMR nuo cerebrovaskulinių ligų (I60-I69) 100 000 gyv</w:t>
                        </w:r>
                        <w:r w:rsidR="00853463">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414433" w14:textId="77777777" w:rsidR="00EB23E0" w:rsidRDefault="00EB23E0" w:rsidP="00D05B62">
                        <w:pPr>
                          <w:framePr w:hSpace="180" w:wrap="around" w:hAnchor="margin" w:y="-480"/>
                          <w:spacing w:after="0" w:line="240" w:lineRule="auto"/>
                        </w:pPr>
                        <w:r>
                          <w:rPr>
                            <w:noProof/>
                          </w:rPr>
                          <w:drawing>
                            <wp:inline distT="0" distB="0" distL="0" distR="0" wp14:anchorId="6574E105" wp14:editId="4FE975D3">
                              <wp:extent cx="133474" cy="162076"/>
                              <wp:effectExtent l="0" t="0" r="0" b="0"/>
                              <wp:docPr id="224" name="img7.png"/>
                              <wp:cNvGraphicFramePr/>
                              <a:graphic xmlns:a="http://schemas.openxmlformats.org/drawingml/2006/main">
                                <a:graphicData uri="http://schemas.openxmlformats.org/drawingml/2006/picture">
                                  <pic:pic xmlns:pic="http://schemas.openxmlformats.org/drawingml/2006/picture">
                                    <pic:nvPicPr>
                                      <pic:cNvPr id="225"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9E20CFB" w14:textId="77777777" w:rsidR="00EB23E0" w:rsidRDefault="00EB23E0" w:rsidP="00D05B62">
                        <w:pPr>
                          <w:framePr w:hSpace="180" w:wrap="around" w:hAnchor="margin" w:y="-480"/>
                          <w:spacing w:after="0" w:line="240" w:lineRule="auto"/>
                          <w:jc w:val="right"/>
                        </w:pPr>
                        <w:r>
                          <w:rPr>
                            <w:color w:val="000000"/>
                            <w:sz w:val="16"/>
                          </w:rPr>
                          <w:t>250.4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8B25B" w14:textId="77777777" w:rsidR="00EB23E0" w:rsidRDefault="00EB23E0" w:rsidP="00D05B62">
                        <w:pPr>
                          <w:framePr w:hSpace="180" w:wrap="around" w:hAnchor="margin" w:y="-480"/>
                          <w:spacing w:after="0" w:line="240" w:lineRule="auto"/>
                          <w:jc w:val="right"/>
                        </w:pPr>
                        <w:r>
                          <w:rPr>
                            <w:color w:val="000000"/>
                            <w:sz w:val="16"/>
                          </w:rPr>
                          <w:t>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F173D" w14:textId="77777777" w:rsidR="00EB23E0" w:rsidRDefault="00EB23E0" w:rsidP="00D05B62">
                        <w:pPr>
                          <w:framePr w:hSpace="180" w:wrap="around" w:hAnchor="margin" w:y="-480"/>
                          <w:spacing w:after="0" w:line="240" w:lineRule="auto"/>
                          <w:jc w:val="right"/>
                        </w:pPr>
                        <w:r>
                          <w:rPr>
                            <w:color w:val="000000"/>
                            <w:sz w:val="16"/>
                          </w:rPr>
                          <w:t>249.7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B5242" w14:textId="77777777" w:rsidR="00EB23E0" w:rsidRDefault="00EB23E0" w:rsidP="00D05B62">
                        <w:pPr>
                          <w:framePr w:hSpace="180" w:wrap="around" w:hAnchor="margin" w:y="-480"/>
                          <w:spacing w:after="0" w:line="240" w:lineRule="auto"/>
                          <w:jc w:val="right"/>
                        </w:pPr>
                        <w:r>
                          <w:rPr>
                            <w:color w:val="000000"/>
                            <w:sz w:val="16"/>
                          </w:rPr>
                          <w:t>1.66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F7250" w14:textId="77777777" w:rsidR="00EB23E0" w:rsidRDefault="00EB23E0" w:rsidP="00D05B62">
                        <w:pPr>
                          <w:framePr w:hSpace="180" w:wrap="around" w:hAnchor="margin" w:y="-480"/>
                          <w:spacing w:after="0" w:line="240" w:lineRule="auto"/>
                          <w:jc w:val="right"/>
                        </w:pPr>
                        <w:r>
                          <w:rPr>
                            <w:color w:val="000000"/>
                            <w:sz w:val="16"/>
                          </w:rPr>
                          <w:t>150.5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133B6" w14:textId="77777777" w:rsidR="00EB23E0" w:rsidRDefault="00EB23E0" w:rsidP="00D05B62">
                        <w:pPr>
                          <w:framePr w:hSpace="180" w:wrap="around" w:hAnchor="margin" w:y="-480"/>
                          <w:spacing w:after="0" w:line="240" w:lineRule="auto"/>
                          <w:jc w:val="right"/>
                        </w:pPr>
                        <w:r>
                          <w:rPr>
                            <w:color w:val="000000"/>
                            <w:sz w:val="16"/>
                          </w:rPr>
                          <w:t>432.0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39C65A" w14:textId="77777777" w:rsidR="00EB23E0" w:rsidRDefault="00EB23E0" w:rsidP="00D05B62">
                        <w:pPr>
                          <w:framePr w:hSpace="180" w:wrap="around" w:hAnchor="margin" w:y="-480"/>
                          <w:spacing w:after="0" w:line="240" w:lineRule="auto"/>
                        </w:pPr>
                        <w:r>
                          <w:rPr>
                            <w:noProof/>
                          </w:rPr>
                          <w:drawing>
                            <wp:inline distT="0" distB="0" distL="0" distR="0" wp14:anchorId="4A5A06E7" wp14:editId="7AC7B14B">
                              <wp:extent cx="2016000" cy="288000"/>
                              <wp:effectExtent l="0" t="0" r="0" b="0"/>
                              <wp:docPr id="226"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7B40A4" w14:textId="77777777" w:rsidR="00EB23E0" w:rsidRDefault="00EB23E0" w:rsidP="00D05B62">
                        <w:pPr>
                          <w:framePr w:hSpace="180" w:wrap="around" w:hAnchor="margin" w:y="-480"/>
                          <w:spacing w:after="0" w:line="240" w:lineRule="auto"/>
                          <w:jc w:val="right"/>
                        </w:pPr>
                        <w:r>
                          <w:rPr>
                            <w:color w:val="000000"/>
                            <w:sz w:val="16"/>
                          </w:rPr>
                          <w:t>15.8</w:t>
                        </w:r>
                      </w:p>
                    </w:tc>
                  </w:tr>
                  <w:tr w:rsidR="00EB23E0" w14:paraId="38058B2C"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1FFF1F" w14:textId="77777777" w:rsidR="00EB23E0" w:rsidRDefault="00EB23E0" w:rsidP="00D05B62">
                        <w:pPr>
                          <w:framePr w:hSpace="180" w:wrap="around" w:hAnchor="margin" w:y="-480"/>
                          <w:spacing w:after="0" w:line="240" w:lineRule="auto"/>
                        </w:pPr>
                        <w:r>
                          <w:rPr>
                            <w:color w:val="000000"/>
                            <w:sz w:val="16"/>
                          </w:rPr>
                          <w:t>Serg. II tipo cukriniu diabetu (E11)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B4FCE" w14:textId="77777777" w:rsidR="00EB23E0" w:rsidRDefault="00EB23E0" w:rsidP="00D05B62">
                        <w:pPr>
                          <w:framePr w:hSpace="180" w:wrap="around" w:hAnchor="margin" w:y="-480"/>
                          <w:spacing w:after="0" w:line="240" w:lineRule="auto"/>
                        </w:pPr>
                        <w:r>
                          <w:rPr>
                            <w:noProof/>
                          </w:rPr>
                          <w:drawing>
                            <wp:inline distT="0" distB="0" distL="0" distR="0" wp14:anchorId="59E9813B" wp14:editId="6E0F9F5B">
                              <wp:extent cx="133474" cy="162076"/>
                              <wp:effectExtent l="0" t="0" r="0" b="0"/>
                              <wp:docPr id="228" name="img7.png"/>
                              <wp:cNvGraphicFramePr/>
                              <a:graphic xmlns:a="http://schemas.openxmlformats.org/drawingml/2006/main">
                                <a:graphicData uri="http://schemas.openxmlformats.org/drawingml/2006/picture">
                                  <pic:pic xmlns:pic="http://schemas.openxmlformats.org/drawingml/2006/picture">
                                    <pic:nvPicPr>
                                      <pic:cNvPr id="229"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681824D" w14:textId="77777777" w:rsidR="00EB23E0" w:rsidRDefault="00EB23E0" w:rsidP="00D05B62">
                        <w:pPr>
                          <w:framePr w:hSpace="180" w:wrap="around" w:hAnchor="margin" w:y="-480"/>
                          <w:spacing w:after="0" w:line="240" w:lineRule="auto"/>
                          <w:jc w:val="right"/>
                        </w:pPr>
                        <w:r>
                          <w:rPr>
                            <w:color w:val="000000"/>
                            <w:sz w:val="16"/>
                          </w:rPr>
                          <w:t>71.7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70B677" w14:textId="77777777" w:rsidR="00EB23E0" w:rsidRDefault="00EB23E0" w:rsidP="00D05B62">
                        <w:pPr>
                          <w:framePr w:hSpace="180" w:wrap="around" w:hAnchor="margin" w:y="-480"/>
                          <w:spacing w:after="0" w:line="240" w:lineRule="auto"/>
                          <w:jc w:val="right"/>
                        </w:pPr>
                        <w:r>
                          <w:rPr>
                            <w:color w:val="000000"/>
                            <w:sz w:val="16"/>
                          </w:rPr>
                          <w:t>211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4BBB0" w14:textId="77777777" w:rsidR="00EB23E0" w:rsidRDefault="00EB23E0" w:rsidP="00D05B62">
                        <w:pPr>
                          <w:framePr w:hSpace="180" w:wrap="around" w:hAnchor="margin" w:y="-480"/>
                          <w:spacing w:after="0" w:line="240" w:lineRule="auto"/>
                          <w:jc w:val="right"/>
                        </w:pPr>
                        <w:r>
                          <w:rPr>
                            <w:color w:val="000000"/>
                            <w:sz w:val="16"/>
                          </w:rPr>
                          <w:t>65.5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711B37" w14:textId="77777777" w:rsidR="00EB23E0" w:rsidRDefault="00EB23E0" w:rsidP="00D05B62">
                        <w:pPr>
                          <w:framePr w:hSpace="180" w:wrap="around" w:hAnchor="margin" w:y="-480"/>
                          <w:spacing w:after="0" w:line="240" w:lineRule="auto"/>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2DE360" w14:textId="77777777" w:rsidR="00EB23E0" w:rsidRDefault="00EB23E0" w:rsidP="00D05B62">
                        <w:pPr>
                          <w:framePr w:hSpace="180" w:wrap="around" w:hAnchor="margin" w:y="-480"/>
                          <w:spacing w:after="0" w:line="240" w:lineRule="auto"/>
                          <w:jc w:val="right"/>
                        </w:pPr>
                        <w:r>
                          <w:rPr>
                            <w:color w:val="000000"/>
                            <w:sz w:val="16"/>
                          </w:rPr>
                          <w:t>70.0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789DE9" w14:textId="77777777" w:rsidR="00EB23E0" w:rsidRDefault="00EB23E0" w:rsidP="00D05B62">
                        <w:pPr>
                          <w:framePr w:hSpace="180" w:wrap="around" w:hAnchor="margin" w:y="-480"/>
                          <w:spacing w:after="0" w:line="240" w:lineRule="auto"/>
                          <w:jc w:val="right"/>
                        </w:pPr>
                        <w:r>
                          <w:rPr>
                            <w:color w:val="000000"/>
                            <w:sz w:val="16"/>
                          </w:rPr>
                          <w:t>112.1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54ECAC9" w14:textId="77777777" w:rsidR="00EB23E0" w:rsidRDefault="00EB23E0" w:rsidP="00D05B62">
                        <w:pPr>
                          <w:framePr w:hSpace="180" w:wrap="around" w:hAnchor="margin" w:y="-480"/>
                          <w:spacing w:after="0" w:line="240" w:lineRule="auto"/>
                        </w:pPr>
                        <w:r>
                          <w:rPr>
                            <w:noProof/>
                          </w:rPr>
                          <w:drawing>
                            <wp:inline distT="0" distB="0" distL="0" distR="0" wp14:anchorId="6861479D" wp14:editId="77053F0E">
                              <wp:extent cx="2016000" cy="288000"/>
                              <wp:effectExtent l="0" t="0" r="0" b="0"/>
                              <wp:docPr id="230"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C66460" w14:textId="77777777" w:rsidR="00EB23E0" w:rsidRDefault="00EB23E0" w:rsidP="00D05B62">
                        <w:pPr>
                          <w:framePr w:hSpace="180" w:wrap="around" w:hAnchor="margin" w:y="-480"/>
                          <w:spacing w:after="0" w:line="240" w:lineRule="auto"/>
                          <w:jc w:val="right"/>
                        </w:pPr>
                        <w:r>
                          <w:rPr>
                            <w:color w:val="000000"/>
                            <w:sz w:val="16"/>
                          </w:rPr>
                          <w:t>31.1</w:t>
                        </w:r>
                      </w:p>
                    </w:tc>
                  </w:tr>
                  <w:tr w:rsidR="00EB23E0" w14:paraId="5A2CE165"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B8D7B9" w14:textId="707F996E" w:rsidR="00EB23E0" w:rsidRDefault="00EB23E0" w:rsidP="00D05B62">
                        <w:pPr>
                          <w:framePr w:hSpace="180" w:wrap="around" w:hAnchor="margin" w:y="-480"/>
                          <w:spacing w:after="0" w:line="240" w:lineRule="auto"/>
                        </w:pPr>
                        <w:r>
                          <w:rPr>
                            <w:color w:val="000000"/>
                            <w:sz w:val="16"/>
                          </w:rPr>
                          <w:t xml:space="preserve">Tikslinės populiacijos dalis %, </w:t>
                        </w:r>
                        <w:r w:rsidR="00853463">
                          <w:rPr>
                            <w:color w:val="000000"/>
                            <w:sz w:val="16"/>
                          </w:rPr>
                          <w:t xml:space="preserve">per </w:t>
                        </w:r>
                        <w:r>
                          <w:rPr>
                            <w:color w:val="000000"/>
                            <w:sz w:val="16"/>
                          </w:rPr>
                          <w:t>2 me</w:t>
                        </w:r>
                        <w:r w:rsidR="00853463">
                          <w:rPr>
                            <w:color w:val="000000"/>
                            <w:sz w:val="16"/>
                          </w:rPr>
                          <w:t>tus</w:t>
                        </w:r>
                        <w:r>
                          <w:rPr>
                            <w:color w:val="000000"/>
                            <w:sz w:val="16"/>
                          </w:rPr>
                          <w:t xml:space="preserve"> dalyvavusi krūties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8ABA7" w14:textId="77777777" w:rsidR="00EB23E0" w:rsidRDefault="00EB23E0" w:rsidP="00D05B62">
                        <w:pPr>
                          <w:framePr w:hSpace="180" w:wrap="around" w:hAnchor="margin" w:y="-480"/>
                          <w:spacing w:after="0" w:line="240" w:lineRule="auto"/>
                        </w:pPr>
                        <w:r>
                          <w:rPr>
                            <w:noProof/>
                          </w:rPr>
                          <w:drawing>
                            <wp:inline distT="0" distB="0" distL="0" distR="0" wp14:anchorId="1F50E0F1" wp14:editId="7CD243E8">
                              <wp:extent cx="133474" cy="162076"/>
                              <wp:effectExtent l="0" t="0" r="0" b="0"/>
                              <wp:docPr id="232" name="img7.png"/>
                              <wp:cNvGraphicFramePr/>
                              <a:graphic xmlns:a="http://schemas.openxmlformats.org/drawingml/2006/main">
                                <a:graphicData uri="http://schemas.openxmlformats.org/drawingml/2006/picture">
                                  <pic:pic xmlns:pic="http://schemas.openxmlformats.org/drawingml/2006/picture">
                                    <pic:nvPicPr>
                                      <pic:cNvPr id="233"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E1DD82C" w14:textId="77777777" w:rsidR="00EB23E0" w:rsidRDefault="00EB23E0" w:rsidP="00D05B62">
                        <w:pPr>
                          <w:framePr w:hSpace="180" w:wrap="around" w:hAnchor="margin" w:y="-480"/>
                          <w:spacing w:after="0" w:line="240" w:lineRule="auto"/>
                          <w:jc w:val="right"/>
                        </w:pPr>
                        <w:r>
                          <w:rPr>
                            <w:color w:val="000000"/>
                            <w:sz w:val="16"/>
                          </w:rPr>
                          <w:t>46.9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AD3CB" w14:textId="77777777" w:rsidR="00EB23E0" w:rsidRDefault="00EB23E0" w:rsidP="00D05B62">
                        <w:pPr>
                          <w:framePr w:hSpace="180" w:wrap="around" w:hAnchor="margin" w:y="-480"/>
                          <w:spacing w:after="0" w:line="240" w:lineRule="auto"/>
                          <w:jc w:val="right"/>
                        </w:pPr>
                        <w:r>
                          <w:rPr>
                            <w:color w:val="000000"/>
                            <w:sz w:val="16"/>
                          </w:rPr>
                          <w:t>2108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9BFB59" w14:textId="77777777" w:rsidR="00EB23E0" w:rsidRDefault="00EB23E0" w:rsidP="00D05B62">
                        <w:pPr>
                          <w:framePr w:hSpace="180" w:wrap="around" w:hAnchor="margin" w:y="-480"/>
                          <w:spacing w:after="0" w:line="240" w:lineRule="auto"/>
                          <w:jc w:val="right"/>
                        </w:pPr>
                        <w:r>
                          <w:rPr>
                            <w:color w:val="000000"/>
                            <w:sz w:val="16"/>
                          </w:rPr>
                          <w:t>41.0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064EB1" w14:textId="77777777" w:rsidR="00EB23E0" w:rsidRDefault="00EB23E0" w:rsidP="00D05B62">
                        <w:pPr>
                          <w:framePr w:hSpace="180" w:wrap="around" w:hAnchor="margin" w:y="-480"/>
                          <w:spacing w:after="0" w:line="240" w:lineRule="auto"/>
                          <w:jc w:val="right"/>
                        </w:pPr>
                        <w:r>
                          <w:rPr>
                            <w:color w:val="000000"/>
                            <w:sz w:val="16"/>
                          </w:rPr>
                          <w:t>0.79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05891C" w14:textId="77777777" w:rsidR="00EB23E0" w:rsidRDefault="00EB23E0" w:rsidP="00D05B62">
                        <w:pPr>
                          <w:framePr w:hSpace="180" w:wrap="around" w:hAnchor="margin" w:y="-480"/>
                          <w:spacing w:after="0" w:line="240" w:lineRule="auto"/>
                          <w:jc w:val="right"/>
                        </w:pPr>
                        <w:r>
                          <w:rPr>
                            <w:color w:val="000000"/>
                            <w:sz w:val="16"/>
                          </w:rPr>
                          <w:t>59.7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69C279" w14:textId="77777777" w:rsidR="00EB23E0" w:rsidRDefault="00EB23E0" w:rsidP="00D05B62">
                        <w:pPr>
                          <w:framePr w:hSpace="180" w:wrap="around" w:hAnchor="margin" w:y="-480"/>
                          <w:spacing w:after="0" w:line="240" w:lineRule="auto"/>
                          <w:jc w:val="right"/>
                        </w:pPr>
                        <w:r>
                          <w:rPr>
                            <w:color w:val="000000"/>
                            <w:sz w:val="16"/>
                          </w:rPr>
                          <w:t>27.0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568AD9" w14:textId="77777777" w:rsidR="00EB23E0" w:rsidRDefault="00EB23E0" w:rsidP="00D05B62">
                        <w:pPr>
                          <w:framePr w:hSpace="180" w:wrap="around" w:hAnchor="margin" w:y="-480"/>
                          <w:spacing w:after="0" w:line="240" w:lineRule="auto"/>
                        </w:pPr>
                        <w:r>
                          <w:rPr>
                            <w:noProof/>
                          </w:rPr>
                          <w:drawing>
                            <wp:inline distT="0" distB="0" distL="0" distR="0" wp14:anchorId="29840AA0" wp14:editId="499872F7">
                              <wp:extent cx="2016000" cy="288000"/>
                              <wp:effectExtent l="0" t="0" r="0" b="0"/>
                              <wp:docPr id="234"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19A072" w14:textId="77777777" w:rsidR="00EB23E0" w:rsidRDefault="00EB23E0" w:rsidP="00D05B62">
                        <w:pPr>
                          <w:framePr w:hSpace="180" w:wrap="around" w:hAnchor="margin" w:y="-480"/>
                          <w:spacing w:after="0" w:line="240" w:lineRule="auto"/>
                          <w:jc w:val="right"/>
                        </w:pPr>
                        <w:r>
                          <w:rPr>
                            <w:color w:val="000000"/>
                            <w:sz w:val="16"/>
                          </w:rPr>
                          <w:t>76.5</w:t>
                        </w:r>
                      </w:p>
                    </w:tc>
                  </w:tr>
                  <w:tr w:rsidR="00EB23E0" w14:paraId="0EAE6495"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CFD170" w14:textId="5EAA89B9" w:rsidR="00EB23E0" w:rsidRDefault="00EB23E0" w:rsidP="00D05B62">
                        <w:pPr>
                          <w:framePr w:hSpace="180" w:wrap="around" w:hAnchor="margin" w:y="-480"/>
                          <w:spacing w:after="0" w:line="240" w:lineRule="auto"/>
                        </w:pPr>
                        <w:r>
                          <w:rPr>
                            <w:color w:val="000000"/>
                            <w:sz w:val="16"/>
                          </w:rPr>
                          <w:t xml:space="preserve">Tikslinės populiacijos dalis %, </w:t>
                        </w:r>
                        <w:r w:rsidR="00853463">
                          <w:rPr>
                            <w:color w:val="000000"/>
                            <w:sz w:val="16"/>
                          </w:rPr>
                          <w:t xml:space="preserve">per </w:t>
                        </w:r>
                        <w:r>
                          <w:rPr>
                            <w:color w:val="000000"/>
                            <w:sz w:val="16"/>
                          </w:rPr>
                          <w:t>3 me</w:t>
                        </w:r>
                        <w:r w:rsidR="00853463">
                          <w:rPr>
                            <w:color w:val="000000"/>
                            <w:sz w:val="16"/>
                          </w:rPr>
                          <w:t>tus</w:t>
                        </w:r>
                        <w:r>
                          <w:rPr>
                            <w:color w:val="000000"/>
                            <w:sz w:val="16"/>
                          </w:rPr>
                          <w:t xml:space="preserve"> dalyvavusi gimdos kaklelio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25ED2" w14:textId="77777777" w:rsidR="00EB23E0" w:rsidRDefault="00EB23E0" w:rsidP="00D05B62">
                        <w:pPr>
                          <w:framePr w:hSpace="180" w:wrap="around" w:hAnchor="margin" w:y="-480"/>
                          <w:spacing w:after="0" w:line="240" w:lineRule="auto"/>
                        </w:pPr>
                        <w:r>
                          <w:rPr>
                            <w:noProof/>
                          </w:rPr>
                          <w:drawing>
                            <wp:inline distT="0" distB="0" distL="0" distR="0" wp14:anchorId="787F5B92" wp14:editId="48E8FB2E">
                              <wp:extent cx="133474" cy="162076"/>
                              <wp:effectExtent l="0" t="0" r="0" b="0"/>
                              <wp:docPr id="236" name="img7.png"/>
                              <wp:cNvGraphicFramePr/>
                              <a:graphic xmlns:a="http://schemas.openxmlformats.org/drawingml/2006/main">
                                <a:graphicData uri="http://schemas.openxmlformats.org/drawingml/2006/picture">
                                  <pic:pic xmlns:pic="http://schemas.openxmlformats.org/drawingml/2006/picture">
                                    <pic:nvPicPr>
                                      <pic:cNvPr id="237"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91C93C8" w14:textId="77777777" w:rsidR="00EB23E0" w:rsidRDefault="00EB23E0" w:rsidP="00D05B62">
                        <w:pPr>
                          <w:framePr w:hSpace="180" w:wrap="around" w:hAnchor="margin" w:y="-480"/>
                          <w:spacing w:after="0" w:line="240" w:lineRule="auto"/>
                          <w:jc w:val="right"/>
                        </w:pPr>
                        <w:r>
                          <w:rPr>
                            <w:color w:val="000000"/>
                            <w:sz w:val="16"/>
                          </w:rPr>
                          <w:t>50.3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E0BF1" w14:textId="77777777" w:rsidR="00EB23E0" w:rsidRDefault="00EB23E0" w:rsidP="00D05B62">
                        <w:pPr>
                          <w:framePr w:hSpace="180" w:wrap="around" w:hAnchor="margin" w:y="-480"/>
                          <w:spacing w:after="0" w:line="240" w:lineRule="auto"/>
                          <w:jc w:val="right"/>
                        </w:pPr>
                        <w:r>
                          <w:rPr>
                            <w:color w:val="000000"/>
                            <w:sz w:val="16"/>
                          </w:rPr>
                          <w:t>3222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FCDD70" w14:textId="77777777" w:rsidR="00EB23E0" w:rsidRDefault="00EB23E0" w:rsidP="00D05B62">
                        <w:pPr>
                          <w:framePr w:hSpace="180" w:wrap="around" w:hAnchor="margin" w:y="-480"/>
                          <w:spacing w:after="0" w:line="240" w:lineRule="auto"/>
                          <w:jc w:val="right"/>
                        </w:pPr>
                        <w:r>
                          <w:rPr>
                            <w:color w:val="000000"/>
                            <w:sz w:val="16"/>
                          </w:rPr>
                          <w:t>44.4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7F712" w14:textId="77777777" w:rsidR="00EB23E0" w:rsidRDefault="00EB23E0" w:rsidP="00D05B62">
                        <w:pPr>
                          <w:framePr w:hSpace="180" w:wrap="around" w:hAnchor="margin" w:y="-480"/>
                          <w:spacing w:after="0" w:line="240" w:lineRule="auto"/>
                          <w:jc w:val="right"/>
                        </w:pPr>
                        <w:r>
                          <w:rPr>
                            <w:color w:val="000000"/>
                            <w:sz w:val="16"/>
                          </w:rPr>
                          <w:t>0.83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E17CD" w14:textId="77777777" w:rsidR="00EB23E0" w:rsidRDefault="00EB23E0" w:rsidP="00D05B62">
                        <w:pPr>
                          <w:framePr w:hSpace="180" w:wrap="around" w:hAnchor="margin" w:y="-480"/>
                          <w:spacing w:after="0" w:line="240" w:lineRule="auto"/>
                          <w:jc w:val="right"/>
                        </w:pPr>
                        <w:r>
                          <w:rPr>
                            <w:color w:val="000000"/>
                            <w:sz w:val="16"/>
                          </w:rPr>
                          <w:t>60.3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C3D809" w14:textId="77777777" w:rsidR="00EB23E0" w:rsidRDefault="00EB23E0" w:rsidP="00D05B62">
                        <w:pPr>
                          <w:framePr w:hSpace="180" w:wrap="around" w:hAnchor="margin" w:y="-480"/>
                          <w:spacing w:after="0" w:line="240" w:lineRule="auto"/>
                          <w:jc w:val="right"/>
                        </w:pPr>
                        <w:r>
                          <w:rPr>
                            <w:color w:val="000000"/>
                            <w:sz w:val="16"/>
                          </w:rPr>
                          <w:t>32.7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438C76" w14:textId="77777777" w:rsidR="00EB23E0" w:rsidRDefault="00EB23E0" w:rsidP="00D05B62">
                        <w:pPr>
                          <w:framePr w:hSpace="180" w:wrap="around" w:hAnchor="margin" w:y="-480"/>
                          <w:spacing w:after="0" w:line="240" w:lineRule="auto"/>
                        </w:pPr>
                        <w:r>
                          <w:rPr>
                            <w:noProof/>
                          </w:rPr>
                          <w:drawing>
                            <wp:inline distT="0" distB="0" distL="0" distR="0" wp14:anchorId="2CF8F964" wp14:editId="66843775">
                              <wp:extent cx="2016000" cy="288000"/>
                              <wp:effectExtent l="0" t="0" r="0" b="0"/>
                              <wp:docPr id="238"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7077BC" w14:textId="77777777" w:rsidR="00EB23E0" w:rsidRDefault="00EB23E0" w:rsidP="00D05B62">
                        <w:pPr>
                          <w:framePr w:hSpace="180" w:wrap="around" w:hAnchor="margin" w:y="-480"/>
                          <w:spacing w:after="0" w:line="240" w:lineRule="auto"/>
                          <w:jc w:val="right"/>
                        </w:pPr>
                        <w:r>
                          <w:rPr>
                            <w:color w:val="000000"/>
                            <w:sz w:val="16"/>
                          </w:rPr>
                          <w:t>73.7</w:t>
                        </w:r>
                      </w:p>
                    </w:tc>
                  </w:tr>
                  <w:tr w:rsidR="00EB23E0" w14:paraId="438B6862"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555037" w14:textId="4BF97B0A" w:rsidR="00EB23E0" w:rsidRDefault="00EB23E0" w:rsidP="00D05B62">
                        <w:pPr>
                          <w:framePr w:hSpace="180" w:wrap="around" w:hAnchor="margin" w:y="-480"/>
                          <w:spacing w:after="0" w:line="240" w:lineRule="auto"/>
                        </w:pPr>
                        <w:r>
                          <w:rPr>
                            <w:color w:val="000000"/>
                            <w:sz w:val="16"/>
                          </w:rPr>
                          <w:t xml:space="preserve">Tikslinės populiacijos dalis %, </w:t>
                        </w:r>
                        <w:r w:rsidR="00853463">
                          <w:rPr>
                            <w:color w:val="000000"/>
                            <w:sz w:val="16"/>
                          </w:rPr>
                          <w:t xml:space="preserve">per </w:t>
                        </w:r>
                        <w:r>
                          <w:rPr>
                            <w:color w:val="000000"/>
                            <w:sz w:val="16"/>
                          </w:rPr>
                          <w:t>2 me</w:t>
                        </w:r>
                        <w:r w:rsidR="00853463">
                          <w:rPr>
                            <w:color w:val="000000"/>
                            <w:sz w:val="16"/>
                          </w:rPr>
                          <w:t>tus</w:t>
                        </w:r>
                        <w:r>
                          <w:rPr>
                            <w:color w:val="000000"/>
                            <w:sz w:val="16"/>
                          </w:rPr>
                          <w:t xml:space="preserve"> dalyvavusi storosios žarnos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F32EA4" w14:textId="77777777" w:rsidR="00EB23E0" w:rsidRDefault="00EB23E0" w:rsidP="00D05B62">
                        <w:pPr>
                          <w:framePr w:hSpace="180" w:wrap="around" w:hAnchor="margin" w:y="-480"/>
                          <w:spacing w:after="0" w:line="240" w:lineRule="auto"/>
                        </w:pPr>
                        <w:r>
                          <w:rPr>
                            <w:noProof/>
                          </w:rPr>
                          <w:drawing>
                            <wp:inline distT="0" distB="0" distL="0" distR="0" wp14:anchorId="7950844D" wp14:editId="20F08765">
                              <wp:extent cx="133474" cy="162076"/>
                              <wp:effectExtent l="0" t="0" r="0" b="0"/>
                              <wp:docPr id="240" name="img7.png"/>
                              <wp:cNvGraphicFramePr/>
                              <a:graphic xmlns:a="http://schemas.openxmlformats.org/drawingml/2006/main">
                                <a:graphicData uri="http://schemas.openxmlformats.org/drawingml/2006/picture">
                                  <pic:pic xmlns:pic="http://schemas.openxmlformats.org/drawingml/2006/picture">
                                    <pic:nvPicPr>
                                      <pic:cNvPr id="241"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E510932" w14:textId="77777777" w:rsidR="00EB23E0" w:rsidRDefault="00EB23E0" w:rsidP="00D05B62">
                        <w:pPr>
                          <w:framePr w:hSpace="180" w:wrap="around" w:hAnchor="margin" w:y="-480"/>
                          <w:spacing w:after="0" w:line="240" w:lineRule="auto"/>
                          <w:jc w:val="right"/>
                        </w:pPr>
                        <w:r>
                          <w:rPr>
                            <w:color w:val="000000"/>
                            <w:sz w:val="16"/>
                          </w:rPr>
                          <w:t>52.3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A7ECE" w14:textId="77777777" w:rsidR="00EB23E0" w:rsidRDefault="00EB23E0" w:rsidP="00D05B62">
                        <w:pPr>
                          <w:framePr w:hSpace="180" w:wrap="around" w:hAnchor="margin" w:y="-480"/>
                          <w:spacing w:after="0" w:line="240" w:lineRule="auto"/>
                          <w:jc w:val="right"/>
                        </w:pPr>
                        <w:r>
                          <w:rPr>
                            <w:color w:val="000000"/>
                            <w:sz w:val="16"/>
                          </w:rPr>
                          <w:t>5374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3F9527" w14:textId="77777777" w:rsidR="00EB23E0" w:rsidRDefault="00EB23E0" w:rsidP="00D05B62">
                        <w:pPr>
                          <w:framePr w:hSpace="180" w:wrap="around" w:hAnchor="margin" w:y="-480"/>
                          <w:spacing w:after="0" w:line="240" w:lineRule="auto"/>
                          <w:jc w:val="right"/>
                        </w:pPr>
                        <w:r>
                          <w:rPr>
                            <w:color w:val="000000"/>
                            <w:sz w:val="16"/>
                          </w:rPr>
                          <w:t>46.6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9DDCC" w14:textId="77777777" w:rsidR="00EB23E0" w:rsidRDefault="00EB23E0" w:rsidP="00D05B62">
                        <w:pPr>
                          <w:framePr w:hSpace="180" w:wrap="around" w:hAnchor="margin" w:y="-480"/>
                          <w:spacing w:after="0" w:line="240" w:lineRule="auto"/>
                          <w:jc w:val="right"/>
                        </w:pPr>
                        <w:r>
                          <w:rPr>
                            <w:color w:val="000000"/>
                            <w:sz w:val="16"/>
                          </w:rPr>
                          <w:t>0.93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EB2C7" w14:textId="77777777" w:rsidR="00EB23E0" w:rsidRDefault="00EB23E0" w:rsidP="00D05B62">
                        <w:pPr>
                          <w:framePr w:hSpace="180" w:wrap="around" w:hAnchor="margin" w:y="-480"/>
                          <w:spacing w:after="0" w:line="240" w:lineRule="auto"/>
                          <w:jc w:val="right"/>
                        </w:pPr>
                        <w:r>
                          <w:rPr>
                            <w:color w:val="000000"/>
                            <w:sz w:val="16"/>
                          </w:rPr>
                          <w:t>56.5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D43B4" w14:textId="77777777" w:rsidR="00EB23E0" w:rsidRDefault="00EB23E0" w:rsidP="00D05B62">
                        <w:pPr>
                          <w:framePr w:hSpace="180" w:wrap="around" w:hAnchor="margin" w:y="-480"/>
                          <w:spacing w:after="0" w:line="240" w:lineRule="auto"/>
                          <w:jc w:val="right"/>
                        </w:pPr>
                        <w:r>
                          <w:rPr>
                            <w:color w:val="000000"/>
                            <w:sz w:val="16"/>
                          </w:rPr>
                          <w:t>33.8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0B07D7" w14:textId="77777777" w:rsidR="00EB23E0" w:rsidRDefault="00EB23E0" w:rsidP="00D05B62">
                        <w:pPr>
                          <w:framePr w:hSpace="180" w:wrap="around" w:hAnchor="margin" w:y="-480"/>
                          <w:spacing w:after="0" w:line="240" w:lineRule="auto"/>
                        </w:pPr>
                        <w:r>
                          <w:rPr>
                            <w:noProof/>
                          </w:rPr>
                          <w:drawing>
                            <wp:inline distT="0" distB="0" distL="0" distR="0" wp14:anchorId="4686E643" wp14:editId="403C7780">
                              <wp:extent cx="2016000" cy="288000"/>
                              <wp:effectExtent l="0" t="0" r="0" b="0"/>
                              <wp:docPr id="242"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388677" w14:textId="77777777" w:rsidR="00EB23E0" w:rsidRDefault="00EB23E0" w:rsidP="00D05B62">
                        <w:pPr>
                          <w:framePr w:hSpace="180" w:wrap="around" w:hAnchor="margin" w:y="-480"/>
                          <w:spacing w:after="0" w:line="240" w:lineRule="auto"/>
                          <w:jc w:val="right"/>
                        </w:pPr>
                        <w:r>
                          <w:rPr>
                            <w:color w:val="000000"/>
                            <w:sz w:val="16"/>
                          </w:rPr>
                          <w:t>67.7</w:t>
                        </w:r>
                      </w:p>
                    </w:tc>
                  </w:tr>
                  <w:tr w:rsidR="00EB23E0" w14:paraId="5C54C5BE" w14:textId="77777777" w:rsidTr="00624A85">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3059D5" w14:textId="77777777" w:rsidR="00EB23E0" w:rsidRDefault="00EB23E0" w:rsidP="00D05B62">
                        <w:pPr>
                          <w:framePr w:hSpace="180" w:wrap="around" w:hAnchor="margin" w:y="-480"/>
                          <w:spacing w:after="0" w:line="240" w:lineRule="auto"/>
                        </w:pPr>
                        <w:r>
                          <w:rPr>
                            <w:color w:val="000000"/>
                            <w:sz w:val="16"/>
                          </w:rPr>
                          <w:t>Tikslinės populiacijos dalis %, dalyvavusi ŠKL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F31F3E" w14:textId="77777777" w:rsidR="00EB23E0" w:rsidRDefault="00EB23E0" w:rsidP="00D05B62">
                        <w:pPr>
                          <w:framePr w:hSpace="180" w:wrap="around" w:hAnchor="margin" w:y="-480"/>
                          <w:spacing w:after="0" w:line="240" w:lineRule="auto"/>
                        </w:pPr>
                        <w:r>
                          <w:rPr>
                            <w:noProof/>
                          </w:rPr>
                          <w:drawing>
                            <wp:inline distT="0" distB="0" distL="0" distR="0" wp14:anchorId="6AC13733" wp14:editId="116F873B">
                              <wp:extent cx="133474" cy="162076"/>
                              <wp:effectExtent l="0" t="0" r="0" b="0"/>
                              <wp:docPr id="244" name="img7.png"/>
                              <wp:cNvGraphicFramePr/>
                              <a:graphic xmlns:a="http://schemas.openxmlformats.org/drawingml/2006/main">
                                <a:graphicData uri="http://schemas.openxmlformats.org/drawingml/2006/picture">
                                  <pic:pic xmlns:pic="http://schemas.openxmlformats.org/drawingml/2006/picture">
                                    <pic:nvPicPr>
                                      <pic:cNvPr id="245" name="img7.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5023F59" w14:textId="77777777" w:rsidR="00EB23E0" w:rsidRDefault="00EB23E0" w:rsidP="00D05B62">
                        <w:pPr>
                          <w:framePr w:hSpace="180" w:wrap="around" w:hAnchor="margin" w:y="-480"/>
                          <w:spacing w:after="0" w:line="240" w:lineRule="auto"/>
                          <w:jc w:val="right"/>
                        </w:pPr>
                        <w:r>
                          <w:rPr>
                            <w:color w:val="000000"/>
                            <w:sz w:val="16"/>
                          </w:rPr>
                          <w:t>35.5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453185" w14:textId="77777777" w:rsidR="00EB23E0" w:rsidRDefault="00EB23E0" w:rsidP="00D05B62">
                        <w:pPr>
                          <w:framePr w:hSpace="180" w:wrap="around" w:hAnchor="margin" w:y="-480"/>
                          <w:spacing w:after="0" w:line="240" w:lineRule="auto"/>
                          <w:jc w:val="right"/>
                        </w:pPr>
                        <w:r>
                          <w:rPr>
                            <w:color w:val="000000"/>
                            <w:sz w:val="16"/>
                          </w:rPr>
                          <w:t>2425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97C47" w14:textId="77777777" w:rsidR="00EB23E0" w:rsidRDefault="00EB23E0" w:rsidP="00D05B62">
                        <w:pPr>
                          <w:framePr w:hSpace="180" w:wrap="around" w:hAnchor="margin" w:y="-480"/>
                          <w:spacing w:after="0" w:line="240" w:lineRule="auto"/>
                          <w:jc w:val="right"/>
                        </w:pPr>
                        <w:r>
                          <w:rPr>
                            <w:color w:val="000000"/>
                            <w:sz w:val="16"/>
                          </w:rPr>
                          <w:t>36.4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19C23" w14:textId="77777777" w:rsidR="00EB23E0" w:rsidRDefault="00EB23E0" w:rsidP="00D05B62">
                        <w:pPr>
                          <w:framePr w:hSpace="180" w:wrap="around" w:hAnchor="margin" w:y="-480"/>
                          <w:spacing w:after="0" w:line="240" w:lineRule="auto"/>
                          <w:jc w:val="right"/>
                        </w:pPr>
                        <w:r>
                          <w:rPr>
                            <w:color w:val="000000"/>
                            <w:sz w:val="16"/>
                          </w:rPr>
                          <w:t>0.83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FDD95" w14:textId="77777777" w:rsidR="00EB23E0" w:rsidRDefault="00EB23E0" w:rsidP="00D05B62">
                        <w:pPr>
                          <w:framePr w:hSpace="180" w:wrap="around" w:hAnchor="margin" w:y="-480"/>
                          <w:spacing w:after="0" w:line="240" w:lineRule="auto"/>
                          <w:jc w:val="right"/>
                        </w:pPr>
                        <w:r>
                          <w:rPr>
                            <w:color w:val="000000"/>
                            <w:sz w:val="16"/>
                          </w:rPr>
                          <w:t>42.8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4620F" w14:textId="77777777" w:rsidR="00EB23E0" w:rsidRDefault="00EB23E0" w:rsidP="00D05B62">
                        <w:pPr>
                          <w:framePr w:hSpace="180" w:wrap="around" w:hAnchor="margin" w:y="-480"/>
                          <w:spacing w:after="0" w:line="240" w:lineRule="auto"/>
                          <w:jc w:val="right"/>
                        </w:pPr>
                        <w:r>
                          <w:rPr>
                            <w:color w:val="000000"/>
                            <w:sz w:val="16"/>
                          </w:rPr>
                          <w:t>19.5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12DDDA" w14:textId="77777777" w:rsidR="00EB23E0" w:rsidRDefault="00EB23E0" w:rsidP="00D05B62">
                        <w:pPr>
                          <w:framePr w:hSpace="180" w:wrap="around" w:hAnchor="margin" w:y="-480"/>
                          <w:spacing w:after="0" w:line="240" w:lineRule="auto"/>
                        </w:pPr>
                        <w:r>
                          <w:rPr>
                            <w:noProof/>
                          </w:rPr>
                          <w:drawing>
                            <wp:inline distT="0" distB="0" distL="0" distR="0" wp14:anchorId="7EA3A4E4" wp14:editId="66F9C373">
                              <wp:extent cx="2016000" cy="288000"/>
                              <wp:effectExtent l="0" t="0" r="0" b="0"/>
                              <wp:docPr id="246" name="img67.png"/>
                              <wp:cNvGraphicFramePr/>
                              <a:graphic xmlns:a="http://schemas.openxmlformats.org/drawingml/2006/main">
                                <a:graphicData uri="http://schemas.openxmlformats.org/drawingml/2006/picture">
                                  <pic:pic xmlns:pic="http://schemas.openxmlformats.org/drawingml/2006/picture">
                                    <pic:nvPicPr>
                                      <pic:cNvPr id="247" name="img67.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D5A62C" w14:textId="77777777" w:rsidR="00EB23E0" w:rsidRDefault="00EB23E0" w:rsidP="00D05B62">
                        <w:pPr>
                          <w:framePr w:hSpace="180" w:wrap="around" w:hAnchor="margin" w:y="-480"/>
                          <w:spacing w:after="0" w:line="240" w:lineRule="auto"/>
                          <w:jc w:val="right"/>
                        </w:pPr>
                        <w:r>
                          <w:rPr>
                            <w:color w:val="000000"/>
                            <w:sz w:val="16"/>
                          </w:rPr>
                          <w:t>58.8</w:t>
                        </w:r>
                      </w:p>
                    </w:tc>
                  </w:tr>
                </w:tbl>
                <w:p w14:paraId="3924EA10" w14:textId="77777777" w:rsidR="007A7048" w:rsidRPr="00437055" w:rsidRDefault="007A7048" w:rsidP="00D05B62">
                  <w:pPr>
                    <w:framePr w:hSpace="180" w:wrap="around" w:hAnchor="margin" w:y="-480"/>
                    <w:jc w:val="both"/>
                    <w:rPr>
                      <w:highlight w:val="yellow"/>
                    </w:rPr>
                  </w:pPr>
                </w:p>
              </w:tc>
            </w:tr>
          </w:tbl>
          <w:p w14:paraId="68BEAA37" w14:textId="77777777" w:rsidR="005A6262" w:rsidRPr="00437055" w:rsidRDefault="005A6262" w:rsidP="00BF3231">
            <w:pPr>
              <w:spacing w:after="0" w:line="240" w:lineRule="auto"/>
              <w:jc w:val="both"/>
              <w:rPr>
                <w:highlight w:val="yellow"/>
              </w:rPr>
            </w:pPr>
          </w:p>
        </w:tc>
      </w:tr>
      <w:tr w:rsidR="005A6262" w14:paraId="4A1F2801" w14:textId="77777777" w:rsidTr="00AE7992">
        <w:trPr>
          <w:trHeight w:val="56"/>
        </w:trPr>
        <w:tc>
          <w:tcPr>
            <w:tcW w:w="274" w:type="dxa"/>
          </w:tcPr>
          <w:p w14:paraId="2390627E" w14:textId="77777777" w:rsidR="005A6262" w:rsidRDefault="005A6262" w:rsidP="00AE7992">
            <w:pPr>
              <w:pStyle w:val="EmptyCellLayoutStyle"/>
              <w:spacing w:after="0" w:line="240" w:lineRule="auto"/>
            </w:pPr>
          </w:p>
        </w:tc>
        <w:tc>
          <w:tcPr>
            <w:tcW w:w="9363" w:type="dxa"/>
          </w:tcPr>
          <w:p w14:paraId="751F3AC9" w14:textId="77777777" w:rsidR="005A6262" w:rsidRPr="00437055" w:rsidRDefault="005A6262" w:rsidP="00AE7992">
            <w:pPr>
              <w:pStyle w:val="EmptyCellLayoutStyle"/>
              <w:spacing w:after="0" w:line="240" w:lineRule="auto"/>
              <w:rPr>
                <w:highlight w:val="yellow"/>
              </w:rPr>
            </w:pPr>
          </w:p>
        </w:tc>
      </w:tr>
      <w:tr w:rsidR="005A6262" w14:paraId="08FE3D49" w14:textId="77777777" w:rsidTr="00AE7992">
        <w:trPr>
          <w:trHeight w:val="566"/>
        </w:trPr>
        <w:tc>
          <w:tcPr>
            <w:tcW w:w="274" w:type="dxa"/>
          </w:tcPr>
          <w:p w14:paraId="284E994A" w14:textId="77777777" w:rsidR="005A6262" w:rsidRDefault="005A6262" w:rsidP="00AE7992">
            <w:pPr>
              <w:pStyle w:val="EmptyCellLayoutStyle"/>
              <w:spacing w:after="0" w:line="240" w:lineRule="auto"/>
            </w:pPr>
          </w:p>
        </w:tc>
        <w:tc>
          <w:tcPr>
            <w:tcW w:w="9363" w:type="dxa"/>
          </w:tcPr>
          <w:tbl>
            <w:tblPr>
              <w:tblW w:w="0" w:type="auto"/>
              <w:tblCellMar>
                <w:left w:w="0" w:type="dxa"/>
                <w:right w:w="0" w:type="dxa"/>
              </w:tblCellMar>
              <w:tblLook w:val="0000" w:firstRow="0" w:lastRow="0" w:firstColumn="0" w:lastColumn="0" w:noHBand="0" w:noVBand="0"/>
            </w:tblPr>
            <w:tblGrid>
              <w:gridCol w:w="9363"/>
            </w:tblGrid>
            <w:tr w:rsidR="005A6262" w:rsidRPr="00437055" w14:paraId="4F8E30C6" w14:textId="77777777">
              <w:trPr>
                <w:trHeight w:val="488"/>
              </w:trPr>
              <w:tc>
                <w:tcPr>
                  <w:tcW w:w="10204" w:type="dxa"/>
                  <w:tcBorders>
                    <w:top w:val="nil"/>
                    <w:left w:val="nil"/>
                    <w:bottom w:val="nil"/>
                    <w:right w:val="nil"/>
                  </w:tcBorders>
                  <w:tcMar>
                    <w:top w:w="39" w:type="dxa"/>
                    <w:left w:w="39" w:type="dxa"/>
                    <w:bottom w:w="39" w:type="dxa"/>
                    <w:right w:w="39" w:type="dxa"/>
                  </w:tcMar>
                </w:tcPr>
                <w:p w14:paraId="4659D7F8" w14:textId="64426270" w:rsidR="005A6262" w:rsidRPr="003D2CB5" w:rsidRDefault="00ED289D" w:rsidP="00D05B62">
                  <w:pPr>
                    <w:framePr w:hSpace="180" w:wrap="around" w:hAnchor="margin" w:y="-480"/>
                    <w:spacing w:after="0" w:line="240" w:lineRule="auto"/>
                    <w:rPr>
                      <w:i/>
                      <w:iCs/>
                      <w:color w:val="000000"/>
                      <w:sz w:val="24"/>
                    </w:rPr>
                  </w:pPr>
                  <w:r w:rsidRPr="003D2CB5">
                    <w:rPr>
                      <w:i/>
                      <w:iCs/>
                      <w:color w:val="000000"/>
                      <w:sz w:val="24"/>
                    </w:rPr>
                    <w:t>3</w:t>
                  </w:r>
                  <w:r w:rsidR="00841690" w:rsidRPr="003D2CB5">
                    <w:rPr>
                      <w:i/>
                      <w:iCs/>
                      <w:color w:val="000000"/>
                      <w:sz w:val="24"/>
                    </w:rPr>
                    <w:t xml:space="preserve"> pav. 202</w:t>
                  </w:r>
                  <w:r w:rsidR="00EB23E0">
                    <w:rPr>
                      <w:i/>
                      <w:iCs/>
                      <w:color w:val="000000"/>
                      <w:sz w:val="24"/>
                    </w:rPr>
                    <w:t>3</w:t>
                  </w:r>
                  <w:r w:rsidR="00841690" w:rsidRPr="003D2CB5">
                    <w:rPr>
                      <w:i/>
                      <w:iCs/>
                      <w:color w:val="000000"/>
                      <w:sz w:val="24"/>
                    </w:rPr>
                    <w:t xml:space="preserve"> </w:t>
                  </w:r>
                  <w:r w:rsidR="00A66933" w:rsidRPr="003D2CB5">
                    <w:rPr>
                      <w:i/>
                      <w:iCs/>
                      <w:color w:val="000000"/>
                      <w:sz w:val="24"/>
                    </w:rPr>
                    <w:t xml:space="preserve">m. </w:t>
                  </w:r>
                  <w:r w:rsidR="00841690" w:rsidRPr="003D2CB5">
                    <w:rPr>
                      <w:i/>
                      <w:iCs/>
                      <w:color w:val="000000"/>
                      <w:sz w:val="24"/>
                    </w:rPr>
                    <w:t>Kaišiadorių r. savivaldybės sveikatos ir su sveikata susijusių rodiklių profilis</w:t>
                  </w:r>
                </w:p>
                <w:p w14:paraId="6240866D" w14:textId="77777777" w:rsidR="00102329" w:rsidRDefault="00102329" w:rsidP="00D05B62">
                  <w:pPr>
                    <w:framePr w:hSpace="180" w:wrap="around" w:hAnchor="margin" w:y="-480"/>
                    <w:spacing w:after="0" w:line="240" w:lineRule="auto"/>
                    <w:rPr>
                      <w:color w:val="000000"/>
                      <w:highlight w:val="yellow"/>
                    </w:rPr>
                  </w:pPr>
                </w:p>
                <w:p w14:paraId="428BC6E5" w14:textId="77777777" w:rsidR="00102329" w:rsidRDefault="00102329" w:rsidP="00D05B62">
                  <w:pPr>
                    <w:framePr w:hSpace="180" w:wrap="around" w:hAnchor="margin" w:y="-480"/>
                    <w:spacing w:after="0" w:line="240" w:lineRule="auto"/>
                    <w:rPr>
                      <w:b/>
                      <w:bCs/>
                      <w:i/>
                      <w:iCs/>
                    </w:rPr>
                  </w:pPr>
                </w:p>
                <w:p w14:paraId="6A5B6713" w14:textId="3135CD05" w:rsidR="00443C41" w:rsidRPr="00437055" w:rsidRDefault="00443C41" w:rsidP="00D05B62">
                  <w:pPr>
                    <w:framePr w:hSpace="180" w:wrap="around" w:hAnchor="margin" w:y="-480"/>
                    <w:spacing w:after="0" w:line="240" w:lineRule="auto"/>
                    <w:rPr>
                      <w:highlight w:val="yellow"/>
                    </w:rPr>
                  </w:pPr>
                </w:p>
              </w:tc>
            </w:tr>
          </w:tbl>
          <w:p w14:paraId="1CF1F2D9" w14:textId="77777777" w:rsidR="005A6262" w:rsidRPr="00437055" w:rsidRDefault="005A6262" w:rsidP="00AE7992">
            <w:pPr>
              <w:spacing w:after="0" w:line="240" w:lineRule="auto"/>
              <w:rPr>
                <w:highlight w:val="yellow"/>
              </w:rPr>
            </w:pPr>
          </w:p>
        </w:tc>
      </w:tr>
      <w:tr w:rsidR="005A6262" w14:paraId="5FEA8B34" w14:textId="77777777" w:rsidTr="00AE7992">
        <w:tc>
          <w:tcPr>
            <w:tcW w:w="274" w:type="dxa"/>
          </w:tcPr>
          <w:p w14:paraId="1C81D3D1" w14:textId="77777777" w:rsidR="005A6262" w:rsidRDefault="005A6262" w:rsidP="00AE7992">
            <w:pPr>
              <w:pStyle w:val="EmptyCellLayoutStyle"/>
              <w:spacing w:after="0" w:line="240" w:lineRule="auto"/>
            </w:pPr>
          </w:p>
        </w:tc>
        <w:tc>
          <w:tcPr>
            <w:tcW w:w="936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363"/>
            </w:tblGrid>
            <w:tr w:rsidR="005A6262" w14:paraId="0253D277"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9363"/>
                  </w:tblGrid>
                  <w:tr w:rsidR="005A6262" w14:paraId="2C5F6824" w14:textId="77777777" w:rsidTr="00443C41">
                    <w:trPr>
                      <w:trHeight w:val="283"/>
                    </w:trPr>
                    <w:tc>
                      <w:tcPr>
                        <w:tcW w:w="9363" w:type="dxa"/>
                        <w:tcMar>
                          <w:top w:w="0" w:type="dxa"/>
                          <w:left w:w="0" w:type="dxa"/>
                          <w:bottom w:w="0" w:type="dxa"/>
                          <w:right w:w="0" w:type="dxa"/>
                        </w:tcMar>
                      </w:tcPr>
                      <w:p w14:paraId="3BA7B88A" w14:textId="77777777" w:rsidR="005A6262" w:rsidRDefault="005A6262" w:rsidP="00D05B62">
                        <w:pPr>
                          <w:pStyle w:val="EmptyCellLayoutStyle"/>
                          <w:framePr w:hSpace="180" w:wrap="around" w:hAnchor="margin" w:y="-480"/>
                          <w:spacing w:after="0" w:line="240" w:lineRule="auto"/>
                        </w:pPr>
                      </w:p>
                    </w:tc>
                  </w:tr>
                </w:tbl>
                <w:p w14:paraId="632AF708" w14:textId="77777777" w:rsidR="005A6262" w:rsidRDefault="005A6262" w:rsidP="00D05B62">
                  <w:pPr>
                    <w:framePr w:hSpace="180" w:wrap="around" w:hAnchor="margin" w:y="-480"/>
                    <w:spacing w:after="0" w:line="240" w:lineRule="auto"/>
                  </w:pPr>
                </w:p>
              </w:tc>
            </w:tr>
          </w:tbl>
          <w:p w14:paraId="64BDC990" w14:textId="77777777" w:rsidR="005A6262" w:rsidRDefault="005A6262" w:rsidP="00AE7992">
            <w:pPr>
              <w:spacing w:after="0" w:line="240" w:lineRule="auto"/>
            </w:pPr>
          </w:p>
        </w:tc>
      </w:tr>
    </w:tbl>
    <w:p w14:paraId="3F377DA2" w14:textId="77777777" w:rsidR="00BF3231" w:rsidRDefault="00BF3231" w:rsidP="00443C41">
      <w:pPr>
        <w:spacing w:after="0" w:line="240" w:lineRule="auto"/>
        <w:rPr>
          <w:sz w:val="24"/>
          <w:szCs w:val="24"/>
        </w:rPr>
      </w:pPr>
    </w:p>
    <w:p w14:paraId="53E86362" w14:textId="77777777" w:rsidR="00BF3231" w:rsidRDefault="00BF3231">
      <w:pPr>
        <w:rPr>
          <w:sz w:val="24"/>
          <w:szCs w:val="24"/>
        </w:rPr>
      </w:pPr>
      <w:r>
        <w:rPr>
          <w:sz w:val="24"/>
          <w:szCs w:val="24"/>
        </w:rPr>
        <w:br w:type="page"/>
      </w:r>
    </w:p>
    <w:p w14:paraId="32C300B2" w14:textId="4EDB7370" w:rsidR="00FC40D3" w:rsidRPr="00443C41" w:rsidRDefault="00FC40D3" w:rsidP="00443C41">
      <w:pPr>
        <w:spacing w:after="0" w:line="240" w:lineRule="auto"/>
        <w:rPr>
          <w:sz w:val="0"/>
        </w:rPr>
      </w:pPr>
      <w:r>
        <w:rPr>
          <w:sz w:val="24"/>
          <w:szCs w:val="24"/>
        </w:rPr>
        <w:lastRenderedPageBreak/>
        <w:t xml:space="preserve">Lietuvos sveikatos programoje </w:t>
      </w:r>
      <w:r>
        <w:rPr>
          <w:color w:val="000000"/>
          <w:sz w:val="24"/>
        </w:rPr>
        <w:t>numatytus</w:t>
      </w:r>
      <w:r w:rsidRPr="009B5F82">
        <w:rPr>
          <w:color w:val="000000"/>
          <w:sz w:val="24"/>
        </w:rPr>
        <w:t xml:space="preserve"> uždavinius</w:t>
      </w:r>
      <w:r>
        <w:rPr>
          <w:color w:val="000000"/>
          <w:sz w:val="24"/>
        </w:rPr>
        <w:t xml:space="preserve"> tikslams pasiekti įvardija rodiklių reikšmės:</w:t>
      </w:r>
    </w:p>
    <w:p w14:paraId="7DFE80E1" w14:textId="77777777" w:rsidR="00FC40D3" w:rsidRDefault="00FC40D3" w:rsidP="007A7048">
      <w:pPr>
        <w:pStyle w:val="Sraopastraipa"/>
        <w:spacing w:after="0" w:line="276" w:lineRule="auto"/>
        <w:ind w:left="0" w:firstLine="720"/>
        <w:rPr>
          <w:rFonts w:ascii="Times New Roman" w:hAnsi="Times New Roman" w:cs="Times New Roman"/>
          <w:color w:val="000000"/>
          <w:sz w:val="24"/>
        </w:rPr>
      </w:pPr>
    </w:p>
    <w:p w14:paraId="27A33E3D" w14:textId="2C42AA96" w:rsidR="00FC40D3" w:rsidRPr="009B5F82" w:rsidRDefault="00FC40D3" w:rsidP="007A7048">
      <w:pPr>
        <w:spacing w:after="0" w:line="276" w:lineRule="auto"/>
        <w:jc w:val="both"/>
      </w:pPr>
      <w:r w:rsidRPr="009B5F82">
        <w:rPr>
          <w:sz w:val="24"/>
        </w:rPr>
        <w:t>1.1. Uždavinio „</w:t>
      </w:r>
      <w:r w:rsidRPr="009B5F82">
        <w:rPr>
          <w:b/>
          <w:sz w:val="24"/>
        </w:rPr>
        <w:t xml:space="preserve">sumažinti skurdo lygį ir nedarbą“ </w:t>
      </w:r>
      <w:r w:rsidRPr="009B5F82">
        <w:rPr>
          <w:sz w:val="24"/>
        </w:rPr>
        <w:t xml:space="preserve">rodikliai Kaišiadorių r. sav. </w:t>
      </w:r>
      <w:r w:rsidR="00DC72B9">
        <w:rPr>
          <w:sz w:val="24"/>
        </w:rPr>
        <w:t xml:space="preserve">buvo artimi </w:t>
      </w:r>
      <w:r w:rsidR="00C43C16">
        <w:rPr>
          <w:sz w:val="24"/>
        </w:rPr>
        <w:t>šalies vidurkiui</w:t>
      </w:r>
      <w:r w:rsidR="00574C99">
        <w:rPr>
          <w:sz w:val="24"/>
        </w:rPr>
        <w:t xml:space="preserve">. Savižudybių sk. viršijo </w:t>
      </w:r>
      <w:r w:rsidR="009724D7">
        <w:rPr>
          <w:sz w:val="24"/>
        </w:rPr>
        <w:t>Lietuvos</w:t>
      </w:r>
      <w:r w:rsidR="00574C99">
        <w:rPr>
          <w:sz w:val="24"/>
        </w:rPr>
        <w:t xml:space="preserve"> vidurkį.  </w:t>
      </w:r>
    </w:p>
    <w:p w14:paraId="3C975F6F" w14:textId="77777777" w:rsidR="00FC40D3" w:rsidRPr="009B5F82" w:rsidRDefault="00FC40D3" w:rsidP="007A7048">
      <w:pPr>
        <w:spacing w:after="0" w:line="276" w:lineRule="auto"/>
        <w:jc w:val="both"/>
      </w:pPr>
    </w:p>
    <w:p w14:paraId="163504C9" w14:textId="5AB437C5" w:rsidR="007023EF" w:rsidRPr="009B5F82" w:rsidRDefault="00FC40D3" w:rsidP="007A7048">
      <w:pPr>
        <w:spacing w:after="0" w:line="276" w:lineRule="auto"/>
        <w:jc w:val="both"/>
      </w:pPr>
      <w:r w:rsidRPr="009B5F82">
        <w:rPr>
          <w:sz w:val="24"/>
        </w:rPr>
        <w:t xml:space="preserve">1.2. Uždavinio </w:t>
      </w:r>
      <w:r w:rsidRPr="009B5F82">
        <w:rPr>
          <w:b/>
          <w:sz w:val="24"/>
        </w:rPr>
        <w:t xml:space="preserve">„sumažinti socialinę ekonominę gyventojų diferenciaciją šalies ir bendruomenių lygmeniu“ </w:t>
      </w:r>
      <w:r w:rsidR="0070028F">
        <w:rPr>
          <w:b/>
          <w:sz w:val="24"/>
        </w:rPr>
        <w:t xml:space="preserve">rodikliai </w:t>
      </w:r>
      <w:r w:rsidR="007023EF" w:rsidRPr="007023EF">
        <w:rPr>
          <w:sz w:val="24"/>
        </w:rPr>
        <w:t>daugeliu atvejų yra artimi</w:t>
      </w:r>
      <w:r w:rsidR="00574C99">
        <w:rPr>
          <w:sz w:val="24"/>
        </w:rPr>
        <w:t xml:space="preserve"> ar</w:t>
      </w:r>
      <w:r w:rsidR="004065DF">
        <w:rPr>
          <w:sz w:val="24"/>
        </w:rPr>
        <w:t>ba</w:t>
      </w:r>
      <w:r w:rsidR="00574C99">
        <w:rPr>
          <w:sz w:val="24"/>
        </w:rPr>
        <w:t xml:space="preserve"> </w:t>
      </w:r>
      <w:r w:rsidR="004065DF">
        <w:rPr>
          <w:sz w:val="24"/>
        </w:rPr>
        <w:t>geresni nei vidutiniškai</w:t>
      </w:r>
      <w:r w:rsidR="007023EF" w:rsidRPr="007023EF">
        <w:rPr>
          <w:sz w:val="24"/>
        </w:rPr>
        <w:t xml:space="preserve"> šal</w:t>
      </w:r>
      <w:r w:rsidR="004065DF">
        <w:rPr>
          <w:sz w:val="24"/>
        </w:rPr>
        <w:t>yje</w:t>
      </w:r>
      <w:r w:rsidR="00574C99">
        <w:rPr>
          <w:sz w:val="24"/>
        </w:rPr>
        <w:t xml:space="preserve">. </w:t>
      </w:r>
      <w:r w:rsidR="009724D7">
        <w:rPr>
          <w:sz w:val="24"/>
        </w:rPr>
        <w:t>Kaišiadorių r. sav. m</w:t>
      </w:r>
      <w:r w:rsidR="00C43C16">
        <w:rPr>
          <w:sz w:val="24"/>
        </w:rPr>
        <w:t>irtingum</w:t>
      </w:r>
      <w:r w:rsidR="004065DF">
        <w:rPr>
          <w:sz w:val="24"/>
        </w:rPr>
        <w:t>o</w:t>
      </w:r>
      <w:r w:rsidR="00C43C16">
        <w:rPr>
          <w:sz w:val="24"/>
        </w:rPr>
        <w:t xml:space="preserve"> nuo išorinių priežasčių</w:t>
      </w:r>
      <w:r w:rsidR="004065DF">
        <w:rPr>
          <w:sz w:val="24"/>
        </w:rPr>
        <w:t xml:space="preserve"> atvejų užregistruota beveik du kartus daugiau nei Lietuvoje.</w:t>
      </w:r>
      <w:r w:rsidR="00C43C16">
        <w:rPr>
          <w:sz w:val="24"/>
        </w:rPr>
        <w:t xml:space="preserve"> </w:t>
      </w:r>
    </w:p>
    <w:p w14:paraId="0B05563C" w14:textId="77777777" w:rsidR="00FC40D3" w:rsidRPr="009B5F82" w:rsidRDefault="00FC40D3" w:rsidP="007A7048">
      <w:pPr>
        <w:spacing w:after="0" w:line="276" w:lineRule="auto"/>
        <w:jc w:val="both"/>
      </w:pPr>
    </w:p>
    <w:p w14:paraId="66C9ECA6" w14:textId="5A1FED1A" w:rsidR="00FC40D3" w:rsidRPr="00C43C16" w:rsidRDefault="00FC40D3" w:rsidP="007A7048">
      <w:pPr>
        <w:spacing w:after="0" w:line="276" w:lineRule="auto"/>
        <w:jc w:val="both"/>
        <w:rPr>
          <w:color w:val="FF0000"/>
        </w:rPr>
      </w:pPr>
      <w:r w:rsidRPr="009B5F82">
        <w:rPr>
          <w:sz w:val="24"/>
        </w:rPr>
        <w:t xml:space="preserve">2.1. Uždavinio </w:t>
      </w:r>
      <w:r w:rsidRPr="009B5F82">
        <w:rPr>
          <w:b/>
          <w:sz w:val="24"/>
        </w:rPr>
        <w:t>„kurti sveikas ir saugias darbo bei buities sąlygas, didinti prekių ir paslaugų vartotojų saugumą“</w:t>
      </w:r>
      <w:r>
        <w:rPr>
          <w:sz w:val="24"/>
        </w:rPr>
        <w:t xml:space="preserve"> </w:t>
      </w:r>
      <w:r w:rsidR="007452ED" w:rsidRPr="007452ED">
        <w:rPr>
          <w:sz w:val="24"/>
        </w:rPr>
        <w:t>duomenys</w:t>
      </w:r>
      <w:r w:rsidR="0070028F" w:rsidRPr="007452ED">
        <w:rPr>
          <w:sz w:val="24"/>
        </w:rPr>
        <w:t xml:space="preserve"> </w:t>
      </w:r>
      <w:r w:rsidR="00A24193" w:rsidRPr="007452ED">
        <w:rPr>
          <w:sz w:val="24"/>
        </w:rPr>
        <w:t xml:space="preserve">daugeliu atvejų </w:t>
      </w:r>
      <w:r w:rsidRPr="007452ED">
        <w:rPr>
          <w:sz w:val="24"/>
        </w:rPr>
        <w:t xml:space="preserve">yra </w:t>
      </w:r>
      <w:r w:rsidR="00D47DF4" w:rsidRPr="007452ED">
        <w:rPr>
          <w:sz w:val="24"/>
        </w:rPr>
        <w:t>geresni</w:t>
      </w:r>
      <w:r w:rsidR="004065DF">
        <w:rPr>
          <w:sz w:val="24"/>
        </w:rPr>
        <w:t xml:space="preserve"> arba artimi</w:t>
      </w:r>
      <w:r w:rsidRPr="007452ED">
        <w:rPr>
          <w:sz w:val="24"/>
        </w:rPr>
        <w:t xml:space="preserve"> Lietuvos</w:t>
      </w:r>
      <w:r w:rsidR="004065DF">
        <w:rPr>
          <w:sz w:val="24"/>
        </w:rPr>
        <w:t xml:space="preserve"> vidurkiui.</w:t>
      </w:r>
      <w:r w:rsidR="000B1678">
        <w:rPr>
          <w:sz w:val="24"/>
        </w:rPr>
        <w:t xml:space="preserve"> </w:t>
      </w:r>
    </w:p>
    <w:p w14:paraId="6B8886A0" w14:textId="77777777" w:rsidR="00FC40D3" w:rsidRPr="009B5F82" w:rsidRDefault="00FC40D3" w:rsidP="007A7048">
      <w:pPr>
        <w:spacing w:after="0" w:line="276" w:lineRule="auto"/>
        <w:jc w:val="both"/>
      </w:pPr>
    </w:p>
    <w:p w14:paraId="6FA19EA9" w14:textId="59463DAA" w:rsidR="00FC40D3" w:rsidRPr="007452ED" w:rsidRDefault="00FC40D3" w:rsidP="007A7048">
      <w:pPr>
        <w:spacing w:after="0" w:line="276" w:lineRule="auto"/>
        <w:jc w:val="both"/>
        <w:rPr>
          <w:color w:val="FF0000"/>
        </w:rPr>
      </w:pPr>
      <w:r w:rsidRPr="009B5F82">
        <w:rPr>
          <w:sz w:val="24"/>
        </w:rPr>
        <w:t xml:space="preserve">2.2. </w:t>
      </w:r>
      <w:r w:rsidRPr="003810C4">
        <w:rPr>
          <w:sz w:val="24"/>
        </w:rPr>
        <w:t xml:space="preserve">Uždavinio </w:t>
      </w:r>
      <w:r w:rsidRPr="003810C4">
        <w:rPr>
          <w:b/>
          <w:sz w:val="24"/>
        </w:rPr>
        <w:t>„kurti sveikas ir palankias sąlygas saugiai leisti laisvalaikį“</w:t>
      </w:r>
      <w:r w:rsidRPr="003810C4">
        <w:rPr>
          <w:sz w:val="24"/>
        </w:rPr>
        <w:t xml:space="preserve"> rodikliai </w:t>
      </w:r>
      <w:r w:rsidR="004065DF">
        <w:rPr>
          <w:sz w:val="24"/>
        </w:rPr>
        <w:t>viršijo šalies vidurkį.</w:t>
      </w:r>
    </w:p>
    <w:p w14:paraId="2650A106" w14:textId="77777777" w:rsidR="00FC40D3" w:rsidRPr="009B5F82" w:rsidRDefault="00FC40D3" w:rsidP="007A7048">
      <w:pPr>
        <w:spacing w:after="0" w:line="276" w:lineRule="auto"/>
        <w:jc w:val="both"/>
      </w:pPr>
    </w:p>
    <w:p w14:paraId="7E3E1EBF" w14:textId="27FEFB8D" w:rsidR="00FC40D3" w:rsidRPr="009B5F82" w:rsidRDefault="00FC40D3" w:rsidP="007A7048">
      <w:pPr>
        <w:spacing w:after="0" w:line="276" w:lineRule="auto"/>
        <w:jc w:val="both"/>
      </w:pPr>
      <w:r w:rsidRPr="009B5F82">
        <w:rPr>
          <w:sz w:val="24"/>
        </w:rPr>
        <w:t xml:space="preserve">2.3. Uždavinio </w:t>
      </w:r>
      <w:r w:rsidRPr="009B5F82">
        <w:rPr>
          <w:b/>
          <w:sz w:val="24"/>
        </w:rPr>
        <w:t>„mažinti avaringumą ir traumų kelių eismo įvykiuose skaičių“</w:t>
      </w:r>
      <w:r>
        <w:rPr>
          <w:sz w:val="24"/>
        </w:rPr>
        <w:t xml:space="preserve"> rodikliai </w:t>
      </w:r>
      <w:r w:rsidR="004065DF">
        <w:rPr>
          <w:sz w:val="24"/>
        </w:rPr>
        <w:t>buvo geresni nei vidutiniškai Lietuvoje,</w:t>
      </w:r>
      <w:r w:rsidR="003E5477">
        <w:rPr>
          <w:sz w:val="24"/>
        </w:rPr>
        <w:t xml:space="preserve"> išskyrus </w:t>
      </w:r>
      <w:r w:rsidR="002052E9">
        <w:rPr>
          <w:sz w:val="24"/>
        </w:rPr>
        <w:t xml:space="preserve">mirtingumas transporto įvykiuose buvo didesnis </w:t>
      </w:r>
      <w:r w:rsidR="004065DF">
        <w:rPr>
          <w:sz w:val="24"/>
        </w:rPr>
        <w:t xml:space="preserve">nei </w:t>
      </w:r>
      <w:r w:rsidR="003810C4">
        <w:rPr>
          <w:sz w:val="24"/>
        </w:rPr>
        <w:t xml:space="preserve"> šalyje.</w:t>
      </w:r>
      <w:r w:rsidR="003E5477">
        <w:rPr>
          <w:sz w:val="24"/>
        </w:rPr>
        <w:t xml:space="preserve"> </w:t>
      </w:r>
    </w:p>
    <w:p w14:paraId="302E6EBD" w14:textId="77777777" w:rsidR="00FC40D3" w:rsidRPr="009B5F82" w:rsidRDefault="00FC40D3" w:rsidP="007A7048">
      <w:pPr>
        <w:spacing w:after="0" w:line="276" w:lineRule="auto"/>
        <w:jc w:val="both"/>
      </w:pPr>
    </w:p>
    <w:p w14:paraId="005B0B20" w14:textId="77777777" w:rsidR="00FC40D3" w:rsidRPr="009B5F82" w:rsidRDefault="00FC40D3" w:rsidP="007A7048">
      <w:pPr>
        <w:spacing w:after="0" w:line="276" w:lineRule="auto"/>
        <w:jc w:val="both"/>
      </w:pPr>
      <w:r w:rsidRPr="009B5F82">
        <w:rPr>
          <w:sz w:val="24"/>
        </w:rPr>
        <w:t xml:space="preserve">2.4. Uždavinio </w:t>
      </w:r>
      <w:r w:rsidRPr="009B5F82">
        <w:rPr>
          <w:b/>
          <w:sz w:val="24"/>
        </w:rPr>
        <w:t xml:space="preserve">„mažinti aplinkos užterštumą, triukšmą“ </w:t>
      </w:r>
      <w:r w:rsidRPr="009B5F82">
        <w:rPr>
          <w:sz w:val="24"/>
        </w:rPr>
        <w:t>rodiklis yra geresnis už šalies vidurkį.</w:t>
      </w:r>
    </w:p>
    <w:p w14:paraId="3FC68286" w14:textId="77777777" w:rsidR="00FC40D3" w:rsidRPr="009B5F82" w:rsidRDefault="00FC40D3" w:rsidP="007A7048">
      <w:pPr>
        <w:spacing w:after="0" w:line="276" w:lineRule="auto"/>
        <w:jc w:val="both"/>
      </w:pPr>
    </w:p>
    <w:p w14:paraId="3D8A157D" w14:textId="1934CFDD" w:rsidR="00FC40D3" w:rsidRPr="008357FE" w:rsidRDefault="00FC40D3" w:rsidP="007A7048">
      <w:pPr>
        <w:spacing w:after="0" w:line="276" w:lineRule="auto"/>
        <w:jc w:val="both"/>
        <w:rPr>
          <w:color w:val="FF0000"/>
        </w:rPr>
      </w:pPr>
      <w:r w:rsidRPr="009B5F82">
        <w:rPr>
          <w:sz w:val="24"/>
        </w:rPr>
        <w:t xml:space="preserve">3.1. Uždavinio </w:t>
      </w:r>
      <w:r w:rsidRPr="009B5F82">
        <w:rPr>
          <w:b/>
          <w:sz w:val="24"/>
        </w:rPr>
        <w:t xml:space="preserve">„sumažinti alkoholinių gėrimų, tabako vartojimą, neteisėtą narkotinių ir psichotropinių medžiagų vartojimą ir prieinamumą bei azartinių lošimų, kompiuterinių žaidimų ir pan. prieinamumą“ </w:t>
      </w:r>
      <w:r w:rsidRPr="009B5F82">
        <w:rPr>
          <w:sz w:val="24"/>
        </w:rPr>
        <w:t xml:space="preserve">dauguma rodiklių yra </w:t>
      </w:r>
      <w:r w:rsidR="00575280">
        <w:rPr>
          <w:sz w:val="24"/>
        </w:rPr>
        <w:t>geresni už</w:t>
      </w:r>
      <w:r w:rsidR="003E5477">
        <w:rPr>
          <w:sz w:val="24"/>
        </w:rPr>
        <w:t xml:space="preserve"> šalies duomenis. </w:t>
      </w:r>
      <w:r>
        <w:rPr>
          <w:sz w:val="24"/>
        </w:rPr>
        <w:t xml:space="preserve">Išsiskiria </w:t>
      </w:r>
      <w:r w:rsidRPr="00390AB7">
        <w:rPr>
          <w:sz w:val="24"/>
        </w:rPr>
        <w:t>nusikalstamų veikų</w:t>
      </w:r>
      <w:r w:rsidR="001D07BC">
        <w:rPr>
          <w:sz w:val="24"/>
        </w:rPr>
        <w:t xml:space="preserve"> ir mirtingumo nuo narkotikų sąlygotų priežasčių</w:t>
      </w:r>
      <w:r w:rsidRPr="00390AB7">
        <w:rPr>
          <w:sz w:val="24"/>
        </w:rPr>
        <w:t xml:space="preserve"> skaičius</w:t>
      </w:r>
      <w:r w:rsidR="00390AB7" w:rsidRPr="00390AB7">
        <w:rPr>
          <w:sz w:val="24"/>
        </w:rPr>
        <w:t>,</w:t>
      </w:r>
      <w:r w:rsidR="001D07BC">
        <w:rPr>
          <w:sz w:val="24"/>
        </w:rPr>
        <w:t xml:space="preserve"> </w:t>
      </w:r>
      <w:r w:rsidR="00390AB7" w:rsidRPr="00390AB7">
        <w:rPr>
          <w:sz w:val="24"/>
        </w:rPr>
        <w:t xml:space="preserve">kuris </w:t>
      </w:r>
      <w:r w:rsidRPr="00390AB7">
        <w:rPr>
          <w:sz w:val="24"/>
        </w:rPr>
        <w:t>viršija šalies vidurkį.</w:t>
      </w:r>
      <w:r w:rsidR="001D07BC">
        <w:rPr>
          <w:sz w:val="24"/>
        </w:rPr>
        <w:t xml:space="preserve"> </w:t>
      </w:r>
      <w:r w:rsidR="00575280">
        <w:rPr>
          <w:sz w:val="24"/>
        </w:rPr>
        <w:t xml:space="preserve">Gyventojų sk., tenkantis 1 tabako licencijai, buvo </w:t>
      </w:r>
      <w:r w:rsidR="007B54DB">
        <w:rPr>
          <w:sz w:val="24"/>
        </w:rPr>
        <w:t>mažesnis</w:t>
      </w:r>
      <w:r w:rsidR="00575280">
        <w:rPr>
          <w:sz w:val="24"/>
        </w:rPr>
        <w:t xml:space="preserve"> nei vidutiniškai Lietuvoje.</w:t>
      </w:r>
    </w:p>
    <w:p w14:paraId="75673738" w14:textId="77777777" w:rsidR="00FC40D3" w:rsidRPr="009B5F82" w:rsidRDefault="00FC40D3" w:rsidP="007A7048">
      <w:pPr>
        <w:spacing w:after="0" w:line="276" w:lineRule="auto"/>
        <w:jc w:val="both"/>
      </w:pPr>
    </w:p>
    <w:p w14:paraId="13BE653E" w14:textId="37B842C5" w:rsidR="00FC40D3" w:rsidRPr="009B5F82" w:rsidRDefault="00FC40D3" w:rsidP="007A7048">
      <w:pPr>
        <w:spacing w:after="0" w:line="276" w:lineRule="auto"/>
        <w:jc w:val="both"/>
      </w:pPr>
      <w:r w:rsidRPr="009B5F82">
        <w:rPr>
          <w:sz w:val="24"/>
        </w:rPr>
        <w:t xml:space="preserve">3.2. Uždavinio </w:t>
      </w:r>
      <w:r w:rsidRPr="009B5F82">
        <w:rPr>
          <w:b/>
          <w:sz w:val="24"/>
        </w:rPr>
        <w:t xml:space="preserve">„skatinti sveikos mitybos įpročius“ </w:t>
      </w:r>
      <w:r w:rsidRPr="009B5F82">
        <w:rPr>
          <w:sz w:val="24"/>
        </w:rPr>
        <w:t xml:space="preserve">rodiklis yra </w:t>
      </w:r>
      <w:r w:rsidR="00AF21FF">
        <w:rPr>
          <w:sz w:val="24"/>
        </w:rPr>
        <w:t>artimas šalies vidurkiui</w:t>
      </w:r>
      <w:r w:rsidRPr="009B5F82">
        <w:rPr>
          <w:sz w:val="24"/>
        </w:rPr>
        <w:t>.</w:t>
      </w:r>
    </w:p>
    <w:p w14:paraId="0A3EC5C8" w14:textId="77777777" w:rsidR="00FC40D3" w:rsidRPr="009B5F82" w:rsidRDefault="00FC40D3" w:rsidP="007A7048">
      <w:pPr>
        <w:spacing w:after="0" w:line="276" w:lineRule="auto"/>
        <w:jc w:val="both"/>
      </w:pPr>
    </w:p>
    <w:p w14:paraId="25363D5C" w14:textId="4ECC547C" w:rsidR="00FC40D3" w:rsidRPr="003B1A15" w:rsidRDefault="00FC40D3" w:rsidP="007A7048">
      <w:pPr>
        <w:spacing w:after="0" w:line="276" w:lineRule="auto"/>
        <w:jc w:val="both"/>
      </w:pPr>
      <w:r w:rsidRPr="009B5F82">
        <w:rPr>
          <w:sz w:val="24"/>
        </w:rPr>
        <w:t xml:space="preserve">4.1. Uždavinio </w:t>
      </w:r>
      <w:r w:rsidRPr="009B5F82">
        <w:rPr>
          <w:b/>
          <w:sz w:val="24"/>
        </w:rPr>
        <w:t>„užtikrinti sveikatos sistemos tvarumą ir kokybę, plėtojant sveikatos priežiūros technologijas, kurių efektyvumas pagrįstas mokslo įrodymais“</w:t>
      </w:r>
      <w:r w:rsidRPr="009B5F82">
        <w:rPr>
          <w:sz w:val="24"/>
        </w:rPr>
        <w:t xml:space="preserve"> </w:t>
      </w:r>
      <w:r w:rsidR="00AF21FF">
        <w:rPr>
          <w:sz w:val="24"/>
        </w:rPr>
        <w:t>rodikliai nesiekė šalie</w:t>
      </w:r>
      <w:r w:rsidR="009724D7">
        <w:rPr>
          <w:sz w:val="24"/>
        </w:rPr>
        <w:t>s</w:t>
      </w:r>
      <w:r w:rsidR="00AF21FF">
        <w:rPr>
          <w:sz w:val="24"/>
        </w:rPr>
        <w:t xml:space="preserve"> vidurkio.</w:t>
      </w:r>
    </w:p>
    <w:p w14:paraId="2CDCB2A3" w14:textId="77777777" w:rsidR="00FC40D3" w:rsidRPr="009B5F82" w:rsidRDefault="00FC40D3" w:rsidP="007A7048">
      <w:pPr>
        <w:spacing w:after="0" w:line="276" w:lineRule="auto"/>
        <w:jc w:val="both"/>
      </w:pPr>
    </w:p>
    <w:p w14:paraId="29BDE43E" w14:textId="780FD6BF" w:rsidR="00FC40D3" w:rsidRPr="00FD6BCD" w:rsidRDefault="00FC40D3" w:rsidP="007A7048">
      <w:pPr>
        <w:spacing w:after="0" w:line="276" w:lineRule="auto"/>
        <w:jc w:val="both"/>
        <w:rPr>
          <w:sz w:val="24"/>
          <w:szCs w:val="24"/>
        </w:rPr>
      </w:pPr>
      <w:r w:rsidRPr="009B5F82">
        <w:rPr>
          <w:sz w:val="24"/>
        </w:rPr>
        <w:t xml:space="preserve">4.2. </w:t>
      </w:r>
      <w:r w:rsidRPr="00FD6BCD">
        <w:rPr>
          <w:sz w:val="24"/>
          <w:szCs w:val="24"/>
        </w:rPr>
        <w:t xml:space="preserve">Uždavinio </w:t>
      </w:r>
      <w:r w:rsidRPr="00FD6BCD">
        <w:rPr>
          <w:b/>
          <w:sz w:val="24"/>
          <w:szCs w:val="24"/>
        </w:rPr>
        <w:t xml:space="preserve">„plėtoti sveikatos infrastruktūrą ir gerinti sveikatos priežiūros paslaugų kokybę, saugą, prieinamumą ir į pacientą orientuotą sveikatos priežiūrą“ </w:t>
      </w:r>
      <w:r w:rsidRPr="00FD6BCD">
        <w:rPr>
          <w:sz w:val="24"/>
          <w:szCs w:val="24"/>
        </w:rPr>
        <w:t xml:space="preserve">rodikliai buvo </w:t>
      </w:r>
      <w:r w:rsidR="0055349F">
        <w:rPr>
          <w:sz w:val="24"/>
          <w:szCs w:val="24"/>
        </w:rPr>
        <w:t>panašūs</w:t>
      </w:r>
      <w:r w:rsidRPr="00FD6BCD">
        <w:rPr>
          <w:sz w:val="24"/>
          <w:szCs w:val="24"/>
        </w:rPr>
        <w:t xml:space="preserve"> </w:t>
      </w:r>
      <w:r w:rsidR="00853463">
        <w:rPr>
          <w:sz w:val="24"/>
          <w:szCs w:val="24"/>
        </w:rPr>
        <w:t xml:space="preserve">į </w:t>
      </w:r>
      <w:r w:rsidRPr="00FD6BCD">
        <w:rPr>
          <w:sz w:val="24"/>
          <w:szCs w:val="24"/>
        </w:rPr>
        <w:t xml:space="preserve">šalies </w:t>
      </w:r>
      <w:r w:rsidR="005F6E22" w:rsidRPr="00FD6BCD">
        <w:rPr>
          <w:sz w:val="24"/>
          <w:szCs w:val="24"/>
        </w:rPr>
        <w:t>vidur</w:t>
      </w:r>
      <w:r w:rsidR="008523EB" w:rsidRPr="00FD6BCD">
        <w:rPr>
          <w:sz w:val="24"/>
          <w:szCs w:val="24"/>
        </w:rPr>
        <w:t>k</w:t>
      </w:r>
      <w:r w:rsidR="00DC0F78">
        <w:rPr>
          <w:sz w:val="24"/>
          <w:szCs w:val="24"/>
        </w:rPr>
        <w:t>į</w:t>
      </w:r>
      <w:r w:rsidR="000B1678">
        <w:rPr>
          <w:sz w:val="24"/>
          <w:szCs w:val="24"/>
        </w:rPr>
        <w:t>, išskyrus, 2023 m. neužfiksuota n</w:t>
      </w:r>
      <w:r w:rsidR="00DC0F78">
        <w:rPr>
          <w:sz w:val="24"/>
          <w:szCs w:val="24"/>
        </w:rPr>
        <w:t>ė</w:t>
      </w:r>
      <w:r w:rsidR="000B1678">
        <w:rPr>
          <w:sz w:val="24"/>
          <w:szCs w:val="24"/>
        </w:rPr>
        <w:t xml:space="preserve"> vieno sergamumo vaistams atsparia tuberkulioze atvejo. Kaišiadorių r. sav. mažiau nei Lietuvoje gyventojams užfiksuota sergamumo ŽIV ir LPL atvejų.</w:t>
      </w:r>
    </w:p>
    <w:p w14:paraId="74E9EDDF" w14:textId="77777777" w:rsidR="00FC40D3" w:rsidRPr="00FD6BCD" w:rsidRDefault="00FC40D3" w:rsidP="007A7048">
      <w:pPr>
        <w:spacing w:after="0" w:line="276" w:lineRule="auto"/>
        <w:jc w:val="both"/>
        <w:rPr>
          <w:sz w:val="24"/>
          <w:szCs w:val="24"/>
        </w:rPr>
      </w:pPr>
    </w:p>
    <w:p w14:paraId="1A645FEA" w14:textId="43BF344E" w:rsidR="00C7396F" w:rsidRDefault="00FC40D3" w:rsidP="007A7048">
      <w:pPr>
        <w:spacing w:after="0" w:line="276" w:lineRule="auto"/>
        <w:jc w:val="both"/>
        <w:rPr>
          <w:sz w:val="24"/>
          <w:szCs w:val="24"/>
        </w:rPr>
      </w:pPr>
      <w:r w:rsidRPr="00FD6BCD">
        <w:rPr>
          <w:sz w:val="24"/>
          <w:szCs w:val="24"/>
        </w:rPr>
        <w:t>4.</w:t>
      </w:r>
      <w:r w:rsidR="008523EB" w:rsidRPr="00FD6BCD">
        <w:rPr>
          <w:sz w:val="24"/>
          <w:szCs w:val="24"/>
        </w:rPr>
        <w:t>3</w:t>
      </w:r>
      <w:r w:rsidRPr="00FD6BCD">
        <w:rPr>
          <w:sz w:val="24"/>
          <w:szCs w:val="24"/>
        </w:rPr>
        <w:t xml:space="preserve">. Uždavinio </w:t>
      </w:r>
      <w:r w:rsidRPr="00FD6BCD">
        <w:rPr>
          <w:b/>
          <w:sz w:val="24"/>
          <w:szCs w:val="24"/>
        </w:rPr>
        <w:t xml:space="preserve">„gerinti motinos ir vaiko sveikatą“ </w:t>
      </w:r>
      <w:r w:rsidR="00B4691B" w:rsidRPr="00B4691B">
        <w:rPr>
          <w:bCs/>
          <w:sz w:val="24"/>
          <w:szCs w:val="24"/>
        </w:rPr>
        <w:t>tokie</w:t>
      </w:r>
      <w:r w:rsidR="00B4691B">
        <w:rPr>
          <w:b/>
          <w:sz w:val="24"/>
          <w:szCs w:val="24"/>
        </w:rPr>
        <w:t xml:space="preserve"> </w:t>
      </w:r>
      <w:r w:rsidRPr="00FD6BCD">
        <w:rPr>
          <w:sz w:val="24"/>
          <w:szCs w:val="24"/>
        </w:rPr>
        <w:t>rodikli</w:t>
      </w:r>
      <w:r w:rsidR="008523EB" w:rsidRPr="00FD6BCD">
        <w:rPr>
          <w:sz w:val="24"/>
          <w:szCs w:val="24"/>
        </w:rPr>
        <w:t>ai</w:t>
      </w:r>
      <w:r w:rsidR="00B4691B">
        <w:rPr>
          <w:sz w:val="24"/>
          <w:szCs w:val="24"/>
        </w:rPr>
        <w:t xml:space="preserve"> kaip</w:t>
      </w:r>
      <w:r w:rsidR="00381FB4">
        <w:rPr>
          <w:sz w:val="24"/>
          <w:szCs w:val="24"/>
        </w:rPr>
        <w:t xml:space="preserve"> vaikų </w:t>
      </w:r>
      <w:r w:rsidR="00B4691B">
        <w:rPr>
          <w:sz w:val="24"/>
          <w:szCs w:val="24"/>
        </w:rPr>
        <w:t>(</w:t>
      </w:r>
      <w:r w:rsidR="00381FB4">
        <w:rPr>
          <w:sz w:val="24"/>
          <w:szCs w:val="24"/>
        </w:rPr>
        <w:t>7</w:t>
      </w:r>
      <w:r w:rsidR="00DC0F78">
        <w:rPr>
          <w:sz w:val="24"/>
          <w:szCs w:val="24"/>
        </w:rPr>
        <w:t>–</w:t>
      </w:r>
      <w:r w:rsidR="00381FB4">
        <w:rPr>
          <w:sz w:val="24"/>
          <w:szCs w:val="24"/>
        </w:rPr>
        <w:t>17 m.), neturinčių ėduonies pažeistų, plombuotų ir išrautų dantų</w:t>
      </w:r>
      <w:r w:rsidR="00DC0F78">
        <w:rPr>
          <w:sz w:val="24"/>
          <w:szCs w:val="24"/>
        </w:rPr>
        <w:t>,</w:t>
      </w:r>
      <w:r w:rsidR="00381FB4">
        <w:rPr>
          <w:sz w:val="24"/>
          <w:szCs w:val="24"/>
        </w:rPr>
        <w:t xml:space="preserve"> procentas bei paauglių gimdymų sk. </w:t>
      </w:r>
      <w:r w:rsidR="009724D7">
        <w:rPr>
          <w:sz w:val="24"/>
          <w:szCs w:val="24"/>
        </w:rPr>
        <w:t>(</w:t>
      </w:r>
      <w:r w:rsidR="00381FB4">
        <w:rPr>
          <w:sz w:val="24"/>
          <w:szCs w:val="24"/>
        </w:rPr>
        <w:t>1000</w:t>
      </w:r>
      <w:r w:rsidR="009724D7">
        <w:rPr>
          <w:sz w:val="24"/>
          <w:szCs w:val="24"/>
        </w:rPr>
        <w:t>-čiui</w:t>
      </w:r>
      <w:r w:rsidR="00381FB4">
        <w:rPr>
          <w:sz w:val="24"/>
          <w:szCs w:val="24"/>
        </w:rPr>
        <w:t xml:space="preserve"> 15</w:t>
      </w:r>
      <w:r w:rsidR="00DC0F78">
        <w:rPr>
          <w:sz w:val="24"/>
          <w:szCs w:val="24"/>
        </w:rPr>
        <w:t>–</w:t>
      </w:r>
      <w:r w:rsidR="00381FB4">
        <w:rPr>
          <w:sz w:val="24"/>
          <w:szCs w:val="24"/>
        </w:rPr>
        <w:t>17 m. mot.</w:t>
      </w:r>
      <w:r w:rsidR="009724D7">
        <w:rPr>
          <w:sz w:val="24"/>
          <w:szCs w:val="24"/>
        </w:rPr>
        <w:t>)</w:t>
      </w:r>
      <w:r w:rsidR="00381FB4">
        <w:rPr>
          <w:sz w:val="24"/>
          <w:szCs w:val="24"/>
        </w:rPr>
        <w:t xml:space="preserve"> buvo geresni nei vidutiniškai šalyje. </w:t>
      </w:r>
      <w:r w:rsidR="0062383C" w:rsidRPr="00FD6BCD">
        <w:rPr>
          <w:sz w:val="24"/>
          <w:szCs w:val="24"/>
        </w:rPr>
        <w:t xml:space="preserve"> </w:t>
      </w:r>
      <w:r w:rsidR="00381FB4">
        <w:rPr>
          <w:sz w:val="24"/>
          <w:szCs w:val="24"/>
        </w:rPr>
        <w:t xml:space="preserve">Kūdikių mirtingumo </w:t>
      </w:r>
      <w:r w:rsidR="009724D7">
        <w:rPr>
          <w:sz w:val="24"/>
          <w:szCs w:val="24"/>
        </w:rPr>
        <w:t>duomenys</w:t>
      </w:r>
      <w:r w:rsidR="00381FB4">
        <w:rPr>
          <w:sz w:val="24"/>
          <w:szCs w:val="24"/>
        </w:rPr>
        <w:t xml:space="preserve"> viršijo Lietuvos </w:t>
      </w:r>
      <w:r w:rsidR="009724D7">
        <w:rPr>
          <w:sz w:val="24"/>
          <w:szCs w:val="24"/>
        </w:rPr>
        <w:t>vidurkį</w:t>
      </w:r>
      <w:r w:rsidR="00381FB4">
        <w:rPr>
          <w:sz w:val="24"/>
          <w:szCs w:val="24"/>
        </w:rPr>
        <w:t xml:space="preserve">. </w:t>
      </w:r>
      <w:r w:rsidR="00B4691B">
        <w:rPr>
          <w:sz w:val="24"/>
          <w:szCs w:val="24"/>
        </w:rPr>
        <w:t>Kaišiadorių r. sav. mažiau</w:t>
      </w:r>
      <w:r w:rsidR="009724D7">
        <w:rPr>
          <w:sz w:val="24"/>
          <w:szCs w:val="24"/>
        </w:rPr>
        <w:t xml:space="preserve"> vaikų</w:t>
      </w:r>
      <w:r w:rsidR="00B4691B">
        <w:rPr>
          <w:sz w:val="24"/>
          <w:szCs w:val="24"/>
        </w:rPr>
        <w:t>, nei vidutiniškai šalyje, dalyvauja skiepijimo (</w:t>
      </w:r>
      <w:r w:rsidR="009724D7">
        <w:rPr>
          <w:sz w:val="24"/>
          <w:szCs w:val="24"/>
        </w:rPr>
        <w:t>tymais, epideminio parotito, raudonukės)</w:t>
      </w:r>
      <w:r w:rsidR="00B4691B">
        <w:rPr>
          <w:sz w:val="24"/>
          <w:szCs w:val="24"/>
        </w:rPr>
        <w:t xml:space="preserve"> ir dantų dengimo silantinėmis medžiagomis programoje.</w:t>
      </w:r>
    </w:p>
    <w:p w14:paraId="391882B7" w14:textId="77777777" w:rsidR="00B4691B" w:rsidRDefault="00B4691B" w:rsidP="007A7048">
      <w:pPr>
        <w:spacing w:after="0" w:line="276" w:lineRule="auto"/>
        <w:jc w:val="both"/>
        <w:rPr>
          <w:sz w:val="24"/>
        </w:rPr>
      </w:pPr>
    </w:p>
    <w:p w14:paraId="2BB8A0C6" w14:textId="05C1F079" w:rsidR="00FC40D3" w:rsidRPr="003A0A65" w:rsidRDefault="00FC40D3" w:rsidP="007A7048">
      <w:pPr>
        <w:spacing w:after="0" w:line="276" w:lineRule="auto"/>
        <w:jc w:val="both"/>
      </w:pPr>
      <w:r w:rsidRPr="003A0A65">
        <w:rPr>
          <w:sz w:val="24"/>
        </w:rPr>
        <w:t>4.</w:t>
      </w:r>
      <w:r w:rsidR="003A0A65" w:rsidRPr="003A0A65">
        <w:rPr>
          <w:sz w:val="24"/>
        </w:rPr>
        <w:t>4</w:t>
      </w:r>
      <w:r w:rsidRPr="003A0A65">
        <w:rPr>
          <w:sz w:val="24"/>
        </w:rPr>
        <w:t xml:space="preserve">. Uždavinio </w:t>
      </w:r>
      <w:r w:rsidRPr="003A0A65">
        <w:rPr>
          <w:b/>
          <w:sz w:val="24"/>
        </w:rPr>
        <w:t xml:space="preserve">„stiprinti lėtinių neinfekcinių ligų prevenciją ir kontrolę“ </w:t>
      </w:r>
      <w:r w:rsidRPr="003A0A65">
        <w:rPr>
          <w:sz w:val="24"/>
        </w:rPr>
        <w:t>rodikliai buvo prastesni už šalies</w:t>
      </w:r>
      <w:r w:rsidR="003A0A65" w:rsidRPr="003A0A65">
        <w:rPr>
          <w:sz w:val="24"/>
        </w:rPr>
        <w:t xml:space="preserve"> vidurkį.</w:t>
      </w:r>
      <w:r w:rsidR="009740B0">
        <w:rPr>
          <w:sz w:val="24"/>
        </w:rPr>
        <w:t xml:space="preserve"> Kaišiadorių r. sav. gyventojų </w:t>
      </w:r>
      <w:r w:rsidR="009724D7">
        <w:rPr>
          <w:sz w:val="24"/>
        </w:rPr>
        <w:t>mirtingumas nuo piktybinių navikų</w:t>
      </w:r>
      <w:r w:rsidR="009740B0">
        <w:rPr>
          <w:sz w:val="24"/>
        </w:rPr>
        <w:t xml:space="preserve"> </w:t>
      </w:r>
      <w:r w:rsidR="00DC20E9">
        <w:rPr>
          <w:sz w:val="24"/>
        </w:rPr>
        <w:t>sumažėjo</w:t>
      </w:r>
      <w:r w:rsidR="009740B0">
        <w:rPr>
          <w:sz w:val="24"/>
        </w:rPr>
        <w:t xml:space="preserve">, </w:t>
      </w:r>
      <w:r w:rsidR="000B1678">
        <w:rPr>
          <w:sz w:val="24"/>
        </w:rPr>
        <w:t>buvo artimas</w:t>
      </w:r>
      <w:r w:rsidR="009740B0">
        <w:rPr>
          <w:sz w:val="24"/>
        </w:rPr>
        <w:t xml:space="preserve"> Lietuvos vidurk</w:t>
      </w:r>
      <w:r w:rsidR="000B1678">
        <w:rPr>
          <w:sz w:val="24"/>
        </w:rPr>
        <w:t>iui</w:t>
      </w:r>
      <w:r w:rsidR="009740B0">
        <w:rPr>
          <w:sz w:val="24"/>
        </w:rPr>
        <w:t xml:space="preserve">, išliko </w:t>
      </w:r>
      <w:r w:rsidR="009724D7">
        <w:rPr>
          <w:sz w:val="24"/>
        </w:rPr>
        <w:t>geltonoj</w:t>
      </w:r>
      <w:r w:rsidR="009740B0">
        <w:rPr>
          <w:sz w:val="24"/>
        </w:rPr>
        <w:t xml:space="preserve">e zonoje. </w:t>
      </w:r>
    </w:p>
    <w:p w14:paraId="64FC89BE" w14:textId="77777777" w:rsidR="00B37D6F" w:rsidRDefault="00B37D6F" w:rsidP="007A7048">
      <w:pPr>
        <w:spacing w:after="0" w:line="276" w:lineRule="auto"/>
      </w:pPr>
    </w:p>
    <w:p w14:paraId="6220B824" w14:textId="77777777" w:rsidR="00BF3231" w:rsidRDefault="00BF3231" w:rsidP="007A7048">
      <w:pPr>
        <w:spacing w:after="0" w:line="276" w:lineRule="auto"/>
      </w:pPr>
    </w:p>
    <w:p w14:paraId="3C80349D" w14:textId="17B1A216" w:rsidR="00B37D6F" w:rsidRPr="0063439B" w:rsidRDefault="00B37D6F" w:rsidP="007A7048">
      <w:pPr>
        <w:spacing w:after="0" w:line="276" w:lineRule="auto"/>
        <w:rPr>
          <w:sz w:val="24"/>
        </w:rPr>
      </w:pPr>
      <w:bookmarkStart w:id="26" w:name="_Hlk90305182"/>
      <w:r w:rsidRPr="0063439B">
        <w:rPr>
          <w:sz w:val="24"/>
        </w:rPr>
        <w:t xml:space="preserve">Atsižvelgiant į </w:t>
      </w:r>
      <w:r w:rsidR="00DC20E9">
        <w:rPr>
          <w:sz w:val="24"/>
        </w:rPr>
        <w:t>3</w:t>
      </w:r>
      <w:r w:rsidRPr="0063439B">
        <w:rPr>
          <w:sz w:val="24"/>
        </w:rPr>
        <w:t xml:space="preserve"> pav. nurodytus duomenis, pateikiamas savivaldybės rodiklių santykio su Lietuvos vidurkiu vertinimas:</w:t>
      </w:r>
    </w:p>
    <w:p w14:paraId="507E5960" w14:textId="2A1E968D" w:rsidR="000C493C" w:rsidRPr="001C49A9" w:rsidRDefault="00846490" w:rsidP="006832CB">
      <w:pPr>
        <w:pStyle w:val="Sraopastraipa"/>
        <w:spacing w:after="0" w:line="276" w:lineRule="auto"/>
        <w:rPr>
          <w:rFonts w:ascii="Times New Roman" w:hAnsi="Times New Roman" w:cs="Times New Roman"/>
          <w:color w:val="000000"/>
          <w:sz w:val="24"/>
          <w:szCs w:val="24"/>
          <w:u w:val="single"/>
        </w:rPr>
      </w:pPr>
      <w:r>
        <w:rPr>
          <w:rFonts w:ascii="Times New Roman" w:hAnsi="Times New Roman" w:cs="Times New Roman"/>
          <w:b/>
          <w:bCs/>
          <w:sz w:val="24"/>
          <w:szCs w:val="24"/>
          <w:u w:val="single"/>
        </w:rPr>
        <w:t>11</w:t>
      </w:r>
      <w:r w:rsidR="00B37D6F" w:rsidRPr="001C49A9">
        <w:rPr>
          <w:rFonts w:ascii="Times New Roman" w:hAnsi="Times New Roman" w:cs="Times New Roman"/>
          <w:b/>
          <w:bCs/>
          <w:color w:val="000000"/>
          <w:sz w:val="24"/>
          <w:szCs w:val="24"/>
          <w:u w:val="single"/>
        </w:rPr>
        <w:t xml:space="preserve"> rodiklių reikšm</w:t>
      </w:r>
      <w:r w:rsidR="00F617E6" w:rsidRPr="001C49A9">
        <w:rPr>
          <w:rFonts w:ascii="Times New Roman" w:hAnsi="Times New Roman" w:cs="Times New Roman"/>
          <w:b/>
          <w:bCs/>
          <w:color w:val="000000"/>
          <w:sz w:val="24"/>
          <w:szCs w:val="24"/>
          <w:u w:val="single"/>
        </w:rPr>
        <w:t>ė</w:t>
      </w:r>
      <w:r w:rsidR="00CF16B8" w:rsidRPr="001C49A9">
        <w:rPr>
          <w:rFonts w:ascii="Times New Roman" w:hAnsi="Times New Roman" w:cs="Times New Roman"/>
          <w:b/>
          <w:bCs/>
          <w:color w:val="000000"/>
          <w:sz w:val="24"/>
          <w:szCs w:val="24"/>
          <w:u w:val="single"/>
        </w:rPr>
        <w:t>s</w:t>
      </w:r>
      <w:r w:rsidR="00B37D6F" w:rsidRPr="001C49A9">
        <w:rPr>
          <w:rFonts w:ascii="Times New Roman" w:hAnsi="Times New Roman" w:cs="Times New Roman"/>
          <w:b/>
          <w:bCs/>
          <w:color w:val="000000"/>
          <w:sz w:val="24"/>
          <w:szCs w:val="24"/>
          <w:u w:val="single"/>
        </w:rPr>
        <w:t xml:space="preserve"> yra geresnė</w:t>
      </w:r>
      <w:r w:rsidR="00CF16B8" w:rsidRPr="001C49A9">
        <w:rPr>
          <w:rFonts w:ascii="Times New Roman" w:hAnsi="Times New Roman" w:cs="Times New Roman"/>
          <w:b/>
          <w:bCs/>
          <w:color w:val="000000"/>
          <w:sz w:val="24"/>
          <w:szCs w:val="24"/>
          <w:u w:val="single"/>
        </w:rPr>
        <w:t>s</w:t>
      </w:r>
      <w:r w:rsidR="00B37D6F" w:rsidRPr="001C49A9">
        <w:rPr>
          <w:rFonts w:ascii="Times New Roman" w:hAnsi="Times New Roman" w:cs="Times New Roman"/>
          <w:b/>
          <w:bCs/>
          <w:color w:val="000000"/>
          <w:sz w:val="24"/>
          <w:szCs w:val="24"/>
          <w:u w:val="single"/>
        </w:rPr>
        <w:t xml:space="preserve"> už Lietuvos vidurkį</w:t>
      </w:r>
      <w:r w:rsidR="00B37D6F" w:rsidRPr="001C49A9">
        <w:rPr>
          <w:rFonts w:ascii="Times New Roman" w:hAnsi="Times New Roman" w:cs="Times New Roman"/>
          <w:color w:val="000000"/>
          <w:sz w:val="24"/>
          <w:szCs w:val="24"/>
          <w:u w:val="single"/>
        </w:rPr>
        <w:t xml:space="preserve"> (</w:t>
      </w:r>
      <w:r w:rsidR="00B37D6F" w:rsidRPr="001C49A9">
        <w:rPr>
          <w:rFonts w:ascii="Times New Roman" w:hAnsi="Times New Roman" w:cs="Times New Roman"/>
          <w:color w:val="70AD47" w:themeColor="accent6"/>
          <w:sz w:val="24"/>
          <w:szCs w:val="24"/>
          <w:u w:val="single"/>
        </w:rPr>
        <w:t>žalioji</w:t>
      </w:r>
      <w:r w:rsidR="00B37D6F" w:rsidRPr="001C49A9">
        <w:rPr>
          <w:rFonts w:ascii="Times New Roman" w:hAnsi="Times New Roman" w:cs="Times New Roman"/>
          <w:color w:val="000000"/>
          <w:sz w:val="24"/>
          <w:szCs w:val="24"/>
          <w:u w:val="single"/>
        </w:rPr>
        <w:t xml:space="preserve"> zona):</w:t>
      </w:r>
    </w:p>
    <w:p w14:paraId="4ACB30DD" w14:textId="7C05F163" w:rsidR="00B3684F" w:rsidRPr="005F2278" w:rsidRDefault="00846490" w:rsidP="008D46A2">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Serg. tuberkulioze (A15-A19) 100 000 gyv. (TB registro duomenys)</w:t>
      </w:r>
      <w:r w:rsidR="00B3684F" w:rsidRPr="005F2278">
        <w:rPr>
          <w:rFonts w:ascii="Times New Roman" w:hAnsi="Times New Roman" w:cs="Times New Roman"/>
          <w:color w:val="000000"/>
          <w:sz w:val="24"/>
          <w:szCs w:val="24"/>
        </w:rPr>
        <w:t>;</w:t>
      </w:r>
    </w:p>
    <w:p w14:paraId="5A147F38" w14:textId="3B9963D8" w:rsidR="00B3684F" w:rsidRPr="005F2278" w:rsidRDefault="00846490" w:rsidP="008D46A2">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Sergamumas tuberkulioze (+ recidyvai) (A15-A19) 100 000 gyv. (TB registro duomenys)</w:t>
      </w:r>
      <w:r w:rsidR="00B3684F" w:rsidRPr="005F2278">
        <w:rPr>
          <w:rFonts w:ascii="Times New Roman" w:hAnsi="Times New Roman" w:cs="Times New Roman"/>
          <w:color w:val="000000"/>
          <w:sz w:val="24"/>
          <w:szCs w:val="24"/>
        </w:rPr>
        <w:t>;</w:t>
      </w:r>
    </w:p>
    <w:p w14:paraId="7164EE72" w14:textId="481C7091" w:rsidR="00846490" w:rsidRPr="005F2278" w:rsidRDefault="00846490" w:rsidP="008D46A2">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Asmenų, žuvusių ar sunkiai sužalotų darbe, sk. 10 000 gyv.</w:t>
      </w:r>
    </w:p>
    <w:p w14:paraId="3583DDA0" w14:textId="3CA82253" w:rsidR="00B3684F" w:rsidRPr="005F2278" w:rsidRDefault="00B3684F" w:rsidP="008D46A2">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Asmenų, pirmą kartą pripažintų neįgaliais, sk. 10 000 gyv.;</w:t>
      </w:r>
    </w:p>
    <w:p w14:paraId="06119253" w14:textId="38D8A9B8" w:rsidR="00846490" w:rsidRPr="005F2278" w:rsidRDefault="00846490" w:rsidP="008D46A2">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Pėsčiųjų mirt. nuo transporto įvykių (V00-V09) 100 000 gyv;</w:t>
      </w:r>
    </w:p>
    <w:p w14:paraId="2775101A" w14:textId="50F77176" w:rsidR="00846490" w:rsidRPr="005F2278" w:rsidRDefault="00846490" w:rsidP="008D46A2">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Mirt. nuo alkoholio sąlygotų priežasčių  100 000 gyv.</w:t>
      </w:r>
    </w:p>
    <w:p w14:paraId="69B2DCFE" w14:textId="77777777" w:rsidR="00846490" w:rsidRPr="005F2278" w:rsidRDefault="00B3684F" w:rsidP="00EA3277">
      <w:pPr>
        <w:pStyle w:val="Sraopastraipa"/>
        <w:numPr>
          <w:ilvl w:val="0"/>
          <w:numId w:val="10"/>
        </w:numPr>
        <w:spacing w:after="0" w:line="240" w:lineRule="auto"/>
        <w:rPr>
          <w:rFonts w:ascii="Times New Roman" w:hAnsi="Times New Roman" w:cs="Times New Roman"/>
          <w:sz w:val="24"/>
          <w:szCs w:val="24"/>
        </w:rPr>
      </w:pPr>
      <w:r w:rsidRPr="005F2278">
        <w:rPr>
          <w:rFonts w:ascii="Times New Roman" w:hAnsi="Times New Roman" w:cs="Times New Roman"/>
          <w:color w:val="000000"/>
          <w:sz w:val="24"/>
          <w:szCs w:val="24"/>
        </w:rPr>
        <w:t>Išvengiamų hospitalizacijų (IH) sk. 1 000 gyv.;</w:t>
      </w:r>
      <w:r w:rsidR="00846490" w:rsidRPr="005F2278">
        <w:rPr>
          <w:rFonts w:ascii="Times New Roman" w:hAnsi="Times New Roman" w:cs="Times New Roman"/>
          <w:color w:val="000000"/>
          <w:sz w:val="24"/>
          <w:szCs w:val="24"/>
        </w:rPr>
        <w:t xml:space="preserve"> </w:t>
      </w:r>
    </w:p>
    <w:p w14:paraId="3B7C5E40" w14:textId="7C3E7640" w:rsidR="00846490" w:rsidRPr="005F2278" w:rsidRDefault="00846490" w:rsidP="00EA3277">
      <w:pPr>
        <w:pStyle w:val="Sraopastraipa"/>
        <w:numPr>
          <w:ilvl w:val="0"/>
          <w:numId w:val="10"/>
        </w:numPr>
        <w:spacing w:after="0" w:line="240" w:lineRule="auto"/>
        <w:rPr>
          <w:rFonts w:ascii="Times New Roman" w:hAnsi="Times New Roman" w:cs="Times New Roman"/>
          <w:sz w:val="24"/>
          <w:szCs w:val="24"/>
        </w:rPr>
      </w:pPr>
      <w:r w:rsidRPr="005F2278">
        <w:rPr>
          <w:rFonts w:ascii="Times New Roman" w:hAnsi="Times New Roman" w:cs="Times New Roman"/>
          <w:color w:val="000000"/>
          <w:sz w:val="24"/>
          <w:szCs w:val="24"/>
        </w:rPr>
        <w:t>Sergamumas vaistams atsparia tuberkulioze (A15-A19) (visi) 100 000 gyv. (TB registro duomenys);</w:t>
      </w:r>
    </w:p>
    <w:p w14:paraId="23AE29CA" w14:textId="034B675F" w:rsidR="00846490" w:rsidRPr="005F2278" w:rsidRDefault="00846490" w:rsidP="00EA3277">
      <w:pPr>
        <w:pStyle w:val="Sraopastraipa"/>
        <w:numPr>
          <w:ilvl w:val="0"/>
          <w:numId w:val="10"/>
        </w:numPr>
        <w:spacing w:after="0" w:line="240" w:lineRule="auto"/>
        <w:rPr>
          <w:rFonts w:ascii="Times New Roman" w:hAnsi="Times New Roman" w:cs="Times New Roman"/>
          <w:sz w:val="24"/>
          <w:szCs w:val="24"/>
        </w:rPr>
      </w:pPr>
      <w:r w:rsidRPr="005F2278">
        <w:rPr>
          <w:rFonts w:ascii="Times New Roman" w:hAnsi="Times New Roman" w:cs="Times New Roman"/>
          <w:color w:val="000000"/>
          <w:sz w:val="24"/>
          <w:szCs w:val="24"/>
        </w:rPr>
        <w:t>Serg. vaistams atsparia tuberkulioze (A15-A19) 100 000 gyv. (TB registro duomenys);</w:t>
      </w:r>
    </w:p>
    <w:p w14:paraId="03003B0A" w14:textId="77777777" w:rsidR="005F2278" w:rsidRPr="005F2278" w:rsidRDefault="00B3684F" w:rsidP="005F2278">
      <w:pPr>
        <w:pStyle w:val="Sraopastraipa"/>
        <w:numPr>
          <w:ilvl w:val="0"/>
          <w:numId w:val="10"/>
        </w:numPr>
        <w:spacing w:after="0" w:line="276" w:lineRule="auto"/>
        <w:rPr>
          <w:rFonts w:ascii="Times New Roman" w:hAnsi="Times New Roman" w:cs="Times New Roman"/>
          <w:color w:val="000000"/>
          <w:sz w:val="24"/>
          <w:szCs w:val="24"/>
        </w:rPr>
      </w:pPr>
      <w:r w:rsidRPr="005F2278">
        <w:rPr>
          <w:rFonts w:ascii="Times New Roman" w:hAnsi="Times New Roman" w:cs="Times New Roman"/>
          <w:color w:val="000000"/>
          <w:sz w:val="24"/>
          <w:szCs w:val="24"/>
        </w:rPr>
        <w:t>Vaikų (7</w:t>
      </w:r>
      <w:r w:rsidR="00CB4663" w:rsidRPr="005F2278">
        <w:rPr>
          <w:rFonts w:ascii="Times New Roman" w:hAnsi="Times New Roman" w:cs="Times New Roman"/>
          <w:color w:val="000000"/>
          <w:sz w:val="24"/>
          <w:szCs w:val="24"/>
        </w:rPr>
        <w:t>–</w:t>
      </w:r>
      <w:r w:rsidRPr="005F2278">
        <w:rPr>
          <w:rFonts w:ascii="Times New Roman" w:hAnsi="Times New Roman" w:cs="Times New Roman"/>
          <w:color w:val="000000"/>
          <w:sz w:val="24"/>
          <w:szCs w:val="24"/>
        </w:rPr>
        <w:t>17 m.), neturinčių ėduonies pažeistų, plombuotų ir išrautų dantų, dalis (proc.);</w:t>
      </w:r>
    </w:p>
    <w:p w14:paraId="5CA9CC89" w14:textId="3D5C8D43" w:rsidR="005F2278" w:rsidRDefault="005F2278" w:rsidP="005F2278">
      <w:pPr>
        <w:pStyle w:val="Sraopastraipa"/>
        <w:numPr>
          <w:ilvl w:val="0"/>
          <w:numId w:val="10"/>
        </w:numPr>
        <w:spacing w:after="0" w:line="276" w:lineRule="auto"/>
        <w:rPr>
          <w:rFonts w:ascii="Times New Roman" w:hAnsi="Times New Roman" w:cs="Times New Roman"/>
          <w:b/>
          <w:bCs/>
          <w:color w:val="000000"/>
          <w:sz w:val="24"/>
          <w:szCs w:val="24"/>
          <w:u w:val="single"/>
        </w:rPr>
      </w:pPr>
      <w:r w:rsidRPr="005F2278">
        <w:rPr>
          <w:rFonts w:ascii="Times New Roman" w:hAnsi="Times New Roman" w:cs="Times New Roman"/>
          <w:color w:val="000000"/>
          <w:sz w:val="24"/>
          <w:szCs w:val="24"/>
        </w:rPr>
        <w:t>Paauglių (15–17 m.) gimdymų sk. 1000 15</w:t>
      </w:r>
      <w:r w:rsidR="00DC0F78">
        <w:rPr>
          <w:rFonts w:ascii="Times New Roman" w:hAnsi="Times New Roman" w:cs="Times New Roman"/>
          <w:color w:val="000000"/>
          <w:sz w:val="24"/>
          <w:szCs w:val="24"/>
        </w:rPr>
        <w:t>–</w:t>
      </w:r>
      <w:r w:rsidRPr="005F2278">
        <w:rPr>
          <w:rFonts w:ascii="Times New Roman" w:hAnsi="Times New Roman" w:cs="Times New Roman"/>
          <w:color w:val="000000"/>
          <w:sz w:val="24"/>
          <w:szCs w:val="24"/>
        </w:rPr>
        <w:t>17 m. moterų</w:t>
      </w:r>
      <w:r w:rsidRPr="00DC0F78">
        <w:rPr>
          <w:rFonts w:ascii="Times New Roman" w:hAnsi="Times New Roman" w:cs="Times New Roman"/>
          <w:color w:val="000000"/>
          <w:sz w:val="24"/>
          <w:szCs w:val="24"/>
        </w:rPr>
        <w:t>.</w:t>
      </w:r>
    </w:p>
    <w:p w14:paraId="42C81192" w14:textId="447BCE65" w:rsidR="005F2278" w:rsidRPr="005F2278" w:rsidRDefault="005F2278" w:rsidP="005F2278">
      <w:pPr>
        <w:pStyle w:val="Sraopastraipa"/>
        <w:spacing w:after="0" w:line="276" w:lineRule="auto"/>
        <w:rPr>
          <w:rFonts w:ascii="Times New Roman" w:hAnsi="Times New Roman" w:cs="Times New Roman"/>
          <w:b/>
          <w:bCs/>
          <w:color w:val="000000"/>
          <w:sz w:val="24"/>
          <w:szCs w:val="24"/>
          <w:u w:val="single"/>
        </w:rPr>
      </w:pPr>
      <w:r w:rsidRPr="005F2278">
        <w:rPr>
          <w:rFonts w:ascii="Times New Roman" w:hAnsi="Times New Roman" w:cs="Times New Roman"/>
          <w:b/>
          <w:bCs/>
          <w:color w:val="000000"/>
          <w:sz w:val="24"/>
          <w:szCs w:val="24"/>
          <w:u w:val="single"/>
        </w:rPr>
        <w:t xml:space="preserve"> </w:t>
      </w:r>
    </w:p>
    <w:p w14:paraId="45C009FB" w14:textId="3D102A67" w:rsidR="000C493C" w:rsidRPr="001C49A9" w:rsidRDefault="005F2278" w:rsidP="005F2278">
      <w:pPr>
        <w:pStyle w:val="Sraopastraipa"/>
        <w:spacing w:after="0" w:line="276" w:lineRule="auto"/>
        <w:rPr>
          <w:rFonts w:ascii="Times New Roman" w:hAnsi="Times New Roman" w:cs="Times New Roman"/>
          <w:color w:val="000000"/>
          <w:sz w:val="24"/>
          <w:szCs w:val="24"/>
          <w:u w:val="single"/>
        </w:rPr>
      </w:pPr>
      <w:r>
        <w:rPr>
          <w:rFonts w:ascii="Times New Roman" w:hAnsi="Times New Roman" w:cs="Times New Roman"/>
          <w:b/>
          <w:bCs/>
          <w:color w:val="000000"/>
          <w:sz w:val="24"/>
          <w:szCs w:val="24"/>
          <w:u w:val="single"/>
        </w:rPr>
        <w:t>7</w:t>
      </w:r>
      <w:r w:rsidR="005B64B9" w:rsidRPr="001C49A9">
        <w:rPr>
          <w:rFonts w:ascii="Times New Roman" w:hAnsi="Times New Roman" w:cs="Times New Roman"/>
          <w:b/>
          <w:bCs/>
          <w:color w:val="000000"/>
          <w:sz w:val="24"/>
          <w:szCs w:val="24"/>
          <w:u w:val="single"/>
        </w:rPr>
        <w:t xml:space="preserve"> </w:t>
      </w:r>
      <w:r w:rsidR="00B37D6F" w:rsidRPr="001C49A9">
        <w:rPr>
          <w:rFonts w:ascii="Times New Roman" w:hAnsi="Times New Roman" w:cs="Times New Roman"/>
          <w:b/>
          <w:bCs/>
          <w:color w:val="000000"/>
          <w:sz w:val="24"/>
          <w:szCs w:val="24"/>
          <w:u w:val="single"/>
        </w:rPr>
        <w:t>rodiklių reikšmė</w:t>
      </w:r>
      <w:r w:rsidR="00CF16B8" w:rsidRPr="001C49A9">
        <w:rPr>
          <w:rFonts w:ascii="Times New Roman" w:hAnsi="Times New Roman" w:cs="Times New Roman"/>
          <w:b/>
          <w:bCs/>
          <w:color w:val="000000"/>
          <w:sz w:val="24"/>
          <w:szCs w:val="24"/>
          <w:u w:val="single"/>
        </w:rPr>
        <w:t>s</w:t>
      </w:r>
      <w:r w:rsidR="00B37D6F" w:rsidRPr="001C49A9">
        <w:rPr>
          <w:rFonts w:ascii="Times New Roman" w:hAnsi="Times New Roman" w:cs="Times New Roman"/>
          <w:b/>
          <w:bCs/>
          <w:color w:val="000000"/>
          <w:sz w:val="24"/>
          <w:szCs w:val="24"/>
          <w:u w:val="single"/>
        </w:rPr>
        <w:t xml:space="preserve"> yra prastesnė</w:t>
      </w:r>
      <w:r w:rsidR="00CF16B8" w:rsidRPr="001C49A9">
        <w:rPr>
          <w:rFonts w:ascii="Times New Roman" w:hAnsi="Times New Roman" w:cs="Times New Roman"/>
          <w:b/>
          <w:bCs/>
          <w:color w:val="000000"/>
          <w:sz w:val="24"/>
          <w:szCs w:val="24"/>
          <w:u w:val="single"/>
        </w:rPr>
        <w:t>s</w:t>
      </w:r>
      <w:r w:rsidR="00B37D6F" w:rsidRPr="001C49A9">
        <w:rPr>
          <w:rFonts w:ascii="Times New Roman" w:hAnsi="Times New Roman" w:cs="Times New Roman"/>
          <w:b/>
          <w:bCs/>
          <w:color w:val="000000"/>
          <w:sz w:val="24"/>
          <w:szCs w:val="24"/>
          <w:u w:val="single"/>
        </w:rPr>
        <w:t xml:space="preserve"> nei Lietuvos vidurkis</w:t>
      </w:r>
      <w:r w:rsidR="00B37D6F" w:rsidRPr="001C49A9">
        <w:rPr>
          <w:rFonts w:ascii="Times New Roman" w:hAnsi="Times New Roman" w:cs="Times New Roman"/>
          <w:color w:val="000000"/>
          <w:sz w:val="24"/>
          <w:szCs w:val="24"/>
          <w:u w:val="single"/>
        </w:rPr>
        <w:t xml:space="preserve"> (</w:t>
      </w:r>
      <w:r w:rsidR="00B37D6F" w:rsidRPr="001C49A9">
        <w:rPr>
          <w:rFonts w:ascii="Times New Roman" w:hAnsi="Times New Roman" w:cs="Times New Roman"/>
          <w:color w:val="FF0000"/>
          <w:sz w:val="24"/>
          <w:szCs w:val="24"/>
          <w:u w:val="single"/>
        </w:rPr>
        <w:t>raudonoji</w:t>
      </w:r>
      <w:r w:rsidR="00B37D6F" w:rsidRPr="001C49A9">
        <w:rPr>
          <w:rFonts w:ascii="Times New Roman" w:hAnsi="Times New Roman" w:cs="Times New Roman"/>
          <w:color w:val="000000"/>
          <w:sz w:val="24"/>
          <w:szCs w:val="24"/>
          <w:u w:val="single"/>
        </w:rPr>
        <w:t xml:space="preserve"> zona):</w:t>
      </w:r>
    </w:p>
    <w:p w14:paraId="7DD7C818" w14:textId="2A151079" w:rsidR="00B3684F" w:rsidRPr="00842658" w:rsidRDefault="00B3684F" w:rsidP="00BF3231">
      <w:pPr>
        <w:pStyle w:val="Sraopastraipa"/>
        <w:numPr>
          <w:ilvl w:val="0"/>
          <w:numId w:val="4"/>
        </w:numPr>
        <w:spacing w:after="0" w:line="276" w:lineRule="auto"/>
        <w:rPr>
          <w:rFonts w:ascii="Times New Roman" w:hAnsi="Times New Roman" w:cs="Times New Roman"/>
          <w:sz w:val="24"/>
          <w:szCs w:val="24"/>
        </w:rPr>
      </w:pPr>
      <w:r w:rsidRPr="00842658">
        <w:rPr>
          <w:rFonts w:ascii="Times New Roman" w:hAnsi="Times New Roman" w:cs="Times New Roman"/>
          <w:sz w:val="24"/>
          <w:szCs w:val="24"/>
        </w:rPr>
        <w:t>Savižudybių sk. (X60-X84) 100 000 gyv.;</w:t>
      </w:r>
    </w:p>
    <w:p w14:paraId="3920EED5" w14:textId="523EC0AE" w:rsidR="00B3684F" w:rsidRPr="00842658" w:rsidRDefault="00B3684F" w:rsidP="00BF3231">
      <w:pPr>
        <w:pStyle w:val="Sraopastraipa"/>
        <w:numPr>
          <w:ilvl w:val="0"/>
          <w:numId w:val="4"/>
        </w:numPr>
        <w:spacing w:after="0" w:line="276" w:lineRule="auto"/>
        <w:rPr>
          <w:rFonts w:ascii="Times New Roman" w:hAnsi="Times New Roman" w:cs="Times New Roman"/>
          <w:sz w:val="24"/>
          <w:szCs w:val="24"/>
        </w:rPr>
      </w:pPr>
      <w:r w:rsidRPr="00842658">
        <w:rPr>
          <w:rFonts w:ascii="Times New Roman" w:hAnsi="Times New Roman" w:cs="Times New Roman"/>
          <w:sz w:val="24"/>
          <w:szCs w:val="24"/>
        </w:rPr>
        <w:t>Mirt. nuo išorinių priežasčių  (V00-Y98) 100 000 gyv.</w:t>
      </w:r>
      <w:r w:rsidR="005F2278" w:rsidRPr="00842658">
        <w:rPr>
          <w:rFonts w:ascii="Times New Roman" w:hAnsi="Times New Roman" w:cs="Times New Roman"/>
          <w:sz w:val="24"/>
          <w:szCs w:val="24"/>
        </w:rPr>
        <w:t>;</w:t>
      </w:r>
    </w:p>
    <w:p w14:paraId="36756F62" w14:textId="4C72ACAD" w:rsidR="005F2278" w:rsidRPr="00842658" w:rsidRDefault="005F2278" w:rsidP="00BF3231">
      <w:pPr>
        <w:pStyle w:val="Sraopastraipa"/>
        <w:numPr>
          <w:ilvl w:val="0"/>
          <w:numId w:val="4"/>
        </w:numPr>
        <w:spacing w:after="0" w:line="276" w:lineRule="auto"/>
        <w:rPr>
          <w:rFonts w:ascii="Times New Roman" w:hAnsi="Times New Roman" w:cs="Times New Roman"/>
          <w:sz w:val="24"/>
          <w:szCs w:val="24"/>
        </w:rPr>
      </w:pPr>
      <w:r w:rsidRPr="00842658">
        <w:rPr>
          <w:rFonts w:ascii="Times New Roman" w:hAnsi="Times New Roman" w:cs="Times New Roman"/>
          <w:sz w:val="24"/>
          <w:szCs w:val="24"/>
        </w:rPr>
        <w:t>Mirt. nuo paskendimo (W65-W74) 100 000 gyv.;</w:t>
      </w:r>
    </w:p>
    <w:p w14:paraId="4D48C832" w14:textId="603ADB70" w:rsidR="00B3684F" w:rsidRPr="00842658" w:rsidRDefault="00B3684F" w:rsidP="00BF3231">
      <w:pPr>
        <w:pStyle w:val="Sraopastraipa"/>
        <w:numPr>
          <w:ilvl w:val="0"/>
          <w:numId w:val="4"/>
        </w:numPr>
        <w:spacing w:after="0" w:line="276" w:lineRule="auto"/>
        <w:rPr>
          <w:rFonts w:ascii="Times New Roman" w:hAnsi="Times New Roman" w:cs="Times New Roman"/>
          <w:sz w:val="24"/>
          <w:szCs w:val="24"/>
        </w:rPr>
      </w:pPr>
      <w:r w:rsidRPr="00842658">
        <w:rPr>
          <w:rFonts w:ascii="Times New Roman" w:hAnsi="Times New Roman" w:cs="Times New Roman"/>
          <w:sz w:val="24"/>
          <w:szCs w:val="24"/>
        </w:rPr>
        <w:t>Mirt. nuo narkotikų sąlygotų priežasčių 100 000 gyv.;</w:t>
      </w:r>
    </w:p>
    <w:p w14:paraId="71113073" w14:textId="48AA19F9" w:rsidR="00B3684F" w:rsidRPr="00842658" w:rsidRDefault="00B3684F" w:rsidP="00BF3231">
      <w:pPr>
        <w:pStyle w:val="Sraopastraipa"/>
        <w:numPr>
          <w:ilvl w:val="0"/>
          <w:numId w:val="4"/>
        </w:numPr>
        <w:spacing w:after="0" w:line="276" w:lineRule="auto"/>
        <w:rPr>
          <w:rFonts w:ascii="Times New Roman" w:hAnsi="Times New Roman" w:cs="Times New Roman"/>
          <w:sz w:val="24"/>
          <w:szCs w:val="24"/>
        </w:rPr>
      </w:pPr>
      <w:r w:rsidRPr="00842658">
        <w:rPr>
          <w:rFonts w:ascii="Times New Roman" w:hAnsi="Times New Roman" w:cs="Times New Roman"/>
          <w:sz w:val="24"/>
          <w:szCs w:val="24"/>
        </w:rPr>
        <w:t>Nusikalstamos veikos, susijusios su narkotikais</w:t>
      </w:r>
      <w:r w:rsidR="00CB4663" w:rsidRPr="00842658">
        <w:rPr>
          <w:rFonts w:ascii="Times New Roman" w:hAnsi="Times New Roman" w:cs="Times New Roman"/>
          <w:sz w:val="24"/>
          <w:szCs w:val="24"/>
        </w:rPr>
        <w:t>,</w:t>
      </w:r>
      <w:r w:rsidRPr="00842658">
        <w:rPr>
          <w:rFonts w:ascii="Times New Roman" w:hAnsi="Times New Roman" w:cs="Times New Roman"/>
          <w:sz w:val="24"/>
          <w:szCs w:val="24"/>
        </w:rPr>
        <w:t xml:space="preserve"> 100 000 gyv.</w:t>
      </w:r>
      <w:r w:rsidR="00CB4663" w:rsidRPr="00842658">
        <w:rPr>
          <w:rFonts w:ascii="Times New Roman" w:hAnsi="Times New Roman" w:cs="Times New Roman"/>
          <w:sz w:val="24"/>
          <w:szCs w:val="24"/>
        </w:rPr>
        <w:t>;</w:t>
      </w:r>
    </w:p>
    <w:p w14:paraId="2BF9BDD2" w14:textId="13556E20" w:rsidR="005F2278" w:rsidRPr="00842658" w:rsidRDefault="005F2278" w:rsidP="00BF3231">
      <w:pPr>
        <w:pStyle w:val="Sraopastraipa"/>
        <w:numPr>
          <w:ilvl w:val="0"/>
          <w:numId w:val="4"/>
        </w:numPr>
        <w:spacing w:after="0" w:line="276" w:lineRule="auto"/>
        <w:rPr>
          <w:rFonts w:ascii="Times New Roman" w:hAnsi="Times New Roman" w:cs="Times New Roman"/>
          <w:sz w:val="24"/>
          <w:szCs w:val="24"/>
        </w:rPr>
      </w:pPr>
      <w:r w:rsidRPr="00842658">
        <w:rPr>
          <w:rFonts w:ascii="Times New Roman" w:hAnsi="Times New Roman" w:cs="Times New Roman"/>
          <w:sz w:val="24"/>
          <w:szCs w:val="24"/>
        </w:rPr>
        <w:t>Mirt. nuo cerebrovaskulinių ligų  (I60-I69) 100 000 gyv;</w:t>
      </w:r>
    </w:p>
    <w:p w14:paraId="5B5D44E6" w14:textId="77777777" w:rsidR="005B64B9" w:rsidRPr="005F2278" w:rsidRDefault="005B64B9" w:rsidP="00BF3231">
      <w:pPr>
        <w:pStyle w:val="Sraopastraipa"/>
        <w:numPr>
          <w:ilvl w:val="0"/>
          <w:numId w:val="4"/>
        </w:numPr>
        <w:spacing w:after="0" w:line="276" w:lineRule="auto"/>
        <w:rPr>
          <w:rFonts w:ascii="Times New Roman" w:hAnsi="Times New Roman" w:cs="Times New Roman"/>
          <w:color w:val="000000"/>
          <w:sz w:val="24"/>
          <w:szCs w:val="24"/>
        </w:rPr>
      </w:pPr>
      <w:r w:rsidRPr="00842658">
        <w:rPr>
          <w:rFonts w:ascii="Times New Roman" w:hAnsi="Times New Roman" w:cs="Times New Roman"/>
          <w:sz w:val="24"/>
          <w:szCs w:val="24"/>
        </w:rPr>
        <w:t>Tikslinės populiacijos dalis %, dalyvavusi ŠKL programoje</w:t>
      </w:r>
      <w:r w:rsidRPr="005F2278">
        <w:rPr>
          <w:rFonts w:ascii="Times New Roman" w:hAnsi="Times New Roman" w:cs="Times New Roman"/>
          <w:color w:val="000000"/>
          <w:sz w:val="24"/>
          <w:szCs w:val="24"/>
        </w:rPr>
        <w:t>.</w:t>
      </w:r>
    </w:p>
    <w:p w14:paraId="117865BA" w14:textId="77777777" w:rsidR="00535BFB" w:rsidRDefault="00535BFB" w:rsidP="00BF3231">
      <w:pPr>
        <w:pStyle w:val="Antrat1"/>
        <w:spacing w:line="276" w:lineRule="auto"/>
        <w:rPr>
          <w:rFonts w:ascii="Times New Roman" w:hAnsi="Times New Roman" w:cs="Times New Roman"/>
          <w:b/>
          <w:bCs/>
          <w:color w:val="auto"/>
          <w:sz w:val="28"/>
          <w:szCs w:val="28"/>
        </w:rPr>
      </w:pPr>
      <w:bookmarkStart w:id="27" w:name="_Toc58934563"/>
      <w:bookmarkEnd w:id="26"/>
    </w:p>
    <w:p w14:paraId="5A8C020F" w14:textId="1F6F7215" w:rsidR="00473CBE" w:rsidRPr="00535BFB" w:rsidRDefault="00473CBE" w:rsidP="00BF3231">
      <w:pPr>
        <w:pStyle w:val="Antrat1"/>
        <w:spacing w:line="276" w:lineRule="auto"/>
        <w:rPr>
          <w:rFonts w:ascii="Times New Roman" w:hAnsi="Times New Roman" w:cs="Times New Roman"/>
          <w:b/>
          <w:bCs/>
          <w:color w:val="auto"/>
          <w:sz w:val="28"/>
          <w:szCs w:val="28"/>
        </w:rPr>
      </w:pPr>
      <w:bookmarkStart w:id="28" w:name="_Toc185500371"/>
      <w:r w:rsidRPr="00535BFB">
        <w:rPr>
          <w:rFonts w:ascii="Times New Roman" w:hAnsi="Times New Roman" w:cs="Times New Roman"/>
          <w:b/>
          <w:bCs/>
          <w:color w:val="auto"/>
          <w:sz w:val="28"/>
          <w:szCs w:val="28"/>
        </w:rPr>
        <w:t>SAVIVALDYBĖS PRIORITETINIŲ PROBLEMŲ ANALIZĖ</w:t>
      </w:r>
      <w:bookmarkEnd w:id="27"/>
      <w:bookmarkEnd w:id="28"/>
    </w:p>
    <w:p w14:paraId="4837D8FC" w14:textId="77777777" w:rsidR="00473CBE" w:rsidRDefault="00473CBE" w:rsidP="00473CBE">
      <w:pPr>
        <w:pStyle w:val="Sraopastraipa"/>
        <w:spacing w:after="0" w:line="240" w:lineRule="auto"/>
        <w:ind w:left="0" w:firstLine="720"/>
        <w:rPr>
          <w:color w:val="000000"/>
          <w:sz w:val="24"/>
          <w:szCs w:val="24"/>
        </w:rPr>
      </w:pPr>
    </w:p>
    <w:p w14:paraId="218C05BA" w14:textId="17B615FC" w:rsidR="002F2878" w:rsidRPr="00731102" w:rsidRDefault="00AB21B8" w:rsidP="0098432A">
      <w:pPr>
        <w:spacing w:after="0" w:line="360" w:lineRule="auto"/>
        <w:jc w:val="both"/>
        <w:rPr>
          <w:rFonts w:eastAsiaTheme="minorHAnsi"/>
          <w:sz w:val="24"/>
          <w:szCs w:val="24"/>
          <w:lang w:eastAsia="en-US"/>
        </w:rPr>
      </w:pPr>
      <w:r w:rsidRPr="00731102">
        <w:rPr>
          <w:sz w:val="24"/>
          <w:szCs w:val="24"/>
        </w:rPr>
        <w:t>Apibendri</w:t>
      </w:r>
      <w:r>
        <w:rPr>
          <w:sz w:val="24"/>
          <w:szCs w:val="24"/>
        </w:rPr>
        <w:t>nant</w:t>
      </w:r>
      <w:r w:rsidR="00473CBE" w:rsidRPr="00731102">
        <w:rPr>
          <w:sz w:val="24"/>
          <w:szCs w:val="24"/>
        </w:rPr>
        <w:t xml:space="preserve"> 202</w:t>
      </w:r>
      <w:r w:rsidR="000B1678">
        <w:rPr>
          <w:sz w:val="24"/>
          <w:szCs w:val="24"/>
        </w:rPr>
        <w:t>3</w:t>
      </w:r>
      <w:r w:rsidR="00473CBE" w:rsidRPr="00731102">
        <w:rPr>
          <w:sz w:val="24"/>
          <w:szCs w:val="24"/>
        </w:rPr>
        <w:t xml:space="preserve"> m. Kaišiadorių rajono sav. visuomenės sveikatos stebėsenos rodiklius, atrinkti prioritetiniai savivaldybės visuomenės sveikatos stebėsenos rodikliai, kurių reikšmės yra raudonoje zonoje </w:t>
      </w:r>
      <w:r w:rsidR="00AD2487">
        <w:rPr>
          <w:sz w:val="24"/>
          <w:szCs w:val="24"/>
        </w:rPr>
        <w:t xml:space="preserve">bei </w:t>
      </w:r>
      <w:r w:rsidR="00473CBE" w:rsidRPr="00731102">
        <w:rPr>
          <w:sz w:val="24"/>
          <w:szCs w:val="24"/>
        </w:rPr>
        <w:t>su neigiamu metų pokyčiu.</w:t>
      </w:r>
      <w:r w:rsidR="002F2878" w:rsidRPr="00731102">
        <w:rPr>
          <w:sz w:val="24"/>
          <w:szCs w:val="24"/>
        </w:rPr>
        <w:t xml:space="preserve"> </w:t>
      </w:r>
    </w:p>
    <w:p w14:paraId="13C483AB" w14:textId="77777777" w:rsidR="0038278D" w:rsidRDefault="0038278D" w:rsidP="00473CBE">
      <w:pPr>
        <w:pStyle w:val="Sraopastraipa"/>
        <w:spacing w:after="0" w:line="240" w:lineRule="auto"/>
        <w:ind w:left="0"/>
        <w:jc w:val="both"/>
        <w:rPr>
          <w:rFonts w:ascii="Times New Roman" w:hAnsi="Times New Roman" w:cs="Times New Roman"/>
          <w:sz w:val="24"/>
          <w:szCs w:val="24"/>
        </w:rPr>
      </w:pPr>
    </w:p>
    <w:p w14:paraId="74FBFB74" w14:textId="77777777" w:rsidR="0038278D" w:rsidRPr="00930CDE" w:rsidRDefault="0038278D" w:rsidP="008D46A2">
      <w:pPr>
        <w:pStyle w:val="Antrat2"/>
        <w:numPr>
          <w:ilvl w:val="0"/>
          <w:numId w:val="8"/>
        </w:numPr>
        <w:rPr>
          <w:rFonts w:ascii="Times New Roman" w:hAnsi="Times New Roman" w:cs="Times New Roman"/>
          <w:b/>
          <w:bCs/>
          <w:color w:val="auto"/>
          <w:sz w:val="24"/>
          <w:szCs w:val="24"/>
        </w:rPr>
      </w:pPr>
      <w:bookmarkStart w:id="29" w:name="_Toc58934564"/>
      <w:bookmarkStart w:id="30" w:name="_Toc185500372"/>
      <w:r w:rsidRPr="00930CDE">
        <w:rPr>
          <w:rFonts w:ascii="Times New Roman" w:hAnsi="Times New Roman" w:cs="Times New Roman"/>
          <w:b/>
          <w:bCs/>
          <w:color w:val="auto"/>
          <w:sz w:val="24"/>
          <w:szCs w:val="24"/>
        </w:rPr>
        <w:t>Prioritetinė problema.</w:t>
      </w:r>
      <w:bookmarkEnd w:id="29"/>
      <w:bookmarkEnd w:id="30"/>
    </w:p>
    <w:p w14:paraId="01EA8429" w14:textId="77777777" w:rsidR="00570CA4" w:rsidRDefault="00570CA4" w:rsidP="00570CA4">
      <w:pPr>
        <w:pStyle w:val="Sraopastraipa"/>
        <w:spacing w:after="0" w:line="240" w:lineRule="auto"/>
        <w:jc w:val="both"/>
        <w:rPr>
          <w:rFonts w:ascii="Times New Roman" w:hAnsi="Times New Roman" w:cs="Times New Roman"/>
          <w:b/>
          <w:sz w:val="28"/>
          <w:szCs w:val="28"/>
        </w:rPr>
      </w:pPr>
    </w:p>
    <w:tbl>
      <w:tblPr>
        <w:tblW w:w="0" w:type="auto"/>
        <w:tblCellMar>
          <w:left w:w="0" w:type="dxa"/>
          <w:right w:w="0" w:type="dxa"/>
        </w:tblCellMar>
        <w:tblLook w:val="0000" w:firstRow="0" w:lastRow="0" w:firstColumn="0" w:lastColumn="0" w:noHBand="0" w:noVBand="0"/>
      </w:tblPr>
      <w:tblGrid>
        <w:gridCol w:w="6"/>
        <w:gridCol w:w="9631"/>
      </w:tblGrid>
      <w:tr w:rsidR="0038278D" w14:paraId="162AA554" w14:textId="77777777" w:rsidTr="00B737F5">
        <w:trPr>
          <w:trHeight w:val="2267"/>
        </w:trPr>
        <w:tc>
          <w:tcPr>
            <w:tcW w:w="6" w:type="dxa"/>
          </w:tcPr>
          <w:p w14:paraId="1CDCC57B" w14:textId="77777777" w:rsidR="0038278D" w:rsidRDefault="0038278D" w:rsidP="00D32F35">
            <w:pPr>
              <w:pStyle w:val="EmptyCellLayoutStyle"/>
              <w:spacing w:after="0" w:line="240" w:lineRule="auto"/>
            </w:pPr>
          </w:p>
        </w:tc>
        <w:tc>
          <w:tcPr>
            <w:tcW w:w="9631" w:type="dxa"/>
          </w:tcPr>
          <w:tbl>
            <w:tblPr>
              <w:tblW w:w="0" w:type="auto"/>
              <w:tblLook w:val="0000" w:firstRow="0" w:lastRow="0" w:firstColumn="0" w:lastColumn="0" w:noHBand="0" w:noVBand="0"/>
            </w:tblPr>
            <w:tblGrid>
              <w:gridCol w:w="9631"/>
            </w:tblGrid>
            <w:tr w:rsidR="0038278D" w14:paraId="073D7198" w14:textId="77777777" w:rsidTr="00EF32A1">
              <w:trPr>
                <w:trHeight w:val="2189"/>
              </w:trPr>
              <w:tc>
                <w:tcPr>
                  <w:tcW w:w="9631" w:type="dxa"/>
                  <w:tcBorders>
                    <w:top w:val="nil"/>
                    <w:left w:val="nil"/>
                    <w:bottom w:val="nil"/>
                    <w:right w:val="nil"/>
                  </w:tcBorders>
                </w:tcPr>
                <w:p w14:paraId="5C90B615" w14:textId="2FE24E04" w:rsidR="003D10CF" w:rsidRPr="00E73E3B" w:rsidRDefault="00361D27" w:rsidP="00E73E3B">
                  <w:pPr>
                    <w:pStyle w:val="Antrat2"/>
                    <w:rPr>
                      <w:rFonts w:ascii="Times New Roman" w:hAnsi="Times New Roman" w:cs="Times New Roman"/>
                      <w:b/>
                      <w:bCs/>
                      <w:color w:val="auto"/>
                      <w:sz w:val="24"/>
                      <w:szCs w:val="24"/>
                    </w:rPr>
                  </w:pPr>
                  <w:bookmarkStart w:id="31" w:name="_Toc185500373"/>
                  <w:r w:rsidRPr="00E73E3B">
                    <w:rPr>
                      <w:rFonts w:ascii="Times New Roman" w:hAnsi="Times New Roman" w:cs="Times New Roman"/>
                      <w:b/>
                      <w:bCs/>
                      <w:color w:val="auto"/>
                      <w:sz w:val="24"/>
                      <w:szCs w:val="24"/>
                    </w:rPr>
                    <w:t>Išorinės mirties priežastys</w:t>
                  </w:r>
                  <w:bookmarkEnd w:id="31"/>
                </w:p>
                <w:p w14:paraId="6A2D95C7" w14:textId="77777777" w:rsidR="00A22575" w:rsidRDefault="00A22575" w:rsidP="005012A4">
                  <w:pPr>
                    <w:spacing w:line="276" w:lineRule="auto"/>
                    <w:jc w:val="both"/>
                    <w:rPr>
                      <w:sz w:val="24"/>
                      <w:szCs w:val="24"/>
                      <w:shd w:val="clear" w:color="auto" w:fill="FFFFFF"/>
                    </w:rPr>
                  </w:pPr>
                </w:p>
                <w:p w14:paraId="5333AA81" w14:textId="0D05FF21" w:rsidR="00523CE3" w:rsidRDefault="005F1EB7" w:rsidP="00EE3BF4">
                  <w:pPr>
                    <w:spacing w:line="360" w:lineRule="auto"/>
                    <w:jc w:val="both"/>
                    <w:rPr>
                      <w:sz w:val="24"/>
                      <w:szCs w:val="24"/>
                    </w:rPr>
                  </w:pPr>
                  <w:r w:rsidRPr="005F1EB7">
                    <w:rPr>
                      <w:sz w:val="24"/>
                      <w:szCs w:val="24"/>
                      <w:shd w:val="clear" w:color="auto" w:fill="FFFFFF"/>
                    </w:rPr>
                    <w:t xml:space="preserve">Išorinės mirties priežastys </w:t>
                  </w:r>
                  <w:r>
                    <w:rPr>
                      <w:sz w:val="24"/>
                      <w:szCs w:val="24"/>
                      <w:shd w:val="clear" w:color="auto" w:fill="FFFFFF"/>
                    </w:rPr>
                    <w:t>– tai</w:t>
                  </w:r>
                  <w:r w:rsidRPr="005F1EB7">
                    <w:rPr>
                      <w:sz w:val="24"/>
                      <w:szCs w:val="24"/>
                      <w:shd w:val="clear" w:color="auto" w:fill="FFFFFF"/>
                    </w:rPr>
                    <w:t xml:space="preserve"> įvykiai ir veiksniai, kurie nėra tiesiogiai susiję su ligomis</w:t>
                  </w:r>
                  <w:r w:rsidR="0084025D">
                    <w:rPr>
                      <w:sz w:val="24"/>
                      <w:szCs w:val="24"/>
                      <w:shd w:val="clear" w:color="auto" w:fill="FFFFFF"/>
                    </w:rPr>
                    <w:t xml:space="preserve">. Tai </w:t>
                  </w:r>
                  <w:r>
                    <w:rPr>
                      <w:sz w:val="24"/>
                      <w:szCs w:val="24"/>
                      <w:shd w:val="clear" w:color="auto" w:fill="FFFFFF"/>
                    </w:rPr>
                    <w:t xml:space="preserve"> </w:t>
                  </w:r>
                  <w:r w:rsidR="0084025D">
                    <w:rPr>
                      <w:sz w:val="24"/>
                      <w:szCs w:val="24"/>
                      <w:shd w:val="clear" w:color="auto" w:fill="FFFFFF"/>
                    </w:rPr>
                    <w:t xml:space="preserve">savižudybės, </w:t>
                  </w:r>
                  <w:r>
                    <w:rPr>
                      <w:sz w:val="24"/>
                      <w:szCs w:val="24"/>
                      <w:shd w:val="clear" w:color="auto" w:fill="FFFFFF"/>
                    </w:rPr>
                    <w:t xml:space="preserve">gyventojų patirtos </w:t>
                  </w:r>
                  <w:r w:rsidRPr="005F1EB7">
                    <w:rPr>
                      <w:sz w:val="24"/>
                      <w:szCs w:val="24"/>
                      <w:shd w:val="clear" w:color="auto" w:fill="FFFFFF"/>
                    </w:rPr>
                    <w:t>traum</w:t>
                  </w:r>
                  <w:r>
                    <w:rPr>
                      <w:sz w:val="24"/>
                      <w:szCs w:val="24"/>
                      <w:shd w:val="clear" w:color="auto" w:fill="FFFFFF"/>
                    </w:rPr>
                    <w:t>o</w:t>
                  </w:r>
                  <w:r w:rsidRPr="005F1EB7">
                    <w:rPr>
                      <w:sz w:val="24"/>
                      <w:szCs w:val="24"/>
                      <w:shd w:val="clear" w:color="auto" w:fill="FFFFFF"/>
                    </w:rPr>
                    <w:t>s, nelaiming</w:t>
                  </w:r>
                  <w:r>
                    <w:rPr>
                      <w:sz w:val="24"/>
                      <w:szCs w:val="24"/>
                      <w:shd w:val="clear" w:color="auto" w:fill="FFFFFF"/>
                    </w:rPr>
                    <w:t>i</w:t>
                  </w:r>
                  <w:r w:rsidRPr="005F1EB7">
                    <w:rPr>
                      <w:sz w:val="24"/>
                      <w:szCs w:val="24"/>
                      <w:shd w:val="clear" w:color="auto" w:fill="FFFFFF"/>
                    </w:rPr>
                    <w:t xml:space="preserve"> atsitikim</w:t>
                  </w:r>
                  <w:r>
                    <w:rPr>
                      <w:sz w:val="24"/>
                      <w:szCs w:val="24"/>
                      <w:shd w:val="clear" w:color="auto" w:fill="FFFFFF"/>
                    </w:rPr>
                    <w:t>ai, transporto įvykiai,</w:t>
                  </w:r>
                  <w:r w:rsidR="00F75842">
                    <w:rPr>
                      <w:sz w:val="24"/>
                      <w:szCs w:val="24"/>
                      <w:shd w:val="clear" w:color="auto" w:fill="FFFFFF"/>
                    </w:rPr>
                    <w:t xml:space="preserve"> kurie </w:t>
                  </w:r>
                  <w:r w:rsidR="0084025D">
                    <w:rPr>
                      <w:sz w:val="24"/>
                      <w:szCs w:val="24"/>
                      <w:shd w:val="clear" w:color="auto" w:fill="FFFFFF"/>
                    </w:rPr>
                    <w:t>pasibaigė</w:t>
                  </w:r>
                  <w:r w:rsidR="00F75842">
                    <w:rPr>
                      <w:sz w:val="24"/>
                      <w:szCs w:val="24"/>
                      <w:shd w:val="clear" w:color="auto" w:fill="FFFFFF"/>
                    </w:rPr>
                    <w:t xml:space="preserve"> mirtimi</w:t>
                  </w:r>
                  <w:r w:rsidRPr="005F1EB7">
                    <w:rPr>
                      <w:sz w:val="24"/>
                      <w:szCs w:val="24"/>
                      <w:shd w:val="clear" w:color="auto" w:fill="FFFFFF"/>
                    </w:rPr>
                    <w:t xml:space="preserve">. </w:t>
                  </w:r>
                  <w:r w:rsidR="008576B9">
                    <w:rPr>
                      <w:sz w:val="24"/>
                      <w:szCs w:val="24"/>
                      <w:shd w:val="clear" w:color="auto" w:fill="FFFFFF"/>
                    </w:rPr>
                    <w:t>202</w:t>
                  </w:r>
                  <w:r w:rsidR="00523CE3">
                    <w:rPr>
                      <w:sz w:val="24"/>
                      <w:szCs w:val="24"/>
                      <w:shd w:val="clear" w:color="auto" w:fill="FFFFFF"/>
                    </w:rPr>
                    <w:t>3</w:t>
                  </w:r>
                  <w:r w:rsidR="008576B9">
                    <w:rPr>
                      <w:sz w:val="24"/>
                      <w:szCs w:val="24"/>
                      <w:shd w:val="clear" w:color="auto" w:fill="FFFFFF"/>
                    </w:rPr>
                    <w:t xml:space="preserve"> m. Kaišiadorių r. sav.</w:t>
                  </w:r>
                  <w:r w:rsidR="00F75842">
                    <w:rPr>
                      <w:sz w:val="24"/>
                      <w:szCs w:val="24"/>
                      <w:shd w:val="clear" w:color="auto" w:fill="FFFFFF"/>
                    </w:rPr>
                    <w:t xml:space="preserve"> statistikoje</w:t>
                  </w:r>
                  <w:r w:rsidR="008576B9">
                    <w:rPr>
                      <w:sz w:val="24"/>
                      <w:szCs w:val="24"/>
                      <w:shd w:val="clear" w:color="auto" w:fill="FFFFFF"/>
                    </w:rPr>
                    <w:t xml:space="preserve"> buvo užregistruota</w:t>
                  </w:r>
                  <w:r w:rsidR="0084025D">
                    <w:rPr>
                      <w:sz w:val="24"/>
                      <w:szCs w:val="24"/>
                      <w:shd w:val="clear" w:color="auto" w:fill="FFFFFF"/>
                    </w:rPr>
                    <w:t xml:space="preserve"> </w:t>
                  </w:r>
                  <w:r w:rsidR="00165CCD">
                    <w:rPr>
                      <w:sz w:val="24"/>
                      <w:szCs w:val="24"/>
                      <w:shd w:val="clear" w:color="auto" w:fill="FFFFFF"/>
                    </w:rPr>
                    <w:t>40 mirties atvejų nuo išorinių priežasčių, tai yra</w:t>
                  </w:r>
                  <w:r w:rsidR="008576B9">
                    <w:rPr>
                      <w:sz w:val="24"/>
                      <w:szCs w:val="24"/>
                      <w:shd w:val="clear" w:color="auto" w:fill="FFFFFF"/>
                    </w:rPr>
                    <w:t xml:space="preserve"> 1,</w:t>
                  </w:r>
                  <w:r w:rsidR="00523CE3">
                    <w:rPr>
                      <w:sz w:val="24"/>
                      <w:szCs w:val="24"/>
                      <w:shd w:val="clear" w:color="auto" w:fill="FFFFFF"/>
                    </w:rPr>
                    <w:t>7</w:t>
                  </w:r>
                  <w:r w:rsidR="008576B9">
                    <w:rPr>
                      <w:sz w:val="24"/>
                      <w:szCs w:val="24"/>
                      <w:shd w:val="clear" w:color="auto" w:fill="FFFFFF"/>
                    </w:rPr>
                    <w:t xml:space="preserve"> karto daugiau </w:t>
                  </w:r>
                  <w:r w:rsidR="00BE6BBF">
                    <w:rPr>
                      <w:sz w:val="24"/>
                      <w:szCs w:val="24"/>
                      <w:shd w:val="clear" w:color="auto" w:fill="FFFFFF"/>
                    </w:rPr>
                    <w:t>(135,9 atv./100 000 gyv.)</w:t>
                  </w:r>
                  <w:r w:rsidR="008576B9">
                    <w:rPr>
                      <w:sz w:val="24"/>
                      <w:szCs w:val="24"/>
                      <w:shd w:val="clear" w:color="auto" w:fill="FFFFFF"/>
                    </w:rPr>
                    <w:t xml:space="preserve"> nei Lietuvoje</w:t>
                  </w:r>
                  <w:r w:rsidR="00BE6BBF">
                    <w:rPr>
                      <w:sz w:val="24"/>
                      <w:szCs w:val="24"/>
                      <w:shd w:val="clear" w:color="auto" w:fill="FFFFFF"/>
                    </w:rPr>
                    <w:t xml:space="preserve"> (78,7 atv./100 000 </w:t>
                  </w:r>
                  <w:r w:rsidR="00BE6BBF">
                    <w:rPr>
                      <w:sz w:val="24"/>
                      <w:szCs w:val="24"/>
                      <w:shd w:val="clear" w:color="auto" w:fill="FFFFFF"/>
                    </w:rPr>
                    <w:lastRenderedPageBreak/>
                    <w:t>gyv.)</w:t>
                  </w:r>
                  <w:r w:rsidR="008576B9">
                    <w:rPr>
                      <w:sz w:val="24"/>
                      <w:szCs w:val="24"/>
                      <w:shd w:val="clear" w:color="auto" w:fill="FFFFFF"/>
                    </w:rPr>
                    <w:t xml:space="preserve">. </w:t>
                  </w:r>
                  <w:r w:rsidR="00523CE3">
                    <w:rPr>
                      <w:sz w:val="24"/>
                      <w:szCs w:val="24"/>
                      <w:shd w:val="clear" w:color="auto" w:fill="FFFFFF"/>
                    </w:rPr>
                    <w:t xml:space="preserve">Nuo 2020 m. </w:t>
                  </w:r>
                  <w:r w:rsidR="00BE6BBF">
                    <w:rPr>
                      <w:sz w:val="24"/>
                      <w:szCs w:val="24"/>
                      <w:shd w:val="clear" w:color="auto" w:fill="FFFFFF"/>
                    </w:rPr>
                    <w:t xml:space="preserve">(95,4 atv./100 000 gyv.) </w:t>
                  </w:r>
                  <w:r w:rsidR="00523CE3">
                    <w:rPr>
                      <w:sz w:val="24"/>
                      <w:szCs w:val="24"/>
                      <w:shd w:val="clear" w:color="auto" w:fill="FFFFFF"/>
                    </w:rPr>
                    <w:t xml:space="preserve">stebima rodiklio didėjimo tendencija (mirčių atvejų padaugėjo 1,5 karto). </w:t>
                  </w:r>
                  <w:r w:rsidR="00BE6BBF">
                    <w:rPr>
                      <w:sz w:val="24"/>
                      <w:szCs w:val="24"/>
                      <w:shd w:val="clear" w:color="auto" w:fill="FFFFFF"/>
                    </w:rPr>
                    <w:t xml:space="preserve">Vertinant duomenis šalies </w:t>
                  </w:r>
                  <w:r w:rsidR="005012A4">
                    <w:rPr>
                      <w:sz w:val="24"/>
                      <w:szCs w:val="24"/>
                      <w:shd w:val="clear" w:color="auto" w:fill="FFFFFF"/>
                    </w:rPr>
                    <w:t>m</w:t>
                  </w:r>
                  <w:r w:rsidR="00DC0F78">
                    <w:rPr>
                      <w:sz w:val="24"/>
                      <w:szCs w:val="24"/>
                      <w:shd w:val="clear" w:color="auto" w:fill="FFFFFF"/>
                    </w:rPr>
                    <w:t>a</w:t>
                  </w:r>
                  <w:r w:rsidR="005012A4">
                    <w:rPr>
                      <w:sz w:val="24"/>
                      <w:szCs w:val="24"/>
                      <w:shd w:val="clear" w:color="auto" w:fill="FFFFFF"/>
                    </w:rPr>
                    <w:t>st</w:t>
                  </w:r>
                  <w:r w:rsidR="001A51F7">
                    <w:rPr>
                      <w:sz w:val="24"/>
                      <w:szCs w:val="24"/>
                      <w:shd w:val="clear" w:color="auto" w:fill="FFFFFF"/>
                    </w:rPr>
                    <w:t>u</w:t>
                  </w:r>
                  <w:r w:rsidR="00BE6BBF">
                    <w:rPr>
                      <w:sz w:val="24"/>
                      <w:szCs w:val="24"/>
                      <w:shd w:val="clear" w:color="auto" w:fill="FFFFFF"/>
                    </w:rPr>
                    <w:t>, rodiklis</w:t>
                  </w:r>
                  <w:r w:rsidR="008576B9">
                    <w:rPr>
                      <w:sz w:val="24"/>
                      <w:szCs w:val="24"/>
                      <w:shd w:val="clear" w:color="auto" w:fill="FFFFFF"/>
                    </w:rPr>
                    <w:t xml:space="preserve"> </w:t>
                  </w:r>
                  <w:r w:rsidR="008576B9">
                    <w:rPr>
                      <w:sz w:val="24"/>
                      <w:szCs w:val="24"/>
                    </w:rPr>
                    <w:t xml:space="preserve">pateko į blogiausią rodiklį turinčių savivaldybių grupę (raudoną zoną) </w:t>
                  </w:r>
                  <w:r w:rsidR="008576B9" w:rsidRPr="00C7396F">
                    <w:rPr>
                      <w:sz w:val="24"/>
                      <w:szCs w:val="24"/>
                    </w:rPr>
                    <w:t>(</w:t>
                  </w:r>
                  <w:r w:rsidR="00C7396F">
                    <w:rPr>
                      <w:sz w:val="24"/>
                      <w:szCs w:val="24"/>
                    </w:rPr>
                    <w:t>5</w:t>
                  </w:r>
                  <w:r w:rsidR="00C7396F" w:rsidRPr="00C7396F">
                    <w:rPr>
                      <w:sz w:val="24"/>
                      <w:szCs w:val="24"/>
                    </w:rPr>
                    <w:t xml:space="preserve"> </w:t>
                  </w:r>
                  <w:r w:rsidR="008576B9" w:rsidRPr="00C7396F">
                    <w:rPr>
                      <w:sz w:val="24"/>
                      <w:szCs w:val="24"/>
                    </w:rPr>
                    <w:t>pav.).</w:t>
                  </w:r>
                </w:p>
                <w:p w14:paraId="0FB6200E" w14:textId="77777777" w:rsidR="00E21D9F" w:rsidRDefault="00E21D9F" w:rsidP="005012A4">
                  <w:pPr>
                    <w:spacing w:after="0" w:line="276" w:lineRule="auto"/>
                    <w:ind w:left="-120"/>
                    <w:jc w:val="both"/>
                    <w:rPr>
                      <w:noProof/>
                      <w:sz w:val="24"/>
                      <w:szCs w:val="24"/>
                    </w:rPr>
                  </w:pPr>
                </w:p>
                <w:p w14:paraId="2CFF02E1" w14:textId="28EC639C" w:rsidR="00523CE3" w:rsidRPr="00523CE3" w:rsidRDefault="00523CE3" w:rsidP="005012A4">
                  <w:pPr>
                    <w:spacing w:after="0" w:line="276" w:lineRule="auto"/>
                    <w:ind w:left="-120"/>
                    <w:jc w:val="both"/>
                    <w:rPr>
                      <w:sz w:val="24"/>
                      <w:szCs w:val="24"/>
                    </w:rPr>
                  </w:pPr>
                  <w:r w:rsidRPr="00523CE3">
                    <w:rPr>
                      <w:noProof/>
                      <w:sz w:val="24"/>
                      <w:szCs w:val="24"/>
                    </w:rPr>
                    <w:drawing>
                      <wp:inline distT="0" distB="0" distL="0" distR="0" wp14:anchorId="07143341" wp14:editId="725044F1">
                        <wp:extent cx="6119495" cy="2019300"/>
                        <wp:effectExtent l="0" t="0" r="0" b="0"/>
                        <wp:docPr id="696556343"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3">
                                  <a:extLst>
                                    <a:ext uri="{28A0092B-C50C-407E-A947-70E740481C1C}">
                                      <a14:useLocalDpi xmlns:a14="http://schemas.microsoft.com/office/drawing/2010/main" val="0"/>
                                    </a:ext>
                                  </a:extLst>
                                </a:blip>
                                <a:srcRect b="59054"/>
                                <a:stretch/>
                              </pic:blipFill>
                              <pic:spPr bwMode="auto">
                                <a:xfrm>
                                  <a:off x="0" y="0"/>
                                  <a:ext cx="611949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1D858F78" w14:textId="77777777" w:rsidR="005012A4" w:rsidRDefault="00C7396F" w:rsidP="005012A4">
                  <w:pPr>
                    <w:spacing w:after="0" w:line="276" w:lineRule="auto"/>
                    <w:ind w:left="-120"/>
                    <w:jc w:val="center"/>
                    <w:rPr>
                      <w:i/>
                      <w:iCs/>
                      <w:sz w:val="24"/>
                      <w:szCs w:val="24"/>
                    </w:rPr>
                  </w:pPr>
                  <w:r>
                    <w:rPr>
                      <w:i/>
                      <w:iCs/>
                      <w:sz w:val="24"/>
                      <w:szCs w:val="24"/>
                    </w:rPr>
                    <w:t>4</w:t>
                  </w:r>
                  <w:r w:rsidR="003D2CB5">
                    <w:rPr>
                      <w:i/>
                      <w:iCs/>
                      <w:sz w:val="24"/>
                      <w:szCs w:val="24"/>
                    </w:rPr>
                    <w:t xml:space="preserve"> </w:t>
                  </w:r>
                  <w:r>
                    <w:rPr>
                      <w:i/>
                      <w:iCs/>
                      <w:sz w:val="24"/>
                      <w:szCs w:val="24"/>
                    </w:rPr>
                    <w:t xml:space="preserve">pav. </w:t>
                  </w:r>
                  <w:r w:rsidR="00937733" w:rsidRPr="00937733">
                    <w:rPr>
                      <w:i/>
                      <w:iCs/>
                      <w:sz w:val="24"/>
                      <w:szCs w:val="24"/>
                    </w:rPr>
                    <w:t>Mirtingumas nuo išorinių priežasčių (V00–Y98) 100 000 gyv.</w:t>
                  </w:r>
                  <w:r w:rsidR="00937733">
                    <w:rPr>
                      <w:i/>
                      <w:iCs/>
                      <w:sz w:val="24"/>
                      <w:szCs w:val="24"/>
                    </w:rPr>
                    <w:t xml:space="preserve"> </w:t>
                  </w:r>
                </w:p>
                <w:p w14:paraId="12BD5949" w14:textId="1BFB94BB" w:rsidR="00937733" w:rsidRDefault="00937733" w:rsidP="005012A4">
                  <w:pPr>
                    <w:spacing w:after="0" w:line="276" w:lineRule="auto"/>
                    <w:ind w:left="-120"/>
                    <w:jc w:val="center"/>
                    <w:rPr>
                      <w:i/>
                      <w:iCs/>
                      <w:sz w:val="24"/>
                      <w:szCs w:val="24"/>
                    </w:rPr>
                  </w:pPr>
                  <w:r w:rsidRPr="0044567C">
                    <w:rPr>
                      <w:bCs/>
                      <w:i/>
                      <w:iCs/>
                      <w:sz w:val="24"/>
                      <w:szCs w:val="24"/>
                      <w:shd w:val="clear" w:color="auto" w:fill="FFFFFF"/>
                    </w:rPr>
                    <w:t xml:space="preserve">Kaišiadorių r. sav. ir Lietuvoje </w:t>
                  </w:r>
                  <w:r>
                    <w:rPr>
                      <w:i/>
                      <w:iCs/>
                      <w:sz w:val="24"/>
                      <w:szCs w:val="24"/>
                    </w:rPr>
                    <w:t>201</w:t>
                  </w:r>
                  <w:r w:rsidR="00523CE3">
                    <w:rPr>
                      <w:i/>
                      <w:iCs/>
                      <w:sz w:val="24"/>
                      <w:szCs w:val="24"/>
                    </w:rPr>
                    <w:t>4</w:t>
                  </w:r>
                  <w:r w:rsidRPr="00937733">
                    <w:rPr>
                      <w:i/>
                      <w:iCs/>
                      <w:sz w:val="24"/>
                      <w:szCs w:val="24"/>
                    </w:rPr>
                    <w:t>–</w:t>
                  </w:r>
                  <w:r>
                    <w:rPr>
                      <w:i/>
                      <w:iCs/>
                      <w:sz w:val="24"/>
                      <w:szCs w:val="24"/>
                    </w:rPr>
                    <w:t>202</w:t>
                  </w:r>
                  <w:r w:rsidR="00523CE3">
                    <w:rPr>
                      <w:i/>
                      <w:iCs/>
                      <w:sz w:val="24"/>
                      <w:szCs w:val="24"/>
                    </w:rPr>
                    <w:t>3</w:t>
                  </w:r>
                  <w:r>
                    <w:rPr>
                      <w:i/>
                      <w:iCs/>
                      <w:sz w:val="24"/>
                      <w:szCs w:val="24"/>
                    </w:rPr>
                    <w:t xml:space="preserve"> m.</w:t>
                  </w:r>
                </w:p>
                <w:p w14:paraId="712EA0C4" w14:textId="77777777" w:rsidR="00937733" w:rsidRPr="0044567C" w:rsidRDefault="00937733" w:rsidP="005012A4">
                  <w:pPr>
                    <w:tabs>
                      <w:tab w:val="left" w:pos="3660"/>
                    </w:tabs>
                    <w:spacing w:line="276" w:lineRule="auto"/>
                    <w:jc w:val="right"/>
                    <w:rPr>
                      <w:sz w:val="24"/>
                      <w:szCs w:val="24"/>
                    </w:rPr>
                  </w:pPr>
                  <w:r w:rsidRPr="0085562F">
                    <w:rPr>
                      <w:i/>
                    </w:rPr>
                    <w:t>Šaltinis</w:t>
                  </w:r>
                  <w:r>
                    <w:rPr>
                      <w:i/>
                    </w:rPr>
                    <w:t>:</w:t>
                  </w:r>
                  <w:r w:rsidRPr="0085562F">
                    <w:rPr>
                      <w:i/>
                    </w:rPr>
                    <w:t xml:space="preserve"> Visuomenės sveikatos stebėsenos informacinė sistema</w:t>
                  </w:r>
                </w:p>
                <w:p w14:paraId="64141320" w14:textId="77777777" w:rsidR="00937733" w:rsidRPr="00937733" w:rsidRDefault="00937733" w:rsidP="005012A4">
                  <w:pPr>
                    <w:spacing w:line="276" w:lineRule="auto"/>
                    <w:jc w:val="center"/>
                    <w:rPr>
                      <w:i/>
                      <w:iCs/>
                      <w:sz w:val="24"/>
                      <w:szCs w:val="24"/>
                    </w:rPr>
                  </w:pPr>
                </w:p>
                <w:p w14:paraId="38333F31" w14:textId="65A1337C" w:rsidR="00523CE3" w:rsidRPr="00523CE3" w:rsidRDefault="00523CE3" w:rsidP="005012A4">
                  <w:pPr>
                    <w:spacing w:after="0" w:line="276" w:lineRule="auto"/>
                    <w:ind w:left="-120" w:firstLine="120"/>
                    <w:jc w:val="center"/>
                    <w:rPr>
                      <w:sz w:val="24"/>
                      <w:szCs w:val="24"/>
                    </w:rPr>
                  </w:pPr>
                  <w:r w:rsidRPr="00523CE3">
                    <w:rPr>
                      <w:noProof/>
                      <w:sz w:val="24"/>
                      <w:szCs w:val="24"/>
                    </w:rPr>
                    <w:drawing>
                      <wp:inline distT="0" distB="0" distL="0" distR="0" wp14:anchorId="47A5A18B" wp14:editId="63D335A0">
                        <wp:extent cx="5335270" cy="3325616"/>
                        <wp:effectExtent l="0" t="0" r="0" b="8255"/>
                        <wp:docPr id="126335694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0951" cy="3335390"/>
                                </a:xfrm>
                                <a:prstGeom prst="rect">
                                  <a:avLst/>
                                </a:prstGeom>
                                <a:noFill/>
                                <a:ln>
                                  <a:noFill/>
                                </a:ln>
                              </pic:spPr>
                            </pic:pic>
                          </a:graphicData>
                        </a:graphic>
                      </wp:inline>
                    </w:drawing>
                  </w:r>
                </w:p>
                <w:p w14:paraId="095B836F" w14:textId="75582F76" w:rsidR="00A22575" w:rsidRDefault="00A22575" w:rsidP="005012A4">
                  <w:pPr>
                    <w:spacing w:after="0" w:line="276" w:lineRule="auto"/>
                    <w:ind w:left="-120" w:firstLine="120"/>
                    <w:jc w:val="center"/>
                    <w:rPr>
                      <w:sz w:val="24"/>
                      <w:szCs w:val="24"/>
                    </w:rPr>
                  </w:pPr>
                </w:p>
                <w:p w14:paraId="339A4771" w14:textId="77777777" w:rsidR="005012A4" w:rsidRDefault="00937733" w:rsidP="005012A4">
                  <w:pPr>
                    <w:spacing w:after="0" w:line="276" w:lineRule="auto"/>
                    <w:jc w:val="center"/>
                    <w:rPr>
                      <w:i/>
                      <w:iCs/>
                      <w:sz w:val="24"/>
                      <w:szCs w:val="24"/>
                    </w:rPr>
                  </w:pPr>
                  <w:r>
                    <w:rPr>
                      <w:sz w:val="24"/>
                      <w:szCs w:val="24"/>
                    </w:rPr>
                    <w:tab/>
                  </w:r>
                  <w:r w:rsidR="00C7396F" w:rsidRPr="00C7396F">
                    <w:rPr>
                      <w:i/>
                      <w:iCs/>
                      <w:sz w:val="24"/>
                      <w:szCs w:val="24"/>
                    </w:rPr>
                    <w:t>5 pav.</w:t>
                  </w:r>
                  <w:r w:rsidR="00C7396F">
                    <w:rPr>
                      <w:sz w:val="24"/>
                      <w:szCs w:val="24"/>
                    </w:rPr>
                    <w:t xml:space="preserve"> </w:t>
                  </w:r>
                  <w:r w:rsidRPr="00937733">
                    <w:rPr>
                      <w:i/>
                      <w:iCs/>
                      <w:sz w:val="24"/>
                      <w:szCs w:val="24"/>
                    </w:rPr>
                    <w:t>Mirtingumas nuo išorinių priežasčių (V00–Y98) 100 000 gyv.</w:t>
                  </w:r>
                  <w:r>
                    <w:rPr>
                      <w:i/>
                      <w:iCs/>
                      <w:sz w:val="24"/>
                      <w:szCs w:val="24"/>
                    </w:rPr>
                    <w:t xml:space="preserve"> </w:t>
                  </w:r>
                </w:p>
                <w:p w14:paraId="26C343BE" w14:textId="444203D8" w:rsidR="00937733" w:rsidRDefault="00937733" w:rsidP="005012A4">
                  <w:pPr>
                    <w:spacing w:after="0" w:line="276" w:lineRule="auto"/>
                    <w:jc w:val="center"/>
                    <w:rPr>
                      <w:i/>
                      <w:iCs/>
                      <w:sz w:val="24"/>
                      <w:szCs w:val="24"/>
                    </w:rPr>
                  </w:pPr>
                  <w:r>
                    <w:rPr>
                      <w:i/>
                      <w:iCs/>
                      <w:sz w:val="24"/>
                      <w:szCs w:val="24"/>
                    </w:rPr>
                    <w:t>Lietuvoje 20</w:t>
                  </w:r>
                  <w:r w:rsidR="00523CE3">
                    <w:rPr>
                      <w:i/>
                      <w:iCs/>
                      <w:sz w:val="24"/>
                      <w:szCs w:val="24"/>
                    </w:rPr>
                    <w:t>23</w:t>
                  </w:r>
                  <w:r>
                    <w:rPr>
                      <w:i/>
                      <w:iCs/>
                      <w:sz w:val="24"/>
                      <w:szCs w:val="24"/>
                    </w:rPr>
                    <w:t xml:space="preserve"> m. </w:t>
                  </w:r>
                </w:p>
                <w:p w14:paraId="5FE1A4E4" w14:textId="76CEA3C1" w:rsidR="00B03227" w:rsidRDefault="00937733" w:rsidP="0084025D">
                  <w:pPr>
                    <w:tabs>
                      <w:tab w:val="left" w:pos="3660"/>
                    </w:tabs>
                    <w:spacing w:after="0" w:line="276" w:lineRule="auto"/>
                    <w:jc w:val="right"/>
                    <w:rPr>
                      <w:i/>
                    </w:rPr>
                  </w:pPr>
                  <w:r w:rsidRPr="0085562F">
                    <w:rPr>
                      <w:i/>
                    </w:rPr>
                    <w:t>Šaltinis</w:t>
                  </w:r>
                  <w:r>
                    <w:rPr>
                      <w:i/>
                    </w:rPr>
                    <w:t>:</w:t>
                  </w:r>
                  <w:r w:rsidRPr="0085562F">
                    <w:rPr>
                      <w:i/>
                    </w:rPr>
                    <w:t xml:space="preserve"> Visuomenės sveikatos stebėsenos informacinė sistema</w:t>
                  </w:r>
                </w:p>
                <w:p w14:paraId="268BE531" w14:textId="77777777" w:rsidR="0084025D" w:rsidRPr="0084025D" w:rsidRDefault="0084025D" w:rsidP="0084025D">
                  <w:pPr>
                    <w:tabs>
                      <w:tab w:val="left" w:pos="3660"/>
                    </w:tabs>
                    <w:spacing w:after="0" w:line="276" w:lineRule="auto"/>
                    <w:jc w:val="right"/>
                    <w:rPr>
                      <w:i/>
                    </w:rPr>
                  </w:pPr>
                </w:p>
                <w:p w14:paraId="2B0655D6" w14:textId="5A16522F" w:rsidR="00EF32A1" w:rsidRDefault="00165CCD" w:rsidP="00EE3BF4">
                  <w:pPr>
                    <w:spacing w:line="360" w:lineRule="auto"/>
                    <w:ind w:left="-120"/>
                    <w:jc w:val="both"/>
                    <w:rPr>
                      <w:sz w:val="24"/>
                      <w:szCs w:val="24"/>
                      <w:shd w:val="clear" w:color="auto" w:fill="FFFFFF"/>
                    </w:rPr>
                  </w:pPr>
                  <w:r>
                    <w:rPr>
                      <w:sz w:val="24"/>
                      <w:szCs w:val="24"/>
                      <w:shd w:val="clear" w:color="auto" w:fill="FFFFFF"/>
                    </w:rPr>
                    <w:lastRenderedPageBreak/>
                    <w:t xml:space="preserve">Detalizuojant išorines mirties priežastis, pastebima, kad </w:t>
                  </w:r>
                  <w:r w:rsidR="00EF32A1">
                    <w:rPr>
                      <w:sz w:val="24"/>
                      <w:szCs w:val="24"/>
                      <w:shd w:val="clear" w:color="auto" w:fill="FFFFFF"/>
                    </w:rPr>
                    <w:t>202</w:t>
                  </w:r>
                  <w:r>
                    <w:rPr>
                      <w:sz w:val="24"/>
                      <w:szCs w:val="24"/>
                      <w:shd w:val="clear" w:color="auto" w:fill="FFFFFF"/>
                    </w:rPr>
                    <w:t>3</w:t>
                  </w:r>
                  <w:r w:rsidR="00EF32A1">
                    <w:rPr>
                      <w:sz w:val="24"/>
                      <w:szCs w:val="24"/>
                      <w:shd w:val="clear" w:color="auto" w:fill="FFFFFF"/>
                    </w:rPr>
                    <w:t xml:space="preserve"> m. </w:t>
                  </w:r>
                  <w:r w:rsidR="00570CD5">
                    <w:rPr>
                      <w:sz w:val="24"/>
                      <w:szCs w:val="24"/>
                      <w:shd w:val="clear" w:color="auto" w:fill="FFFFFF"/>
                    </w:rPr>
                    <w:t>Kaišiadorių r. sav. daugiausia mirčių užregistruota dėl</w:t>
                  </w:r>
                  <w:r w:rsidR="00EF32A1">
                    <w:rPr>
                      <w:sz w:val="24"/>
                      <w:szCs w:val="24"/>
                      <w:shd w:val="clear" w:color="auto" w:fill="FFFFFF"/>
                    </w:rPr>
                    <w:t xml:space="preserve"> tyčinių sužalojimų (savižudybių)</w:t>
                  </w:r>
                  <w:r w:rsidR="00DC2B45">
                    <w:rPr>
                      <w:sz w:val="24"/>
                      <w:szCs w:val="24"/>
                      <w:shd w:val="clear" w:color="auto" w:fill="FFFFFF"/>
                    </w:rPr>
                    <w:t xml:space="preserve"> (27.5 proc.)</w:t>
                  </w:r>
                  <w:r w:rsidR="00EF32A1">
                    <w:rPr>
                      <w:sz w:val="24"/>
                      <w:szCs w:val="24"/>
                      <w:shd w:val="clear" w:color="auto" w:fill="FFFFFF"/>
                    </w:rPr>
                    <w:t>,</w:t>
                  </w:r>
                  <w:r w:rsidR="00DC2B45">
                    <w:rPr>
                      <w:sz w:val="24"/>
                      <w:szCs w:val="24"/>
                      <w:shd w:val="clear" w:color="auto" w:fill="FFFFFF"/>
                    </w:rPr>
                    <w:t xml:space="preserve"> kitų išorinės mirties priežasčių (20 proc.) ir dėl įvykių, kai ketinimas nepatikslintas (17,5 proc.) </w:t>
                  </w:r>
                  <w:r w:rsidR="005E6958" w:rsidRPr="003D2CB5">
                    <w:rPr>
                      <w:sz w:val="24"/>
                      <w:szCs w:val="24"/>
                      <w:shd w:val="clear" w:color="auto" w:fill="FFFFFF"/>
                    </w:rPr>
                    <w:t>(</w:t>
                  </w:r>
                  <w:r w:rsidR="003D2CB5" w:rsidRPr="003D2CB5">
                    <w:rPr>
                      <w:sz w:val="24"/>
                      <w:szCs w:val="24"/>
                      <w:shd w:val="clear" w:color="auto" w:fill="FFFFFF"/>
                    </w:rPr>
                    <w:t xml:space="preserve">1 </w:t>
                  </w:r>
                  <w:r w:rsidR="005E6958" w:rsidRPr="003D2CB5">
                    <w:rPr>
                      <w:sz w:val="24"/>
                      <w:szCs w:val="24"/>
                      <w:shd w:val="clear" w:color="auto" w:fill="FFFFFF"/>
                    </w:rPr>
                    <w:t>lentelė.).</w:t>
                  </w:r>
                  <w:r w:rsidR="00EF32A1">
                    <w:rPr>
                      <w:sz w:val="24"/>
                      <w:szCs w:val="24"/>
                      <w:shd w:val="clear" w:color="auto" w:fill="FFFFFF"/>
                    </w:rPr>
                    <w:t xml:space="preserve"> </w:t>
                  </w:r>
                </w:p>
                <w:p w14:paraId="3090C55A" w14:textId="77777777" w:rsidR="007B6007" w:rsidRDefault="007B6007" w:rsidP="005012A4">
                  <w:pPr>
                    <w:spacing w:line="276" w:lineRule="auto"/>
                    <w:ind w:left="-120"/>
                    <w:jc w:val="both"/>
                    <w:rPr>
                      <w:i/>
                      <w:iCs/>
                      <w:sz w:val="24"/>
                      <w:szCs w:val="24"/>
                    </w:rPr>
                  </w:pPr>
                </w:p>
                <w:p w14:paraId="3486C87C" w14:textId="2D5BA9E0" w:rsidR="005E6958" w:rsidRPr="00BA00C1" w:rsidRDefault="003D2CB5" w:rsidP="0073049B">
                  <w:pPr>
                    <w:spacing w:line="276" w:lineRule="auto"/>
                    <w:ind w:left="-120"/>
                    <w:rPr>
                      <w:sz w:val="24"/>
                      <w:szCs w:val="24"/>
                      <w:shd w:val="clear" w:color="auto" w:fill="FFFFFF"/>
                    </w:rPr>
                  </w:pPr>
                  <w:r w:rsidRPr="00937733">
                    <w:rPr>
                      <w:i/>
                      <w:iCs/>
                      <w:sz w:val="24"/>
                      <w:szCs w:val="24"/>
                    </w:rPr>
                    <w:t>1 lentelė</w:t>
                  </w:r>
                  <w:r>
                    <w:rPr>
                      <w:i/>
                      <w:iCs/>
                      <w:sz w:val="24"/>
                      <w:szCs w:val="24"/>
                    </w:rPr>
                    <w:t>. Mirtys nuo išorinių priežasčių 202</w:t>
                  </w:r>
                  <w:r w:rsidR="0084025D">
                    <w:rPr>
                      <w:i/>
                      <w:iCs/>
                      <w:sz w:val="24"/>
                      <w:szCs w:val="24"/>
                    </w:rPr>
                    <w:t>3</w:t>
                  </w:r>
                  <w:r>
                    <w:rPr>
                      <w:i/>
                      <w:iCs/>
                      <w:sz w:val="24"/>
                      <w:szCs w:val="24"/>
                    </w:rPr>
                    <w:t xml:space="preserve"> m. Kaišiadorių r. sav. </w:t>
                  </w:r>
                </w:p>
                <w:tbl>
                  <w:tblPr>
                    <w:tblStyle w:val="5paprastojilentel"/>
                    <w:tblW w:w="8991" w:type="dxa"/>
                    <w:jc w:val="center"/>
                    <w:tblLook w:val="04A0" w:firstRow="1" w:lastRow="0" w:firstColumn="1" w:lastColumn="0" w:noHBand="0" w:noVBand="1"/>
                  </w:tblPr>
                  <w:tblGrid>
                    <w:gridCol w:w="6191"/>
                    <w:gridCol w:w="1560"/>
                    <w:gridCol w:w="1240"/>
                  </w:tblGrid>
                  <w:tr w:rsidR="005E6958" w:rsidRPr="00C7396F" w14:paraId="5CC2205B" w14:textId="77777777" w:rsidTr="005E695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6191" w:type="dxa"/>
                        <w:noWrap/>
                        <w:hideMark/>
                      </w:tcPr>
                      <w:p w14:paraId="2D321E31" w14:textId="341507D7" w:rsidR="005E6958" w:rsidRPr="00C7396F" w:rsidRDefault="005E6958" w:rsidP="005012A4">
                        <w:pPr>
                          <w:spacing w:line="276" w:lineRule="auto"/>
                          <w:jc w:val="center"/>
                          <w:rPr>
                            <w:rFonts w:ascii="Times New Roman" w:hAnsi="Times New Roman" w:cs="Times New Roman"/>
                            <w:i w:val="0"/>
                            <w:iCs w:val="0"/>
                            <w:sz w:val="24"/>
                            <w:szCs w:val="24"/>
                          </w:rPr>
                        </w:pPr>
                        <w:r w:rsidRPr="00C7396F">
                          <w:rPr>
                            <w:rFonts w:ascii="Times New Roman" w:hAnsi="Times New Roman" w:cs="Times New Roman"/>
                            <w:i w:val="0"/>
                            <w:iCs w:val="0"/>
                            <w:sz w:val="24"/>
                            <w:szCs w:val="24"/>
                          </w:rPr>
                          <w:t>Mirties grupė</w:t>
                        </w:r>
                      </w:p>
                    </w:tc>
                    <w:tc>
                      <w:tcPr>
                        <w:tcW w:w="1560" w:type="dxa"/>
                        <w:noWrap/>
                        <w:hideMark/>
                      </w:tcPr>
                      <w:p w14:paraId="76BD1517" w14:textId="77777777" w:rsidR="005E6958" w:rsidRPr="00C7396F" w:rsidRDefault="005E6958" w:rsidP="005012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 xml:space="preserve">Mirusiųjų sk. </w:t>
                        </w:r>
                      </w:p>
                    </w:tc>
                    <w:tc>
                      <w:tcPr>
                        <w:tcW w:w="1240" w:type="dxa"/>
                        <w:noWrap/>
                        <w:hideMark/>
                      </w:tcPr>
                      <w:p w14:paraId="4EDF04A5" w14:textId="77777777" w:rsidR="005E6958" w:rsidRPr="00C7396F" w:rsidRDefault="005E6958" w:rsidP="005012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proc.</w:t>
                        </w:r>
                      </w:p>
                    </w:tc>
                  </w:tr>
                  <w:tr w:rsidR="00DC2B45" w:rsidRPr="00C7396F" w14:paraId="06F21203" w14:textId="77777777" w:rsidTr="000A58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1E602AE9" w14:textId="5F94A732"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Įvykis</w:t>
                        </w:r>
                        <w:r>
                          <w:rPr>
                            <w:rFonts w:ascii="Times New Roman" w:hAnsi="Times New Roman" w:cs="Times New Roman"/>
                            <w:i w:val="0"/>
                            <w:iCs w:val="0"/>
                            <w:color w:val="000000"/>
                            <w:sz w:val="24"/>
                            <w:szCs w:val="24"/>
                          </w:rPr>
                          <w:t>,</w:t>
                        </w:r>
                        <w:r w:rsidRPr="00C7396F">
                          <w:rPr>
                            <w:rFonts w:ascii="Times New Roman" w:hAnsi="Times New Roman" w:cs="Times New Roman"/>
                            <w:i w:val="0"/>
                            <w:iCs w:val="0"/>
                            <w:color w:val="000000"/>
                            <w:sz w:val="24"/>
                            <w:szCs w:val="24"/>
                          </w:rPr>
                          <w:t xml:space="preserve"> kai ketinimas nepatikslintas</w:t>
                        </w:r>
                      </w:p>
                    </w:tc>
                    <w:tc>
                      <w:tcPr>
                        <w:tcW w:w="1560" w:type="dxa"/>
                        <w:noWrap/>
                      </w:tcPr>
                      <w:p w14:paraId="6A5AFD0A" w14:textId="0A47AC89" w:rsidR="00DC2B45" w:rsidRPr="00C7396F"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7</w:t>
                        </w:r>
                      </w:p>
                    </w:tc>
                    <w:tc>
                      <w:tcPr>
                        <w:tcW w:w="1240" w:type="dxa"/>
                        <w:noWrap/>
                        <w:vAlign w:val="bottom"/>
                      </w:tcPr>
                      <w:p w14:paraId="3FAA6504" w14:textId="04727F29" w:rsidR="00DC2B45" w:rsidRPr="00DC2B45"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C2B45">
                          <w:rPr>
                            <w:color w:val="000000"/>
                            <w:sz w:val="22"/>
                            <w:szCs w:val="22"/>
                          </w:rPr>
                          <w:t>17,5</w:t>
                        </w:r>
                      </w:p>
                    </w:tc>
                  </w:tr>
                  <w:tr w:rsidR="00DC2B45" w:rsidRPr="00C7396F" w14:paraId="1E30D6E5" w14:textId="77777777" w:rsidTr="000A58D7">
                    <w:trPr>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0FA9C27A" w14:textId="77777777"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Kitos išorinės mirties priežastys</w:t>
                        </w:r>
                      </w:p>
                    </w:tc>
                    <w:tc>
                      <w:tcPr>
                        <w:tcW w:w="1560" w:type="dxa"/>
                        <w:noWrap/>
                      </w:tcPr>
                      <w:p w14:paraId="7E967D6F" w14:textId="7AB2BCF0" w:rsidR="00DC2B45" w:rsidRPr="00C7396F"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8</w:t>
                        </w:r>
                      </w:p>
                    </w:tc>
                    <w:tc>
                      <w:tcPr>
                        <w:tcW w:w="1240" w:type="dxa"/>
                        <w:noWrap/>
                        <w:vAlign w:val="bottom"/>
                      </w:tcPr>
                      <w:p w14:paraId="6E571796" w14:textId="3784EEEF" w:rsidR="00DC2B45" w:rsidRPr="00DC2B45"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C2B45">
                          <w:rPr>
                            <w:color w:val="000000"/>
                            <w:sz w:val="22"/>
                            <w:szCs w:val="22"/>
                          </w:rPr>
                          <w:t>20</w:t>
                        </w:r>
                      </w:p>
                    </w:tc>
                  </w:tr>
                  <w:tr w:rsidR="00DC2B45" w:rsidRPr="00C7396F" w14:paraId="18C72921" w14:textId="77777777" w:rsidTr="000A58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52B0DD57" w14:textId="77777777"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Transporto įvykiai</w:t>
                        </w:r>
                      </w:p>
                    </w:tc>
                    <w:tc>
                      <w:tcPr>
                        <w:tcW w:w="1560" w:type="dxa"/>
                        <w:noWrap/>
                      </w:tcPr>
                      <w:p w14:paraId="66283DC0" w14:textId="360733BB" w:rsidR="00DC2B45" w:rsidRPr="00C7396F"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w:t>
                        </w:r>
                      </w:p>
                    </w:tc>
                    <w:tc>
                      <w:tcPr>
                        <w:tcW w:w="1240" w:type="dxa"/>
                        <w:noWrap/>
                        <w:vAlign w:val="bottom"/>
                      </w:tcPr>
                      <w:p w14:paraId="30D5E536" w14:textId="01CF12A8" w:rsidR="00DC2B45" w:rsidRPr="00DC2B45"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C2B45">
                          <w:rPr>
                            <w:color w:val="000000"/>
                            <w:sz w:val="22"/>
                            <w:szCs w:val="22"/>
                          </w:rPr>
                          <w:t>7,5</w:t>
                        </w:r>
                      </w:p>
                    </w:tc>
                  </w:tr>
                  <w:tr w:rsidR="00DC2B45" w:rsidRPr="00C7396F" w14:paraId="48CF630F" w14:textId="77777777" w:rsidTr="000A58D7">
                    <w:trPr>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2B8188AB" w14:textId="77777777"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Nukritimai</w:t>
                        </w:r>
                      </w:p>
                    </w:tc>
                    <w:tc>
                      <w:tcPr>
                        <w:tcW w:w="1560" w:type="dxa"/>
                        <w:noWrap/>
                      </w:tcPr>
                      <w:p w14:paraId="2364CC02" w14:textId="4D58602E" w:rsidR="00DC2B45" w:rsidRPr="00C7396F"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5</w:t>
                        </w:r>
                      </w:p>
                    </w:tc>
                    <w:tc>
                      <w:tcPr>
                        <w:tcW w:w="1240" w:type="dxa"/>
                        <w:noWrap/>
                        <w:vAlign w:val="bottom"/>
                      </w:tcPr>
                      <w:p w14:paraId="6CF331EE" w14:textId="000B639E" w:rsidR="00DC2B45" w:rsidRPr="00DC2B45"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C2B45">
                          <w:rPr>
                            <w:color w:val="000000"/>
                            <w:sz w:val="22"/>
                            <w:szCs w:val="22"/>
                          </w:rPr>
                          <w:t>12,5</w:t>
                        </w:r>
                      </w:p>
                    </w:tc>
                  </w:tr>
                  <w:tr w:rsidR="00DC2B45" w:rsidRPr="00C7396F" w14:paraId="26530C04" w14:textId="77777777" w:rsidTr="000A58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571809FE" w14:textId="5465039D" w:rsidR="00DC2B45" w:rsidRPr="00C7396F" w:rsidRDefault="00DC2B45" w:rsidP="00DC2B45">
                        <w:pPr>
                          <w:spacing w:line="276" w:lineRule="auto"/>
                          <w:jc w:val="left"/>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P</w:t>
                        </w:r>
                        <w:r w:rsidRPr="00C7396F">
                          <w:rPr>
                            <w:rFonts w:ascii="Times New Roman" w:hAnsi="Times New Roman" w:cs="Times New Roman"/>
                            <w:i w:val="0"/>
                            <w:iCs w:val="0"/>
                            <w:color w:val="000000"/>
                            <w:sz w:val="24"/>
                            <w:szCs w:val="24"/>
                          </w:rPr>
                          <w:t>askendimai</w:t>
                        </w:r>
                      </w:p>
                    </w:tc>
                    <w:tc>
                      <w:tcPr>
                        <w:tcW w:w="1560" w:type="dxa"/>
                        <w:noWrap/>
                      </w:tcPr>
                      <w:p w14:paraId="5044436B" w14:textId="526E96FB" w:rsidR="00DC2B45" w:rsidRPr="00C7396F"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w:t>
                        </w:r>
                      </w:p>
                    </w:tc>
                    <w:tc>
                      <w:tcPr>
                        <w:tcW w:w="1240" w:type="dxa"/>
                        <w:noWrap/>
                        <w:vAlign w:val="bottom"/>
                      </w:tcPr>
                      <w:p w14:paraId="65DB3A28" w14:textId="4FF95ACC" w:rsidR="00DC2B45" w:rsidRPr="00DC2B45"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C2B45">
                          <w:rPr>
                            <w:color w:val="000000"/>
                            <w:sz w:val="22"/>
                            <w:szCs w:val="22"/>
                          </w:rPr>
                          <w:t>7,5</w:t>
                        </w:r>
                      </w:p>
                    </w:tc>
                  </w:tr>
                  <w:tr w:rsidR="00DC2B45" w:rsidRPr="00C7396F" w14:paraId="49CB9BEF" w14:textId="77777777" w:rsidTr="000A58D7">
                    <w:trPr>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5B00B61D" w14:textId="77777777"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Atsitiktinis apsinuodijimas kenksmingomis medžiagomis ir jų poveikis</w:t>
                        </w:r>
                      </w:p>
                    </w:tc>
                    <w:tc>
                      <w:tcPr>
                        <w:tcW w:w="1560" w:type="dxa"/>
                        <w:noWrap/>
                      </w:tcPr>
                      <w:p w14:paraId="45576D5F" w14:textId="77A305F4" w:rsidR="00DC2B45" w:rsidRPr="00C7396F"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1240" w:type="dxa"/>
                        <w:noWrap/>
                        <w:vAlign w:val="bottom"/>
                      </w:tcPr>
                      <w:p w14:paraId="460BB27F" w14:textId="2C1D3001" w:rsidR="00DC2B45" w:rsidRPr="00DC2B45"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C2B45">
                          <w:rPr>
                            <w:color w:val="000000"/>
                            <w:sz w:val="22"/>
                            <w:szCs w:val="22"/>
                          </w:rPr>
                          <w:t>2,5</w:t>
                        </w:r>
                      </w:p>
                    </w:tc>
                  </w:tr>
                  <w:tr w:rsidR="00DC2B45" w:rsidRPr="00C7396F" w14:paraId="34E65D65" w14:textId="77777777" w:rsidTr="000A58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232A0BF3" w14:textId="5FAD538B"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Tyči</w:t>
                        </w:r>
                        <w:r>
                          <w:rPr>
                            <w:rFonts w:ascii="Times New Roman" w:hAnsi="Times New Roman" w:cs="Times New Roman"/>
                            <w:i w:val="0"/>
                            <w:iCs w:val="0"/>
                            <w:color w:val="000000"/>
                            <w:sz w:val="24"/>
                            <w:szCs w:val="24"/>
                          </w:rPr>
                          <w:t>ni</w:t>
                        </w:r>
                        <w:r w:rsidRPr="00C7396F">
                          <w:rPr>
                            <w:rFonts w:ascii="Times New Roman" w:hAnsi="Times New Roman" w:cs="Times New Roman"/>
                            <w:i w:val="0"/>
                            <w:iCs w:val="0"/>
                            <w:color w:val="000000"/>
                            <w:sz w:val="24"/>
                            <w:szCs w:val="24"/>
                          </w:rPr>
                          <w:t>ai susižalojimai (savižudybės)</w:t>
                        </w:r>
                      </w:p>
                    </w:tc>
                    <w:tc>
                      <w:tcPr>
                        <w:tcW w:w="1560" w:type="dxa"/>
                        <w:noWrap/>
                      </w:tcPr>
                      <w:p w14:paraId="1F1920E0" w14:textId="5B4FD7E0" w:rsidR="00DC2B45" w:rsidRPr="00E21D9F"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E21D9F">
                          <w:rPr>
                            <w:sz w:val="24"/>
                            <w:szCs w:val="24"/>
                          </w:rPr>
                          <w:t>11</w:t>
                        </w:r>
                      </w:p>
                    </w:tc>
                    <w:tc>
                      <w:tcPr>
                        <w:tcW w:w="1240" w:type="dxa"/>
                        <w:noWrap/>
                        <w:vAlign w:val="bottom"/>
                      </w:tcPr>
                      <w:p w14:paraId="220F02AD" w14:textId="76C74E7B" w:rsidR="00DC2B45" w:rsidRPr="00E21D9F" w:rsidRDefault="00DC2B45" w:rsidP="00DC2B45">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E21D9F">
                          <w:rPr>
                            <w:sz w:val="22"/>
                            <w:szCs w:val="22"/>
                          </w:rPr>
                          <w:t>27,5</w:t>
                        </w:r>
                      </w:p>
                    </w:tc>
                  </w:tr>
                  <w:tr w:rsidR="00DC2B45" w:rsidRPr="00C7396F" w14:paraId="4A5DEF97" w14:textId="77777777" w:rsidTr="000A58D7">
                    <w:trPr>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0499CE87" w14:textId="77777777" w:rsidR="00DC2B45" w:rsidRPr="00C7396F" w:rsidRDefault="00DC2B45" w:rsidP="00DC2B45">
                        <w:pPr>
                          <w:spacing w:line="276" w:lineRule="auto"/>
                          <w:jc w:val="left"/>
                          <w:rPr>
                            <w:rFonts w:ascii="Times New Roman" w:hAnsi="Times New Roman" w:cs="Times New Roman"/>
                            <w:i w:val="0"/>
                            <w:iCs w:val="0"/>
                            <w:color w:val="000000"/>
                            <w:sz w:val="24"/>
                            <w:szCs w:val="24"/>
                          </w:rPr>
                        </w:pPr>
                        <w:r w:rsidRPr="00C7396F">
                          <w:rPr>
                            <w:rFonts w:ascii="Times New Roman" w:hAnsi="Times New Roman" w:cs="Times New Roman"/>
                            <w:i w:val="0"/>
                            <w:iCs w:val="0"/>
                            <w:color w:val="000000"/>
                            <w:sz w:val="24"/>
                            <w:szCs w:val="24"/>
                          </w:rPr>
                          <w:t>Pasikėsinimai (nužudymai)</w:t>
                        </w:r>
                      </w:p>
                    </w:tc>
                    <w:tc>
                      <w:tcPr>
                        <w:tcW w:w="1560" w:type="dxa"/>
                        <w:noWrap/>
                      </w:tcPr>
                      <w:p w14:paraId="1B94B490" w14:textId="2119828B" w:rsidR="00DC2B45" w:rsidRPr="00C7396F"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w:t>
                        </w:r>
                      </w:p>
                    </w:tc>
                    <w:tc>
                      <w:tcPr>
                        <w:tcW w:w="1240" w:type="dxa"/>
                        <w:noWrap/>
                        <w:vAlign w:val="bottom"/>
                      </w:tcPr>
                      <w:p w14:paraId="32DFAF89" w14:textId="571AC6C2" w:rsidR="00DC2B45" w:rsidRPr="00DC2B45" w:rsidRDefault="00DC2B45" w:rsidP="00DC2B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C2B45">
                          <w:rPr>
                            <w:color w:val="000000"/>
                            <w:sz w:val="22"/>
                            <w:szCs w:val="22"/>
                          </w:rPr>
                          <w:t>5</w:t>
                        </w:r>
                      </w:p>
                    </w:tc>
                  </w:tr>
                  <w:tr w:rsidR="005E6958" w:rsidRPr="00C7396F" w14:paraId="69DB6855" w14:textId="77777777" w:rsidTr="00165C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91" w:type="dxa"/>
                        <w:noWrap/>
                        <w:hideMark/>
                      </w:tcPr>
                      <w:p w14:paraId="10BD3F03" w14:textId="3CDC4A44" w:rsidR="005E6958" w:rsidRPr="00C7396F" w:rsidRDefault="008C7871" w:rsidP="005012A4">
                        <w:pPr>
                          <w:spacing w:line="276" w:lineRule="auto"/>
                          <w:jc w:val="left"/>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IŠ V</w:t>
                        </w:r>
                        <w:r w:rsidR="005E6958" w:rsidRPr="00C7396F">
                          <w:rPr>
                            <w:rFonts w:ascii="Times New Roman" w:hAnsi="Times New Roman" w:cs="Times New Roman"/>
                            <w:i w:val="0"/>
                            <w:iCs w:val="0"/>
                            <w:color w:val="000000"/>
                            <w:sz w:val="24"/>
                            <w:szCs w:val="24"/>
                          </w:rPr>
                          <w:t>ISO</w:t>
                        </w:r>
                      </w:p>
                    </w:tc>
                    <w:tc>
                      <w:tcPr>
                        <w:tcW w:w="1560" w:type="dxa"/>
                        <w:noWrap/>
                      </w:tcPr>
                      <w:p w14:paraId="472710AF" w14:textId="6D7DB6D8" w:rsidR="005E6958" w:rsidRPr="00C7396F" w:rsidRDefault="00DC2B45" w:rsidP="005012A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40</w:t>
                        </w:r>
                      </w:p>
                    </w:tc>
                    <w:tc>
                      <w:tcPr>
                        <w:tcW w:w="1240" w:type="dxa"/>
                        <w:noWrap/>
                      </w:tcPr>
                      <w:p w14:paraId="40B7E510" w14:textId="3111411B" w:rsidR="005E6958" w:rsidRPr="00DC2B45" w:rsidRDefault="00DC2B45" w:rsidP="005012A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C2B45">
                          <w:rPr>
                            <w:color w:val="000000"/>
                            <w:sz w:val="24"/>
                            <w:szCs w:val="24"/>
                          </w:rPr>
                          <w:t>100</w:t>
                        </w:r>
                      </w:p>
                    </w:tc>
                  </w:tr>
                </w:tbl>
                <w:p w14:paraId="177173C0" w14:textId="77777777" w:rsidR="005E6958" w:rsidRPr="009712E6" w:rsidRDefault="005E6958" w:rsidP="005012A4">
                  <w:pPr>
                    <w:spacing w:after="0" w:line="276" w:lineRule="auto"/>
                    <w:jc w:val="right"/>
                    <w:rPr>
                      <w:i/>
                      <w:iCs/>
                      <w:sz w:val="24"/>
                      <w:szCs w:val="24"/>
                    </w:rPr>
                  </w:pPr>
                  <w:r w:rsidRPr="009712E6">
                    <w:rPr>
                      <w:i/>
                      <w:iCs/>
                    </w:rPr>
                    <w:t>Šaltinis. Higienos institutas</w:t>
                  </w:r>
                  <w:r w:rsidRPr="009712E6">
                    <w:rPr>
                      <w:i/>
                      <w:iCs/>
                      <w:sz w:val="24"/>
                      <w:szCs w:val="24"/>
                    </w:rPr>
                    <w:t xml:space="preserve">. </w:t>
                  </w:r>
                </w:p>
                <w:p w14:paraId="55013976" w14:textId="77777777" w:rsidR="00EF32A1" w:rsidRPr="0044567C" w:rsidRDefault="00EF32A1" w:rsidP="005012A4">
                  <w:pPr>
                    <w:tabs>
                      <w:tab w:val="left" w:pos="3660"/>
                    </w:tabs>
                    <w:spacing w:line="276" w:lineRule="auto"/>
                    <w:jc w:val="right"/>
                    <w:rPr>
                      <w:sz w:val="24"/>
                      <w:szCs w:val="24"/>
                    </w:rPr>
                  </w:pPr>
                </w:p>
                <w:p w14:paraId="4DBA4333" w14:textId="77777777" w:rsidR="007C48DE" w:rsidRDefault="007C48DE" w:rsidP="005012A4">
                  <w:pPr>
                    <w:tabs>
                      <w:tab w:val="left" w:pos="2175"/>
                    </w:tabs>
                    <w:spacing w:after="0" w:line="276" w:lineRule="auto"/>
                    <w:ind w:left="-120"/>
                    <w:jc w:val="both"/>
                    <w:rPr>
                      <w:noProof/>
                    </w:rPr>
                  </w:pPr>
                </w:p>
                <w:p w14:paraId="77668A98" w14:textId="79AB3B5E" w:rsidR="00A22575" w:rsidRDefault="00A22575" w:rsidP="005012A4">
                  <w:pPr>
                    <w:tabs>
                      <w:tab w:val="left" w:pos="2175"/>
                    </w:tabs>
                    <w:spacing w:after="0" w:line="276" w:lineRule="auto"/>
                    <w:ind w:left="-120"/>
                    <w:jc w:val="both"/>
                    <w:rPr>
                      <w:sz w:val="24"/>
                      <w:szCs w:val="24"/>
                    </w:rPr>
                  </w:pPr>
                </w:p>
                <w:p w14:paraId="4647AAB3" w14:textId="2CA1A1EB" w:rsidR="00904284" w:rsidRDefault="00B73F8D" w:rsidP="00EE3BF4">
                  <w:pPr>
                    <w:spacing w:line="360" w:lineRule="auto"/>
                    <w:ind w:left="-120"/>
                    <w:jc w:val="both"/>
                    <w:rPr>
                      <w:sz w:val="24"/>
                      <w:szCs w:val="24"/>
                    </w:rPr>
                  </w:pPr>
                  <w:r w:rsidRPr="00B73F8D">
                    <w:rPr>
                      <w:sz w:val="24"/>
                      <w:szCs w:val="24"/>
                    </w:rPr>
                    <w:t xml:space="preserve">Mirtingumo dėl savižudybių atveju nagrinėjami mirtimi pasibaigę savęs žalojimo atvejai. </w:t>
                  </w:r>
                  <w:r w:rsidR="00D77C22">
                    <w:rPr>
                      <w:sz w:val="24"/>
                      <w:szCs w:val="24"/>
                    </w:rPr>
                    <w:t xml:space="preserve">2023 m. </w:t>
                  </w:r>
                  <w:r w:rsidR="001C49A9">
                    <w:rPr>
                      <w:sz w:val="24"/>
                      <w:szCs w:val="24"/>
                    </w:rPr>
                    <w:t xml:space="preserve">Lietuvoje </w:t>
                  </w:r>
                  <w:r w:rsidR="00D77C22">
                    <w:rPr>
                      <w:sz w:val="24"/>
                      <w:szCs w:val="24"/>
                    </w:rPr>
                    <w:t xml:space="preserve">nusižudė 562 asmenys (19,6 atv. 100 000 gyv.). Pastebima, kad per paskutinius trejus metus (2021–2023 m.) </w:t>
                  </w:r>
                  <w:r w:rsidR="00904284">
                    <w:rPr>
                      <w:sz w:val="24"/>
                      <w:szCs w:val="24"/>
                    </w:rPr>
                    <w:t xml:space="preserve">savižudybių </w:t>
                  </w:r>
                  <w:r w:rsidR="00D77C22">
                    <w:rPr>
                      <w:sz w:val="24"/>
                      <w:szCs w:val="24"/>
                    </w:rPr>
                    <w:t>rodiklis</w:t>
                  </w:r>
                  <w:r w:rsidR="0073049B">
                    <w:rPr>
                      <w:sz w:val="24"/>
                      <w:szCs w:val="24"/>
                    </w:rPr>
                    <w:t xml:space="preserve"> tiek šalyje, tiek Kaišiadorių r. sav. </w:t>
                  </w:r>
                  <w:r w:rsidR="00D77C22">
                    <w:rPr>
                      <w:sz w:val="24"/>
                      <w:szCs w:val="24"/>
                    </w:rPr>
                    <w:t>mažai kito</w:t>
                  </w:r>
                  <w:r w:rsidR="0073049B">
                    <w:rPr>
                      <w:sz w:val="24"/>
                      <w:szCs w:val="24"/>
                    </w:rPr>
                    <w:t>. Remiantis naujausiais duomenimis</w:t>
                  </w:r>
                  <w:r w:rsidR="00DC0F78">
                    <w:rPr>
                      <w:sz w:val="24"/>
                      <w:szCs w:val="24"/>
                    </w:rPr>
                    <w:t>,</w:t>
                  </w:r>
                  <w:r w:rsidR="0073049B">
                    <w:rPr>
                      <w:sz w:val="24"/>
                      <w:szCs w:val="24"/>
                    </w:rPr>
                    <w:t xml:space="preserve"> Kaišiadorių r. sav. nusižudžiusiųjų rodiklis išliko beveik du kartus didesnis nei vidutiniškai šalyje (atitinkamai 37,4 ir 19,6 saviž. 100 000 gyv.)</w:t>
                  </w:r>
                  <w:r w:rsidR="000B1F98">
                    <w:rPr>
                      <w:sz w:val="24"/>
                      <w:szCs w:val="24"/>
                    </w:rPr>
                    <w:t xml:space="preserve"> (6 pav.)</w:t>
                  </w:r>
                  <w:r w:rsidR="0073049B">
                    <w:rPr>
                      <w:sz w:val="24"/>
                      <w:szCs w:val="24"/>
                    </w:rPr>
                    <w:t xml:space="preserve">. </w:t>
                  </w:r>
                  <w:r w:rsidR="005959F2">
                    <w:rPr>
                      <w:sz w:val="24"/>
                      <w:szCs w:val="24"/>
                    </w:rPr>
                    <w:t>Jauniausias</w:t>
                  </w:r>
                  <w:r w:rsidR="00845ED4">
                    <w:rPr>
                      <w:sz w:val="24"/>
                      <w:szCs w:val="24"/>
                    </w:rPr>
                    <w:t xml:space="preserve"> nusižudęs</w:t>
                  </w:r>
                  <w:r w:rsidR="005959F2">
                    <w:rPr>
                      <w:sz w:val="24"/>
                      <w:szCs w:val="24"/>
                    </w:rPr>
                    <w:t xml:space="preserve"> asmuo buvo 24 m., vyriausias – 76 m.</w:t>
                  </w:r>
                  <w:r w:rsidR="0073049B">
                    <w:rPr>
                      <w:sz w:val="24"/>
                      <w:szCs w:val="24"/>
                    </w:rPr>
                    <w:t xml:space="preserve"> </w:t>
                  </w:r>
                  <w:r w:rsidR="000B1F98">
                    <w:rPr>
                      <w:sz w:val="24"/>
                      <w:szCs w:val="24"/>
                    </w:rPr>
                    <w:t>Lietuvos m</w:t>
                  </w:r>
                  <w:r w:rsidR="00DC0F78">
                    <w:rPr>
                      <w:sz w:val="24"/>
                      <w:szCs w:val="24"/>
                    </w:rPr>
                    <w:t>a</w:t>
                  </w:r>
                  <w:r w:rsidR="000B1F98">
                    <w:rPr>
                      <w:sz w:val="24"/>
                      <w:szCs w:val="24"/>
                    </w:rPr>
                    <w:t xml:space="preserve">stu rodiklis priklausė blogiausią rodiklį turinčių savivaldybių grupei (raudonai zonai) (7 pav.).  </w:t>
                  </w:r>
                </w:p>
                <w:p w14:paraId="189494AC" w14:textId="77777777" w:rsidR="0073049B" w:rsidRDefault="0073049B" w:rsidP="005012A4">
                  <w:pPr>
                    <w:spacing w:line="276" w:lineRule="auto"/>
                    <w:ind w:left="-120"/>
                    <w:jc w:val="both"/>
                    <w:rPr>
                      <w:sz w:val="24"/>
                      <w:szCs w:val="24"/>
                    </w:rPr>
                  </w:pPr>
                </w:p>
                <w:p w14:paraId="1BF62B09" w14:textId="4DDDC2F9" w:rsidR="0073049B" w:rsidRDefault="0073049B" w:rsidP="005012A4">
                  <w:pPr>
                    <w:spacing w:line="276" w:lineRule="auto"/>
                    <w:ind w:left="-120"/>
                    <w:jc w:val="both"/>
                    <w:rPr>
                      <w:sz w:val="24"/>
                      <w:szCs w:val="24"/>
                    </w:rPr>
                  </w:pPr>
                  <w:r w:rsidRPr="00D77C22">
                    <w:rPr>
                      <w:noProof/>
                      <w:sz w:val="24"/>
                      <w:szCs w:val="24"/>
                    </w:rPr>
                    <w:drawing>
                      <wp:inline distT="0" distB="0" distL="0" distR="0" wp14:anchorId="4F8DA7F8" wp14:editId="3215BE9A">
                        <wp:extent cx="6119495" cy="1609725"/>
                        <wp:effectExtent l="0" t="0" r="0" b="9525"/>
                        <wp:docPr id="206302011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60366"/>
                                <a:stretch/>
                              </pic:blipFill>
                              <pic:spPr bwMode="auto">
                                <a:xfrm>
                                  <a:off x="0" y="0"/>
                                  <a:ext cx="6119495"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0E090105" w14:textId="0E7771C2" w:rsidR="0073049B" w:rsidRPr="0044567C" w:rsidRDefault="000B1F98" w:rsidP="0073049B">
                  <w:pPr>
                    <w:tabs>
                      <w:tab w:val="left" w:pos="4275"/>
                    </w:tabs>
                    <w:spacing w:after="0" w:line="276" w:lineRule="auto"/>
                    <w:jc w:val="center"/>
                    <w:rPr>
                      <w:bCs/>
                      <w:i/>
                      <w:iCs/>
                      <w:sz w:val="24"/>
                      <w:szCs w:val="24"/>
                      <w:shd w:val="clear" w:color="auto" w:fill="FFFFFF"/>
                    </w:rPr>
                  </w:pPr>
                  <w:r>
                    <w:rPr>
                      <w:i/>
                      <w:iCs/>
                      <w:color w:val="000000"/>
                      <w:sz w:val="24"/>
                      <w:szCs w:val="24"/>
                    </w:rPr>
                    <w:t>6</w:t>
                  </w:r>
                  <w:r w:rsidR="0073049B" w:rsidRPr="0044567C">
                    <w:rPr>
                      <w:i/>
                      <w:iCs/>
                      <w:color w:val="000000"/>
                      <w:sz w:val="24"/>
                      <w:szCs w:val="24"/>
                    </w:rPr>
                    <w:t xml:space="preserve"> pav. Savižudybių sk. (X60-X84) 100 000 gyv. </w:t>
                  </w:r>
                  <w:r w:rsidR="0073049B" w:rsidRPr="0044567C">
                    <w:rPr>
                      <w:bCs/>
                      <w:i/>
                      <w:iCs/>
                      <w:sz w:val="24"/>
                      <w:szCs w:val="24"/>
                      <w:shd w:val="clear" w:color="auto" w:fill="FFFFFF"/>
                    </w:rPr>
                    <w:t>Kaišiadorių r. sav. ir Lietuvoje 201</w:t>
                  </w:r>
                  <w:r w:rsidR="0073049B">
                    <w:rPr>
                      <w:bCs/>
                      <w:i/>
                      <w:iCs/>
                      <w:sz w:val="24"/>
                      <w:szCs w:val="24"/>
                      <w:shd w:val="clear" w:color="auto" w:fill="FFFFFF"/>
                    </w:rPr>
                    <w:t>4–</w:t>
                  </w:r>
                  <w:r w:rsidR="0073049B" w:rsidRPr="0044567C">
                    <w:rPr>
                      <w:bCs/>
                      <w:i/>
                      <w:iCs/>
                      <w:sz w:val="24"/>
                      <w:szCs w:val="24"/>
                      <w:shd w:val="clear" w:color="auto" w:fill="FFFFFF"/>
                    </w:rPr>
                    <w:t>202</w:t>
                  </w:r>
                  <w:r w:rsidR="0073049B">
                    <w:rPr>
                      <w:bCs/>
                      <w:i/>
                      <w:iCs/>
                      <w:sz w:val="24"/>
                      <w:szCs w:val="24"/>
                      <w:shd w:val="clear" w:color="auto" w:fill="FFFFFF"/>
                    </w:rPr>
                    <w:t>3</w:t>
                  </w:r>
                  <w:r w:rsidR="0073049B" w:rsidRPr="0044567C">
                    <w:rPr>
                      <w:bCs/>
                      <w:i/>
                      <w:iCs/>
                      <w:sz w:val="24"/>
                      <w:szCs w:val="24"/>
                      <w:shd w:val="clear" w:color="auto" w:fill="FFFFFF"/>
                    </w:rPr>
                    <w:t xml:space="preserve"> m.</w:t>
                  </w:r>
                </w:p>
                <w:p w14:paraId="49B7E2E1" w14:textId="0A78CA87" w:rsidR="00904284" w:rsidRDefault="0073049B" w:rsidP="0073049B">
                  <w:pPr>
                    <w:spacing w:line="276" w:lineRule="auto"/>
                    <w:ind w:left="-120"/>
                    <w:jc w:val="right"/>
                    <w:rPr>
                      <w:i/>
                    </w:rPr>
                  </w:pPr>
                  <w:r w:rsidRPr="0085562F">
                    <w:rPr>
                      <w:i/>
                    </w:rPr>
                    <w:t>Šaltinis</w:t>
                  </w:r>
                  <w:r>
                    <w:rPr>
                      <w:i/>
                    </w:rPr>
                    <w:t xml:space="preserve">: </w:t>
                  </w:r>
                  <w:r w:rsidRPr="0085562F">
                    <w:rPr>
                      <w:i/>
                    </w:rPr>
                    <w:t xml:space="preserve"> Visuomenės sveikatos stebėsenos informacinė sistema</w:t>
                  </w:r>
                </w:p>
                <w:p w14:paraId="2E64419D" w14:textId="77777777" w:rsidR="00F42F33" w:rsidRDefault="00F42F33" w:rsidP="0073049B">
                  <w:pPr>
                    <w:spacing w:line="276" w:lineRule="auto"/>
                    <w:ind w:left="-120"/>
                    <w:jc w:val="right"/>
                    <w:rPr>
                      <w:i/>
                    </w:rPr>
                  </w:pPr>
                </w:p>
                <w:p w14:paraId="0A62D2D8" w14:textId="0C3F544E" w:rsidR="00F42F33" w:rsidRDefault="00F42F33" w:rsidP="0073049B">
                  <w:pPr>
                    <w:spacing w:line="276" w:lineRule="auto"/>
                    <w:ind w:left="-120"/>
                    <w:jc w:val="right"/>
                    <w:rPr>
                      <w:i/>
                    </w:rPr>
                  </w:pPr>
                  <w:r w:rsidRPr="00D77C22">
                    <w:rPr>
                      <w:noProof/>
                    </w:rPr>
                    <w:drawing>
                      <wp:inline distT="0" distB="0" distL="0" distR="0" wp14:anchorId="7491F1C6" wp14:editId="1DF53709">
                        <wp:extent cx="6119495" cy="3814445"/>
                        <wp:effectExtent l="0" t="0" r="0" b="0"/>
                        <wp:docPr id="78532998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9495" cy="3814445"/>
                                </a:xfrm>
                                <a:prstGeom prst="rect">
                                  <a:avLst/>
                                </a:prstGeom>
                                <a:noFill/>
                                <a:ln>
                                  <a:noFill/>
                                </a:ln>
                              </pic:spPr>
                            </pic:pic>
                          </a:graphicData>
                        </a:graphic>
                      </wp:inline>
                    </w:drawing>
                  </w:r>
                </w:p>
                <w:p w14:paraId="6E796353" w14:textId="77777777" w:rsidR="00F42F33" w:rsidRPr="0044567C" w:rsidRDefault="00F42F33" w:rsidP="00F42F33">
                  <w:pPr>
                    <w:tabs>
                      <w:tab w:val="left" w:pos="4275"/>
                    </w:tabs>
                    <w:spacing w:after="0" w:line="276" w:lineRule="auto"/>
                    <w:jc w:val="center"/>
                    <w:rPr>
                      <w:bCs/>
                      <w:i/>
                      <w:iCs/>
                      <w:sz w:val="24"/>
                      <w:szCs w:val="24"/>
                      <w:shd w:val="clear" w:color="auto" w:fill="FFFFFF"/>
                    </w:rPr>
                  </w:pPr>
                  <w:r>
                    <w:rPr>
                      <w:i/>
                      <w:iCs/>
                      <w:color w:val="000000"/>
                      <w:sz w:val="24"/>
                      <w:szCs w:val="24"/>
                    </w:rPr>
                    <w:t>7</w:t>
                  </w:r>
                  <w:r w:rsidRPr="0044567C">
                    <w:rPr>
                      <w:i/>
                      <w:iCs/>
                      <w:color w:val="000000"/>
                      <w:sz w:val="24"/>
                      <w:szCs w:val="24"/>
                    </w:rPr>
                    <w:t xml:space="preserve"> pav. Savižudybių sk. (X60-X84) 100 000 gyv. </w:t>
                  </w:r>
                  <w:r w:rsidRPr="0044567C">
                    <w:rPr>
                      <w:bCs/>
                      <w:i/>
                      <w:iCs/>
                      <w:sz w:val="24"/>
                      <w:szCs w:val="24"/>
                      <w:shd w:val="clear" w:color="auto" w:fill="FFFFFF"/>
                    </w:rPr>
                    <w:t xml:space="preserve">Lietuvoje </w:t>
                  </w:r>
                  <w:r>
                    <w:rPr>
                      <w:bCs/>
                      <w:i/>
                      <w:iCs/>
                      <w:sz w:val="24"/>
                      <w:szCs w:val="24"/>
                      <w:shd w:val="clear" w:color="auto" w:fill="FFFFFF"/>
                    </w:rPr>
                    <w:t xml:space="preserve">2023 </w:t>
                  </w:r>
                  <w:r w:rsidRPr="0044567C">
                    <w:rPr>
                      <w:bCs/>
                      <w:i/>
                      <w:iCs/>
                      <w:sz w:val="24"/>
                      <w:szCs w:val="24"/>
                      <w:shd w:val="clear" w:color="auto" w:fill="FFFFFF"/>
                    </w:rPr>
                    <w:t>m.</w:t>
                  </w:r>
                </w:p>
                <w:p w14:paraId="41E45778" w14:textId="77777777" w:rsidR="00F42F33" w:rsidRPr="0044567C" w:rsidRDefault="00F42F33" w:rsidP="00F42F33">
                  <w:pPr>
                    <w:tabs>
                      <w:tab w:val="left" w:pos="3660"/>
                    </w:tabs>
                    <w:spacing w:line="276" w:lineRule="auto"/>
                    <w:jc w:val="right"/>
                    <w:rPr>
                      <w:sz w:val="24"/>
                      <w:szCs w:val="24"/>
                    </w:rPr>
                  </w:pPr>
                  <w:r w:rsidRPr="0085562F">
                    <w:rPr>
                      <w:i/>
                    </w:rPr>
                    <w:t>Šaltinis</w:t>
                  </w:r>
                  <w:r>
                    <w:rPr>
                      <w:i/>
                    </w:rPr>
                    <w:t>:</w:t>
                  </w:r>
                  <w:r w:rsidRPr="0085562F">
                    <w:rPr>
                      <w:i/>
                    </w:rPr>
                    <w:t xml:space="preserve"> Visuomenės sveikatos stebėsenos informacinė sistema</w:t>
                  </w:r>
                </w:p>
                <w:p w14:paraId="28710F3A" w14:textId="77777777" w:rsidR="00F42F33" w:rsidRDefault="00F42F33" w:rsidP="0073049B">
                  <w:pPr>
                    <w:spacing w:line="276" w:lineRule="auto"/>
                    <w:ind w:left="-120"/>
                    <w:jc w:val="right"/>
                    <w:rPr>
                      <w:sz w:val="24"/>
                      <w:szCs w:val="24"/>
                    </w:rPr>
                  </w:pPr>
                </w:p>
                <w:p w14:paraId="4E5FEB80" w14:textId="77777777" w:rsidR="0027269C" w:rsidRDefault="0027269C" w:rsidP="0073049B">
                  <w:pPr>
                    <w:spacing w:line="276" w:lineRule="auto"/>
                    <w:ind w:left="-120"/>
                    <w:jc w:val="right"/>
                    <w:rPr>
                      <w:sz w:val="24"/>
                      <w:szCs w:val="24"/>
                    </w:rPr>
                  </w:pPr>
                </w:p>
                <w:p w14:paraId="1579C588" w14:textId="70CAF365" w:rsidR="00A05357" w:rsidRDefault="001A51F7" w:rsidP="00EE3BF4">
                  <w:pPr>
                    <w:spacing w:line="360" w:lineRule="auto"/>
                    <w:ind w:left="-120"/>
                    <w:jc w:val="both"/>
                    <w:rPr>
                      <w:rFonts w:asciiTheme="majorBidi" w:hAnsiTheme="majorBidi" w:cstheme="majorBidi"/>
                      <w:sz w:val="24"/>
                      <w:szCs w:val="24"/>
                    </w:rPr>
                  </w:pPr>
                  <w:r>
                    <w:rPr>
                      <w:sz w:val="24"/>
                      <w:szCs w:val="24"/>
                    </w:rPr>
                    <w:t xml:space="preserve">Analizuojant 10 metų laikotarpio duomenis, pastebima, kad per </w:t>
                  </w:r>
                  <w:r w:rsidR="00B314F3">
                    <w:rPr>
                      <w:sz w:val="24"/>
                      <w:szCs w:val="24"/>
                    </w:rPr>
                    <w:t xml:space="preserve">2014–2023 m. </w:t>
                  </w:r>
                  <w:r w:rsidR="00DC0F78">
                    <w:rPr>
                      <w:sz w:val="24"/>
                      <w:szCs w:val="24"/>
                    </w:rPr>
                    <w:t xml:space="preserve">iš </w:t>
                  </w:r>
                  <w:r w:rsidR="00B314F3">
                    <w:rPr>
                      <w:sz w:val="24"/>
                      <w:szCs w:val="24"/>
                    </w:rPr>
                    <w:t xml:space="preserve">viso Kaišiadorių r. sav. nusižudė 122 asmenys. Didžiąją daugumą (70 proc.) jų sudarė darbingo amžiaus (35–64 m.) ir 75–79 m. </w:t>
                  </w:r>
                  <w:r w:rsidR="000B1F98">
                    <w:rPr>
                      <w:sz w:val="24"/>
                      <w:szCs w:val="24"/>
                    </w:rPr>
                    <w:t>kaišiadoriečiai</w:t>
                  </w:r>
                  <w:r w:rsidR="00B314F3">
                    <w:rPr>
                      <w:sz w:val="24"/>
                      <w:szCs w:val="24"/>
                    </w:rPr>
                    <w:t xml:space="preserve">, </w:t>
                  </w:r>
                  <w:r w:rsidR="00F42F33">
                    <w:rPr>
                      <w:sz w:val="24"/>
                      <w:szCs w:val="24"/>
                    </w:rPr>
                    <w:t xml:space="preserve">pagal lytį </w:t>
                  </w:r>
                  <w:r w:rsidR="00DC0F78">
                    <w:rPr>
                      <w:sz w:val="24"/>
                      <w:szCs w:val="24"/>
                    </w:rPr>
                    <w:t>–</w:t>
                  </w:r>
                  <w:r w:rsidR="00F42F33">
                    <w:rPr>
                      <w:sz w:val="24"/>
                      <w:szCs w:val="24"/>
                    </w:rPr>
                    <w:t xml:space="preserve"> </w:t>
                  </w:r>
                  <w:r w:rsidR="00B314F3">
                    <w:rPr>
                      <w:sz w:val="24"/>
                      <w:szCs w:val="24"/>
                    </w:rPr>
                    <w:t>vyrai (88 proc.)</w:t>
                  </w:r>
                  <w:r w:rsidR="00F42F33">
                    <w:rPr>
                      <w:sz w:val="24"/>
                      <w:szCs w:val="24"/>
                    </w:rPr>
                    <w:t xml:space="preserve">, </w:t>
                  </w:r>
                  <w:r w:rsidR="00DC0F78">
                    <w:rPr>
                      <w:sz w:val="24"/>
                      <w:szCs w:val="24"/>
                    </w:rPr>
                    <w:t xml:space="preserve">pagal </w:t>
                  </w:r>
                  <w:r w:rsidR="00F42F33">
                    <w:rPr>
                      <w:sz w:val="24"/>
                      <w:szCs w:val="24"/>
                    </w:rPr>
                    <w:t>gyvenamą</w:t>
                  </w:r>
                  <w:r w:rsidR="00DC0F78">
                    <w:rPr>
                      <w:sz w:val="24"/>
                      <w:szCs w:val="24"/>
                    </w:rPr>
                    <w:t>ją</w:t>
                  </w:r>
                  <w:r w:rsidR="00F42F33">
                    <w:rPr>
                      <w:sz w:val="24"/>
                      <w:szCs w:val="24"/>
                    </w:rPr>
                    <w:t xml:space="preserve"> vietą – </w:t>
                  </w:r>
                  <w:r w:rsidR="000B1F98">
                    <w:rPr>
                      <w:sz w:val="24"/>
                      <w:szCs w:val="24"/>
                    </w:rPr>
                    <w:t>kaimo (65 proc.) gyventojai</w:t>
                  </w:r>
                  <w:r w:rsidR="00F42F33">
                    <w:rPr>
                      <w:sz w:val="24"/>
                      <w:szCs w:val="24"/>
                    </w:rPr>
                    <w:t xml:space="preserve"> (2 lentelė).</w:t>
                  </w:r>
                  <w:r w:rsidR="000B1F98">
                    <w:rPr>
                      <w:sz w:val="24"/>
                      <w:szCs w:val="24"/>
                    </w:rPr>
                    <w:t xml:space="preserve"> </w:t>
                  </w:r>
                  <w:r w:rsidR="00D11D45">
                    <w:rPr>
                      <w:sz w:val="24"/>
                      <w:szCs w:val="24"/>
                    </w:rPr>
                    <w:t>Savižudybių problema ir jos prevencijos svarba neabejojama, vykdomi veiksmai šiai problemai spręsti.</w:t>
                  </w:r>
                  <w:r w:rsidR="009C3E34">
                    <w:rPr>
                      <w:sz w:val="24"/>
                      <w:szCs w:val="24"/>
                    </w:rPr>
                    <w:t xml:space="preserve"> </w:t>
                  </w:r>
                  <w:r w:rsidR="00A05357" w:rsidRPr="00586FC0">
                    <w:rPr>
                      <w:sz w:val="24"/>
                      <w:szCs w:val="24"/>
                    </w:rPr>
                    <w:t>202</w:t>
                  </w:r>
                  <w:r w:rsidR="00F42F33" w:rsidRPr="00586FC0">
                    <w:rPr>
                      <w:sz w:val="24"/>
                      <w:szCs w:val="24"/>
                    </w:rPr>
                    <w:t>3</w:t>
                  </w:r>
                  <w:r w:rsidR="00A05357" w:rsidRPr="00586FC0">
                    <w:rPr>
                      <w:sz w:val="24"/>
                      <w:szCs w:val="24"/>
                    </w:rPr>
                    <w:t xml:space="preserve"> m. Kaišiadorių r. sav. visuomenės sveikatos biuras organizavo b</w:t>
                  </w:r>
                  <w:r w:rsidR="00A05357" w:rsidRPr="00586FC0">
                    <w:rPr>
                      <w:rFonts w:asciiTheme="majorBidi" w:hAnsiTheme="majorBidi" w:cstheme="majorBidi"/>
                      <w:sz w:val="24"/>
                      <w:szCs w:val="24"/>
                    </w:rPr>
                    <w:t>azinius savižudybių pre</w:t>
                  </w:r>
                  <w:r w:rsidR="00AB21B8" w:rsidRPr="00586FC0">
                    <w:rPr>
                      <w:rFonts w:asciiTheme="majorBidi" w:hAnsiTheme="majorBidi" w:cstheme="majorBidi"/>
                      <w:sz w:val="24"/>
                      <w:szCs w:val="24"/>
                    </w:rPr>
                    <w:t>vencijos mokymus</w:t>
                  </w:r>
                  <w:r w:rsidR="008B477D" w:rsidRPr="00586FC0">
                    <w:rPr>
                      <w:rFonts w:asciiTheme="majorBidi" w:hAnsiTheme="majorBidi" w:cstheme="majorBidi"/>
                      <w:sz w:val="24"/>
                      <w:szCs w:val="24"/>
                    </w:rPr>
                    <w:t xml:space="preserve"> gyventojams (16 m. ir vyresniems)</w:t>
                  </w:r>
                  <w:r w:rsidR="00BF09BA" w:rsidRPr="00586FC0">
                    <w:rPr>
                      <w:rFonts w:asciiTheme="majorBidi" w:hAnsiTheme="majorBidi" w:cstheme="majorBidi"/>
                      <w:sz w:val="24"/>
                      <w:szCs w:val="24"/>
                    </w:rPr>
                    <w:t xml:space="preserve">, dalyvavo 47 asmenys. </w:t>
                  </w:r>
                  <w:r w:rsidR="00A05357" w:rsidRPr="00586FC0">
                    <w:rPr>
                      <w:rFonts w:asciiTheme="majorBidi" w:hAnsiTheme="majorBidi" w:cstheme="majorBidi"/>
                      <w:sz w:val="24"/>
                      <w:szCs w:val="24"/>
                    </w:rPr>
                    <w:t>Gyventojams buvo teikiamos nemokamos individualios ir grupinės konsultacijos.</w:t>
                  </w:r>
                </w:p>
                <w:p w14:paraId="7204458F" w14:textId="77777777" w:rsidR="00535BFB" w:rsidRDefault="00535BFB" w:rsidP="00EE3BF4">
                  <w:pPr>
                    <w:spacing w:line="360" w:lineRule="auto"/>
                    <w:ind w:left="-120"/>
                    <w:jc w:val="both"/>
                    <w:rPr>
                      <w:rFonts w:asciiTheme="majorBidi" w:hAnsiTheme="majorBidi" w:cstheme="majorBidi"/>
                      <w:i/>
                      <w:iCs/>
                      <w:sz w:val="24"/>
                      <w:szCs w:val="24"/>
                    </w:rPr>
                  </w:pPr>
                </w:p>
                <w:p w14:paraId="35A7A15E" w14:textId="77777777" w:rsidR="00535BFB" w:rsidRDefault="00535BFB" w:rsidP="00EE3BF4">
                  <w:pPr>
                    <w:spacing w:line="360" w:lineRule="auto"/>
                    <w:ind w:left="-120"/>
                    <w:jc w:val="both"/>
                    <w:rPr>
                      <w:rFonts w:asciiTheme="majorBidi" w:hAnsiTheme="majorBidi" w:cstheme="majorBidi"/>
                      <w:i/>
                      <w:iCs/>
                      <w:sz w:val="24"/>
                      <w:szCs w:val="24"/>
                    </w:rPr>
                  </w:pPr>
                </w:p>
                <w:p w14:paraId="741E2105" w14:textId="77777777" w:rsidR="00535BFB" w:rsidRDefault="00535BFB" w:rsidP="00EE3BF4">
                  <w:pPr>
                    <w:spacing w:line="360" w:lineRule="auto"/>
                    <w:ind w:left="-120"/>
                    <w:jc w:val="both"/>
                    <w:rPr>
                      <w:rFonts w:asciiTheme="majorBidi" w:hAnsiTheme="majorBidi" w:cstheme="majorBidi"/>
                      <w:i/>
                      <w:iCs/>
                      <w:sz w:val="24"/>
                      <w:szCs w:val="24"/>
                    </w:rPr>
                  </w:pPr>
                </w:p>
                <w:p w14:paraId="019A05B0" w14:textId="77777777" w:rsidR="00535BFB" w:rsidRDefault="00535BFB" w:rsidP="00EE3BF4">
                  <w:pPr>
                    <w:spacing w:line="360" w:lineRule="auto"/>
                    <w:ind w:left="-120"/>
                    <w:jc w:val="both"/>
                    <w:rPr>
                      <w:rFonts w:asciiTheme="majorBidi" w:hAnsiTheme="majorBidi" w:cstheme="majorBidi"/>
                      <w:i/>
                      <w:iCs/>
                      <w:sz w:val="24"/>
                      <w:szCs w:val="24"/>
                    </w:rPr>
                  </w:pPr>
                </w:p>
                <w:p w14:paraId="7A184D26" w14:textId="77777777" w:rsidR="00535BFB" w:rsidRPr="00F42F33" w:rsidRDefault="00535BFB" w:rsidP="00EE3BF4">
                  <w:pPr>
                    <w:spacing w:line="360" w:lineRule="auto"/>
                    <w:ind w:left="-120"/>
                    <w:jc w:val="both"/>
                    <w:rPr>
                      <w:rFonts w:asciiTheme="majorBidi" w:hAnsiTheme="majorBidi" w:cstheme="majorBidi"/>
                      <w:i/>
                      <w:iCs/>
                      <w:color w:val="FF0000"/>
                      <w:sz w:val="24"/>
                      <w:szCs w:val="24"/>
                    </w:rPr>
                  </w:pPr>
                </w:p>
                <w:p w14:paraId="14D5C084" w14:textId="34E86639" w:rsidR="008D5A77" w:rsidRDefault="008D5A77" w:rsidP="005012A4">
                  <w:pPr>
                    <w:spacing w:line="276" w:lineRule="auto"/>
                    <w:ind w:left="-120"/>
                    <w:jc w:val="both"/>
                    <w:rPr>
                      <w:i/>
                      <w:iCs/>
                      <w:color w:val="000000"/>
                      <w:sz w:val="24"/>
                      <w:szCs w:val="24"/>
                    </w:rPr>
                  </w:pPr>
                  <w:r>
                    <w:rPr>
                      <w:i/>
                      <w:iCs/>
                      <w:sz w:val="24"/>
                      <w:szCs w:val="24"/>
                    </w:rPr>
                    <w:lastRenderedPageBreak/>
                    <w:t>2</w:t>
                  </w:r>
                  <w:r w:rsidRPr="00937733">
                    <w:rPr>
                      <w:i/>
                      <w:iCs/>
                      <w:sz w:val="24"/>
                      <w:szCs w:val="24"/>
                    </w:rPr>
                    <w:t xml:space="preserve"> lentelė. </w:t>
                  </w:r>
                  <w:r w:rsidR="0085724F" w:rsidRPr="00937733">
                    <w:rPr>
                      <w:i/>
                      <w:iCs/>
                      <w:color w:val="000000"/>
                      <w:sz w:val="24"/>
                      <w:szCs w:val="24"/>
                    </w:rPr>
                    <w:t>Nusižudžiusių</w:t>
                  </w:r>
                  <w:r w:rsidRPr="00937733">
                    <w:rPr>
                      <w:i/>
                      <w:iCs/>
                      <w:color w:val="000000"/>
                      <w:sz w:val="24"/>
                      <w:szCs w:val="24"/>
                    </w:rPr>
                    <w:t xml:space="preserve"> (X60-X84)  Kaišiadorių r. sav. gyventojų sk.</w:t>
                  </w:r>
                  <w:r w:rsidR="00DC0F78">
                    <w:rPr>
                      <w:i/>
                      <w:iCs/>
                      <w:color w:val="000000"/>
                      <w:sz w:val="24"/>
                      <w:szCs w:val="24"/>
                    </w:rPr>
                    <w:t xml:space="preserve"> </w:t>
                  </w:r>
                  <w:r w:rsidRPr="00937733">
                    <w:rPr>
                      <w:i/>
                      <w:iCs/>
                      <w:color w:val="000000"/>
                      <w:sz w:val="24"/>
                      <w:szCs w:val="24"/>
                    </w:rPr>
                    <w:t xml:space="preserve">/ proc. penkmetinėse gr. </w:t>
                  </w:r>
                  <w:r w:rsidR="006F139D">
                    <w:rPr>
                      <w:i/>
                      <w:iCs/>
                      <w:color w:val="000000"/>
                      <w:sz w:val="24"/>
                      <w:szCs w:val="24"/>
                    </w:rPr>
                    <w:t>201</w:t>
                  </w:r>
                  <w:r w:rsidR="00995ABF">
                    <w:rPr>
                      <w:i/>
                      <w:iCs/>
                      <w:color w:val="000000"/>
                      <w:sz w:val="24"/>
                      <w:szCs w:val="24"/>
                    </w:rPr>
                    <w:t>4</w:t>
                  </w:r>
                  <w:r w:rsidR="006F139D" w:rsidRPr="00B3684F">
                    <w:rPr>
                      <w:color w:val="000000"/>
                      <w:sz w:val="24"/>
                      <w:szCs w:val="24"/>
                    </w:rPr>
                    <w:t>–</w:t>
                  </w:r>
                  <w:r w:rsidRPr="00937733">
                    <w:rPr>
                      <w:i/>
                      <w:iCs/>
                      <w:color w:val="000000"/>
                      <w:sz w:val="24"/>
                      <w:szCs w:val="24"/>
                    </w:rPr>
                    <w:t>202</w:t>
                  </w:r>
                  <w:r w:rsidR="00995ABF">
                    <w:rPr>
                      <w:i/>
                      <w:iCs/>
                      <w:color w:val="000000"/>
                      <w:sz w:val="24"/>
                      <w:szCs w:val="24"/>
                    </w:rPr>
                    <w:t>3</w:t>
                  </w:r>
                  <w:r w:rsidRPr="00937733">
                    <w:rPr>
                      <w:i/>
                      <w:iCs/>
                      <w:color w:val="000000"/>
                      <w:sz w:val="24"/>
                      <w:szCs w:val="24"/>
                    </w:rPr>
                    <w:t xml:space="preserve"> m.  </w:t>
                  </w:r>
                </w:p>
                <w:p w14:paraId="74358870" w14:textId="77777777" w:rsidR="00054BA3" w:rsidRDefault="00054BA3" w:rsidP="005012A4">
                  <w:pPr>
                    <w:tabs>
                      <w:tab w:val="left" w:pos="4275"/>
                    </w:tabs>
                    <w:spacing w:after="0" w:line="276" w:lineRule="auto"/>
                    <w:rPr>
                      <w:i/>
                      <w:iCs/>
                      <w:color w:val="000000"/>
                      <w:sz w:val="24"/>
                      <w:szCs w:val="24"/>
                    </w:rPr>
                  </w:pPr>
                </w:p>
                <w:tbl>
                  <w:tblPr>
                    <w:tblStyle w:val="5paprastojilentel"/>
                    <w:tblW w:w="0" w:type="auto"/>
                    <w:tblLook w:val="04A0" w:firstRow="1" w:lastRow="0" w:firstColumn="1" w:lastColumn="0" w:noHBand="0" w:noVBand="1"/>
                  </w:tblPr>
                  <w:tblGrid>
                    <w:gridCol w:w="3135"/>
                    <w:gridCol w:w="3144"/>
                    <w:gridCol w:w="3136"/>
                  </w:tblGrid>
                  <w:tr w:rsidR="00054BA3" w:rsidRPr="00054BA3" w14:paraId="561938D0" w14:textId="77777777" w:rsidTr="009623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7D8DBE95" w14:textId="77777777"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Amžius gr. (5 m.)</w:t>
                        </w:r>
                      </w:p>
                    </w:tc>
                    <w:tc>
                      <w:tcPr>
                        <w:tcW w:w="3209" w:type="dxa"/>
                      </w:tcPr>
                      <w:p w14:paraId="41D542CE" w14:textId="77777777" w:rsidR="00054BA3" w:rsidRPr="00054BA3" w:rsidRDefault="00054BA3" w:rsidP="005012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BA3">
                          <w:rPr>
                            <w:rFonts w:ascii="Times New Roman" w:hAnsi="Times New Roman" w:cs="Times New Roman"/>
                            <w:sz w:val="24"/>
                            <w:szCs w:val="24"/>
                          </w:rPr>
                          <w:t>Mirusiųjų sk.</w:t>
                        </w:r>
                      </w:p>
                    </w:tc>
                    <w:tc>
                      <w:tcPr>
                        <w:tcW w:w="3210" w:type="dxa"/>
                      </w:tcPr>
                      <w:p w14:paraId="2D70A93C" w14:textId="77777777" w:rsidR="00054BA3" w:rsidRPr="00054BA3" w:rsidRDefault="00054BA3" w:rsidP="005012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BA3">
                          <w:rPr>
                            <w:rFonts w:ascii="Times New Roman" w:hAnsi="Times New Roman" w:cs="Times New Roman"/>
                            <w:sz w:val="24"/>
                            <w:szCs w:val="24"/>
                          </w:rPr>
                          <w:t>Dalis (proc.)</w:t>
                        </w:r>
                      </w:p>
                    </w:tc>
                  </w:tr>
                  <w:tr w:rsidR="00054BA3" w:rsidRPr="00054BA3" w14:paraId="6E297CF3"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A5717C" w14:textId="2B8968C2"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10</w:t>
                        </w:r>
                        <w:r w:rsidR="008C7871">
                          <w:rPr>
                            <w:rFonts w:ascii="Times New Roman" w:hAnsi="Times New Roman" w:cs="Times New Roman"/>
                            <w:sz w:val="24"/>
                            <w:szCs w:val="24"/>
                          </w:rPr>
                          <w:t>–</w:t>
                        </w:r>
                        <w:r w:rsidRPr="00054BA3">
                          <w:rPr>
                            <w:rFonts w:ascii="Times New Roman" w:hAnsi="Times New Roman" w:cs="Times New Roman"/>
                            <w:sz w:val="24"/>
                            <w:szCs w:val="24"/>
                          </w:rPr>
                          <w:t>14</w:t>
                        </w:r>
                      </w:p>
                    </w:tc>
                    <w:tc>
                      <w:tcPr>
                        <w:tcW w:w="3209" w:type="dxa"/>
                      </w:tcPr>
                      <w:p w14:paraId="05FF676F" w14:textId="77777777" w:rsidR="00054BA3" w:rsidRPr="00054BA3" w:rsidRDefault="00054BA3"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054BA3">
                          <w:rPr>
                            <w:sz w:val="24"/>
                            <w:szCs w:val="24"/>
                          </w:rPr>
                          <w:t>1</w:t>
                        </w:r>
                      </w:p>
                    </w:tc>
                    <w:tc>
                      <w:tcPr>
                        <w:tcW w:w="3210" w:type="dxa"/>
                      </w:tcPr>
                      <w:p w14:paraId="322FC872" w14:textId="3D43C7F4"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0.8</w:t>
                        </w:r>
                      </w:p>
                    </w:tc>
                  </w:tr>
                  <w:tr w:rsidR="00054BA3" w:rsidRPr="00054BA3" w14:paraId="4483114A"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48AB77AE" w14:textId="6A87DEC9"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15</w:t>
                        </w:r>
                        <w:r w:rsidR="008C7871">
                          <w:rPr>
                            <w:rFonts w:ascii="Times New Roman" w:hAnsi="Times New Roman" w:cs="Times New Roman"/>
                            <w:sz w:val="24"/>
                            <w:szCs w:val="24"/>
                          </w:rPr>
                          <w:t>–</w:t>
                        </w:r>
                        <w:r w:rsidRPr="00054BA3">
                          <w:rPr>
                            <w:rFonts w:ascii="Times New Roman" w:hAnsi="Times New Roman" w:cs="Times New Roman"/>
                            <w:sz w:val="24"/>
                            <w:szCs w:val="24"/>
                          </w:rPr>
                          <w:t>19</w:t>
                        </w:r>
                      </w:p>
                    </w:tc>
                    <w:tc>
                      <w:tcPr>
                        <w:tcW w:w="3209" w:type="dxa"/>
                      </w:tcPr>
                      <w:p w14:paraId="751B1C5C" w14:textId="490E46F3" w:rsidR="00054BA3" w:rsidRPr="00054BA3" w:rsidRDefault="00995ABF"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c>
                      <w:tcPr>
                        <w:tcW w:w="3210" w:type="dxa"/>
                      </w:tcPr>
                      <w:p w14:paraId="2C1BE092" w14:textId="2E20B13E"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3</w:t>
                        </w:r>
                        <w:r w:rsidR="00995ABF">
                          <w:rPr>
                            <w:sz w:val="24"/>
                            <w:szCs w:val="24"/>
                          </w:rPr>
                          <w:t>.3</w:t>
                        </w:r>
                      </w:p>
                    </w:tc>
                  </w:tr>
                  <w:tr w:rsidR="00054BA3" w:rsidRPr="00054BA3" w14:paraId="6364F807"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3B0BF6" w14:textId="74494042"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20</w:t>
                        </w:r>
                        <w:r w:rsidR="008C7871">
                          <w:rPr>
                            <w:rFonts w:ascii="Times New Roman" w:hAnsi="Times New Roman" w:cs="Times New Roman"/>
                            <w:sz w:val="24"/>
                            <w:szCs w:val="24"/>
                          </w:rPr>
                          <w:t>–</w:t>
                        </w:r>
                        <w:r w:rsidRPr="00054BA3">
                          <w:rPr>
                            <w:rFonts w:ascii="Times New Roman" w:hAnsi="Times New Roman" w:cs="Times New Roman"/>
                            <w:sz w:val="24"/>
                            <w:szCs w:val="24"/>
                          </w:rPr>
                          <w:t>24</w:t>
                        </w:r>
                      </w:p>
                    </w:tc>
                    <w:tc>
                      <w:tcPr>
                        <w:tcW w:w="3209" w:type="dxa"/>
                      </w:tcPr>
                      <w:p w14:paraId="3B46D288" w14:textId="6D08CE06"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3210" w:type="dxa"/>
                      </w:tcPr>
                      <w:p w14:paraId="2707701E" w14:textId="367BF1CC"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w:t>
                        </w:r>
                      </w:p>
                    </w:tc>
                  </w:tr>
                  <w:tr w:rsidR="00054BA3" w:rsidRPr="00054BA3" w14:paraId="5458E0B6"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338C092C" w14:textId="781CE02E"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25</w:t>
                        </w:r>
                        <w:r w:rsidR="008C7871">
                          <w:rPr>
                            <w:rFonts w:ascii="Times New Roman" w:hAnsi="Times New Roman" w:cs="Times New Roman"/>
                            <w:sz w:val="24"/>
                            <w:szCs w:val="24"/>
                          </w:rPr>
                          <w:t>–</w:t>
                        </w:r>
                        <w:r w:rsidRPr="00054BA3">
                          <w:rPr>
                            <w:rFonts w:ascii="Times New Roman" w:hAnsi="Times New Roman" w:cs="Times New Roman"/>
                            <w:sz w:val="24"/>
                            <w:szCs w:val="24"/>
                          </w:rPr>
                          <w:t>29</w:t>
                        </w:r>
                      </w:p>
                    </w:tc>
                    <w:tc>
                      <w:tcPr>
                        <w:tcW w:w="3209" w:type="dxa"/>
                      </w:tcPr>
                      <w:p w14:paraId="1E48B4A7" w14:textId="77777777"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7</w:t>
                        </w:r>
                      </w:p>
                    </w:tc>
                    <w:tc>
                      <w:tcPr>
                        <w:tcW w:w="3210" w:type="dxa"/>
                      </w:tcPr>
                      <w:p w14:paraId="66473213" w14:textId="5F719116"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5,</w:t>
                        </w:r>
                        <w:r w:rsidR="00995ABF">
                          <w:rPr>
                            <w:sz w:val="24"/>
                            <w:szCs w:val="24"/>
                          </w:rPr>
                          <w:t>8</w:t>
                        </w:r>
                      </w:p>
                    </w:tc>
                  </w:tr>
                  <w:tr w:rsidR="00054BA3" w:rsidRPr="00054BA3" w14:paraId="63C34E1C"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B18FD7" w14:textId="268CA87A"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30</w:t>
                        </w:r>
                        <w:r w:rsidR="008C7871">
                          <w:rPr>
                            <w:rFonts w:ascii="Times New Roman" w:hAnsi="Times New Roman" w:cs="Times New Roman"/>
                            <w:sz w:val="24"/>
                            <w:szCs w:val="24"/>
                          </w:rPr>
                          <w:t>–</w:t>
                        </w:r>
                        <w:r w:rsidRPr="00054BA3">
                          <w:rPr>
                            <w:rFonts w:ascii="Times New Roman" w:hAnsi="Times New Roman" w:cs="Times New Roman"/>
                            <w:sz w:val="24"/>
                            <w:szCs w:val="24"/>
                          </w:rPr>
                          <w:t>34</w:t>
                        </w:r>
                      </w:p>
                    </w:tc>
                    <w:tc>
                      <w:tcPr>
                        <w:tcW w:w="3209" w:type="dxa"/>
                      </w:tcPr>
                      <w:p w14:paraId="66E81042" w14:textId="4AD08A01" w:rsidR="00054BA3" w:rsidRPr="001B340C"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pt-BR"/>
                          </w:rPr>
                        </w:pPr>
                        <w:r>
                          <w:rPr>
                            <w:sz w:val="24"/>
                            <w:szCs w:val="24"/>
                          </w:rPr>
                          <w:t>7</w:t>
                        </w:r>
                      </w:p>
                    </w:tc>
                    <w:tc>
                      <w:tcPr>
                        <w:tcW w:w="3210" w:type="dxa"/>
                      </w:tcPr>
                      <w:p w14:paraId="6FC49634" w14:textId="7D8050E3"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w:t>
                        </w:r>
                      </w:p>
                    </w:tc>
                  </w:tr>
                  <w:tr w:rsidR="00054BA3" w:rsidRPr="00054BA3" w14:paraId="56DCA16B"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569886E0" w14:textId="059BFE76"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35</w:t>
                        </w:r>
                        <w:r w:rsidR="008C7871">
                          <w:rPr>
                            <w:rFonts w:ascii="Times New Roman" w:hAnsi="Times New Roman" w:cs="Times New Roman"/>
                            <w:sz w:val="24"/>
                            <w:szCs w:val="24"/>
                          </w:rPr>
                          <w:t>–</w:t>
                        </w:r>
                        <w:r w:rsidRPr="00054BA3">
                          <w:rPr>
                            <w:rFonts w:ascii="Times New Roman" w:hAnsi="Times New Roman" w:cs="Times New Roman"/>
                            <w:sz w:val="24"/>
                            <w:szCs w:val="24"/>
                          </w:rPr>
                          <w:t>39</w:t>
                        </w:r>
                      </w:p>
                    </w:tc>
                    <w:tc>
                      <w:tcPr>
                        <w:tcW w:w="3209" w:type="dxa"/>
                      </w:tcPr>
                      <w:p w14:paraId="347B1F22" w14:textId="06F3107D" w:rsidR="00054BA3" w:rsidRPr="00054BA3" w:rsidRDefault="005959F2"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995ABF">
                          <w:rPr>
                            <w:sz w:val="24"/>
                            <w:szCs w:val="24"/>
                          </w:rPr>
                          <w:t>0</w:t>
                        </w:r>
                      </w:p>
                    </w:tc>
                    <w:tc>
                      <w:tcPr>
                        <w:tcW w:w="3210" w:type="dxa"/>
                      </w:tcPr>
                      <w:p w14:paraId="72663A6F" w14:textId="6F58A63D" w:rsidR="00054BA3" w:rsidRPr="00054BA3" w:rsidRDefault="00995ABF"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w:t>
                        </w:r>
                      </w:p>
                    </w:tc>
                  </w:tr>
                  <w:tr w:rsidR="00054BA3" w:rsidRPr="00054BA3" w14:paraId="394F7AE5"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2971B1" w14:textId="0E5C2ADD"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40</w:t>
                        </w:r>
                        <w:r w:rsidR="008C7871">
                          <w:rPr>
                            <w:rFonts w:ascii="Times New Roman" w:hAnsi="Times New Roman" w:cs="Times New Roman"/>
                            <w:sz w:val="24"/>
                            <w:szCs w:val="24"/>
                          </w:rPr>
                          <w:t>–</w:t>
                        </w:r>
                        <w:r w:rsidRPr="00054BA3">
                          <w:rPr>
                            <w:rFonts w:ascii="Times New Roman" w:hAnsi="Times New Roman" w:cs="Times New Roman"/>
                            <w:sz w:val="24"/>
                            <w:szCs w:val="24"/>
                          </w:rPr>
                          <w:t>44</w:t>
                        </w:r>
                      </w:p>
                    </w:tc>
                    <w:tc>
                      <w:tcPr>
                        <w:tcW w:w="3209" w:type="dxa"/>
                      </w:tcPr>
                      <w:p w14:paraId="75FB7BBF" w14:textId="773C4025" w:rsidR="00054BA3" w:rsidRPr="00054BA3" w:rsidRDefault="005959F2"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995ABF">
                          <w:rPr>
                            <w:sz w:val="24"/>
                            <w:szCs w:val="24"/>
                          </w:rPr>
                          <w:t>1</w:t>
                        </w:r>
                      </w:p>
                    </w:tc>
                    <w:tc>
                      <w:tcPr>
                        <w:tcW w:w="3210" w:type="dxa"/>
                      </w:tcPr>
                      <w:p w14:paraId="4BC75688" w14:textId="438FAFA1"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9.2</w:t>
                        </w:r>
                      </w:p>
                    </w:tc>
                  </w:tr>
                  <w:tr w:rsidR="00054BA3" w:rsidRPr="00054BA3" w14:paraId="25312640"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392A74B7" w14:textId="71A0D593"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45</w:t>
                        </w:r>
                        <w:r w:rsidR="008C7871">
                          <w:rPr>
                            <w:rFonts w:ascii="Times New Roman" w:hAnsi="Times New Roman" w:cs="Times New Roman"/>
                            <w:sz w:val="24"/>
                            <w:szCs w:val="24"/>
                          </w:rPr>
                          <w:t>–</w:t>
                        </w:r>
                        <w:r w:rsidRPr="00054BA3">
                          <w:rPr>
                            <w:rFonts w:ascii="Times New Roman" w:hAnsi="Times New Roman" w:cs="Times New Roman"/>
                            <w:sz w:val="24"/>
                            <w:szCs w:val="24"/>
                          </w:rPr>
                          <w:t>49</w:t>
                        </w:r>
                      </w:p>
                    </w:tc>
                    <w:tc>
                      <w:tcPr>
                        <w:tcW w:w="3209" w:type="dxa"/>
                      </w:tcPr>
                      <w:p w14:paraId="2CCC5BEF" w14:textId="072717E7" w:rsidR="00054BA3" w:rsidRPr="00054BA3" w:rsidRDefault="005959F2"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995ABF">
                          <w:rPr>
                            <w:sz w:val="24"/>
                            <w:szCs w:val="24"/>
                          </w:rPr>
                          <w:t>4</w:t>
                        </w:r>
                      </w:p>
                    </w:tc>
                    <w:tc>
                      <w:tcPr>
                        <w:tcW w:w="3210" w:type="dxa"/>
                      </w:tcPr>
                      <w:p w14:paraId="36EFB64B" w14:textId="29EC1F4C"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1</w:t>
                        </w:r>
                        <w:r w:rsidR="00995ABF">
                          <w:rPr>
                            <w:sz w:val="24"/>
                            <w:szCs w:val="24"/>
                          </w:rPr>
                          <w:t>1.</w:t>
                        </w:r>
                        <w:r w:rsidRPr="00054BA3">
                          <w:rPr>
                            <w:sz w:val="24"/>
                            <w:szCs w:val="24"/>
                          </w:rPr>
                          <w:t>7</w:t>
                        </w:r>
                      </w:p>
                    </w:tc>
                  </w:tr>
                  <w:tr w:rsidR="00054BA3" w:rsidRPr="00054BA3" w14:paraId="6735EC98"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953845" w14:textId="0833ADD3"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50</w:t>
                        </w:r>
                        <w:r w:rsidR="008C7871">
                          <w:rPr>
                            <w:rFonts w:ascii="Times New Roman" w:hAnsi="Times New Roman" w:cs="Times New Roman"/>
                            <w:sz w:val="24"/>
                            <w:szCs w:val="24"/>
                          </w:rPr>
                          <w:t>–</w:t>
                        </w:r>
                        <w:r w:rsidRPr="00054BA3">
                          <w:rPr>
                            <w:rFonts w:ascii="Times New Roman" w:hAnsi="Times New Roman" w:cs="Times New Roman"/>
                            <w:sz w:val="24"/>
                            <w:szCs w:val="24"/>
                          </w:rPr>
                          <w:t>54</w:t>
                        </w:r>
                      </w:p>
                    </w:tc>
                    <w:tc>
                      <w:tcPr>
                        <w:tcW w:w="3209" w:type="dxa"/>
                      </w:tcPr>
                      <w:p w14:paraId="1C9C92CC" w14:textId="0EE1F809"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p>
                    </w:tc>
                    <w:tc>
                      <w:tcPr>
                        <w:tcW w:w="3210" w:type="dxa"/>
                      </w:tcPr>
                      <w:p w14:paraId="3DB86CE2" w14:textId="5EFC83CE" w:rsidR="00054BA3" w:rsidRPr="00054BA3" w:rsidRDefault="00054BA3"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054BA3">
                          <w:rPr>
                            <w:sz w:val="24"/>
                            <w:szCs w:val="24"/>
                          </w:rPr>
                          <w:t>10,</w:t>
                        </w:r>
                        <w:r w:rsidR="00995ABF">
                          <w:rPr>
                            <w:sz w:val="24"/>
                            <w:szCs w:val="24"/>
                          </w:rPr>
                          <w:t>8</w:t>
                        </w:r>
                      </w:p>
                    </w:tc>
                  </w:tr>
                  <w:tr w:rsidR="00054BA3" w:rsidRPr="00054BA3" w14:paraId="1D93FB4B"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1AC282E6" w14:textId="38670560"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55</w:t>
                        </w:r>
                        <w:r w:rsidR="008C7871">
                          <w:rPr>
                            <w:rFonts w:ascii="Times New Roman" w:hAnsi="Times New Roman" w:cs="Times New Roman"/>
                            <w:sz w:val="24"/>
                            <w:szCs w:val="24"/>
                          </w:rPr>
                          <w:t>–</w:t>
                        </w:r>
                        <w:r w:rsidRPr="00054BA3">
                          <w:rPr>
                            <w:rFonts w:ascii="Times New Roman" w:hAnsi="Times New Roman" w:cs="Times New Roman"/>
                            <w:sz w:val="24"/>
                            <w:szCs w:val="24"/>
                          </w:rPr>
                          <w:t>59</w:t>
                        </w:r>
                      </w:p>
                    </w:tc>
                    <w:tc>
                      <w:tcPr>
                        <w:tcW w:w="3209" w:type="dxa"/>
                      </w:tcPr>
                      <w:p w14:paraId="332478D0" w14:textId="0895CE79"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1</w:t>
                        </w:r>
                        <w:r w:rsidR="00995ABF">
                          <w:rPr>
                            <w:sz w:val="24"/>
                            <w:szCs w:val="24"/>
                          </w:rPr>
                          <w:t>4</w:t>
                        </w:r>
                      </w:p>
                    </w:tc>
                    <w:tc>
                      <w:tcPr>
                        <w:tcW w:w="3210" w:type="dxa"/>
                      </w:tcPr>
                      <w:p w14:paraId="193B9370" w14:textId="461AB511"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1</w:t>
                        </w:r>
                        <w:r w:rsidR="00995ABF">
                          <w:rPr>
                            <w:sz w:val="24"/>
                            <w:szCs w:val="24"/>
                          </w:rPr>
                          <w:t>1.7</w:t>
                        </w:r>
                      </w:p>
                    </w:tc>
                  </w:tr>
                  <w:tr w:rsidR="00054BA3" w:rsidRPr="00054BA3" w14:paraId="07058ECF"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11C2A49" w14:textId="12F046FD"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60</w:t>
                        </w:r>
                        <w:r w:rsidR="008C7871">
                          <w:rPr>
                            <w:rFonts w:ascii="Times New Roman" w:hAnsi="Times New Roman" w:cs="Times New Roman"/>
                            <w:sz w:val="24"/>
                            <w:szCs w:val="24"/>
                          </w:rPr>
                          <w:t>–</w:t>
                        </w:r>
                        <w:r w:rsidRPr="00054BA3">
                          <w:rPr>
                            <w:rFonts w:ascii="Times New Roman" w:hAnsi="Times New Roman" w:cs="Times New Roman"/>
                            <w:sz w:val="24"/>
                            <w:szCs w:val="24"/>
                          </w:rPr>
                          <w:t>64</w:t>
                        </w:r>
                      </w:p>
                    </w:tc>
                    <w:tc>
                      <w:tcPr>
                        <w:tcW w:w="3209" w:type="dxa"/>
                      </w:tcPr>
                      <w:p w14:paraId="408F1BA5" w14:textId="68328683" w:rsidR="00054BA3" w:rsidRPr="00054BA3" w:rsidRDefault="005959F2"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p>
                    </w:tc>
                    <w:tc>
                      <w:tcPr>
                        <w:tcW w:w="3210" w:type="dxa"/>
                      </w:tcPr>
                      <w:p w14:paraId="4D245CB6" w14:textId="2358811F"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10.8</w:t>
                        </w:r>
                      </w:p>
                    </w:tc>
                  </w:tr>
                  <w:tr w:rsidR="00054BA3" w:rsidRPr="00054BA3" w14:paraId="042DFC9D"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7B4442C2" w14:textId="7F5AA184"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65</w:t>
                        </w:r>
                        <w:r w:rsidR="008C7871">
                          <w:rPr>
                            <w:rFonts w:ascii="Times New Roman" w:hAnsi="Times New Roman" w:cs="Times New Roman"/>
                            <w:sz w:val="24"/>
                            <w:szCs w:val="24"/>
                          </w:rPr>
                          <w:t>–</w:t>
                        </w:r>
                        <w:r w:rsidRPr="00054BA3">
                          <w:rPr>
                            <w:rFonts w:ascii="Times New Roman" w:hAnsi="Times New Roman" w:cs="Times New Roman"/>
                            <w:sz w:val="24"/>
                            <w:szCs w:val="24"/>
                          </w:rPr>
                          <w:t>69</w:t>
                        </w:r>
                      </w:p>
                    </w:tc>
                    <w:tc>
                      <w:tcPr>
                        <w:tcW w:w="3209" w:type="dxa"/>
                      </w:tcPr>
                      <w:p w14:paraId="04C20916" w14:textId="61E44EAE" w:rsidR="00054BA3" w:rsidRPr="00054BA3" w:rsidRDefault="005959F2"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c>
                      <w:tcPr>
                        <w:tcW w:w="3210" w:type="dxa"/>
                      </w:tcPr>
                      <w:p w14:paraId="22E3472B" w14:textId="5F661A51" w:rsidR="00054BA3" w:rsidRPr="00054BA3" w:rsidRDefault="00995ABF"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r w:rsidR="00054BA3" w:rsidRPr="00054BA3" w14:paraId="3FFBE0BB"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40CB27" w14:textId="5A99B6BA"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70</w:t>
                        </w:r>
                        <w:r w:rsidR="008C7871">
                          <w:rPr>
                            <w:rFonts w:ascii="Times New Roman" w:hAnsi="Times New Roman" w:cs="Times New Roman"/>
                            <w:sz w:val="24"/>
                            <w:szCs w:val="24"/>
                          </w:rPr>
                          <w:t>–</w:t>
                        </w:r>
                        <w:r w:rsidRPr="00054BA3">
                          <w:rPr>
                            <w:rFonts w:ascii="Times New Roman" w:hAnsi="Times New Roman" w:cs="Times New Roman"/>
                            <w:sz w:val="24"/>
                            <w:szCs w:val="24"/>
                          </w:rPr>
                          <w:t>74</w:t>
                        </w:r>
                      </w:p>
                    </w:tc>
                    <w:tc>
                      <w:tcPr>
                        <w:tcW w:w="3209" w:type="dxa"/>
                      </w:tcPr>
                      <w:p w14:paraId="17BE993F" w14:textId="100B655D"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c>
                      <w:tcPr>
                        <w:tcW w:w="3210" w:type="dxa"/>
                      </w:tcPr>
                      <w:p w14:paraId="0609C5F4" w14:textId="4453E5D5"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r>
                  <w:tr w:rsidR="00054BA3" w:rsidRPr="00054BA3" w14:paraId="35CEC463"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3CE93D86" w14:textId="6E1235CE"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75</w:t>
                        </w:r>
                        <w:r w:rsidR="008C7871">
                          <w:rPr>
                            <w:rFonts w:ascii="Times New Roman" w:hAnsi="Times New Roman" w:cs="Times New Roman"/>
                            <w:sz w:val="24"/>
                            <w:szCs w:val="24"/>
                          </w:rPr>
                          <w:t>–</w:t>
                        </w:r>
                        <w:r w:rsidRPr="00054BA3">
                          <w:rPr>
                            <w:rFonts w:ascii="Times New Roman" w:hAnsi="Times New Roman" w:cs="Times New Roman"/>
                            <w:sz w:val="24"/>
                            <w:szCs w:val="24"/>
                          </w:rPr>
                          <w:t>79</w:t>
                        </w:r>
                      </w:p>
                    </w:tc>
                    <w:tc>
                      <w:tcPr>
                        <w:tcW w:w="3209" w:type="dxa"/>
                      </w:tcPr>
                      <w:p w14:paraId="5AEA247B" w14:textId="46DDCFFA" w:rsidR="00054BA3" w:rsidRPr="00054BA3" w:rsidRDefault="005959F2"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995ABF">
                          <w:rPr>
                            <w:sz w:val="24"/>
                            <w:szCs w:val="24"/>
                          </w:rPr>
                          <w:t>1</w:t>
                        </w:r>
                      </w:p>
                    </w:tc>
                    <w:tc>
                      <w:tcPr>
                        <w:tcW w:w="3210" w:type="dxa"/>
                      </w:tcPr>
                      <w:p w14:paraId="6386649D" w14:textId="61A4F026"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9,2</w:t>
                        </w:r>
                      </w:p>
                    </w:tc>
                  </w:tr>
                  <w:tr w:rsidR="00054BA3" w:rsidRPr="00054BA3" w14:paraId="20EA3EF5"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50CC46" w14:textId="60E78675"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80</w:t>
                        </w:r>
                        <w:r w:rsidR="008C7871">
                          <w:rPr>
                            <w:rFonts w:ascii="Times New Roman" w:hAnsi="Times New Roman" w:cs="Times New Roman"/>
                            <w:sz w:val="24"/>
                            <w:szCs w:val="24"/>
                          </w:rPr>
                          <w:t>–</w:t>
                        </w:r>
                        <w:r w:rsidRPr="00054BA3">
                          <w:rPr>
                            <w:rFonts w:ascii="Times New Roman" w:hAnsi="Times New Roman" w:cs="Times New Roman"/>
                            <w:sz w:val="24"/>
                            <w:szCs w:val="24"/>
                          </w:rPr>
                          <w:t>84</w:t>
                        </w:r>
                      </w:p>
                    </w:tc>
                    <w:tc>
                      <w:tcPr>
                        <w:tcW w:w="3209" w:type="dxa"/>
                      </w:tcPr>
                      <w:p w14:paraId="2EB9901E" w14:textId="77777777" w:rsidR="00054BA3" w:rsidRPr="00054BA3" w:rsidRDefault="00054BA3"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054BA3">
                          <w:rPr>
                            <w:sz w:val="24"/>
                            <w:szCs w:val="24"/>
                          </w:rPr>
                          <w:t>2</w:t>
                        </w:r>
                      </w:p>
                    </w:tc>
                    <w:tc>
                      <w:tcPr>
                        <w:tcW w:w="3210" w:type="dxa"/>
                      </w:tcPr>
                      <w:p w14:paraId="1FDA9DF3" w14:textId="10AD649A" w:rsidR="00054BA3" w:rsidRPr="00054BA3" w:rsidRDefault="00995ABF"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0.2</w:t>
                        </w:r>
                      </w:p>
                    </w:tc>
                  </w:tr>
                  <w:tr w:rsidR="00054BA3" w:rsidRPr="00054BA3" w14:paraId="62A55573" w14:textId="77777777" w:rsidTr="0096233E">
                    <w:tc>
                      <w:tcPr>
                        <w:cnfStyle w:val="001000000000" w:firstRow="0" w:lastRow="0" w:firstColumn="1" w:lastColumn="0" w:oddVBand="0" w:evenVBand="0" w:oddHBand="0" w:evenHBand="0" w:firstRowFirstColumn="0" w:firstRowLastColumn="0" w:lastRowFirstColumn="0" w:lastRowLastColumn="0"/>
                        <w:tcW w:w="3209" w:type="dxa"/>
                      </w:tcPr>
                      <w:p w14:paraId="557E0203" w14:textId="7631E875"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85</w:t>
                        </w:r>
                        <w:r w:rsidR="008C7871">
                          <w:rPr>
                            <w:rFonts w:ascii="Times New Roman" w:hAnsi="Times New Roman" w:cs="Times New Roman"/>
                            <w:sz w:val="24"/>
                            <w:szCs w:val="24"/>
                          </w:rPr>
                          <w:t>–</w:t>
                        </w:r>
                        <w:r w:rsidRPr="00054BA3">
                          <w:rPr>
                            <w:rFonts w:ascii="Times New Roman" w:hAnsi="Times New Roman" w:cs="Times New Roman"/>
                            <w:sz w:val="24"/>
                            <w:szCs w:val="24"/>
                          </w:rPr>
                          <w:t>89</w:t>
                        </w:r>
                      </w:p>
                    </w:tc>
                    <w:tc>
                      <w:tcPr>
                        <w:tcW w:w="3209" w:type="dxa"/>
                      </w:tcPr>
                      <w:p w14:paraId="5E201217" w14:textId="495F120D" w:rsidR="00054BA3" w:rsidRPr="00054BA3" w:rsidRDefault="00995ABF"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3210" w:type="dxa"/>
                      </w:tcPr>
                      <w:p w14:paraId="0F62F6DE" w14:textId="7368647D" w:rsidR="00054BA3" w:rsidRPr="00054BA3" w:rsidRDefault="00054BA3" w:rsidP="005012A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54BA3">
                          <w:rPr>
                            <w:sz w:val="24"/>
                            <w:szCs w:val="24"/>
                          </w:rPr>
                          <w:t>0</w:t>
                        </w:r>
                      </w:p>
                    </w:tc>
                  </w:tr>
                  <w:tr w:rsidR="00054BA3" w:rsidRPr="00054BA3" w14:paraId="474EEC80" w14:textId="77777777" w:rsidTr="0096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BCBFC75" w14:textId="77777777" w:rsidR="00054BA3" w:rsidRPr="00054BA3" w:rsidRDefault="00054BA3" w:rsidP="005012A4">
                        <w:pPr>
                          <w:spacing w:line="276" w:lineRule="auto"/>
                          <w:jc w:val="center"/>
                          <w:rPr>
                            <w:rFonts w:ascii="Times New Roman" w:hAnsi="Times New Roman" w:cs="Times New Roman"/>
                            <w:sz w:val="24"/>
                            <w:szCs w:val="24"/>
                          </w:rPr>
                        </w:pPr>
                        <w:r w:rsidRPr="00054BA3">
                          <w:rPr>
                            <w:rFonts w:ascii="Times New Roman" w:hAnsi="Times New Roman" w:cs="Times New Roman"/>
                            <w:sz w:val="24"/>
                            <w:szCs w:val="24"/>
                          </w:rPr>
                          <w:t>95+</w:t>
                        </w:r>
                      </w:p>
                    </w:tc>
                    <w:tc>
                      <w:tcPr>
                        <w:tcW w:w="3209" w:type="dxa"/>
                      </w:tcPr>
                      <w:p w14:paraId="5BA112FB" w14:textId="77777777" w:rsidR="00054BA3" w:rsidRPr="00054BA3" w:rsidRDefault="00054BA3"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054BA3">
                          <w:rPr>
                            <w:sz w:val="24"/>
                            <w:szCs w:val="24"/>
                          </w:rPr>
                          <w:t>1</w:t>
                        </w:r>
                      </w:p>
                    </w:tc>
                    <w:tc>
                      <w:tcPr>
                        <w:tcW w:w="3210" w:type="dxa"/>
                      </w:tcPr>
                      <w:p w14:paraId="4D621866" w14:textId="74F8C1E3" w:rsidR="00054BA3" w:rsidRPr="00054BA3" w:rsidRDefault="00054BA3" w:rsidP="005012A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054BA3">
                          <w:rPr>
                            <w:sz w:val="24"/>
                            <w:szCs w:val="24"/>
                          </w:rPr>
                          <w:t>0,</w:t>
                        </w:r>
                        <w:r w:rsidR="00995ABF">
                          <w:rPr>
                            <w:sz w:val="24"/>
                            <w:szCs w:val="24"/>
                          </w:rPr>
                          <w:t>8</w:t>
                        </w:r>
                      </w:p>
                    </w:tc>
                  </w:tr>
                </w:tbl>
                <w:p w14:paraId="2A1094D2" w14:textId="79C36498" w:rsidR="009712E6" w:rsidRPr="009712E6" w:rsidRDefault="009712E6" w:rsidP="005012A4">
                  <w:pPr>
                    <w:tabs>
                      <w:tab w:val="left" w:pos="4275"/>
                    </w:tabs>
                    <w:spacing w:after="0" w:line="276" w:lineRule="auto"/>
                    <w:jc w:val="right"/>
                    <w:rPr>
                      <w:i/>
                      <w:iCs/>
                      <w:sz w:val="24"/>
                      <w:szCs w:val="24"/>
                    </w:rPr>
                  </w:pPr>
                  <w:r w:rsidRPr="009712E6">
                    <w:rPr>
                      <w:i/>
                      <w:iCs/>
                    </w:rPr>
                    <w:t>Šaltinis. Higienos institutas</w:t>
                  </w:r>
                  <w:r w:rsidRPr="009712E6">
                    <w:rPr>
                      <w:i/>
                      <w:iCs/>
                      <w:sz w:val="24"/>
                      <w:szCs w:val="24"/>
                    </w:rPr>
                    <w:t xml:space="preserve">. </w:t>
                  </w:r>
                </w:p>
                <w:p w14:paraId="147E552C" w14:textId="4F03348C" w:rsidR="00D77C22" w:rsidRPr="00D77C22" w:rsidRDefault="00D77C22" w:rsidP="00D77C22">
                  <w:pPr>
                    <w:spacing w:after="0" w:line="276" w:lineRule="auto"/>
                    <w:jc w:val="center"/>
                    <w:rPr>
                      <w:noProof/>
                    </w:rPr>
                  </w:pPr>
                </w:p>
                <w:p w14:paraId="74CEF0F3" w14:textId="77777777" w:rsidR="002D7FE3" w:rsidRDefault="002D7FE3" w:rsidP="005012A4">
                  <w:pPr>
                    <w:spacing w:after="0" w:line="276" w:lineRule="auto"/>
                    <w:jc w:val="both"/>
                    <w:rPr>
                      <w:noProof/>
                    </w:rPr>
                  </w:pPr>
                </w:p>
                <w:p w14:paraId="5831BD71" w14:textId="0197690D" w:rsidR="00BF3231" w:rsidRPr="008B35DD" w:rsidRDefault="00BF3231" w:rsidP="005012A4">
                  <w:pPr>
                    <w:spacing w:line="276" w:lineRule="auto"/>
                    <w:rPr>
                      <w:sz w:val="24"/>
                      <w:szCs w:val="24"/>
                    </w:rPr>
                  </w:pPr>
                </w:p>
              </w:tc>
            </w:tr>
          </w:tbl>
          <w:p w14:paraId="5B3B8A04" w14:textId="77777777" w:rsidR="0038278D" w:rsidRDefault="0038278D" w:rsidP="005012A4">
            <w:pPr>
              <w:spacing w:after="0" w:line="276" w:lineRule="auto"/>
            </w:pPr>
          </w:p>
        </w:tc>
      </w:tr>
    </w:tbl>
    <w:p w14:paraId="49915B1B" w14:textId="6BA9D41A" w:rsidR="00B737F5" w:rsidRPr="00930CDE" w:rsidRDefault="00B737F5" w:rsidP="00B737F5">
      <w:pPr>
        <w:pStyle w:val="Antrat2"/>
        <w:numPr>
          <w:ilvl w:val="0"/>
          <w:numId w:val="8"/>
        </w:numPr>
        <w:rPr>
          <w:rFonts w:ascii="Times New Roman" w:hAnsi="Times New Roman" w:cs="Times New Roman"/>
          <w:b/>
          <w:bCs/>
          <w:color w:val="auto"/>
          <w:sz w:val="24"/>
          <w:szCs w:val="24"/>
        </w:rPr>
      </w:pPr>
      <w:bookmarkStart w:id="32" w:name="_Toc185500374"/>
      <w:r w:rsidRPr="00930CDE">
        <w:rPr>
          <w:rFonts w:ascii="Times New Roman" w:hAnsi="Times New Roman" w:cs="Times New Roman"/>
          <w:b/>
          <w:bCs/>
          <w:color w:val="auto"/>
          <w:sz w:val="24"/>
          <w:szCs w:val="24"/>
        </w:rPr>
        <w:lastRenderedPageBreak/>
        <w:t>Prioritetinė problema.</w:t>
      </w:r>
      <w:bookmarkEnd w:id="32"/>
    </w:p>
    <w:p w14:paraId="42120D34" w14:textId="77777777" w:rsidR="00B737F5" w:rsidRDefault="00B737F5" w:rsidP="00E73E3B">
      <w:pPr>
        <w:pStyle w:val="Antrat2"/>
        <w:rPr>
          <w:rFonts w:ascii="Times New Roman" w:hAnsi="Times New Roman" w:cs="Times New Roman"/>
          <w:b/>
          <w:bCs/>
          <w:color w:val="auto"/>
          <w:sz w:val="24"/>
          <w:szCs w:val="24"/>
        </w:rPr>
      </w:pPr>
    </w:p>
    <w:p w14:paraId="12A7F111" w14:textId="4B2E1615" w:rsidR="00573C55" w:rsidRPr="00E73E3B" w:rsidRDefault="00BF09BA" w:rsidP="00E73E3B">
      <w:pPr>
        <w:pStyle w:val="Antrat2"/>
        <w:rPr>
          <w:rFonts w:ascii="Times New Roman" w:hAnsi="Times New Roman" w:cs="Times New Roman"/>
          <w:b/>
          <w:bCs/>
          <w:color w:val="auto"/>
          <w:sz w:val="24"/>
          <w:szCs w:val="24"/>
        </w:rPr>
      </w:pPr>
      <w:bookmarkStart w:id="33" w:name="_Toc185500375"/>
      <w:r w:rsidRPr="00E73E3B">
        <w:rPr>
          <w:rFonts w:ascii="Times New Roman" w:hAnsi="Times New Roman" w:cs="Times New Roman"/>
          <w:b/>
          <w:bCs/>
          <w:color w:val="auto"/>
          <w:sz w:val="24"/>
          <w:szCs w:val="24"/>
        </w:rPr>
        <w:t>N</w:t>
      </w:r>
      <w:r w:rsidR="00573C55" w:rsidRPr="00E73E3B">
        <w:rPr>
          <w:rFonts w:ascii="Times New Roman" w:hAnsi="Times New Roman" w:cs="Times New Roman"/>
          <w:b/>
          <w:bCs/>
          <w:color w:val="auto"/>
          <w:sz w:val="24"/>
          <w:szCs w:val="24"/>
        </w:rPr>
        <w:t>usikalstamos veikos, susijusios su narkotikais</w:t>
      </w:r>
      <w:bookmarkEnd w:id="33"/>
    </w:p>
    <w:p w14:paraId="4FD7D3B2" w14:textId="77777777" w:rsidR="00573C55" w:rsidRPr="009B5F82" w:rsidRDefault="00573C55" w:rsidP="0098432A">
      <w:pPr>
        <w:spacing w:after="0" w:line="360" w:lineRule="auto"/>
        <w:ind w:left="1" w:hanging="1"/>
        <w:rPr>
          <w:b/>
          <w:color w:val="000000"/>
          <w:sz w:val="24"/>
        </w:rPr>
      </w:pPr>
    </w:p>
    <w:p w14:paraId="49CF68B8" w14:textId="55E43DC6" w:rsidR="00573C55" w:rsidRDefault="00573C55" w:rsidP="00300203">
      <w:pPr>
        <w:spacing w:line="360" w:lineRule="auto"/>
        <w:ind w:left="1" w:hanging="1"/>
        <w:jc w:val="both"/>
        <w:rPr>
          <w:noProof/>
        </w:rPr>
      </w:pPr>
      <w:r w:rsidRPr="00F84937">
        <w:rPr>
          <w:sz w:val="24"/>
          <w:szCs w:val="24"/>
        </w:rPr>
        <w:t>202</w:t>
      </w:r>
      <w:r w:rsidR="00300203">
        <w:rPr>
          <w:sz w:val="24"/>
          <w:szCs w:val="24"/>
        </w:rPr>
        <w:t>3</w:t>
      </w:r>
      <w:r w:rsidRPr="00F84937">
        <w:rPr>
          <w:sz w:val="24"/>
          <w:szCs w:val="24"/>
        </w:rPr>
        <w:t xml:space="preserve"> m. Lietuvo</w:t>
      </w:r>
      <w:r>
        <w:rPr>
          <w:sz w:val="24"/>
          <w:szCs w:val="24"/>
        </w:rPr>
        <w:t>je</w:t>
      </w:r>
      <w:r w:rsidRPr="00F84937">
        <w:rPr>
          <w:sz w:val="24"/>
          <w:szCs w:val="24"/>
        </w:rPr>
        <w:t xml:space="preserve"> nusikalstamos veikos</w:t>
      </w:r>
      <w:r>
        <w:rPr>
          <w:sz w:val="24"/>
          <w:szCs w:val="24"/>
        </w:rPr>
        <w:t>,</w:t>
      </w:r>
      <w:r w:rsidRPr="00F84937">
        <w:rPr>
          <w:sz w:val="24"/>
          <w:szCs w:val="24"/>
        </w:rPr>
        <w:t xml:space="preserve"> susijusi</w:t>
      </w:r>
      <w:r>
        <w:rPr>
          <w:sz w:val="24"/>
          <w:szCs w:val="24"/>
        </w:rPr>
        <w:t>os</w:t>
      </w:r>
      <w:r w:rsidRPr="00F84937">
        <w:rPr>
          <w:sz w:val="24"/>
          <w:szCs w:val="24"/>
        </w:rPr>
        <w:t xml:space="preserve"> su disponavimu narkotinėmis medžiagomis</w:t>
      </w:r>
      <w:r>
        <w:rPr>
          <w:sz w:val="24"/>
          <w:szCs w:val="24"/>
        </w:rPr>
        <w:t>,</w:t>
      </w:r>
      <w:r w:rsidRPr="00F84937">
        <w:rPr>
          <w:sz w:val="24"/>
          <w:szCs w:val="24"/>
        </w:rPr>
        <w:t xml:space="preserve"> </w:t>
      </w:r>
      <w:r>
        <w:rPr>
          <w:sz w:val="24"/>
          <w:szCs w:val="24"/>
        </w:rPr>
        <w:t xml:space="preserve">rodiklis siekė </w:t>
      </w:r>
      <w:r w:rsidR="00300203">
        <w:rPr>
          <w:sz w:val="24"/>
          <w:szCs w:val="24"/>
        </w:rPr>
        <w:t>82,</w:t>
      </w:r>
      <w:r w:rsidR="008C3BF4">
        <w:rPr>
          <w:sz w:val="24"/>
          <w:szCs w:val="24"/>
        </w:rPr>
        <w:t>5</w:t>
      </w:r>
      <w:r>
        <w:rPr>
          <w:sz w:val="24"/>
          <w:szCs w:val="24"/>
        </w:rPr>
        <w:t xml:space="preserve"> veikos </w:t>
      </w:r>
      <w:r w:rsidRPr="00F84937">
        <w:rPr>
          <w:sz w:val="24"/>
          <w:szCs w:val="24"/>
        </w:rPr>
        <w:t>100 000 gyv. Šios rūšies nusikalstamos veikos 202</w:t>
      </w:r>
      <w:r w:rsidR="00300203">
        <w:rPr>
          <w:sz w:val="24"/>
          <w:szCs w:val="24"/>
        </w:rPr>
        <w:t>3</w:t>
      </w:r>
      <w:r w:rsidRPr="00F84937">
        <w:rPr>
          <w:sz w:val="24"/>
          <w:szCs w:val="24"/>
        </w:rPr>
        <w:t xml:space="preserve"> m. užfiksuotos visose Lietuvos savivaldybėse, išskyrus </w:t>
      </w:r>
      <w:r>
        <w:rPr>
          <w:sz w:val="24"/>
          <w:szCs w:val="24"/>
        </w:rPr>
        <w:t>Rietavo</w:t>
      </w:r>
      <w:r w:rsidRPr="00F84937">
        <w:rPr>
          <w:sz w:val="24"/>
          <w:szCs w:val="24"/>
        </w:rPr>
        <w:t>, tačiau daugiausia jų – Kaišiadorių r. sav. (</w:t>
      </w:r>
      <w:r w:rsidR="008C3BF4">
        <w:rPr>
          <w:sz w:val="24"/>
          <w:szCs w:val="24"/>
        </w:rPr>
        <w:t>123</w:t>
      </w:r>
      <w:r>
        <w:rPr>
          <w:sz w:val="24"/>
          <w:szCs w:val="24"/>
        </w:rPr>
        <w:t xml:space="preserve"> </w:t>
      </w:r>
      <w:r w:rsidRPr="00F84937">
        <w:rPr>
          <w:sz w:val="24"/>
          <w:szCs w:val="24"/>
        </w:rPr>
        <w:t>veik</w:t>
      </w:r>
      <w:r>
        <w:rPr>
          <w:sz w:val="24"/>
          <w:szCs w:val="24"/>
        </w:rPr>
        <w:t>os</w:t>
      </w:r>
      <w:r w:rsidRPr="00F84937">
        <w:rPr>
          <w:sz w:val="24"/>
          <w:szCs w:val="24"/>
        </w:rPr>
        <w:t xml:space="preserve"> arba </w:t>
      </w:r>
      <w:r w:rsidR="008C3BF4">
        <w:rPr>
          <w:sz w:val="24"/>
          <w:szCs w:val="24"/>
        </w:rPr>
        <w:t>417,9</w:t>
      </w:r>
      <w:r w:rsidRPr="00F84937">
        <w:rPr>
          <w:sz w:val="24"/>
          <w:szCs w:val="24"/>
        </w:rPr>
        <w:t xml:space="preserve">/100 000 gyv.). </w:t>
      </w:r>
      <w:r w:rsidR="00300203">
        <w:rPr>
          <w:sz w:val="24"/>
          <w:szCs w:val="24"/>
        </w:rPr>
        <w:t>Š</w:t>
      </w:r>
      <w:r w:rsidRPr="00F84937">
        <w:rPr>
          <w:sz w:val="24"/>
          <w:szCs w:val="24"/>
        </w:rPr>
        <w:t xml:space="preserve">is rodiklis </w:t>
      </w:r>
      <w:r>
        <w:rPr>
          <w:sz w:val="24"/>
          <w:szCs w:val="24"/>
        </w:rPr>
        <w:t xml:space="preserve">vis dar </w:t>
      </w:r>
      <w:r w:rsidRPr="00F84937">
        <w:rPr>
          <w:sz w:val="24"/>
          <w:szCs w:val="24"/>
        </w:rPr>
        <w:t>ženkliai (</w:t>
      </w:r>
      <w:r>
        <w:rPr>
          <w:sz w:val="24"/>
          <w:szCs w:val="24"/>
        </w:rPr>
        <w:t>5</w:t>
      </w:r>
      <w:r w:rsidRPr="00F84937">
        <w:rPr>
          <w:sz w:val="24"/>
          <w:szCs w:val="24"/>
        </w:rPr>
        <w:t xml:space="preserve"> kart</w:t>
      </w:r>
      <w:r w:rsidR="00300203">
        <w:rPr>
          <w:sz w:val="24"/>
          <w:szCs w:val="24"/>
        </w:rPr>
        <w:t>us</w:t>
      </w:r>
      <w:r w:rsidRPr="00F84937">
        <w:rPr>
          <w:sz w:val="24"/>
          <w:szCs w:val="24"/>
        </w:rPr>
        <w:t>) viršijo šalies vidurkį (</w:t>
      </w:r>
      <w:r w:rsidR="00300203">
        <w:rPr>
          <w:sz w:val="24"/>
          <w:szCs w:val="24"/>
        </w:rPr>
        <w:t>82,</w:t>
      </w:r>
      <w:r w:rsidR="008C3BF4">
        <w:rPr>
          <w:sz w:val="24"/>
          <w:szCs w:val="24"/>
        </w:rPr>
        <w:t>5</w:t>
      </w:r>
      <w:r w:rsidRPr="00F84937">
        <w:rPr>
          <w:sz w:val="24"/>
          <w:szCs w:val="24"/>
        </w:rPr>
        <w:t xml:space="preserve">/100000 gyv.) </w:t>
      </w:r>
      <w:r w:rsidRPr="007C01A3">
        <w:rPr>
          <w:sz w:val="24"/>
          <w:szCs w:val="24"/>
        </w:rPr>
        <w:t>(</w:t>
      </w:r>
      <w:r w:rsidR="00300203">
        <w:rPr>
          <w:sz w:val="24"/>
          <w:szCs w:val="24"/>
        </w:rPr>
        <w:t>8</w:t>
      </w:r>
      <w:r w:rsidRPr="007C01A3">
        <w:rPr>
          <w:sz w:val="24"/>
          <w:szCs w:val="24"/>
        </w:rPr>
        <w:t xml:space="preserve"> pav.)</w:t>
      </w:r>
      <w:r w:rsidR="008C3BF4">
        <w:rPr>
          <w:sz w:val="24"/>
          <w:szCs w:val="24"/>
        </w:rPr>
        <w:t>.</w:t>
      </w:r>
      <w:r>
        <w:rPr>
          <w:sz w:val="24"/>
          <w:szCs w:val="24"/>
        </w:rPr>
        <w:t xml:space="preserve"> </w:t>
      </w:r>
      <w:r w:rsidR="008C3BF4">
        <w:rPr>
          <w:sz w:val="24"/>
          <w:szCs w:val="24"/>
        </w:rPr>
        <w:t>N</w:t>
      </w:r>
      <w:r w:rsidR="00300203">
        <w:rPr>
          <w:sz w:val="24"/>
          <w:szCs w:val="24"/>
        </w:rPr>
        <w:t>uo 20</w:t>
      </w:r>
      <w:r w:rsidR="00845ED4">
        <w:rPr>
          <w:sz w:val="24"/>
          <w:szCs w:val="24"/>
        </w:rPr>
        <w:t>14</w:t>
      </w:r>
      <w:r w:rsidR="00300203">
        <w:rPr>
          <w:sz w:val="24"/>
          <w:szCs w:val="24"/>
        </w:rPr>
        <w:t xml:space="preserve"> m. šių</w:t>
      </w:r>
      <w:r>
        <w:rPr>
          <w:sz w:val="24"/>
          <w:szCs w:val="24"/>
        </w:rPr>
        <w:t xml:space="preserve"> nusikalstamų veikų savivaldybėje </w:t>
      </w:r>
      <w:r w:rsidR="00300203">
        <w:rPr>
          <w:sz w:val="24"/>
          <w:szCs w:val="24"/>
        </w:rPr>
        <w:t xml:space="preserve">padaugėjo dvigubai (atitinkamai nuo </w:t>
      </w:r>
      <w:r w:rsidR="008C3BF4">
        <w:rPr>
          <w:sz w:val="24"/>
          <w:szCs w:val="24"/>
        </w:rPr>
        <w:t>178,9</w:t>
      </w:r>
      <w:r w:rsidR="00300203">
        <w:rPr>
          <w:sz w:val="24"/>
          <w:szCs w:val="24"/>
        </w:rPr>
        <w:t xml:space="preserve"> iki </w:t>
      </w:r>
      <w:r w:rsidR="008C3BF4">
        <w:rPr>
          <w:sz w:val="24"/>
          <w:szCs w:val="24"/>
        </w:rPr>
        <w:t>417,9</w:t>
      </w:r>
      <w:r w:rsidR="00300203">
        <w:rPr>
          <w:sz w:val="24"/>
          <w:szCs w:val="24"/>
        </w:rPr>
        <w:t>3 100 000 gyv.).</w:t>
      </w:r>
      <w:r>
        <w:rPr>
          <w:sz w:val="24"/>
          <w:szCs w:val="24"/>
        </w:rPr>
        <w:t xml:space="preserve"> 2020 m.</w:t>
      </w:r>
      <w:r w:rsidR="00300203">
        <w:rPr>
          <w:sz w:val="24"/>
          <w:szCs w:val="24"/>
        </w:rPr>
        <w:t xml:space="preserve"> užfiksuota daugiausia nusikalstamų veikų</w:t>
      </w:r>
      <w:r w:rsidR="00DC0F78">
        <w:rPr>
          <w:sz w:val="24"/>
          <w:szCs w:val="24"/>
        </w:rPr>
        <w:t>,</w:t>
      </w:r>
      <w:r w:rsidR="00300203">
        <w:rPr>
          <w:sz w:val="24"/>
          <w:szCs w:val="24"/>
        </w:rPr>
        <w:t xml:space="preserve"> susijusių su narkotikais</w:t>
      </w:r>
      <w:r w:rsidR="00DC0F78">
        <w:rPr>
          <w:sz w:val="24"/>
          <w:szCs w:val="24"/>
        </w:rPr>
        <w:t>,</w:t>
      </w:r>
      <w:r w:rsidR="00300203">
        <w:rPr>
          <w:sz w:val="24"/>
          <w:szCs w:val="24"/>
        </w:rPr>
        <w:t xml:space="preserve"> per p</w:t>
      </w:r>
      <w:r>
        <w:rPr>
          <w:sz w:val="24"/>
          <w:szCs w:val="24"/>
        </w:rPr>
        <w:t>askutinius 10 metų</w:t>
      </w:r>
      <w:r w:rsidR="00300203">
        <w:rPr>
          <w:sz w:val="24"/>
          <w:szCs w:val="24"/>
        </w:rPr>
        <w:t xml:space="preserve">. </w:t>
      </w:r>
      <w:r w:rsidRPr="00F84937">
        <w:rPr>
          <w:sz w:val="24"/>
          <w:szCs w:val="24"/>
        </w:rPr>
        <w:t>Pagal naujausius duomenis Kaišiadorių r. sav. patenka tarp savivaldybių, kurių situacija šalyje yra prasčiausia</w:t>
      </w:r>
      <w:r>
        <w:rPr>
          <w:sz w:val="24"/>
          <w:szCs w:val="24"/>
        </w:rPr>
        <w:t>,</w:t>
      </w:r>
      <w:r w:rsidRPr="00F84937">
        <w:rPr>
          <w:sz w:val="24"/>
          <w:szCs w:val="24"/>
        </w:rPr>
        <w:t xml:space="preserve"> lyginant su šalies vidurkiu. </w:t>
      </w:r>
    </w:p>
    <w:p w14:paraId="34F125EC" w14:textId="77777777" w:rsidR="00573C55" w:rsidRDefault="00573C55" w:rsidP="00573C55">
      <w:pPr>
        <w:spacing w:line="276" w:lineRule="auto"/>
        <w:ind w:left="1" w:hanging="1"/>
        <w:jc w:val="center"/>
        <w:rPr>
          <w:noProof/>
        </w:rPr>
      </w:pPr>
    </w:p>
    <w:p w14:paraId="5C447B0C" w14:textId="211E075C" w:rsidR="008C3BF4" w:rsidRPr="008C3BF4" w:rsidRDefault="008C3BF4" w:rsidP="008C3BF4">
      <w:pPr>
        <w:spacing w:line="276" w:lineRule="auto"/>
        <w:ind w:left="1" w:hanging="1"/>
        <w:jc w:val="center"/>
      </w:pPr>
      <w:r w:rsidRPr="008C3BF4">
        <w:rPr>
          <w:noProof/>
        </w:rPr>
        <w:lastRenderedPageBreak/>
        <w:drawing>
          <wp:inline distT="0" distB="0" distL="0" distR="0" wp14:anchorId="48D631E2" wp14:editId="0CC664CD">
            <wp:extent cx="6119495" cy="1628775"/>
            <wp:effectExtent l="0" t="0" r="0" b="9525"/>
            <wp:docPr id="1690879896" name="Paveikslėlis 2" descr="Paveikslėlis, kuriame yra tekstas, skaičius, diagrama,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79896" name="Paveikslėlis 2" descr="Paveikslėlis, kuriame yra tekstas, skaičius, diagrama, Grafikas&#10;&#10;Automatiškai sugeneruotas aprašymas"/>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59897"/>
                    <a:stretch/>
                  </pic:blipFill>
                  <pic:spPr bwMode="auto">
                    <a:xfrm>
                      <a:off x="0" y="0"/>
                      <a:ext cx="6119495"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587DA0D0" w14:textId="5AB9D380" w:rsidR="00573C55" w:rsidRDefault="00300203" w:rsidP="00573C55">
      <w:pPr>
        <w:spacing w:after="0" w:line="240" w:lineRule="auto"/>
        <w:ind w:left="1" w:hanging="1"/>
        <w:jc w:val="center"/>
        <w:rPr>
          <w:rFonts w:eastAsia="Trebuchet MS"/>
          <w:i/>
          <w:sz w:val="24"/>
          <w:szCs w:val="24"/>
        </w:rPr>
      </w:pPr>
      <w:r>
        <w:rPr>
          <w:rFonts w:eastAsia="Trebuchet MS"/>
          <w:i/>
          <w:sz w:val="24"/>
          <w:szCs w:val="24"/>
        </w:rPr>
        <w:t xml:space="preserve">8 </w:t>
      </w:r>
      <w:r w:rsidR="00573C55" w:rsidRPr="007C01A3">
        <w:rPr>
          <w:rFonts w:eastAsia="Trebuchet MS"/>
          <w:i/>
          <w:sz w:val="24"/>
          <w:szCs w:val="24"/>
        </w:rPr>
        <w:t>pav.</w:t>
      </w:r>
      <w:r w:rsidR="00573C55" w:rsidRPr="009B5F82">
        <w:rPr>
          <w:rFonts w:eastAsia="Trebuchet MS"/>
          <w:i/>
          <w:sz w:val="24"/>
          <w:szCs w:val="24"/>
        </w:rPr>
        <w:t xml:space="preserve"> Nusikalstamos veikos, susijusios su </w:t>
      </w:r>
      <w:r w:rsidR="00573C55">
        <w:rPr>
          <w:rFonts w:eastAsia="Trebuchet MS"/>
          <w:i/>
          <w:sz w:val="24"/>
          <w:szCs w:val="24"/>
        </w:rPr>
        <w:t>narkotikais</w:t>
      </w:r>
      <w:r w:rsidR="00162722">
        <w:rPr>
          <w:rFonts w:eastAsia="Trebuchet MS"/>
          <w:i/>
          <w:sz w:val="24"/>
          <w:szCs w:val="24"/>
        </w:rPr>
        <w:t>,</w:t>
      </w:r>
    </w:p>
    <w:p w14:paraId="668F4312" w14:textId="05E3A67F" w:rsidR="00573C55" w:rsidRPr="009B5F82" w:rsidRDefault="00573C55" w:rsidP="00573C55">
      <w:pPr>
        <w:spacing w:after="0" w:line="240" w:lineRule="auto"/>
        <w:ind w:left="1" w:hanging="1"/>
        <w:jc w:val="center"/>
        <w:rPr>
          <w:rFonts w:eastAsia="Trebuchet MS"/>
          <w:i/>
          <w:sz w:val="24"/>
          <w:szCs w:val="24"/>
        </w:rPr>
      </w:pPr>
      <w:r>
        <w:rPr>
          <w:rFonts w:eastAsia="Trebuchet MS"/>
          <w:i/>
          <w:sz w:val="24"/>
          <w:szCs w:val="24"/>
        </w:rPr>
        <w:t xml:space="preserve"> </w:t>
      </w:r>
      <w:r w:rsidRPr="009B5F82">
        <w:rPr>
          <w:rFonts w:eastAsia="Trebuchet MS"/>
          <w:i/>
          <w:sz w:val="24"/>
          <w:szCs w:val="24"/>
        </w:rPr>
        <w:t>Kaišiadorių r. sav. ir Lietuvoje 201</w:t>
      </w:r>
      <w:r w:rsidR="006842C2">
        <w:rPr>
          <w:rFonts w:eastAsia="Trebuchet MS"/>
          <w:i/>
          <w:sz w:val="24"/>
          <w:szCs w:val="24"/>
        </w:rPr>
        <w:t>4</w:t>
      </w:r>
      <w:r w:rsidRPr="009B5F82">
        <w:rPr>
          <w:rFonts w:eastAsia="Trebuchet MS"/>
          <w:i/>
          <w:sz w:val="24"/>
          <w:szCs w:val="24"/>
        </w:rPr>
        <w:t>–20</w:t>
      </w:r>
      <w:r>
        <w:rPr>
          <w:rFonts w:eastAsia="Trebuchet MS"/>
          <w:i/>
          <w:sz w:val="24"/>
          <w:szCs w:val="24"/>
        </w:rPr>
        <w:t>2</w:t>
      </w:r>
      <w:r w:rsidR="006842C2">
        <w:rPr>
          <w:rFonts w:eastAsia="Trebuchet MS"/>
          <w:i/>
          <w:sz w:val="24"/>
          <w:szCs w:val="24"/>
        </w:rPr>
        <w:t>3</w:t>
      </w:r>
      <w:r w:rsidRPr="009B5F82">
        <w:rPr>
          <w:rFonts w:eastAsia="Trebuchet MS"/>
          <w:i/>
          <w:sz w:val="24"/>
          <w:szCs w:val="24"/>
        </w:rPr>
        <w:t xml:space="preserve"> m. 100 000 gyv.</w:t>
      </w:r>
    </w:p>
    <w:p w14:paraId="210CFEE1" w14:textId="77777777" w:rsidR="00573C55" w:rsidRPr="0085562F" w:rsidRDefault="00573C55" w:rsidP="00573C55">
      <w:pPr>
        <w:pStyle w:val="Sraopastraipa"/>
        <w:tabs>
          <w:tab w:val="left" w:pos="142"/>
        </w:tabs>
        <w:spacing w:line="240" w:lineRule="auto"/>
        <w:ind w:left="1" w:hanging="1"/>
        <w:jc w:val="right"/>
        <w:rPr>
          <w:rFonts w:ascii="Times New Roman" w:hAnsi="Times New Roman" w:cs="Times New Roman"/>
          <w:i/>
          <w:sz w:val="20"/>
          <w:szCs w:val="20"/>
        </w:rPr>
      </w:pPr>
      <w:r w:rsidRPr="0085562F">
        <w:rPr>
          <w:rFonts w:ascii="Times New Roman" w:hAnsi="Times New Roman" w:cs="Times New Roman"/>
          <w:i/>
          <w:sz w:val="20"/>
          <w:szCs w:val="20"/>
        </w:rPr>
        <w:t>Šaltinis</w:t>
      </w:r>
      <w:r>
        <w:rPr>
          <w:rFonts w:ascii="Times New Roman" w:hAnsi="Times New Roman" w:cs="Times New Roman"/>
          <w:i/>
          <w:sz w:val="20"/>
          <w:szCs w:val="20"/>
        </w:rPr>
        <w:t xml:space="preserve">: </w:t>
      </w:r>
      <w:r w:rsidRPr="0085562F">
        <w:rPr>
          <w:rFonts w:ascii="Times New Roman" w:hAnsi="Times New Roman" w:cs="Times New Roman"/>
          <w:i/>
          <w:sz w:val="20"/>
          <w:szCs w:val="20"/>
        </w:rPr>
        <w:t xml:space="preserve"> Visuomenės sveikatos stebėsenos informacinė </w:t>
      </w:r>
      <w:r>
        <w:rPr>
          <w:rFonts w:ascii="Times New Roman" w:hAnsi="Times New Roman" w:cs="Times New Roman"/>
          <w:i/>
          <w:sz w:val="20"/>
          <w:szCs w:val="20"/>
        </w:rPr>
        <w:t>s</w:t>
      </w:r>
      <w:r w:rsidRPr="0085562F">
        <w:rPr>
          <w:rFonts w:ascii="Times New Roman" w:hAnsi="Times New Roman" w:cs="Times New Roman"/>
          <w:i/>
          <w:sz w:val="20"/>
          <w:szCs w:val="20"/>
        </w:rPr>
        <w:t>istema</w:t>
      </w:r>
    </w:p>
    <w:p w14:paraId="0A9AC273" w14:textId="77777777" w:rsidR="00573C55" w:rsidRPr="009B5F82" w:rsidRDefault="00573C55" w:rsidP="00573C55">
      <w:pPr>
        <w:spacing w:after="0" w:line="240" w:lineRule="auto"/>
        <w:ind w:left="1" w:hanging="1"/>
        <w:jc w:val="center"/>
        <w:rPr>
          <w:rFonts w:eastAsia="Trebuchet MS"/>
          <w:i/>
          <w:sz w:val="24"/>
          <w:szCs w:val="24"/>
        </w:rPr>
      </w:pPr>
    </w:p>
    <w:p w14:paraId="0DC79D3E" w14:textId="569F0A54" w:rsidR="006B4A30" w:rsidRDefault="00573C55" w:rsidP="0098432A">
      <w:pPr>
        <w:spacing w:after="0" w:line="360" w:lineRule="auto"/>
        <w:ind w:left="1" w:hanging="1"/>
        <w:jc w:val="both"/>
        <w:rPr>
          <w:sz w:val="24"/>
          <w:szCs w:val="24"/>
        </w:rPr>
      </w:pPr>
      <w:r>
        <w:rPr>
          <w:sz w:val="24"/>
          <w:szCs w:val="24"/>
        </w:rPr>
        <w:t>Mirties priežasčių statistikoje</w:t>
      </w:r>
      <w:r w:rsidR="00650410">
        <w:rPr>
          <w:sz w:val="24"/>
          <w:szCs w:val="24"/>
        </w:rPr>
        <w:t xml:space="preserve"> per 2014–2023 m. daugiausia mirčių nuo narkotikų sąlygotų priežasčių užregistruota 2022 m. (4 asmenys/13,5/100 000 gyv.). 2023 m. mirė 2 gyventojai,  naujausi duomenys</w:t>
      </w:r>
      <w:r>
        <w:rPr>
          <w:sz w:val="24"/>
          <w:szCs w:val="24"/>
        </w:rPr>
        <w:t xml:space="preserve"> </w:t>
      </w:r>
      <w:r w:rsidR="00650410">
        <w:rPr>
          <w:sz w:val="24"/>
          <w:szCs w:val="24"/>
        </w:rPr>
        <w:t>2</w:t>
      </w:r>
      <w:r>
        <w:rPr>
          <w:sz w:val="24"/>
          <w:szCs w:val="24"/>
        </w:rPr>
        <w:t xml:space="preserve"> kartus viršijo šalie</w:t>
      </w:r>
      <w:r w:rsidR="00162722">
        <w:rPr>
          <w:sz w:val="24"/>
          <w:szCs w:val="24"/>
        </w:rPr>
        <w:t>s</w:t>
      </w:r>
      <w:r>
        <w:rPr>
          <w:sz w:val="24"/>
          <w:szCs w:val="24"/>
        </w:rPr>
        <w:t xml:space="preserve"> vidurkį (</w:t>
      </w:r>
      <w:r w:rsidR="00650410">
        <w:rPr>
          <w:sz w:val="24"/>
          <w:szCs w:val="24"/>
        </w:rPr>
        <w:t>6,8</w:t>
      </w:r>
      <w:r>
        <w:rPr>
          <w:sz w:val="24"/>
          <w:szCs w:val="24"/>
        </w:rPr>
        <w:t xml:space="preserve"> atv./100 000 gyv.).</w:t>
      </w:r>
      <w:r w:rsidR="006B4A30">
        <w:rPr>
          <w:sz w:val="24"/>
          <w:szCs w:val="24"/>
        </w:rPr>
        <w:t xml:space="preserve"> </w:t>
      </w:r>
    </w:p>
    <w:p w14:paraId="6E227EE8" w14:textId="2157EF45" w:rsidR="00573C55" w:rsidRPr="00AB21B8" w:rsidRDefault="006B4A30" w:rsidP="0098432A">
      <w:pPr>
        <w:spacing w:after="0" w:line="360" w:lineRule="auto"/>
        <w:ind w:left="1"/>
        <w:jc w:val="both"/>
        <w:rPr>
          <w:sz w:val="24"/>
          <w:szCs w:val="24"/>
        </w:rPr>
      </w:pPr>
      <w:r w:rsidRPr="00AB21B8">
        <w:rPr>
          <w:sz w:val="24"/>
          <w:szCs w:val="24"/>
        </w:rPr>
        <w:t>202</w:t>
      </w:r>
      <w:r w:rsidR="00650410">
        <w:rPr>
          <w:sz w:val="24"/>
          <w:szCs w:val="24"/>
        </w:rPr>
        <w:t>3</w:t>
      </w:r>
      <w:r w:rsidRPr="00AB21B8">
        <w:rPr>
          <w:sz w:val="24"/>
          <w:szCs w:val="24"/>
        </w:rPr>
        <w:t xml:space="preserve"> m. Kaišiadorių r. sav. visuomenės sveikatos biuras </w:t>
      </w:r>
      <w:r w:rsidR="00575007" w:rsidRPr="00AB21B8">
        <w:rPr>
          <w:sz w:val="24"/>
          <w:szCs w:val="24"/>
        </w:rPr>
        <w:t>teikė</w:t>
      </w:r>
      <w:r w:rsidR="008036A2" w:rsidRPr="00AB21B8">
        <w:rPr>
          <w:sz w:val="24"/>
          <w:szCs w:val="24"/>
        </w:rPr>
        <w:t xml:space="preserve"> nemokamas priklausomybių konsultanto paslaugas gyventojams ir jų artimiesiems</w:t>
      </w:r>
      <w:r w:rsidR="00DC0F78">
        <w:rPr>
          <w:sz w:val="24"/>
          <w:szCs w:val="24"/>
        </w:rPr>
        <w:t>,</w:t>
      </w:r>
      <w:r w:rsidR="00575007" w:rsidRPr="00AB21B8">
        <w:rPr>
          <w:sz w:val="24"/>
          <w:szCs w:val="24"/>
        </w:rPr>
        <w:t xml:space="preserve"> </w:t>
      </w:r>
      <w:r w:rsidR="00575007" w:rsidRPr="00AB21B8">
        <w:rPr>
          <w:rFonts w:asciiTheme="majorBidi" w:hAnsiTheme="majorBidi" w:cstheme="majorBidi"/>
          <w:sz w:val="24"/>
          <w:szCs w:val="24"/>
        </w:rPr>
        <w:t>išgyvenantiems priklausomybę nuo vartojančio asmens</w:t>
      </w:r>
      <w:r w:rsidR="008036A2" w:rsidRPr="00AB21B8">
        <w:rPr>
          <w:sz w:val="24"/>
          <w:szCs w:val="24"/>
        </w:rPr>
        <w:t xml:space="preserve">. </w:t>
      </w:r>
      <w:r w:rsidR="00575007" w:rsidRPr="00AB21B8">
        <w:rPr>
          <w:sz w:val="24"/>
          <w:szCs w:val="24"/>
        </w:rPr>
        <w:t xml:space="preserve">Ši paslauga buvo suteikta </w:t>
      </w:r>
      <w:r w:rsidR="00C96EF8">
        <w:rPr>
          <w:sz w:val="24"/>
          <w:szCs w:val="24"/>
        </w:rPr>
        <w:t>90-čiai</w:t>
      </w:r>
      <w:r w:rsidR="00575007" w:rsidRPr="00AB21B8">
        <w:rPr>
          <w:sz w:val="24"/>
          <w:szCs w:val="24"/>
        </w:rPr>
        <w:t xml:space="preserve"> asmenų</w:t>
      </w:r>
      <w:r w:rsidR="00C96EF8">
        <w:rPr>
          <w:sz w:val="24"/>
          <w:szCs w:val="24"/>
        </w:rPr>
        <w:t xml:space="preserve"> (298 apsilankymai)</w:t>
      </w:r>
      <w:r w:rsidR="00575007" w:rsidRPr="00AB21B8">
        <w:rPr>
          <w:sz w:val="24"/>
          <w:szCs w:val="24"/>
        </w:rPr>
        <w:t xml:space="preserve">. </w:t>
      </w:r>
      <w:r w:rsidR="00586FC0">
        <w:rPr>
          <w:sz w:val="24"/>
          <w:szCs w:val="24"/>
        </w:rPr>
        <w:t>Taip pat vykdė ankstyvosios intervencijos programą, skirtą nereguliariai vartojantiems psichoaktyviąsias medžiagas ar eksperimentuojantiems jomis,  kurioje dalyvavo 20 jaunuolių. Svarbu pabrėžti, kad u</w:t>
      </w:r>
      <w:r w:rsidRPr="00AB21B8">
        <w:rPr>
          <w:sz w:val="24"/>
          <w:szCs w:val="24"/>
        </w:rPr>
        <w:t>gdymo įstaigose, visuomenės sveikatos specialist</w:t>
      </w:r>
      <w:r w:rsidR="00B12886" w:rsidRPr="00AB21B8">
        <w:rPr>
          <w:sz w:val="24"/>
          <w:szCs w:val="24"/>
        </w:rPr>
        <w:t>ams</w:t>
      </w:r>
      <w:r w:rsidRPr="00AB21B8">
        <w:rPr>
          <w:sz w:val="24"/>
          <w:szCs w:val="24"/>
        </w:rPr>
        <w:t xml:space="preserve"> bendradarbiaujant su Kaišiadorių r. sav. bendruomenės pareigūnais</w:t>
      </w:r>
      <w:r w:rsidR="00B12886" w:rsidRPr="00AB21B8">
        <w:rPr>
          <w:sz w:val="24"/>
          <w:szCs w:val="24"/>
        </w:rPr>
        <w:t>,</w:t>
      </w:r>
      <w:r w:rsidRPr="00AB21B8">
        <w:rPr>
          <w:sz w:val="24"/>
          <w:szCs w:val="24"/>
        </w:rPr>
        <w:t xml:space="preserve"> </w:t>
      </w:r>
      <w:r w:rsidR="00586FC0">
        <w:rPr>
          <w:sz w:val="24"/>
          <w:szCs w:val="24"/>
        </w:rPr>
        <w:t xml:space="preserve">reguliariai buvo </w:t>
      </w:r>
      <w:r w:rsidRPr="00AB21B8">
        <w:rPr>
          <w:sz w:val="24"/>
          <w:szCs w:val="24"/>
        </w:rPr>
        <w:t xml:space="preserve">vykdoma </w:t>
      </w:r>
      <w:r w:rsidR="00B12886" w:rsidRPr="00AB21B8">
        <w:rPr>
          <w:sz w:val="24"/>
          <w:szCs w:val="24"/>
        </w:rPr>
        <w:t xml:space="preserve">rutininė tabako, alkoholio, </w:t>
      </w:r>
      <w:r w:rsidRPr="00AB21B8">
        <w:rPr>
          <w:sz w:val="24"/>
          <w:szCs w:val="24"/>
        </w:rPr>
        <w:t>narkotinių, psichotropinių medžiagų</w:t>
      </w:r>
      <w:r w:rsidR="00B12886" w:rsidRPr="00AB21B8">
        <w:rPr>
          <w:sz w:val="24"/>
          <w:szCs w:val="24"/>
        </w:rPr>
        <w:t xml:space="preserve"> vartojimo</w:t>
      </w:r>
      <w:r w:rsidRPr="00AB21B8">
        <w:rPr>
          <w:sz w:val="24"/>
          <w:szCs w:val="24"/>
        </w:rPr>
        <w:t xml:space="preserve"> prevencija: vedami pokalbiai su mokiniais ir tėvais, </w:t>
      </w:r>
      <w:r w:rsidR="00575007" w:rsidRPr="00AB21B8">
        <w:rPr>
          <w:sz w:val="24"/>
          <w:szCs w:val="24"/>
        </w:rPr>
        <w:t xml:space="preserve">vykdomi </w:t>
      </w:r>
      <w:r w:rsidRPr="00AB21B8">
        <w:rPr>
          <w:sz w:val="24"/>
          <w:szCs w:val="24"/>
        </w:rPr>
        <w:t xml:space="preserve">reidai ugdymo įstaigos viduje ir teritorijoje. </w:t>
      </w:r>
    </w:p>
    <w:p w14:paraId="3C8046C4" w14:textId="77777777" w:rsidR="0030402C" w:rsidRDefault="0038278D" w:rsidP="00492DA8">
      <w:pPr>
        <w:tabs>
          <w:tab w:val="left" w:pos="1815"/>
        </w:tabs>
      </w:pPr>
      <w:r>
        <w:tab/>
      </w:r>
    </w:p>
    <w:p w14:paraId="2027974F" w14:textId="77777777" w:rsidR="007D5042" w:rsidRPr="00930CDE" w:rsidRDefault="007D5042" w:rsidP="00B737F5">
      <w:pPr>
        <w:pStyle w:val="Antrat2"/>
        <w:numPr>
          <w:ilvl w:val="0"/>
          <w:numId w:val="8"/>
        </w:numPr>
        <w:rPr>
          <w:rFonts w:ascii="Times New Roman" w:hAnsi="Times New Roman" w:cs="Times New Roman"/>
          <w:b/>
          <w:sz w:val="24"/>
          <w:szCs w:val="24"/>
        </w:rPr>
      </w:pPr>
      <w:bookmarkStart w:id="34" w:name="_Toc185500376"/>
      <w:r w:rsidRPr="00930CDE">
        <w:rPr>
          <w:rFonts w:ascii="Times New Roman" w:hAnsi="Times New Roman" w:cs="Times New Roman"/>
          <w:b/>
          <w:color w:val="auto"/>
          <w:sz w:val="24"/>
          <w:szCs w:val="24"/>
        </w:rPr>
        <w:t>Prioritetinė problema.</w:t>
      </w:r>
      <w:bookmarkEnd w:id="34"/>
      <w:r w:rsidRPr="00930CDE">
        <w:rPr>
          <w:rFonts w:ascii="Times New Roman" w:hAnsi="Times New Roman" w:cs="Times New Roman"/>
          <w:b/>
          <w:color w:val="auto"/>
          <w:sz w:val="24"/>
          <w:szCs w:val="24"/>
        </w:rPr>
        <w:t xml:space="preserve"> </w:t>
      </w:r>
    </w:p>
    <w:p w14:paraId="2F065E87" w14:textId="77777777" w:rsidR="00C410FD" w:rsidRDefault="00C410FD" w:rsidP="00573C55">
      <w:pPr>
        <w:spacing w:after="0" w:line="240" w:lineRule="auto"/>
        <w:rPr>
          <w:b/>
          <w:color w:val="000000"/>
          <w:sz w:val="24"/>
        </w:rPr>
      </w:pPr>
    </w:p>
    <w:p w14:paraId="226531F8" w14:textId="494AE306" w:rsidR="00C410FD" w:rsidRPr="00E73E3B" w:rsidRDefault="00586FC0" w:rsidP="00E73E3B">
      <w:pPr>
        <w:pStyle w:val="Antrat2"/>
        <w:rPr>
          <w:rFonts w:ascii="Times New Roman" w:hAnsi="Times New Roman" w:cs="Times New Roman"/>
          <w:b/>
          <w:bCs/>
          <w:color w:val="auto"/>
          <w:sz w:val="24"/>
          <w:szCs w:val="24"/>
          <w:lang w:val="pt-BR"/>
        </w:rPr>
      </w:pPr>
      <w:bookmarkStart w:id="35" w:name="_Toc185500377"/>
      <w:r w:rsidRPr="00B25C8B">
        <w:rPr>
          <w:rFonts w:ascii="Times New Roman" w:hAnsi="Times New Roman" w:cs="Times New Roman"/>
          <w:b/>
          <w:bCs/>
          <w:color w:val="auto"/>
          <w:sz w:val="24"/>
          <w:szCs w:val="24"/>
          <w:lang w:val="pt-BR"/>
        </w:rPr>
        <w:t>Gyventojų mirtingumas nuo cerebrovaskulinių ligų, dalyvavimas ŠKL programoje</w:t>
      </w:r>
      <w:bookmarkEnd w:id="35"/>
    </w:p>
    <w:p w14:paraId="1F3AB12A" w14:textId="77777777" w:rsidR="008F5EC0" w:rsidRDefault="008F5EC0" w:rsidP="008F5EC0">
      <w:pPr>
        <w:rPr>
          <w:lang w:val="pt-BR" w:eastAsia="en-GB"/>
        </w:rPr>
      </w:pPr>
    </w:p>
    <w:p w14:paraId="243F9256" w14:textId="495B7227" w:rsidR="006842C2" w:rsidRPr="00585C31" w:rsidRDefault="00E9527D" w:rsidP="00585C31">
      <w:pPr>
        <w:spacing w:line="360" w:lineRule="auto"/>
        <w:jc w:val="both"/>
        <w:rPr>
          <w:sz w:val="24"/>
          <w:szCs w:val="24"/>
          <w:lang w:eastAsia="en-GB"/>
        </w:rPr>
      </w:pPr>
      <w:r>
        <w:rPr>
          <w:sz w:val="24"/>
          <w:szCs w:val="24"/>
          <w:lang w:eastAsia="en-GB"/>
        </w:rPr>
        <w:t>Mirtingumas</w:t>
      </w:r>
      <w:r w:rsidR="008C3BF4">
        <w:rPr>
          <w:sz w:val="24"/>
          <w:szCs w:val="24"/>
          <w:lang w:eastAsia="en-GB"/>
        </w:rPr>
        <w:t xml:space="preserve"> nuo</w:t>
      </w:r>
      <w:r>
        <w:rPr>
          <w:sz w:val="24"/>
          <w:szCs w:val="24"/>
          <w:lang w:eastAsia="en-GB"/>
        </w:rPr>
        <w:t xml:space="preserve"> </w:t>
      </w:r>
      <w:r w:rsidR="008C3BF4">
        <w:rPr>
          <w:sz w:val="24"/>
          <w:szCs w:val="24"/>
          <w:lang w:eastAsia="en-GB"/>
        </w:rPr>
        <w:t>c</w:t>
      </w:r>
      <w:r w:rsidR="00F071AE" w:rsidRPr="00585C31">
        <w:rPr>
          <w:sz w:val="24"/>
          <w:szCs w:val="24"/>
          <w:lang w:eastAsia="en-GB"/>
        </w:rPr>
        <w:t>erebrovaskulin</w:t>
      </w:r>
      <w:r w:rsidR="00CC5275">
        <w:rPr>
          <w:sz w:val="24"/>
          <w:szCs w:val="24"/>
          <w:lang w:eastAsia="en-GB"/>
        </w:rPr>
        <w:t>ių</w:t>
      </w:r>
      <w:r w:rsidR="00F071AE" w:rsidRPr="00585C31">
        <w:rPr>
          <w:sz w:val="24"/>
          <w:szCs w:val="24"/>
          <w:lang w:eastAsia="en-GB"/>
        </w:rPr>
        <w:t xml:space="preserve"> lig</w:t>
      </w:r>
      <w:r w:rsidR="00CC5275">
        <w:rPr>
          <w:sz w:val="24"/>
          <w:szCs w:val="24"/>
          <w:lang w:eastAsia="en-GB"/>
        </w:rPr>
        <w:t>ų, kaip ir nuo kitų kraujotakos sistemos ligų,</w:t>
      </w:r>
      <w:r w:rsidR="00F071AE" w:rsidRPr="00585C31">
        <w:rPr>
          <w:sz w:val="24"/>
          <w:szCs w:val="24"/>
          <w:lang w:eastAsia="en-GB"/>
        </w:rPr>
        <w:t xml:space="preserve"> </w:t>
      </w:r>
      <w:r w:rsidR="00653857" w:rsidRPr="00585C31">
        <w:rPr>
          <w:sz w:val="24"/>
          <w:szCs w:val="24"/>
          <w:lang w:eastAsia="en-GB"/>
        </w:rPr>
        <w:t>išlieka aukštas</w:t>
      </w:r>
      <w:r w:rsidR="00653857">
        <w:rPr>
          <w:sz w:val="24"/>
          <w:szCs w:val="24"/>
          <w:lang w:eastAsia="en-GB"/>
        </w:rPr>
        <w:t xml:space="preserve"> ir </w:t>
      </w:r>
      <w:r w:rsidR="00653857" w:rsidRPr="00585C31">
        <w:rPr>
          <w:sz w:val="24"/>
          <w:szCs w:val="24"/>
          <w:lang w:eastAsia="en-GB"/>
        </w:rPr>
        <w:t xml:space="preserve"> </w:t>
      </w:r>
      <w:r w:rsidR="00F071AE" w:rsidRPr="00585C31">
        <w:rPr>
          <w:sz w:val="24"/>
          <w:szCs w:val="24"/>
          <w:lang w:eastAsia="en-GB"/>
        </w:rPr>
        <w:t>yra viena iš svarbiausių mirties priežasčių Lietuvoje</w:t>
      </w:r>
      <w:r w:rsidR="00653857">
        <w:rPr>
          <w:sz w:val="24"/>
          <w:szCs w:val="24"/>
          <w:lang w:eastAsia="en-GB"/>
        </w:rPr>
        <w:t>.</w:t>
      </w:r>
      <w:r w:rsidR="008C3BF4">
        <w:rPr>
          <w:sz w:val="24"/>
          <w:szCs w:val="24"/>
          <w:lang w:eastAsia="en-GB"/>
        </w:rPr>
        <w:t xml:space="preserve"> </w:t>
      </w:r>
      <w:r w:rsidR="006842C2" w:rsidRPr="00585C31">
        <w:rPr>
          <w:sz w:val="24"/>
          <w:szCs w:val="24"/>
          <w:lang w:eastAsia="en-GB"/>
        </w:rPr>
        <w:t>Šios ligos apima tiek ūmias būkles, kaip insultas, tiek lėtines, pavyzdžiui, lėtinę smegenų išemiją, gali sukelti rimtus neurologinius pažeidimus, įskaitant demenciją, judėjimo sutrikimus ar net mirtį, jei negydomos laiku.</w:t>
      </w:r>
      <w:r w:rsidR="00585C31" w:rsidRPr="00585C31">
        <w:rPr>
          <w:sz w:val="24"/>
          <w:szCs w:val="24"/>
          <w:lang w:eastAsia="en-GB"/>
        </w:rPr>
        <w:t xml:space="preserve"> Jos ypač paplitusios senstant populiacijai ir yra viena pagrindinių mirties ar ilgalaikio neįgalumo priežasčių išsivysčiusiose šalyse. </w:t>
      </w:r>
      <w:r w:rsidR="00FC3EEA">
        <w:rPr>
          <w:sz w:val="24"/>
          <w:szCs w:val="24"/>
          <w:lang w:eastAsia="en-GB"/>
        </w:rPr>
        <w:t>2023 m. Kaišiadorių r. sav. nuo cerebrovaskulinių ligų mirė 75 gyventojai (254,8 atv./100 000 gyv.), tai vienas didžiausių rodiklių nuo 2014</w:t>
      </w:r>
      <w:r w:rsidR="005D37D2">
        <w:rPr>
          <w:sz w:val="24"/>
          <w:szCs w:val="24"/>
          <w:lang w:eastAsia="en-GB"/>
        </w:rPr>
        <w:t>-</w:t>
      </w:r>
      <w:r w:rsidR="00FC3EEA">
        <w:rPr>
          <w:sz w:val="24"/>
          <w:szCs w:val="24"/>
          <w:lang w:eastAsia="en-GB"/>
        </w:rPr>
        <w:t xml:space="preserve">ųjų. Pastebima, </w:t>
      </w:r>
      <w:r w:rsidR="003E4A51">
        <w:rPr>
          <w:sz w:val="24"/>
          <w:szCs w:val="24"/>
          <w:lang w:eastAsia="en-GB"/>
        </w:rPr>
        <w:t xml:space="preserve">kad </w:t>
      </w:r>
      <w:r w:rsidR="00FC3EEA">
        <w:rPr>
          <w:sz w:val="24"/>
          <w:szCs w:val="24"/>
          <w:lang w:eastAsia="en-GB"/>
        </w:rPr>
        <w:t>2020–2023 m. rodikliai viršijo šalies vidurkį, 2023 m. savivaldybėje užregistruota beveik du kartus daugiau mirčių nei šalyje (</w:t>
      </w:r>
      <w:r w:rsidR="00B04CE8">
        <w:rPr>
          <w:sz w:val="24"/>
          <w:szCs w:val="24"/>
          <w:lang w:eastAsia="en-GB"/>
        </w:rPr>
        <w:t xml:space="preserve">atitinkamai 254,8  ir </w:t>
      </w:r>
      <w:r w:rsidR="00FC3EEA">
        <w:rPr>
          <w:sz w:val="24"/>
          <w:szCs w:val="24"/>
          <w:lang w:eastAsia="en-GB"/>
        </w:rPr>
        <w:t xml:space="preserve">154 atv./100 000 gyv.) (9 pav.). </w:t>
      </w:r>
      <w:r w:rsidR="003E4A51">
        <w:rPr>
          <w:sz w:val="24"/>
          <w:szCs w:val="24"/>
          <w:lang w:eastAsia="en-GB"/>
        </w:rPr>
        <w:t xml:space="preserve">Mirusiųjų amžius buvo 59 ir vyresni </w:t>
      </w:r>
      <w:r w:rsidR="003E4A51">
        <w:rPr>
          <w:sz w:val="24"/>
          <w:szCs w:val="24"/>
          <w:lang w:eastAsia="en-GB"/>
        </w:rPr>
        <w:lastRenderedPageBreak/>
        <w:t xml:space="preserve">kaišiadoriečiai, 76 proc. jų gyveno kaimo vietovėse, 56 proc. mirusiųjų sudarė moterys. </w:t>
      </w:r>
      <w:r w:rsidR="003E4A51" w:rsidRPr="00F84937">
        <w:rPr>
          <w:sz w:val="24"/>
          <w:szCs w:val="24"/>
        </w:rPr>
        <w:t>Pagal naujausius duomenis Kaišiadorių r. sav. patenka tarp savivaldybių, kurių situacija šalyje yra prasčiausia</w:t>
      </w:r>
      <w:r w:rsidR="003E4A51">
        <w:rPr>
          <w:sz w:val="24"/>
          <w:szCs w:val="24"/>
        </w:rPr>
        <w:t>,</w:t>
      </w:r>
      <w:r w:rsidR="003E4A51" w:rsidRPr="00F84937">
        <w:rPr>
          <w:sz w:val="24"/>
          <w:szCs w:val="24"/>
        </w:rPr>
        <w:t xml:space="preserve"> lyginant su šalies vidurkiu.</w:t>
      </w:r>
      <w:r w:rsidR="003E4A51">
        <w:rPr>
          <w:sz w:val="24"/>
          <w:szCs w:val="24"/>
        </w:rPr>
        <w:t xml:space="preserve"> Rodiklis priklausė blogiausią rodiklį turinčių savivaldybių grupei (raudonai zonai) (10 pav.).</w:t>
      </w:r>
    </w:p>
    <w:p w14:paraId="31366011" w14:textId="77777777" w:rsidR="006842C2" w:rsidRDefault="006842C2" w:rsidP="006842C2">
      <w:pPr>
        <w:tabs>
          <w:tab w:val="left" w:pos="9033"/>
          <w:tab w:val="left" w:pos="10461"/>
        </w:tabs>
        <w:spacing w:after="0" w:line="360" w:lineRule="auto"/>
        <w:jc w:val="both"/>
        <w:rPr>
          <w:sz w:val="24"/>
          <w:szCs w:val="24"/>
          <w:shd w:val="clear" w:color="auto" w:fill="FFFFFF"/>
        </w:rPr>
      </w:pPr>
    </w:p>
    <w:p w14:paraId="71EC21FF" w14:textId="2A3741B7" w:rsidR="006842C2" w:rsidRPr="006842C2" w:rsidRDefault="006842C2" w:rsidP="006842C2">
      <w:pPr>
        <w:tabs>
          <w:tab w:val="left" w:pos="9033"/>
          <w:tab w:val="left" w:pos="10461"/>
        </w:tabs>
        <w:spacing w:after="0" w:line="360" w:lineRule="auto"/>
        <w:jc w:val="both"/>
        <w:rPr>
          <w:sz w:val="24"/>
          <w:szCs w:val="24"/>
          <w:shd w:val="clear" w:color="auto" w:fill="FFFFFF"/>
        </w:rPr>
      </w:pPr>
      <w:r w:rsidRPr="006842C2">
        <w:rPr>
          <w:noProof/>
          <w:sz w:val="24"/>
          <w:szCs w:val="24"/>
          <w:shd w:val="clear" w:color="auto" w:fill="FFFFFF"/>
        </w:rPr>
        <w:drawing>
          <wp:inline distT="0" distB="0" distL="0" distR="0" wp14:anchorId="735729D1" wp14:editId="709B317C">
            <wp:extent cx="6119495" cy="1628775"/>
            <wp:effectExtent l="0" t="0" r="0" b="9525"/>
            <wp:docPr id="1902821254" name="Paveikslėlis 19" descr="Paveikslėlis, kuriame yra tekstas, diagrama, skaičius,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21254" name="Paveikslėlis 19" descr="Paveikslėlis, kuriame yra tekstas, diagrama, skaičius, Grafikas&#10;&#10;Automatiškai sugeneruotas aprašyma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59897"/>
                    <a:stretch/>
                  </pic:blipFill>
                  <pic:spPr bwMode="auto">
                    <a:xfrm>
                      <a:off x="0" y="0"/>
                      <a:ext cx="6119495"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4949425D" w14:textId="30CB7ECC" w:rsidR="006842C2" w:rsidRPr="00585C31" w:rsidRDefault="006842C2" w:rsidP="006842C2">
      <w:pPr>
        <w:spacing w:after="0" w:line="240" w:lineRule="auto"/>
        <w:ind w:left="1" w:hanging="1"/>
        <w:jc w:val="center"/>
        <w:rPr>
          <w:sz w:val="24"/>
          <w:szCs w:val="24"/>
        </w:rPr>
      </w:pPr>
      <w:r>
        <w:rPr>
          <w:sz w:val="24"/>
          <w:szCs w:val="24"/>
          <w:shd w:val="clear" w:color="auto" w:fill="FFFFFF"/>
        </w:rPr>
        <w:t xml:space="preserve">9 pav. </w:t>
      </w:r>
      <w:r w:rsidR="00585C31" w:rsidRPr="00585C31">
        <w:rPr>
          <w:i/>
          <w:iCs/>
          <w:sz w:val="24"/>
          <w:szCs w:val="24"/>
          <w:shd w:val="clear" w:color="auto" w:fill="FFFFFF"/>
        </w:rPr>
        <w:t>M</w:t>
      </w:r>
      <w:r w:rsidRPr="00585C31">
        <w:rPr>
          <w:i/>
          <w:iCs/>
          <w:sz w:val="24"/>
          <w:szCs w:val="24"/>
          <w:shd w:val="clear" w:color="auto" w:fill="FFFFFF"/>
        </w:rPr>
        <w:t xml:space="preserve">irtingumas nuo </w:t>
      </w:r>
      <w:r w:rsidRPr="00585C31">
        <w:rPr>
          <w:i/>
          <w:iCs/>
          <w:sz w:val="24"/>
          <w:szCs w:val="24"/>
        </w:rPr>
        <w:t>cerebrovaskulinių ligų</w:t>
      </w:r>
      <w:r w:rsidRPr="00585C31">
        <w:rPr>
          <w:sz w:val="24"/>
          <w:szCs w:val="24"/>
        </w:rPr>
        <w:t xml:space="preserve"> </w:t>
      </w:r>
    </w:p>
    <w:p w14:paraId="3042178B" w14:textId="4EC3D182" w:rsidR="006842C2" w:rsidRPr="009B5F82" w:rsidRDefault="006842C2" w:rsidP="006842C2">
      <w:pPr>
        <w:spacing w:after="0" w:line="240" w:lineRule="auto"/>
        <w:ind w:left="1" w:hanging="1"/>
        <w:jc w:val="center"/>
        <w:rPr>
          <w:rFonts w:eastAsia="Trebuchet MS"/>
          <w:i/>
          <w:sz w:val="24"/>
          <w:szCs w:val="24"/>
        </w:rPr>
      </w:pPr>
      <w:r w:rsidRPr="00585C31">
        <w:rPr>
          <w:rFonts w:eastAsia="Trebuchet MS"/>
          <w:i/>
          <w:sz w:val="24"/>
          <w:szCs w:val="24"/>
        </w:rPr>
        <w:t xml:space="preserve">Kaišiadorių r. sav. ir Lietuvoje 2014–2023 m. 100 000 </w:t>
      </w:r>
      <w:r w:rsidRPr="009B5F82">
        <w:rPr>
          <w:rFonts w:eastAsia="Trebuchet MS"/>
          <w:i/>
          <w:sz w:val="24"/>
          <w:szCs w:val="24"/>
        </w:rPr>
        <w:t>gyv.</w:t>
      </w:r>
    </w:p>
    <w:p w14:paraId="4EE8A0C9" w14:textId="77777777" w:rsidR="006842C2" w:rsidRDefault="006842C2" w:rsidP="006842C2">
      <w:pPr>
        <w:pStyle w:val="Sraopastraipa"/>
        <w:tabs>
          <w:tab w:val="left" w:pos="142"/>
        </w:tabs>
        <w:spacing w:line="240" w:lineRule="auto"/>
        <w:ind w:left="1" w:hanging="1"/>
        <w:jc w:val="right"/>
        <w:rPr>
          <w:rFonts w:ascii="Times New Roman" w:hAnsi="Times New Roman" w:cs="Times New Roman"/>
          <w:i/>
          <w:sz w:val="20"/>
          <w:szCs w:val="20"/>
        </w:rPr>
      </w:pPr>
      <w:r w:rsidRPr="0085562F">
        <w:rPr>
          <w:rFonts w:ascii="Times New Roman" w:hAnsi="Times New Roman" w:cs="Times New Roman"/>
          <w:i/>
          <w:sz w:val="20"/>
          <w:szCs w:val="20"/>
        </w:rPr>
        <w:t>Šaltinis</w:t>
      </w:r>
      <w:r>
        <w:rPr>
          <w:rFonts w:ascii="Times New Roman" w:hAnsi="Times New Roman" w:cs="Times New Roman"/>
          <w:i/>
          <w:sz w:val="20"/>
          <w:szCs w:val="20"/>
        </w:rPr>
        <w:t xml:space="preserve">: </w:t>
      </w:r>
      <w:r w:rsidRPr="0085562F">
        <w:rPr>
          <w:rFonts w:ascii="Times New Roman" w:hAnsi="Times New Roman" w:cs="Times New Roman"/>
          <w:i/>
          <w:sz w:val="20"/>
          <w:szCs w:val="20"/>
        </w:rPr>
        <w:t xml:space="preserve"> Visuomenės sveikatos stebėsenos informacinė </w:t>
      </w:r>
      <w:r>
        <w:rPr>
          <w:rFonts w:ascii="Times New Roman" w:hAnsi="Times New Roman" w:cs="Times New Roman"/>
          <w:i/>
          <w:sz w:val="20"/>
          <w:szCs w:val="20"/>
        </w:rPr>
        <w:t>s</w:t>
      </w:r>
      <w:r w:rsidRPr="0085562F">
        <w:rPr>
          <w:rFonts w:ascii="Times New Roman" w:hAnsi="Times New Roman" w:cs="Times New Roman"/>
          <w:i/>
          <w:sz w:val="20"/>
          <w:szCs w:val="20"/>
        </w:rPr>
        <w:t>istema</w:t>
      </w:r>
    </w:p>
    <w:p w14:paraId="7741383B" w14:textId="77777777" w:rsidR="00535BFB" w:rsidRDefault="00535BFB" w:rsidP="006842C2">
      <w:pPr>
        <w:pStyle w:val="Sraopastraipa"/>
        <w:tabs>
          <w:tab w:val="left" w:pos="142"/>
        </w:tabs>
        <w:spacing w:line="240" w:lineRule="auto"/>
        <w:ind w:left="1" w:hanging="1"/>
        <w:jc w:val="right"/>
        <w:rPr>
          <w:rFonts w:ascii="Times New Roman" w:hAnsi="Times New Roman" w:cs="Times New Roman"/>
          <w:i/>
          <w:sz w:val="20"/>
          <w:szCs w:val="20"/>
        </w:rPr>
      </w:pPr>
    </w:p>
    <w:p w14:paraId="40D32EA7" w14:textId="77777777" w:rsidR="00535BFB" w:rsidRDefault="00535BFB" w:rsidP="006842C2">
      <w:pPr>
        <w:pStyle w:val="Sraopastraipa"/>
        <w:tabs>
          <w:tab w:val="left" w:pos="142"/>
        </w:tabs>
        <w:spacing w:line="240" w:lineRule="auto"/>
        <w:ind w:left="1" w:hanging="1"/>
        <w:jc w:val="right"/>
        <w:rPr>
          <w:rFonts w:ascii="Times New Roman" w:hAnsi="Times New Roman" w:cs="Times New Roman"/>
          <w:i/>
          <w:sz w:val="20"/>
          <w:szCs w:val="20"/>
        </w:rPr>
      </w:pPr>
    </w:p>
    <w:p w14:paraId="39A556DB" w14:textId="77777777" w:rsidR="00535BFB" w:rsidRPr="0085562F" w:rsidRDefault="00535BFB" w:rsidP="006842C2">
      <w:pPr>
        <w:pStyle w:val="Sraopastraipa"/>
        <w:tabs>
          <w:tab w:val="left" w:pos="142"/>
        </w:tabs>
        <w:spacing w:line="240" w:lineRule="auto"/>
        <w:ind w:left="1" w:hanging="1"/>
        <w:jc w:val="right"/>
        <w:rPr>
          <w:rFonts w:ascii="Times New Roman" w:hAnsi="Times New Roman" w:cs="Times New Roman"/>
          <w:i/>
          <w:sz w:val="20"/>
          <w:szCs w:val="20"/>
        </w:rPr>
      </w:pPr>
    </w:p>
    <w:p w14:paraId="00CBEDA0" w14:textId="221C4B8E" w:rsidR="006842C2" w:rsidRPr="006842C2" w:rsidRDefault="006842C2" w:rsidP="006842C2">
      <w:pPr>
        <w:tabs>
          <w:tab w:val="left" w:pos="9033"/>
          <w:tab w:val="left" w:pos="10461"/>
        </w:tabs>
        <w:spacing w:after="0" w:line="360" w:lineRule="auto"/>
        <w:jc w:val="center"/>
        <w:rPr>
          <w:sz w:val="24"/>
          <w:szCs w:val="24"/>
          <w:shd w:val="clear" w:color="auto" w:fill="FFFFFF"/>
        </w:rPr>
      </w:pPr>
      <w:r w:rsidRPr="006842C2">
        <w:rPr>
          <w:noProof/>
          <w:sz w:val="24"/>
          <w:szCs w:val="24"/>
          <w:shd w:val="clear" w:color="auto" w:fill="FFFFFF"/>
        </w:rPr>
        <w:drawing>
          <wp:inline distT="0" distB="0" distL="0" distR="0" wp14:anchorId="64B14C60" wp14:editId="752A4C59">
            <wp:extent cx="5695950" cy="3550438"/>
            <wp:effectExtent l="0" t="0" r="0" b="0"/>
            <wp:docPr id="1929606597" name="Paveikslėlis 21" descr="Paveikslėlis, kuriame yra tekstas, diagram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06597" name="Paveikslėlis 21" descr="Paveikslėlis, kuriame yra tekstas, diagrama, žemėlapis&#10;&#10;Automatiškai sugeneruotas aprašyma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0425" cy="3553227"/>
                    </a:xfrm>
                    <a:prstGeom prst="rect">
                      <a:avLst/>
                    </a:prstGeom>
                    <a:noFill/>
                    <a:ln>
                      <a:noFill/>
                    </a:ln>
                  </pic:spPr>
                </pic:pic>
              </a:graphicData>
            </a:graphic>
          </wp:inline>
        </w:drawing>
      </w:r>
    </w:p>
    <w:p w14:paraId="6B6B49E1" w14:textId="1ACD9A35" w:rsidR="006842C2" w:rsidRPr="0044567C" w:rsidRDefault="003E4A51" w:rsidP="006842C2">
      <w:pPr>
        <w:tabs>
          <w:tab w:val="left" w:pos="4275"/>
        </w:tabs>
        <w:spacing w:after="0" w:line="276" w:lineRule="auto"/>
        <w:jc w:val="center"/>
        <w:rPr>
          <w:bCs/>
          <w:i/>
          <w:iCs/>
          <w:sz w:val="24"/>
          <w:szCs w:val="24"/>
          <w:shd w:val="clear" w:color="auto" w:fill="FFFFFF"/>
        </w:rPr>
      </w:pPr>
      <w:r>
        <w:rPr>
          <w:i/>
          <w:iCs/>
          <w:color w:val="000000"/>
          <w:sz w:val="24"/>
          <w:szCs w:val="24"/>
        </w:rPr>
        <w:t>10</w:t>
      </w:r>
      <w:r w:rsidR="006842C2" w:rsidRPr="0044567C">
        <w:rPr>
          <w:i/>
          <w:iCs/>
          <w:color w:val="000000"/>
          <w:sz w:val="24"/>
          <w:szCs w:val="24"/>
        </w:rPr>
        <w:t xml:space="preserve"> pav. </w:t>
      </w:r>
      <w:r w:rsidR="006842C2" w:rsidRPr="003E4A51">
        <w:rPr>
          <w:i/>
          <w:iCs/>
          <w:sz w:val="24"/>
          <w:szCs w:val="24"/>
          <w:shd w:val="clear" w:color="auto" w:fill="FFFFFF"/>
        </w:rPr>
        <w:t xml:space="preserve">Mirtingumas nuo </w:t>
      </w:r>
      <w:r w:rsidR="006842C2" w:rsidRPr="003E4A51">
        <w:rPr>
          <w:i/>
          <w:iCs/>
          <w:sz w:val="24"/>
          <w:szCs w:val="24"/>
        </w:rPr>
        <w:t xml:space="preserve">cerebrovaskulinių ligų </w:t>
      </w:r>
      <w:r w:rsidR="006842C2" w:rsidRPr="006842C2">
        <w:rPr>
          <w:i/>
          <w:iCs/>
          <w:color w:val="000000"/>
          <w:sz w:val="24"/>
          <w:szCs w:val="24"/>
        </w:rPr>
        <w:t>100 000 gyv</w:t>
      </w:r>
      <w:r w:rsidR="006842C2" w:rsidRPr="0044567C">
        <w:rPr>
          <w:i/>
          <w:iCs/>
          <w:color w:val="000000"/>
          <w:sz w:val="24"/>
          <w:szCs w:val="24"/>
        </w:rPr>
        <w:t xml:space="preserve">. </w:t>
      </w:r>
      <w:r w:rsidR="006842C2" w:rsidRPr="0044567C">
        <w:rPr>
          <w:bCs/>
          <w:i/>
          <w:iCs/>
          <w:sz w:val="24"/>
          <w:szCs w:val="24"/>
          <w:shd w:val="clear" w:color="auto" w:fill="FFFFFF"/>
        </w:rPr>
        <w:t xml:space="preserve">Lietuvoje </w:t>
      </w:r>
      <w:r w:rsidR="006842C2">
        <w:rPr>
          <w:bCs/>
          <w:i/>
          <w:iCs/>
          <w:sz w:val="24"/>
          <w:szCs w:val="24"/>
          <w:shd w:val="clear" w:color="auto" w:fill="FFFFFF"/>
        </w:rPr>
        <w:t xml:space="preserve">2023 </w:t>
      </w:r>
      <w:r w:rsidR="006842C2" w:rsidRPr="0044567C">
        <w:rPr>
          <w:bCs/>
          <w:i/>
          <w:iCs/>
          <w:sz w:val="24"/>
          <w:szCs w:val="24"/>
          <w:shd w:val="clear" w:color="auto" w:fill="FFFFFF"/>
        </w:rPr>
        <w:t>m.</w:t>
      </w:r>
    </w:p>
    <w:p w14:paraId="0DFE3693" w14:textId="77777777" w:rsidR="006842C2" w:rsidRPr="0044567C" w:rsidRDefault="006842C2" w:rsidP="006842C2">
      <w:pPr>
        <w:tabs>
          <w:tab w:val="left" w:pos="3660"/>
        </w:tabs>
        <w:spacing w:line="276" w:lineRule="auto"/>
        <w:jc w:val="right"/>
        <w:rPr>
          <w:sz w:val="24"/>
          <w:szCs w:val="24"/>
        </w:rPr>
      </w:pPr>
      <w:r w:rsidRPr="0085562F">
        <w:rPr>
          <w:i/>
        </w:rPr>
        <w:t>Šaltinis</w:t>
      </w:r>
      <w:r>
        <w:rPr>
          <w:i/>
        </w:rPr>
        <w:t>:</w:t>
      </w:r>
      <w:r w:rsidRPr="0085562F">
        <w:rPr>
          <w:i/>
        </w:rPr>
        <w:t xml:space="preserve"> Visuomenės sveikatos stebėsenos informacinė sistema</w:t>
      </w:r>
    </w:p>
    <w:p w14:paraId="5F45E330" w14:textId="728E0E34" w:rsidR="006842C2" w:rsidRDefault="006842C2" w:rsidP="006842C2">
      <w:pPr>
        <w:tabs>
          <w:tab w:val="left" w:pos="9033"/>
          <w:tab w:val="left" w:pos="10461"/>
        </w:tabs>
        <w:spacing w:after="0" w:line="360" w:lineRule="auto"/>
        <w:jc w:val="center"/>
        <w:rPr>
          <w:sz w:val="24"/>
          <w:szCs w:val="24"/>
          <w:shd w:val="clear" w:color="auto" w:fill="FFFFFF"/>
        </w:rPr>
      </w:pPr>
    </w:p>
    <w:p w14:paraId="2E3E320E" w14:textId="77777777" w:rsidR="006842C2" w:rsidRDefault="006842C2" w:rsidP="006842C2">
      <w:pPr>
        <w:tabs>
          <w:tab w:val="left" w:pos="9033"/>
          <w:tab w:val="left" w:pos="10461"/>
        </w:tabs>
        <w:spacing w:after="0" w:line="360" w:lineRule="auto"/>
        <w:jc w:val="center"/>
        <w:rPr>
          <w:sz w:val="24"/>
          <w:szCs w:val="24"/>
          <w:shd w:val="clear" w:color="auto" w:fill="FFFFFF"/>
        </w:rPr>
      </w:pPr>
    </w:p>
    <w:p w14:paraId="2A52FAEF" w14:textId="77777777" w:rsidR="006842C2" w:rsidRDefault="006842C2" w:rsidP="0098432A">
      <w:pPr>
        <w:tabs>
          <w:tab w:val="left" w:pos="9033"/>
          <w:tab w:val="left" w:pos="10461"/>
        </w:tabs>
        <w:spacing w:after="0" w:line="360" w:lineRule="auto"/>
        <w:jc w:val="both"/>
        <w:rPr>
          <w:sz w:val="24"/>
          <w:szCs w:val="24"/>
          <w:shd w:val="clear" w:color="auto" w:fill="FFFFFF"/>
        </w:rPr>
      </w:pPr>
    </w:p>
    <w:p w14:paraId="29AB6955" w14:textId="610F2C56" w:rsidR="00EB4FA1" w:rsidRDefault="003946E3" w:rsidP="0098432A">
      <w:pPr>
        <w:tabs>
          <w:tab w:val="left" w:pos="9033"/>
          <w:tab w:val="left" w:pos="10461"/>
        </w:tabs>
        <w:spacing w:after="0" w:line="360" w:lineRule="auto"/>
        <w:jc w:val="both"/>
        <w:rPr>
          <w:sz w:val="24"/>
          <w:szCs w:val="24"/>
        </w:rPr>
      </w:pPr>
      <w:r w:rsidRPr="00B04CE8">
        <w:rPr>
          <w:sz w:val="24"/>
          <w:szCs w:val="24"/>
          <w:shd w:val="clear" w:color="auto" w:fill="FFFFFF"/>
        </w:rPr>
        <w:lastRenderedPageBreak/>
        <w:t xml:space="preserve">Aukšti mirčių rodikliai nuo </w:t>
      </w:r>
      <w:r w:rsidRPr="00B04CE8">
        <w:rPr>
          <w:sz w:val="24"/>
          <w:szCs w:val="24"/>
        </w:rPr>
        <w:t xml:space="preserve">cerebrovaskulinių </w:t>
      </w:r>
      <w:r w:rsidR="00B04CE8" w:rsidRPr="00B04CE8">
        <w:rPr>
          <w:sz w:val="24"/>
          <w:szCs w:val="24"/>
        </w:rPr>
        <w:t>ir kitų kraujotakos sistemos ligų</w:t>
      </w:r>
      <w:r w:rsidRPr="00B04CE8">
        <w:rPr>
          <w:sz w:val="24"/>
          <w:szCs w:val="24"/>
          <w:shd w:val="clear" w:color="auto" w:fill="FFFFFF"/>
        </w:rPr>
        <w:t xml:space="preserve"> </w:t>
      </w:r>
      <w:r w:rsidR="00B04CE8" w:rsidRPr="00B04CE8">
        <w:rPr>
          <w:sz w:val="24"/>
          <w:szCs w:val="24"/>
          <w:shd w:val="clear" w:color="auto" w:fill="FFFFFF"/>
        </w:rPr>
        <w:t>parodo</w:t>
      </w:r>
      <w:r w:rsidRPr="00B04CE8">
        <w:rPr>
          <w:sz w:val="24"/>
          <w:szCs w:val="24"/>
          <w:shd w:val="clear" w:color="auto" w:fill="FFFFFF"/>
        </w:rPr>
        <w:t xml:space="preserve"> poreikį gerinti širdies ir kraujagyslių ligų prevenciją</w:t>
      </w:r>
      <w:r w:rsidR="00B04CE8">
        <w:rPr>
          <w:sz w:val="24"/>
          <w:szCs w:val="24"/>
          <w:shd w:val="clear" w:color="auto" w:fill="FFFFFF"/>
        </w:rPr>
        <w:t xml:space="preserve"> savivaldybėje</w:t>
      </w:r>
      <w:r>
        <w:rPr>
          <w:color w:val="4472C4" w:themeColor="accent1"/>
          <w:sz w:val="24"/>
          <w:szCs w:val="24"/>
          <w:shd w:val="clear" w:color="auto" w:fill="FFFFFF"/>
        </w:rPr>
        <w:t xml:space="preserve">. </w:t>
      </w:r>
      <w:r w:rsidR="00F071AE" w:rsidRPr="00F071AE">
        <w:rPr>
          <w:sz w:val="24"/>
          <w:szCs w:val="24"/>
          <w:shd w:val="clear" w:color="auto" w:fill="FFFFFF"/>
        </w:rPr>
        <w:t>Siekiant motyvuoti gyventojus gyventi sveikiau ir sumažinti širdies bei kraujagyslių ligų ir cukrinio diabeto riziką,</w:t>
      </w:r>
      <w:r>
        <w:rPr>
          <w:sz w:val="24"/>
          <w:szCs w:val="24"/>
          <w:shd w:val="clear" w:color="auto" w:fill="FFFFFF"/>
        </w:rPr>
        <w:t xml:space="preserve"> </w:t>
      </w:r>
      <w:r w:rsidR="005D37D2">
        <w:rPr>
          <w:sz w:val="24"/>
          <w:szCs w:val="24"/>
          <w:shd w:val="clear" w:color="auto" w:fill="FFFFFF"/>
        </w:rPr>
        <w:t>a</w:t>
      </w:r>
      <w:r w:rsidR="00C410FD" w:rsidRPr="00077873">
        <w:rPr>
          <w:sz w:val="24"/>
          <w:szCs w:val="24"/>
          <w:shd w:val="clear" w:color="auto" w:fill="FFFFFF"/>
        </w:rPr>
        <w:t xml:space="preserve">smens sveikatos priežiūros įstaigose (toliau </w:t>
      </w:r>
      <w:r w:rsidR="00D96466">
        <w:rPr>
          <w:sz w:val="24"/>
          <w:szCs w:val="24"/>
          <w:shd w:val="clear" w:color="auto" w:fill="FFFFFF"/>
        </w:rPr>
        <w:t xml:space="preserve">– </w:t>
      </w:r>
      <w:r w:rsidR="00C410FD" w:rsidRPr="00077873">
        <w:rPr>
          <w:sz w:val="24"/>
          <w:szCs w:val="24"/>
          <w:shd w:val="clear" w:color="auto" w:fill="FFFFFF"/>
        </w:rPr>
        <w:t>ASPĮ) yra vykdomos profilaktinės programos ir teikiamos kitos skatinamosios paslaugos</w:t>
      </w:r>
      <w:r>
        <w:rPr>
          <w:sz w:val="24"/>
          <w:szCs w:val="24"/>
          <w:shd w:val="clear" w:color="auto" w:fill="FFFFFF"/>
        </w:rPr>
        <w:t>, viena jų – Širdies kraujagyslių prevencinė programa</w:t>
      </w:r>
      <w:r w:rsidR="000978F0">
        <w:rPr>
          <w:sz w:val="24"/>
          <w:szCs w:val="24"/>
          <w:shd w:val="clear" w:color="auto" w:fill="FFFFFF"/>
        </w:rPr>
        <w:t xml:space="preserve"> </w:t>
      </w:r>
      <w:r w:rsidR="000978F0">
        <w:rPr>
          <w:color w:val="000000"/>
          <w:sz w:val="24"/>
          <w:szCs w:val="24"/>
        </w:rPr>
        <w:t xml:space="preserve">(toliau – </w:t>
      </w:r>
      <w:r w:rsidR="000978F0" w:rsidRPr="000C493C">
        <w:rPr>
          <w:color w:val="000000"/>
          <w:sz w:val="24"/>
          <w:szCs w:val="24"/>
        </w:rPr>
        <w:t>ŠKL</w:t>
      </w:r>
      <w:r w:rsidR="000978F0">
        <w:rPr>
          <w:color w:val="000000"/>
          <w:sz w:val="24"/>
          <w:szCs w:val="24"/>
        </w:rPr>
        <w:t>)</w:t>
      </w:r>
      <w:r>
        <w:rPr>
          <w:sz w:val="24"/>
          <w:szCs w:val="24"/>
          <w:shd w:val="clear" w:color="auto" w:fill="FFFFFF"/>
        </w:rPr>
        <w:t>.</w:t>
      </w:r>
      <w:r w:rsidR="00C410FD" w:rsidRPr="00077873">
        <w:rPr>
          <w:sz w:val="24"/>
          <w:szCs w:val="24"/>
          <w:shd w:val="clear" w:color="auto" w:fill="FFFFFF"/>
        </w:rPr>
        <w:t xml:space="preserve"> </w:t>
      </w:r>
      <w:r>
        <w:rPr>
          <w:sz w:val="24"/>
          <w:szCs w:val="24"/>
          <w:shd w:val="clear" w:color="auto" w:fill="FFFFFF"/>
        </w:rPr>
        <w:t>Ši p</w:t>
      </w:r>
      <w:r w:rsidR="00C410FD" w:rsidRPr="00077873">
        <w:rPr>
          <w:sz w:val="24"/>
          <w:szCs w:val="24"/>
        </w:rPr>
        <w:t>revencinė program</w:t>
      </w:r>
      <w:r>
        <w:rPr>
          <w:sz w:val="24"/>
          <w:szCs w:val="24"/>
        </w:rPr>
        <w:t>a</w:t>
      </w:r>
      <w:r w:rsidR="00C410FD" w:rsidRPr="00077873">
        <w:rPr>
          <w:sz w:val="24"/>
          <w:szCs w:val="24"/>
        </w:rPr>
        <w:t xml:space="preserve"> finansuojam</w:t>
      </w:r>
      <w:r>
        <w:rPr>
          <w:sz w:val="24"/>
          <w:szCs w:val="24"/>
        </w:rPr>
        <w:t>a</w:t>
      </w:r>
      <w:r w:rsidR="00C410FD" w:rsidRPr="00077873">
        <w:rPr>
          <w:sz w:val="24"/>
          <w:szCs w:val="24"/>
        </w:rPr>
        <w:t xml:space="preserve"> Privalomojo sveikatos draudimo fondo (PSDF) biudžeto lėšomis, todėl draustiems pacientams atliekam</w:t>
      </w:r>
      <w:r>
        <w:rPr>
          <w:sz w:val="24"/>
          <w:szCs w:val="24"/>
        </w:rPr>
        <w:t>a</w:t>
      </w:r>
      <w:r w:rsidR="00C410FD" w:rsidRPr="00077873">
        <w:rPr>
          <w:sz w:val="24"/>
          <w:szCs w:val="24"/>
        </w:rPr>
        <w:t xml:space="preserve"> nemokamai. </w:t>
      </w:r>
      <w:r w:rsidR="00C410FD" w:rsidRPr="00077873">
        <w:rPr>
          <w:sz w:val="24"/>
          <w:szCs w:val="24"/>
          <w:shd w:val="clear" w:color="auto" w:fill="FFFFFF"/>
        </w:rPr>
        <w:t>Pacientai dažniausiai kviečiami dalyvauti programo</w:t>
      </w:r>
      <w:r>
        <w:rPr>
          <w:sz w:val="24"/>
          <w:szCs w:val="24"/>
          <w:shd w:val="clear" w:color="auto" w:fill="FFFFFF"/>
        </w:rPr>
        <w:t>j</w:t>
      </w:r>
      <w:r w:rsidR="00C410FD" w:rsidRPr="00077873">
        <w:rPr>
          <w:sz w:val="24"/>
          <w:szCs w:val="24"/>
          <w:shd w:val="clear" w:color="auto" w:fill="FFFFFF"/>
        </w:rPr>
        <w:t>e, kai atvyksta į ASPĮ pas šeimos gydytoją. Atsakomybė už pacientų kvietimą</w:t>
      </w:r>
      <w:r w:rsidR="00D96466">
        <w:rPr>
          <w:sz w:val="24"/>
          <w:szCs w:val="24"/>
          <w:shd w:val="clear" w:color="auto" w:fill="FFFFFF"/>
        </w:rPr>
        <w:t>,</w:t>
      </w:r>
      <w:r w:rsidR="00C410FD" w:rsidRPr="00077873">
        <w:rPr>
          <w:sz w:val="24"/>
          <w:szCs w:val="24"/>
          <w:shd w:val="clear" w:color="auto" w:fill="FFFFFF"/>
        </w:rPr>
        <w:t xml:space="preserve"> t. y. informavimą, tenka šeimos gydytojams. </w:t>
      </w:r>
      <w:r w:rsidR="00B5654B" w:rsidRPr="00077873">
        <w:rPr>
          <w:sz w:val="24"/>
          <w:szCs w:val="24"/>
        </w:rPr>
        <w:t>Kaišiadorių r. sav.</w:t>
      </w:r>
      <w:r w:rsidR="00B5654B">
        <w:rPr>
          <w:sz w:val="24"/>
          <w:szCs w:val="24"/>
        </w:rPr>
        <w:t xml:space="preserve"> </w:t>
      </w:r>
      <w:r w:rsidR="00B5654B" w:rsidRPr="00077873">
        <w:rPr>
          <w:sz w:val="24"/>
          <w:szCs w:val="24"/>
        </w:rPr>
        <w:t>20</w:t>
      </w:r>
      <w:r w:rsidR="00B5654B">
        <w:rPr>
          <w:sz w:val="24"/>
          <w:szCs w:val="24"/>
        </w:rPr>
        <w:t>2</w:t>
      </w:r>
      <w:r>
        <w:rPr>
          <w:sz w:val="24"/>
          <w:szCs w:val="24"/>
        </w:rPr>
        <w:t>3</w:t>
      </w:r>
      <w:r w:rsidR="00B5654B" w:rsidRPr="00077873">
        <w:rPr>
          <w:sz w:val="24"/>
          <w:szCs w:val="24"/>
        </w:rPr>
        <w:t xml:space="preserve"> m. </w:t>
      </w:r>
      <w:r w:rsidR="000978F0">
        <w:rPr>
          <w:color w:val="000000"/>
          <w:sz w:val="24"/>
          <w:szCs w:val="24"/>
        </w:rPr>
        <w:t>ŠKL</w:t>
      </w:r>
      <w:r w:rsidR="00232FCE">
        <w:rPr>
          <w:color w:val="000000"/>
          <w:sz w:val="24"/>
          <w:szCs w:val="24"/>
        </w:rPr>
        <w:t xml:space="preserve"> prevencin</w:t>
      </w:r>
      <w:r w:rsidR="000978F0">
        <w:rPr>
          <w:color w:val="000000"/>
          <w:sz w:val="24"/>
          <w:szCs w:val="24"/>
        </w:rPr>
        <w:t>ės</w:t>
      </w:r>
      <w:r w:rsidR="00232FCE">
        <w:rPr>
          <w:color w:val="000000"/>
          <w:sz w:val="24"/>
          <w:szCs w:val="24"/>
        </w:rPr>
        <w:t xml:space="preserve"> program</w:t>
      </w:r>
      <w:r w:rsidR="000978F0">
        <w:rPr>
          <w:color w:val="000000"/>
          <w:sz w:val="24"/>
          <w:szCs w:val="24"/>
        </w:rPr>
        <w:t>os</w:t>
      </w:r>
      <w:r w:rsidR="00232FCE">
        <w:rPr>
          <w:color w:val="000000"/>
          <w:sz w:val="24"/>
          <w:szCs w:val="24"/>
        </w:rPr>
        <w:t xml:space="preserve"> rodikli</w:t>
      </w:r>
      <w:r w:rsidR="000978F0">
        <w:rPr>
          <w:color w:val="000000"/>
          <w:sz w:val="24"/>
          <w:szCs w:val="24"/>
        </w:rPr>
        <w:t>s</w:t>
      </w:r>
      <w:r w:rsidR="00232FCE">
        <w:rPr>
          <w:color w:val="000000"/>
          <w:sz w:val="24"/>
          <w:szCs w:val="24"/>
        </w:rPr>
        <w:t xml:space="preserve"> pateko į </w:t>
      </w:r>
      <w:r w:rsidR="00EB4FA1">
        <w:rPr>
          <w:color w:val="000000"/>
          <w:sz w:val="24"/>
          <w:szCs w:val="24"/>
        </w:rPr>
        <w:t>prasčiausią</w:t>
      </w:r>
      <w:r w:rsidR="00232FCE">
        <w:rPr>
          <w:color w:val="000000"/>
          <w:sz w:val="24"/>
          <w:szCs w:val="24"/>
        </w:rPr>
        <w:t xml:space="preserve"> rodiklį turinčių </w:t>
      </w:r>
      <w:r w:rsidR="00232FCE">
        <w:rPr>
          <w:sz w:val="24"/>
          <w:szCs w:val="24"/>
        </w:rPr>
        <w:t>savivaldybių grupę (raudoną zoną)</w:t>
      </w:r>
      <w:r w:rsidR="009F11C9">
        <w:rPr>
          <w:sz w:val="24"/>
          <w:szCs w:val="24"/>
        </w:rPr>
        <w:t xml:space="preserve"> (11 pav.)</w:t>
      </w:r>
      <w:r w:rsidR="00232FCE">
        <w:rPr>
          <w:sz w:val="24"/>
          <w:szCs w:val="24"/>
        </w:rPr>
        <w:t>, t.</w:t>
      </w:r>
      <w:r w:rsidR="00D96466">
        <w:rPr>
          <w:sz w:val="24"/>
          <w:szCs w:val="24"/>
        </w:rPr>
        <w:t xml:space="preserve"> </w:t>
      </w:r>
      <w:r w:rsidR="00232FCE">
        <w:rPr>
          <w:sz w:val="24"/>
          <w:szCs w:val="24"/>
        </w:rPr>
        <w:t>y</w:t>
      </w:r>
      <w:r w:rsidR="00D96466">
        <w:rPr>
          <w:sz w:val="24"/>
          <w:szCs w:val="24"/>
        </w:rPr>
        <w:t>.</w:t>
      </w:r>
      <w:r w:rsidR="00232FCE">
        <w:rPr>
          <w:sz w:val="24"/>
          <w:szCs w:val="24"/>
        </w:rPr>
        <w:t xml:space="preserve"> nesiekė Lietuvos vidurkio</w:t>
      </w:r>
      <w:r w:rsidR="00232FCE" w:rsidRPr="007C01A3">
        <w:rPr>
          <w:sz w:val="24"/>
          <w:szCs w:val="24"/>
        </w:rPr>
        <w:t>.</w:t>
      </w:r>
      <w:r w:rsidR="00D81BF5">
        <w:rPr>
          <w:sz w:val="24"/>
          <w:szCs w:val="24"/>
        </w:rPr>
        <w:t xml:space="preserve"> </w:t>
      </w:r>
      <w:r w:rsidR="00B04CE8">
        <w:rPr>
          <w:sz w:val="24"/>
          <w:szCs w:val="24"/>
        </w:rPr>
        <w:t xml:space="preserve">Nors </w:t>
      </w:r>
      <w:r w:rsidR="00EB4FA1">
        <w:rPr>
          <w:sz w:val="24"/>
          <w:szCs w:val="24"/>
        </w:rPr>
        <w:t>202</w:t>
      </w:r>
      <w:r w:rsidR="000978F0">
        <w:rPr>
          <w:sz w:val="24"/>
          <w:szCs w:val="24"/>
        </w:rPr>
        <w:t>3</w:t>
      </w:r>
      <w:r w:rsidR="00EB4FA1">
        <w:rPr>
          <w:sz w:val="24"/>
          <w:szCs w:val="24"/>
        </w:rPr>
        <w:t xml:space="preserve"> m. t</w:t>
      </w:r>
      <w:r w:rsidR="00232FCE">
        <w:rPr>
          <w:sz w:val="24"/>
          <w:szCs w:val="24"/>
        </w:rPr>
        <w:t>ikslinė populiacijos dalis</w:t>
      </w:r>
      <w:r w:rsidR="009F11C9">
        <w:rPr>
          <w:sz w:val="24"/>
          <w:szCs w:val="24"/>
        </w:rPr>
        <w:t xml:space="preserve"> (35,5 proc.)</w:t>
      </w:r>
      <w:r w:rsidR="00232FCE">
        <w:rPr>
          <w:sz w:val="24"/>
          <w:szCs w:val="24"/>
        </w:rPr>
        <w:t>, dalyvavusi ŠKL prevencijos programoje</w:t>
      </w:r>
      <w:r w:rsidR="00417B5D">
        <w:rPr>
          <w:sz w:val="24"/>
          <w:szCs w:val="24"/>
        </w:rPr>
        <w:t>,</w:t>
      </w:r>
      <w:r w:rsidR="00232FCE">
        <w:rPr>
          <w:sz w:val="24"/>
          <w:szCs w:val="24"/>
        </w:rPr>
        <w:t xml:space="preserve"> buvo</w:t>
      </w:r>
      <w:r w:rsidR="000978F0">
        <w:rPr>
          <w:sz w:val="24"/>
          <w:szCs w:val="24"/>
        </w:rPr>
        <w:t xml:space="preserve"> viena</w:t>
      </w:r>
      <w:r w:rsidR="00232FCE">
        <w:rPr>
          <w:sz w:val="24"/>
          <w:szCs w:val="24"/>
        </w:rPr>
        <w:t xml:space="preserve"> didžiausi</w:t>
      </w:r>
      <w:r w:rsidR="000978F0">
        <w:rPr>
          <w:sz w:val="24"/>
          <w:szCs w:val="24"/>
        </w:rPr>
        <w:t>ų</w:t>
      </w:r>
      <w:r w:rsidR="00232FCE">
        <w:rPr>
          <w:sz w:val="24"/>
          <w:szCs w:val="24"/>
        </w:rPr>
        <w:t xml:space="preserve"> nuo 201</w:t>
      </w:r>
      <w:r w:rsidR="006B4D34">
        <w:rPr>
          <w:sz w:val="24"/>
          <w:szCs w:val="24"/>
        </w:rPr>
        <w:t>5</w:t>
      </w:r>
      <w:r w:rsidR="00232FCE">
        <w:rPr>
          <w:sz w:val="24"/>
          <w:szCs w:val="24"/>
        </w:rPr>
        <w:t>-ųjų</w:t>
      </w:r>
      <w:r w:rsidR="00CD03A9">
        <w:rPr>
          <w:sz w:val="24"/>
          <w:szCs w:val="24"/>
        </w:rPr>
        <w:t xml:space="preserve"> (</w:t>
      </w:r>
      <w:r w:rsidR="009F11C9">
        <w:rPr>
          <w:sz w:val="24"/>
          <w:szCs w:val="24"/>
        </w:rPr>
        <w:t>16,8</w:t>
      </w:r>
      <w:r w:rsidR="00EB4FA1">
        <w:rPr>
          <w:sz w:val="24"/>
          <w:szCs w:val="24"/>
        </w:rPr>
        <w:t xml:space="preserve"> proc.</w:t>
      </w:r>
      <w:r w:rsidR="00CD03A9">
        <w:rPr>
          <w:sz w:val="24"/>
          <w:szCs w:val="24"/>
        </w:rPr>
        <w:t>)</w:t>
      </w:r>
      <w:r w:rsidR="003912EE">
        <w:rPr>
          <w:sz w:val="24"/>
          <w:szCs w:val="24"/>
        </w:rPr>
        <w:t xml:space="preserve">, </w:t>
      </w:r>
      <w:r w:rsidR="004B68FA">
        <w:rPr>
          <w:sz w:val="24"/>
          <w:szCs w:val="24"/>
        </w:rPr>
        <w:t xml:space="preserve">tačiau </w:t>
      </w:r>
      <w:r w:rsidR="00B57694">
        <w:rPr>
          <w:sz w:val="24"/>
          <w:szCs w:val="24"/>
        </w:rPr>
        <w:t>Lietuvoje šis rodiklis buvo 1,</w:t>
      </w:r>
      <w:r w:rsidR="000978F0">
        <w:rPr>
          <w:sz w:val="24"/>
          <w:szCs w:val="24"/>
        </w:rPr>
        <w:t>2</w:t>
      </w:r>
      <w:r w:rsidR="00B57694">
        <w:rPr>
          <w:sz w:val="24"/>
          <w:szCs w:val="24"/>
        </w:rPr>
        <w:t xml:space="preserve"> karto </w:t>
      </w:r>
      <w:r w:rsidR="005153CA">
        <w:rPr>
          <w:sz w:val="24"/>
          <w:szCs w:val="24"/>
        </w:rPr>
        <w:t>didesnis</w:t>
      </w:r>
      <w:r w:rsidR="00B57694">
        <w:rPr>
          <w:sz w:val="24"/>
          <w:szCs w:val="24"/>
        </w:rPr>
        <w:t xml:space="preserve"> (</w:t>
      </w:r>
      <w:r w:rsidR="000978F0">
        <w:rPr>
          <w:sz w:val="24"/>
          <w:szCs w:val="24"/>
        </w:rPr>
        <w:t>42,8</w:t>
      </w:r>
      <w:r w:rsidR="003912EE">
        <w:rPr>
          <w:sz w:val="24"/>
          <w:szCs w:val="24"/>
        </w:rPr>
        <w:t xml:space="preserve"> proc.</w:t>
      </w:r>
      <w:r w:rsidR="00B57694">
        <w:rPr>
          <w:sz w:val="24"/>
          <w:szCs w:val="24"/>
        </w:rPr>
        <w:t>)</w:t>
      </w:r>
      <w:r w:rsidR="009F11C9">
        <w:rPr>
          <w:sz w:val="24"/>
          <w:szCs w:val="24"/>
        </w:rPr>
        <w:t xml:space="preserve"> </w:t>
      </w:r>
      <w:r w:rsidR="009F11C9" w:rsidRPr="007C01A3">
        <w:rPr>
          <w:sz w:val="24"/>
          <w:szCs w:val="24"/>
        </w:rPr>
        <w:t>(3 lentelė)</w:t>
      </w:r>
      <w:r w:rsidR="00B226D5">
        <w:rPr>
          <w:sz w:val="24"/>
          <w:szCs w:val="24"/>
        </w:rPr>
        <w:t>.</w:t>
      </w:r>
      <w:r w:rsidR="003912EE">
        <w:rPr>
          <w:sz w:val="24"/>
          <w:szCs w:val="24"/>
        </w:rPr>
        <w:t xml:space="preserve"> </w:t>
      </w:r>
    </w:p>
    <w:p w14:paraId="74997C1B" w14:textId="77777777" w:rsidR="00B04CE8" w:rsidRDefault="00B04CE8" w:rsidP="00EB4FA1">
      <w:pPr>
        <w:tabs>
          <w:tab w:val="left" w:pos="9033"/>
          <w:tab w:val="left" w:pos="10461"/>
        </w:tabs>
        <w:spacing w:after="0" w:line="276" w:lineRule="auto"/>
        <w:jc w:val="both"/>
        <w:rPr>
          <w:sz w:val="24"/>
          <w:szCs w:val="24"/>
        </w:rPr>
      </w:pPr>
    </w:p>
    <w:p w14:paraId="5826324B" w14:textId="054FA49A" w:rsidR="00C410FD" w:rsidRDefault="00EB4FA1" w:rsidP="00A1523F">
      <w:pPr>
        <w:tabs>
          <w:tab w:val="left" w:pos="9033"/>
          <w:tab w:val="left" w:pos="10461"/>
        </w:tabs>
        <w:spacing w:after="0" w:line="276" w:lineRule="auto"/>
        <w:jc w:val="both"/>
        <w:rPr>
          <w:color w:val="4F6228"/>
        </w:rPr>
      </w:pPr>
      <w:r>
        <w:rPr>
          <w:color w:val="000000"/>
          <w:sz w:val="24"/>
          <w:szCs w:val="24"/>
        </w:rPr>
        <w:t xml:space="preserve"> </w:t>
      </w:r>
      <w:r w:rsidR="000978F0">
        <w:rPr>
          <w:i/>
          <w:sz w:val="24"/>
          <w:szCs w:val="24"/>
        </w:rPr>
        <w:t>3</w:t>
      </w:r>
      <w:r w:rsidR="00C410FD" w:rsidRPr="007C01A3">
        <w:rPr>
          <w:i/>
          <w:sz w:val="24"/>
          <w:szCs w:val="24"/>
        </w:rPr>
        <w:t xml:space="preserve"> lentelė.</w:t>
      </w:r>
      <w:r w:rsidR="00C410FD" w:rsidRPr="0085562F">
        <w:rPr>
          <w:i/>
          <w:sz w:val="24"/>
          <w:szCs w:val="24"/>
        </w:rPr>
        <w:t xml:space="preserve"> </w:t>
      </w:r>
      <w:r w:rsidR="000978F0">
        <w:rPr>
          <w:i/>
          <w:sz w:val="24"/>
          <w:szCs w:val="24"/>
        </w:rPr>
        <w:t>Tikslinės populiacijos dalis (proc.)</w:t>
      </w:r>
      <w:r w:rsidR="005D37D2">
        <w:rPr>
          <w:i/>
          <w:sz w:val="24"/>
          <w:szCs w:val="24"/>
        </w:rPr>
        <w:t>,</w:t>
      </w:r>
      <w:r w:rsidR="000978F0">
        <w:rPr>
          <w:i/>
          <w:sz w:val="24"/>
          <w:szCs w:val="24"/>
        </w:rPr>
        <w:t xml:space="preserve"> dalyvavusi ŠKL programoje</w:t>
      </w:r>
      <w:r w:rsidR="005D37D2">
        <w:rPr>
          <w:i/>
          <w:sz w:val="24"/>
          <w:szCs w:val="24"/>
        </w:rPr>
        <w:t>,</w:t>
      </w:r>
      <w:r w:rsidR="000978F0">
        <w:rPr>
          <w:i/>
          <w:sz w:val="24"/>
          <w:szCs w:val="24"/>
        </w:rPr>
        <w:t xml:space="preserve"> </w:t>
      </w:r>
      <w:r w:rsidR="00C410FD" w:rsidRPr="0085562F">
        <w:rPr>
          <w:i/>
          <w:sz w:val="24"/>
          <w:szCs w:val="24"/>
        </w:rPr>
        <w:t xml:space="preserve"> Kaišiadorių r. sav. </w:t>
      </w:r>
      <w:r w:rsidR="000978F0">
        <w:rPr>
          <w:i/>
          <w:sz w:val="24"/>
          <w:szCs w:val="24"/>
        </w:rPr>
        <w:t xml:space="preserve">ir Lietuvoje </w:t>
      </w:r>
      <w:r w:rsidR="00C410FD" w:rsidRPr="0085562F">
        <w:rPr>
          <w:i/>
          <w:sz w:val="24"/>
          <w:szCs w:val="24"/>
        </w:rPr>
        <w:t>201</w:t>
      </w:r>
      <w:r w:rsidR="00355CBB">
        <w:rPr>
          <w:i/>
          <w:sz w:val="24"/>
          <w:szCs w:val="24"/>
        </w:rPr>
        <w:t>5</w:t>
      </w:r>
      <w:r w:rsidR="006B31B6">
        <w:rPr>
          <w:sz w:val="24"/>
          <w:szCs w:val="24"/>
        </w:rPr>
        <w:t>–</w:t>
      </w:r>
      <w:r w:rsidR="00C410FD" w:rsidRPr="0085562F">
        <w:rPr>
          <w:i/>
          <w:sz w:val="24"/>
          <w:szCs w:val="24"/>
        </w:rPr>
        <w:t>20</w:t>
      </w:r>
      <w:r w:rsidR="003B3247">
        <w:rPr>
          <w:i/>
          <w:sz w:val="24"/>
          <w:szCs w:val="24"/>
        </w:rPr>
        <w:t>2</w:t>
      </w:r>
      <w:r w:rsidR="000978F0">
        <w:rPr>
          <w:i/>
          <w:sz w:val="24"/>
          <w:szCs w:val="24"/>
        </w:rPr>
        <w:t>3</w:t>
      </w:r>
      <w:r w:rsidR="00C410FD" w:rsidRPr="0085562F">
        <w:rPr>
          <w:i/>
          <w:sz w:val="24"/>
          <w:szCs w:val="24"/>
        </w:rPr>
        <w:t xml:space="preserve"> m. </w:t>
      </w:r>
    </w:p>
    <w:tbl>
      <w:tblPr>
        <w:tblStyle w:val="5tinkleliolenteltamsi6parykinimas1"/>
        <w:tblpPr w:leftFromText="180" w:rightFromText="180" w:vertAnchor="text" w:horzAnchor="margin" w:tblpY="15"/>
        <w:tblW w:w="9627" w:type="dxa"/>
        <w:tblLayout w:type="fixed"/>
        <w:tblLook w:val="04A0" w:firstRow="1" w:lastRow="0" w:firstColumn="1" w:lastColumn="0" w:noHBand="0" w:noVBand="1"/>
      </w:tblPr>
      <w:tblGrid>
        <w:gridCol w:w="1070"/>
        <w:gridCol w:w="904"/>
        <w:gridCol w:w="885"/>
        <w:gridCol w:w="885"/>
        <w:gridCol w:w="885"/>
        <w:gridCol w:w="885"/>
        <w:gridCol w:w="885"/>
        <w:gridCol w:w="1076"/>
        <w:gridCol w:w="1076"/>
        <w:gridCol w:w="1076"/>
      </w:tblGrid>
      <w:tr w:rsidR="003946E3" w:rsidRPr="00077873" w14:paraId="55F2EABF" w14:textId="629A517C" w:rsidTr="003946E3">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70" w:type="dxa"/>
          </w:tcPr>
          <w:p w14:paraId="4C64565D" w14:textId="77777777" w:rsidR="003946E3" w:rsidRPr="00077873" w:rsidRDefault="003946E3" w:rsidP="00FA683B">
            <w:pPr>
              <w:ind w:firstLine="709"/>
              <w:jc w:val="both"/>
              <w:rPr>
                <w:b w:val="0"/>
                <w:bCs w:val="0"/>
                <w:i/>
                <w:color w:val="FFFFFF"/>
                <w:sz w:val="24"/>
                <w:szCs w:val="24"/>
              </w:rPr>
            </w:pPr>
          </w:p>
        </w:tc>
        <w:tc>
          <w:tcPr>
            <w:tcW w:w="904" w:type="dxa"/>
            <w:textDirection w:val="btLr"/>
          </w:tcPr>
          <w:p w14:paraId="405215F0" w14:textId="7752E3AD"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sidRPr="00077873">
              <w:rPr>
                <w:bCs w:val="0"/>
                <w:color w:val="FFFFFF"/>
                <w:sz w:val="24"/>
                <w:szCs w:val="24"/>
              </w:rPr>
              <w:t>2015 m.</w:t>
            </w:r>
          </w:p>
        </w:tc>
        <w:tc>
          <w:tcPr>
            <w:tcW w:w="885" w:type="dxa"/>
            <w:textDirection w:val="btLr"/>
          </w:tcPr>
          <w:p w14:paraId="28205E19" w14:textId="41F56865"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sidRPr="00077873">
              <w:rPr>
                <w:bCs w:val="0"/>
                <w:color w:val="FFFFFF"/>
                <w:sz w:val="24"/>
                <w:szCs w:val="24"/>
              </w:rPr>
              <w:t>2016 m.</w:t>
            </w:r>
          </w:p>
        </w:tc>
        <w:tc>
          <w:tcPr>
            <w:tcW w:w="885" w:type="dxa"/>
            <w:textDirection w:val="btLr"/>
          </w:tcPr>
          <w:p w14:paraId="7CC6AA9D" w14:textId="7EB2D0F7"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sidRPr="00077873">
              <w:rPr>
                <w:bCs w:val="0"/>
                <w:color w:val="FFFFFF"/>
                <w:sz w:val="24"/>
                <w:szCs w:val="24"/>
              </w:rPr>
              <w:t>2017 m.</w:t>
            </w:r>
          </w:p>
        </w:tc>
        <w:tc>
          <w:tcPr>
            <w:tcW w:w="885" w:type="dxa"/>
            <w:textDirection w:val="btLr"/>
          </w:tcPr>
          <w:p w14:paraId="6C8C3873" w14:textId="2D07919D"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sidRPr="00077873">
              <w:rPr>
                <w:bCs w:val="0"/>
                <w:color w:val="FFFFFF"/>
                <w:sz w:val="24"/>
                <w:szCs w:val="24"/>
              </w:rPr>
              <w:t>2018 m.</w:t>
            </w:r>
          </w:p>
        </w:tc>
        <w:tc>
          <w:tcPr>
            <w:tcW w:w="885" w:type="dxa"/>
            <w:textDirection w:val="btLr"/>
          </w:tcPr>
          <w:p w14:paraId="5A5E97E0" w14:textId="1669ED82"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sidRPr="00077873">
              <w:rPr>
                <w:bCs w:val="0"/>
                <w:color w:val="FFFFFF"/>
                <w:sz w:val="24"/>
                <w:szCs w:val="24"/>
              </w:rPr>
              <w:t>2019 m.</w:t>
            </w:r>
          </w:p>
        </w:tc>
        <w:tc>
          <w:tcPr>
            <w:tcW w:w="885" w:type="dxa"/>
            <w:textDirection w:val="btLr"/>
          </w:tcPr>
          <w:p w14:paraId="79F54F34" w14:textId="78C953EA"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Pr>
                <w:color w:val="FFFFFF"/>
                <w:sz w:val="24"/>
                <w:szCs w:val="24"/>
              </w:rPr>
              <w:t>2020 m.</w:t>
            </w:r>
          </w:p>
        </w:tc>
        <w:tc>
          <w:tcPr>
            <w:tcW w:w="1076" w:type="dxa"/>
            <w:textDirection w:val="btLr"/>
          </w:tcPr>
          <w:p w14:paraId="52EC6E22" w14:textId="5EA520FB" w:rsidR="003946E3" w:rsidRPr="0007787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2021 m.</w:t>
            </w:r>
          </w:p>
        </w:tc>
        <w:tc>
          <w:tcPr>
            <w:tcW w:w="1076" w:type="dxa"/>
            <w:textDirection w:val="btLr"/>
          </w:tcPr>
          <w:p w14:paraId="5349EC16" w14:textId="45119F64" w:rsidR="003946E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2022 m.</w:t>
            </w:r>
          </w:p>
        </w:tc>
        <w:tc>
          <w:tcPr>
            <w:tcW w:w="1076" w:type="dxa"/>
            <w:textDirection w:val="btLr"/>
          </w:tcPr>
          <w:p w14:paraId="5534F3A3" w14:textId="7F28C155" w:rsidR="003946E3" w:rsidRDefault="003946E3" w:rsidP="00FA683B">
            <w:pPr>
              <w:ind w:left="113" w:right="113"/>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2023 m.</w:t>
            </w:r>
          </w:p>
        </w:tc>
      </w:tr>
      <w:tr w:rsidR="003946E3" w:rsidRPr="00077873" w14:paraId="0BE8571B" w14:textId="6B739C23" w:rsidTr="00CA51CE">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627" w:type="dxa"/>
            <w:gridSpan w:val="10"/>
          </w:tcPr>
          <w:p w14:paraId="4D39E872" w14:textId="1802BCC6" w:rsidR="003946E3" w:rsidRPr="00077873" w:rsidRDefault="003946E3" w:rsidP="00D32F35">
            <w:pPr>
              <w:ind w:firstLine="709"/>
              <w:jc w:val="center"/>
              <w:rPr>
                <w:sz w:val="24"/>
                <w:szCs w:val="24"/>
              </w:rPr>
            </w:pPr>
            <w:r w:rsidRPr="00077873">
              <w:rPr>
                <w:bCs w:val="0"/>
                <w:sz w:val="24"/>
                <w:szCs w:val="24"/>
              </w:rPr>
              <w:t xml:space="preserve">Tikslinės populiacijos dalis (proc.), dalyvavusi širdies kraujagyslių ligų didelės rizikos grupės prevencijos programoje </w:t>
            </w:r>
          </w:p>
        </w:tc>
      </w:tr>
      <w:tr w:rsidR="003946E3" w:rsidRPr="00077873" w14:paraId="5BF099F0" w14:textId="41972F76" w:rsidTr="003946E3">
        <w:trPr>
          <w:trHeight w:val="517"/>
        </w:trPr>
        <w:tc>
          <w:tcPr>
            <w:cnfStyle w:val="001000000000" w:firstRow="0" w:lastRow="0" w:firstColumn="1" w:lastColumn="0" w:oddVBand="0" w:evenVBand="0" w:oddHBand="0" w:evenHBand="0" w:firstRowFirstColumn="0" w:firstRowLastColumn="0" w:lastRowFirstColumn="0" w:lastRowLastColumn="0"/>
            <w:tcW w:w="1070" w:type="dxa"/>
          </w:tcPr>
          <w:p w14:paraId="6B6254E3" w14:textId="77777777" w:rsidR="003946E3" w:rsidRPr="00077873" w:rsidRDefault="003946E3" w:rsidP="00FA683B">
            <w:pPr>
              <w:tabs>
                <w:tab w:val="left" w:pos="3155"/>
              </w:tabs>
              <w:jc w:val="center"/>
              <w:rPr>
                <w:b w:val="0"/>
                <w:bCs w:val="0"/>
                <w:color w:val="FFFFFF"/>
                <w:sz w:val="24"/>
                <w:szCs w:val="24"/>
              </w:rPr>
            </w:pPr>
            <w:r w:rsidRPr="00077873">
              <w:rPr>
                <w:b w:val="0"/>
                <w:bCs w:val="0"/>
                <w:color w:val="FFFFFF"/>
                <w:sz w:val="24"/>
                <w:szCs w:val="24"/>
              </w:rPr>
              <w:t>Kaišiado</w:t>
            </w:r>
            <w:r>
              <w:rPr>
                <w:b w:val="0"/>
                <w:bCs w:val="0"/>
                <w:color w:val="FFFFFF"/>
                <w:sz w:val="24"/>
                <w:szCs w:val="24"/>
              </w:rPr>
              <w:t>-</w:t>
            </w:r>
            <w:r w:rsidRPr="00077873">
              <w:rPr>
                <w:b w:val="0"/>
                <w:bCs w:val="0"/>
                <w:color w:val="FFFFFF"/>
                <w:sz w:val="24"/>
                <w:szCs w:val="24"/>
              </w:rPr>
              <w:t>rių r. sav.</w:t>
            </w:r>
          </w:p>
        </w:tc>
        <w:tc>
          <w:tcPr>
            <w:tcW w:w="904" w:type="dxa"/>
          </w:tcPr>
          <w:p w14:paraId="365F7D81" w14:textId="1569F425" w:rsidR="003946E3" w:rsidRPr="00077873" w:rsidRDefault="003946E3" w:rsidP="00FA68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7873">
              <w:rPr>
                <w:sz w:val="24"/>
                <w:szCs w:val="24"/>
              </w:rPr>
              <w:t>16,8</w:t>
            </w:r>
          </w:p>
        </w:tc>
        <w:tc>
          <w:tcPr>
            <w:tcW w:w="885" w:type="dxa"/>
          </w:tcPr>
          <w:p w14:paraId="085E8D37" w14:textId="1CC7E505" w:rsidR="003946E3" w:rsidRPr="00077873" w:rsidRDefault="003946E3" w:rsidP="00FA68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7873">
              <w:rPr>
                <w:sz w:val="24"/>
                <w:szCs w:val="24"/>
              </w:rPr>
              <w:t>20,9</w:t>
            </w:r>
          </w:p>
        </w:tc>
        <w:tc>
          <w:tcPr>
            <w:tcW w:w="885" w:type="dxa"/>
          </w:tcPr>
          <w:p w14:paraId="2E5C382B" w14:textId="3BA99F6C" w:rsidR="003946E3" w:rsidRPr="00077873" w:rsidRDefault="003946E3" w:rsidP="00FA68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7873">
              <w:rPr>
                <w:sz w:val="24"/>
                <w:szCs w:val="24"/>
              </w:rPr>
              <w:t>22,6</w:t>
            </w:r>
          </w:p>
        </w:tc>
        <w:tc>
          <w:tcPr>
            <w:tcW w:w="885" w:type="dxa"/>
          </w:tcPr>
          <w:p w14:paraId="22E3A483" w14:textId="7555CB52" w:rsidR="003946E3" w:rsidRPr="00077873" w:rsidRDefault="003946E3" w:rsidP="00FA68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7873">
              <w:rPr>
                <w:sz w:val="24"/>
                <w:szCs w:val="24"/>
              </w:rPr>
              <w:t>26,2</w:t>
            </w:r>
          </w:p>
        </w:tc>
        <w:tc>
          <w:tcPr>
            <w:tcW w:w="885" w:type="dxa"/>
          </w:tcPr>
          <w:p w14:paraId="122AF5BB" w14:textId="776607DD" w:rsidR="003946E3" w:rsidRPr="00077873" w:rsidRDefault="003946E3" w:rsidP="00FA68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7873">
              <w:rPr>
                <w:sz w:val="24"/>
                <w:szCs w:val="24"/>
              </w:rPr>
              <w:t>33,1</w:t>
            </w:r>
          </w:p>
        </w:tc>
        <w:tc>
          <w:tcPr>
            <w:tcW w:w="885" w:type="dxa"/>
          </w:tcPr>
          <w:p w14:paraId="1521CCFF" w14:textId="2048ABE3" w:rsidR="003946E3" w:rsidRPr="00077873" w:rsidRDefault="003946E3" w:rsidP="00FA683B">
            <w:pPr>
              <w:ind w:firstLine="34"/>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24,1</w:t>
            </w:r>
          </w:p>
        </w:tc>
        <w:tc>
          <w:tcPr>
            <w:tcW w:w="1076" w:type="dxa"/>
          </w:tcPr>
          <w:p w14:paraId="4CC1FFBE" w14:textId="1EF6EE05" w:rsidR="003946E3" w:rsidRPr="00077873" w:rsidRDefault="003946E3" w:rsidP="00FA683B">
            <w:pPr>
              <w:ind w:firstLine="34"/>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35,4</w:t>
            </w:r>
          </w:p>
        </w:tc>
        <w:tc>
          <w:tcPr>
            <w:tcW w:w="1076" w:type="dxa"/>
          </w:tcPr>
          <w:p w14:paraId="497D0333" w14:textId="630DF0E4" w:rsidR="003946E3" w:rsidRDefault="003946E3" w:rsidP="00FA683B">
            <w:pPr>
              <w:ind w:firstLine="34"/>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38,2</w:t>
            </w:r>
          </w:p>
        </w:tc>
        <w:tc>
          <w:tcPr>
            <w:tcW w:w="1076" w:type="dxa"/>
          </w:tcPr>
          <w:p w14:paraId="600497BC" w14:textId="0E9F70DF" w:rsidR="003946E3" w:rsidRDefault="000978F0" w:rsidP="00FA683B">
            <w:pPr>
              <w:ind w:firstLine="34"/>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35,5</w:t>
            </w:r>
          </w:p>
        </w:tc>
      </w:tr>
      <w:tr w:rsidR="003946E3" w:rsidRPr="00077873" w14:paraId="176B67A9" w14:textId="2B3DE748" w:rsidTr="003946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70" w:type="dxa"/>
          </w:tcPr>
          <w:p w14:paraId="384E60EF" w14:textId="77777777" w:rsidR="003946E3" w:rsidRPr="00077873" w:rsidRDefault="003946E3" w:rsidP="00FA683B">
            <w:pPr>
              <w:tabs>
                <w:tab w:val="left" w:pos="3155"/>
              </w:tabs>
              <w:jc w:val="center"/>
              <w:rPr>
                <w:b w:val="0"/>
                <w:bCs w:val="0"/>
                <w:color w:val="FFFFFF"/>
                <w:sz w:val="24"/>
                <w:szCs w:val="24"/>
              </w:rPr>
            </w:pPr>
            <w:r w:rsidRPr="00077873">
              <w:rPr>
                <w:b w:val="0"/>
                <w:bCs w:val="0"/>
                <w:color w:val="FFFFFF"/>
                <w:sz w:val="24"/>
                <w:szCs w:val="24"/>
              </w:rPr>
              <w:t>Lietuva</w:t>
            </w:r>
          </w:p>
        </w:tc>
        <w:tc>
          <w:tcPr>
            <w:tcW w:w="904" w:type="dxa"/>
          </w:tcPr>
          <w:p w14:paraId="31E97503" w14:textId="6708E04D" w:rsidR="003946E3" w:rsidRPr="00077873" w:rsidRDefault="003946E3" w:rsidP="00FA68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077873">
              <w:rPr>
                <w:sz w:val="24"/>
                <w:szCs w:val="24"/>
              </w:rPr>
              <w:t>37,42</w:t>
            </w:r>
          </w:p>
        </w:tc>
        <w:tc>
          <w:tcPr>
            <w:tcW w:w="885" w:type="dxa"/>
          </w:tcPr>
          <w:p w14:paraId="643AB2CE" w14:textId="5A91DCD6" w:rsidR="003946E3" w:rsidRPr="00077873" w:rsidRDefault="003946E3" w:rsidP="00FA68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077873">
              <w:rPr>
                <w:sz w:val="24"/>
                <w:szCs w:val="24"/>
              </w:rPr>
              <w:t>39</w:t>
            </w:r>
          </w:p>
        </w:tc>
        <w:tc>
          <w:tcPr>
            <w:tcW w:w="885" w:type="dxa"/>
          </w:tcPr>
          <w:p w14:paraId="3AEA63F3" w14:textId="28D1E90B" w:rsidR="003946E3" w:rsidRPr="00077873" w:rsidRDefault="003946E3" w:rsidP="00FA68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077873">
              <w:rPr>
                <w:sz w:val="24"/>
                <w:szCs w:val="24"/>
              </w:rPr>
              <w:t>40,8</w:t>
            </w:r>
          </w:p>
        </w:tc>
        <w:tc>
          <w:tcPr>
            <w:tcW w:w="885" w:type="dxa"/>
          </w:tcPr>
          <w:p w14:paraId="4D093652" w14:textId="17E602AC" w:rsidR="003946E3" w:rsidRPr="00077873" w:rsidRDefault="003946E3" w:rsidP="00FA68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077873">
              <w:rPr>
                <w:sz w:val="24"/>
                <w:szCs w:val="24"/>
              </w:rPr>
              <w:t>42,9</w:t>
            </w:r>
          </w:p>
        </w:tc>
        <w:tc>
          <w:tcPr>
            <w:tcW w:w="885" w:type="dxa"/>
          </w:tcPr>
          <w:p w14:paraId="7575C7D8" w14:textId="6E013262" w:rsidR="003946E3" w:rsidRPr="00077873" w:rsidRDefault="003946E3" w:rsidP="00FA68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077873">
              <w:rPr>
                <w:sz w:val="24"/>
                <w:szCs w:val="24"/>
              </w:rPr>
              <w:t>48,2</w:t>
            </w:r>
          </w:p>
        </w:tc>
        <w:tc>
          <w:tcPr>
            <w:tcW w:w="885" w:type="dxa"/>
          </w:tcPr>
          <w:p w14:paraId="4280A46D" w14:textId="3EF6D8C1" w:rsidR="003946E3" w:rsidRPr="00077873" w:rsidRDefault="003946E3" w:rsidP="00FA683B">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35,6</w:t>
            </w:r>
          </w:p>
        </w:tc>
        <w:tc>
          <w:tcPr>
            <w:tcW w:w="1076" w:type="dxa"/>
          </w:tcPr>
          <w:p w14:paraId="5C30C648" w14:textId="1EE64765" w:rsidR="003946E3" w:rsidRPr="00077873" w:rsidRDefault="003946E3" w:rsidP="00FA683B">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47,2</w:t>
            </w:r>
          </w:p>
        </w:tc>
        <w:tc>
          <w:tcPr>
            <w:tcW w:w="1076" w:type="dxa"/>
          </w:tcPr>
          <w:p w14:paraId="5633AC72" w14:textId="3A9EB74A" w:rsidR="003946E3" w:rsidRDefault="003946E3" w:rsidP="00FA683B">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49,6</w:t>
            </w:r>
          </w:p>
        </w:tc>
        <w:tc>
          <w:tcPr>
            <w:tcW w:w="1076" w:type="dxa"/>
          </w:tcPr>
          <w:p w14:paraId="00DE82C9" w14:textId="450220B5" w:rsidR="003946E3" w:rsidRDefault="000978F0" w:rsidP="00FA683B">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42,8</w:t>
            </w:r>
          </w:p>
        </w:tc>
      </w:tr>
    </w:tbl>
    <w:p w14:paraId="0023B6E2" w14:textId="77777777" w:rsidR="00C410FD" w:rsidRPr="0085562F" w:rsidRDefault="00C965C5" w:rsidP="00C410FD">
      <w:pPr>
        <w:pStyle w:val="Sraopastraipa"/>
        <w:spacing w:after="0" w:line="240" w:lineRule="auto"/>
        <w:ind w:left="0" w:firstLine="720"/>
        <w:jc w:val="right"/>
        <w:rPr>
          <w:sz w:val="20"/>
          <w:szCs w:val="20"/>
        </w:rPr>
      </w:pPr>
      <w:r w:rsidRPr="009B5F82">
        <w:rPr>
          <w:rFonts w:ascii="Times New Roman" w:hAnsi="Times New Roman" w:cs="Times New Roman"/>
          <w:i/>
        </w:rPr>
        <w:t>Šaltinis</w:t>
      </w:r>
      <w:r w:rsidR="00417B5D">
        <w:rPr>
          <w:rFonts w:ascii="Times New Roman" w:hAnsi="Times New Roman" w:cs="Times New Roman"/>
          <w:i/>
        </w:rPr>
        <w:t>:</w:t>
      </w:r>
      <w:r w:rsidRPr="009B5F82">
        <w:rPr>
          <w:rFonts w:ascii="Times New Roman" w:hAnsi="Times New Roman" w:cs="Times New Roman"/>
          <w:i/>
        </w:rPr>
        <w:t xml:space="preserve"> Visuomenės sveikatos stebėsenos informacinė </w:t>
      </w:r>
      <w:r>
        <w:rPr>
          <w:rFonts w:ascii="Times New Roman" w:hAnsi="Times New Roman" w:cs="Times New Roman"/>
          <w:i/>
        </w:rPr>
        <w:t>s</w:t>
      </w:r>
      <w:r w:rsidRPr="009B5F82">
        <w:rPr>
          <w:rFonts w:ascii="Times New Roman" w:hAnsi="Times New Roman" w:cs="Times New Roman"/>
          <w:i/>
        </w:rPr>
        <w:t>istema</w:t>
      </w:r>
      <w:r w:rsidRPr="0085562F">
        <w:rPr>
          <w:rFonts w:ascii="Times New Roman" w:hAnsi="Times New Roman" w:cs="Times New Roman"/>
          <w:sz w:val="20"/>
          <w:szCs w:val="20"/>
        </w:rPr>
        <w:t xml:space="preserve"> </w:t>
      </w:r>
    </w:p>
    <w:p w14:paraId="752BB292" w14:textId="77777777" w:rsidR="00C410FD" w:rsidRDefault="00C410FD" w:rsidP="00C410FD">
      <w:pPr>
        <w:pStyle w:val="Sraopastraipa"/>
        <w:spacing w:after="0" w:line="276" w:lineRule="auto"/>
        <w:ind w:left="0"/>
        <w:jc w:val="both"/>
        <w:rPr>
          <w:rFonts w:ascii="Times New Roman" w:hAnsi="Times New Roman" w:cs="Times New Roman"/>
          <w:sz w:val="24"/>
          <w:szCs w:val="24"/>
        </w:rPr>
      </w:pPr>
    </w:p>
    <w:p w14:paraId="42B0678E" w14:textId="1E6BEBC0" w:rsidR="000978F0" w:rsidRPr="000978F0" w:rsidRDefault="000978F0" w:rsidP="000978F0">
      <w:pPr>
        <w:pStyle w:val="Sraopastraipa"/>
        <w:spacing w:after="0" w:line="360" w:lineRule="auto"/>
        <w:ind w:left="0"/>
        <w:jc w:val="center"/>
        <w:rPr>
          <w:sz w:val="24"/>
          <w:szCs w:val="24"/>
        </w:rPr>
      </w:pPr>
      <w:r w:rsidRPr="000978F0">
        <w:rPr>
          <w:noProof/>
          <w:sz w:val="24"/>
          <w:szCs w:val="24"/>
        </w:rPr>
        <w:lastRenderedPageBreak/>
        <w:drawing>
          <wp:inline distT="0" distB="0" distL="0" distR="0" wp14:anchorId="094F4FAD" wp14:editId="50791F98">
            <wp:extent cx="5699778" cy="3552825"/>
            <wp:effectExtent l="0" t="0" r="0" b="0"/>
            <wp:docPr id="877688874" name="Paveikslėlis 25" descr="Paveikslėlis, kuriame yra tekstas, diagrama, ekrano kopij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8874" name="Paveikslėlis 25" descr="Paveikslėlis, kuriame yra tekstas, diagrama, ekrano kopija, žemėlapis&#10;&#10;Automatiškai sugeneruotas aprašyma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9778" cy="3552825"/>
                    </a:xfrm>
                    <a:prstGeom prst="rect">
                      <a:avLst/>
                    </a:prstGeom>
                    <a:noFill/>
                    <a:ln>
                      <a:noFill/>
                    </a:ln>
                  </pic:spPr>
                </pic:pic>
              </a:graphicData>
            </a:graphic>
          </wp:inline>
        </w:drawing>
      </w:r>
    </w:p>
    <w:p w14:paraId="3CDF0C21" w14:textId="1183281F" w:rsidR="000978F0" w:rsidRDefault="00FA5239" w:rsidP="000978F0">
      <w:pPr>
        <w:pStyle w:val="Sraopastraipa"/>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11 pav. </w:t>
      </w:r>
      <w:r w:rsidRPr="00FA5239">
        <w:rPr>
          <w:rFonts w:ascii="Times New Roman" w:hAnsi="Times New Roman" w:cs="Times New Roman"/>
          <w:i/>
          <w:sz w:val="24"/>
          <w:szCs w:val="24"/>
        </w:rPr>
        <w:t>Tikslinės populiacijos dalis (proc.) dalyvavusi ŠKL programoje  Lietuvoje 2023 m.</w:t>
      </w:r>
    </w:p>
    <w:p w14:paraId="7BA2B1C4" w14:textId="77777777" w:rsidR="00535BFB" w:rsidRPr="0044567C" w:rsidRDefault="00535BFB" w:rsidP="00535BFB">
      <w:pPr>
        <w:tabs>
          <w:tab w:val="left" w:pos="3660"/>
        </w:tabs>
        <w:spacing w:line="276" w:lineRule="auto"/>
        <w:jc w:val="right"/>
        <w:rPr>
          <w:sz w:val="24"/>
          <w:szCs w:val="24"/>
        </w:rPr>
      </w:pPr>
      <w:r w:rsidRPr="0085562F">
        <w:rPr>
          <w:i/>
        </w:rPr>
        <w:t>Šaltinis</w:t>
      </w:r>
      <w:r>
        <w:rPr>
          <w:i/>
        </w:rPr>
        <w:t>:</w:t>
      </w:r>
      <w:r w:rsidRPr="0085562F">
        <w:rPr>
          <w:i/>
        </w:rPr>
        <w:t xml:space="preserve"> Visuomenės sveikatos stebėsenos informacinė sistema</w:t>
      </w:r>
    </w:p>
    <w:p w14:paraId="3B955708" w14:textId="77777777" w:rsidR="00535BFB" w:rsidRPr="000978F0" w:rsidRDefault="00535BFB" w:rsidP="000978F0">
      <w:pPr>
        <w:pStyle w:val="Sraopastraipa"/>
        <w:spacing w:after="0" w:line="360" w:lineRule="auto"/>
        <w:jc w:val="center"/>
        <w:rPr>
          <w:rFonts w:ascii="Times New Roman" w:hAnsi="Times New Roman" w:cs="Times New Roman"/>
          <w:sz w:val="24"/>
          <w:szCs w:val="24"/>
        </w:rPr>
      </w:pPr>
    </w:p>
    <w:p w14:paraId="009366DD" w14:textId="77777777" w:rsidR="000978F0" w:rsidRDefault="000978F0" w:rsidP="0098432A">
      <w:pPr>
        <w:pStyle w:val="Sraopastraipa"/>
        <w:spacing w:after="0" w:line="360" w:lineRule="auto"/>
        <w:ind w:left="0"/>
        <w:jc w:val="both"/>
        <w:rPr>
          <w:rFonts w:ascii="Times New Roman" w:hAnsi="Times New Roman" w:cs="Times New Roman"/>
          <w:sz w:val="24"/>
          <w:szCs w:val="24"/>
        </w:rPr>
      </w:pPr>
    </w:p>
    <w:p w14:paraId="5D1DAD4F" w14:textId="135D3686" w:rsidR="008C2952" w:rsidRDefault="00F65CDF" w:rsidP="0098432A">
      <w:pPr>
        <w:spacing w:after="0" w:line="360" w:lineRule="auto"/>
        <w:jc w:val="both"/>
        <w:rPr>
          <w:i/>
        </w:rPr>
      </w:pPr>
      <w:r w:rsidRPr="00BE2963">
        <w:rPr>
          <w:sz w:val="24"/>
          <w:szCs w:val="24"/>
        </w:rPr>
        <w:t>Nuo 2015 m. Kaišiadorių r. sav. gyventojams buvo vykdoma Širdies ir kraujagyslių ligų ir cukrinio diabeto rizikos grupių asmenų sveikatos stiprinimo programa. 20</w:t>
      </w:r>
      <w:r w:rsidR="009F11EB" w:rsidRPr="00BE2963">
        <w:rPr>
          <w:sz w:val="24"/>
          <w:szCs w:val="24"/>
        </w:rPr>
        <w:t>2</w:t>
      </w:r>
      <w:r w:rsidR="007B7737">
        <w:rPr>
          <w:sz w:val="24"/>
          <w:szCs w:val="24"/>
        </w:rPr>
        <w:t>3</w:t>
      </w:r>
      <w:r w:rsidRPr="00BE2963">
        <w:rPr>
          <w:sz w:val="24"/>
          <w:szCs w:val="24"/>
        </w:rPr>
        <w:t xml:space="preserve"> m. ją </w:t>
      </w:r>
      <w:r w:rsidR="007B7737">
        <w:rPr>
          <w:sz w:val="24"/>
          <w:szCs w:val="24"/>
        </w:rPr>
        <w:t xml:space="preserve">pradėjo </w:t>
      </w:r>
      <w:r w:rsidR="009F11EB" w:rsidRPr="00BE2963">
        <w:rPr>
          <w:sz w:val="24"/>
          <w:szCs w:val="24"/>
        </w:rPr>
        <w:t>daugiausia</w:t>
      </w:r>
      <w:r w:rsidRPr="00BE2963">
        <w:rPr>
          <w:sz w:val="24"/>
          <w:szCs w:val="24"/>
        </w:rPr>
        <w:t xml:space="preserve"> kaišiadoriečių nuo 2015-ųjų </w:t>
      </w:r>
      <w:r w:rsidR="007B7737">
        <w:rPr>
          <w:sz w:val="24"/>
          <w:szCs w:val="24"/>
        </w:rPr>
        <w:t>– 181 asm</w:t>
      </w:r>
      <w:r w:rsidR="005D37D2">
        <w:rPr>
          <w:sz w:val="24"/>
          <w:szCs w:val="24"/>
        </w:rPr>
        <w:t>uo</w:t>
      </w:r>
      <w:r w:rsidR="007B7737">
        <w:rPr>
          <w:sz w:val="24"/>
          <w:szCs w:val="24"/>
        </w:rPr>
        <w:t>, baigė 79 proc.</w:t>
      </w:r>
      <w:r w:rsidRPr="00BE2963">
        <w:rPr>
          <w:sz w:val="24"/>
          <w:szCs w:val="24"/>
        </w:rPr>
        <w:t xml:space="preserve"> </w:t>
      </w:r>
      <w:r w:rsidRPr="007C01A3">
        <w:rPr>
          <w:sz w:val="24"/>
          <w:szCs w:val="24"/>
        </w:rPr>
        <w:t>(</w:t>
      </w:r>
      <w:r w:rsidR="005153CA" w:rsidRPr="007C01A3">
        <w:rPr>
          <w:sz w:val="24"/>
          <w:szCs w:val="24"/>
        </w:rPr>
        <w:t>1</w:t>
      </w:r>
      <w:r w:rsidR="007C01A3" w:rsidRPr="007C01A3">
        <w:rPr>
          <w:sz w:val="24"/>
          <w:szCs w:val="24"/>
        </w:rPr>
        <w:t>2</w:t>
      </w:r>
      <w:r w:rsidRPr="007C01A3">
        <w:rPr>
          <w:sz w:val="24"/>
          <w:szCs w:val="24"/>
        </w:rPr>
        <w:t xml:space="preserve"> pav.).</w:t>
      </w:r>
      <w:r w:rsidRPr="00BE2963">
        <w:rPr>
          <w:sz w:val="24"/>
          <w:szCs w:val="24"/>
        </w:rPr>
        <w:t xml:space="preserve"> </w:t>
      </w:r>
      <w:r w:rsidR="00066066" w:rsidRPr="00BE2963">
        <w:rPr>
          <w:sz w:val="24"/>
          <w:szCs w:val="24"/>
        </w:rPr>
        <w:t>Š</w:t>
      </w:r>
      <w:r w:rsidR="001358E8" w:rsidRPr="00BE2963">
        <w:rPr>
          <w:sz w:val="24"/>
          <w:szCs w:val="24"/>
        </w:rPr>
        <w:t>ios programos dalyvi</w:t>
      </w:r>
      <w:r w:rsidR="00066066" w:rsidRPr="00BE2963">
        <w:rPr>
          <w:sz w:val="24"/>
          <w:szCs w:val="24"/>
        </w:rPr>
        <w:t>ai</w:t>
      </w:r>
      <w:r w:rsidR="001358E8" w:rsidRPr="00BE2963">
        <w:rPr>
          <w:sz w:val="24"/>
          <w:szCs w:val="24"/>
        </w:rPr>
        <w:t xml:space="preserve"> </w:t>
      </w:r>
      <w:r w:rsidR="00066066" w:rsidRPr="00BE2963">
        <w:rPr>
          <w:sz w:val="24"/>
          <w:szCs w:val="24"/>
        </w:rPr>
        <w:t>buvo</w:t>
      </w:r>
      <w:r w:rsidRPr="00BE2963">
        <w:rPr>
          <w:sz w:val="24"/>
          <w:szCs w:val="24"/>
        </w:rPr>
        <w:t xml:space="preserve"> Kaišiadorių ASPĮ pacientai. Jos metu kaišiadoriečiams buvo suteikta dietologo ir </w:t>
      </w:r>
      <w:r w:rsidR="00DC4A5D" w:rsidRPr="00BE2963">
        <w:rPr>
          <w:sz w:val="24"/>
          <w:szCs w:val="24"/>
        </w:rPr>
        <w:t>kineziterapeuto</w:t>
      </w:r>
      <w:r w:rsidRPr="00BE2963">
        <w:rPr>
          <w:sz w:val="24"/>
          <w:szCs w:val="24"/>
        </w:rPr>
        <w:t xml:space="preserve"> konsultacija, atliekama kūno kompozicijos analizė ir motyvacinis interviu su visuomenės sveikatos specialistu, vedami fizinio aktyvumo užsiėmimai.</w:t>
      </w:r>
      <w:r w:rsidR="007E0FE1" w:rsidRPr="00BE2963">
        <w:rPr>
          <w:sz w:val="24"/>
          <w:szCs w:val="24"/>
        </w:rPr>
        <w:t xml:space="preserve"> Atsižvelgiant į dalyvių refleksiją programos </w:t>
      </w:r>
      <w:r w:rsidR="00AB3A1F">
        <w:rPr>
          <w:sz w:val="24"/>
          <w:szCs w:val="24"/>
        </w:rPr>
        <w:t>pa</w:t>
      </w:r>
      <w:r w:rsidR="007E0FE1" w:rsidRPr="00BE2963">
        <w:rPr>
          <w:sz w:val="24"/>
          <w:szCs w:val="24"/>
        </w:rPr>
        <w:t>baigoje,</w:t>
      </w:r>
      <w:r w:rsidR="00304675" w:rsidRPr="00BE2963">
        <w:rPr>
          <w:sz w:val="24"/>
          <w:szCs w:val="24"/>
        </w:rPr>
        <w:t xml:space="preserve"> pastebėti teigiami </w:t>
      </w:r>
      <w:r w:rsidR="001358E8" w:rsidRPr="00BE2963">
        <w:rPr>
          <w:sz w:val="24"/>
          <w:szCs w:val="24"/>
        </w:rPr>
        <w:t xml:space="preserve">pokyčiai </w:t>
      </w:r>
      <w:r w:rsidR="00304675" w:rsidRPr="00BE2963">
        <w:rPr>
          <w:sz w:val="24"/>
          <w:szCs w:val="24"/>
        </w:rPr>
        <w:t>dalyvių gyvensen</w:t>
      </w:r>
      <w:r w:rsidR="001358E8" w:rsidRPr="00BE2963">
        <w:rPr>
          <w:sz w:val="24"/>
          <w:szCs w:val="24"/>
        </w:rPr>
        <w:t>oje</w:t>
      </w:r>
      <w:r w:rsidR="005A2CDA">
        <w:rPr>
          <w:sz w:val="24"/>
          <w:szCs w:val="24"/>
        </w:rPr>
        <w:t>: daugiau pradėjo vartoti daržovių, vaisių savo mityboje, sumažino riebaus ir saldaus maisto vartojimą</w:t>
      </w:r>
      <w:r w:rsidR="007B7737">
        <w:rPr>
          <w:sz w:val="24"/>
          <w:szCs w:val="24"/>
        </w:rPr>
        <w:t>, padidėjo gyventojų fizinis aktyvumas ir pagerėjo savijauta</w:t>
      </w:r>
      <w:r w:rsidR="005A2CDA">
        <w:rPr>
          <w:sz w:val="24"/>
          <w:szCs w:val="24"/>
        </w:rPr>
        <w:t xml:space="preserve">. </w:t>
      </w:r>
    </w:p>
    <w:p w14:paraId="0085EEA8" w14:textId="1CEBD01E" w:rsidR="008C2952" w:rsidRPr="00066066" w:rsidRDefault="000530AD" w:rsidP="009F11EB">
      <w:pPr>
        <w:spacing w:after="0" w:line="240" w:lineRule="auto"/>
        <w:jc w:val="center"/>
        <w:rPr>
          <w:i/>
        </w:rPr>
      </w:pPr>
      <w:r>
        <w:rPr>
          <w:noProof/>
        </w:rPr>
        <w:lastRenderedPageBreak/>
        <w:drawing>
          <wp:inline distT="0" distB="0" distL="0" distR="0" wp14:anchorId="1D9BE046" wp14:editId="7FF79AF1">
            <wp:extent cx="4572000" cy="2857500"/>
            <wp:effectExtent l="0" t="0" r="0" b="0"/>
            <wp:docPr id="191907075" name="Diagrama 1">
              <a:extLst xmlns:a="http://schemas.openxmlformats.org/drawingml/2006/main">
                <a:ext uri="{FF2B5EF4-FFF2-40B4-BE49-F238E27FC236}">
                  <a16:creationId xmlns:a16="http://schemas.microsoft.com/office/drawing/2014/main" id="{8F282811-C957-4458-9FE8-88181F58D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D216651" w14:textId="77777777" w:rsidR="008C2952" w:rsidRDefault="008C2952" w:rsidP="008C2952">
      <w:pPr>
        <w:spacing w:after="0" w:line="240" w:lineRule="auto"/>
        <w:jc w:val="right"/>
        <w:rPr>
          <w:i/>
        </w:rPr>
      </w:pPr>
    </w:p>
    <w:p w14:paraId="755F0F9C" w14:textId="2E172CB4" w:rsidR="008D42A5" w:rsidRPr="009C575E" w:rsidRDefault="005153CA" w:rsidP="008D42A5">
      <w:pPr>
        <w:spacing w:after="0" w:line="240" w:lineRule="auto"/>
        <w:jc w:val="center"/>
        <w:rPr>
          <w:i/>
          <w:sz w:val="24"/>
          <w:szCs w:val="24"/>
        </w:rPr>
      </w:pPr>
      <w:r>
        <w:rPr>
          <w:i/>
          <w:sz w:val="24"/>
          <w:szCs w:val="24"/>
        </w:rPr>
        <w:t>1</w:t>
      </w:r>
      <w:r w:rsidR="007C01A3">
        <w:rPr>
          <w:i/>
          <w:sz w:val="24"/>
          <w:szCs w:val="24"/>
        </w:rPr>
        <w:t>2</w:t>
      </w:r>
      <w:r w:rsidR="009F11EB">
        <w:rPr>
          <w:i/>
          <w:sz w:val="24"/>
          <w:szCs w:val="24"/>
        </w:rPr>
        <w:t xml:space="preserve"> pav. </w:t>
      </w:r>
      <w:r w:rsidR="008D42A5" w:rsidRPr="009C575E">
        <w:rPr>
          <w:i/>
          <w:sz w:val="24"/>
          <w:szCs w:val="24"/>
        </w:rPr>
        <w:t>Širdies ir kraujagyslių ligų ir cukrinio diabeto rizikos grupių asmenų</w:t>
      </w:r>
    </w:p>
    <w:p w14:paraId="5AE6C560" w14:textId="7CAC9B2F" w:rsidR="008D42A5" w:rsidRPr="009C575E" w:rsidRDefault="008D42A5" w:rsidP="008D42A5">
      <w:pPr>
        <w:spacing w:after="0" w:line="240" w:lineRule="auto"/>
        <w:jc w:val="center"/>
        <w:rPr>
          <w:i/>
          <w:sz w:val="24"/>
          <w:szCs w:val="24"/>
        </w:rPr>
      </w:pPr>
      <w:r w:rsidRPr="009C575E">
        <w:rPr>
          <w:i/>
          <w:sz w:val="24"/>
          <w:szCs w:val="24"/>
        </w:rPr>
        <w:t>sveikatos stiprinimo programos vykdymas 2015–20</w:t>
      </w:r>
      <w:r w:rsidR="000530AD">
        <w:rPr>
          <w:i/>
          <w:sz w:val="24"/>
          <w:szCs w:val="24"/>
        </w:rPr>
        <w:t xml:space="preserve">23 </w:t>
      </w:r>
      <w:r w:rsidRPr="009C575E">
        <w:rPr>
          <w:i/>
          <w:sz w:val="24"/>
          <w:szCs w:val="24"/>
        </w:rPr>
        <w:t>m.</w:t>
      </w:r>
    </w:p>
    <w:p w14:paraId="622ED31B" w14:textId="77777777" w:rsidR="008D42A5" w:rsidRDefault="008D42A5" w:rsidP="008D42A5">
      <w:pPr>
        <w:spacing w:after="0" w:line="240" w:lineRule="auto"/>
        <w:jc w:val="right"/>
        <w:rPr>
          <w:i/>
        </w:rPr>
      </w:pPr>
      <w:r w:rsidRPr="009C575E">
        <w:rPr>
          <w:i/>
        </w:rPr>
        <w:t>Šaltinis: Kaišiadorių r. sav. VSB informacija</w:t>
      </w:r>
    </w:p>
    <w:p w14:paraId="3965ADD7" w14:textId="77777777" w:rsidR="00B24AF7" w:rsidRDefault="00B24AF7" w:rsidP="008D42A5">
      <w:pPr>
        <w:spacing w:after="0" w:line="240" w:lineRule="auto"/>
        <w:jc w:val="right"/>
        <w:rPr>
          <w:i/>
        </w:rPr>
      </w:pPr>
    </w:p>
    <w:p w14:paraId="1BA252BC" w14:textId="77777777" w:rsidR="008700BE" w:rsidRDefault="008700BE" w:rsidP="0098432A">
      <w:pPr>
        <w:spacing w:line="360" w:lineRule="auto"/>
        <w:jc w:val="both"/>
        <w:rPr>
          <w:color w:val="4472C4" w:themeColor="accent1"/>
          <w:sz w:val="24"/>
          <w:szCs w:val="24"/>
        </w:rPr>
      </w:pPr>
    </w:p>
    <w:p w14:paraId="73D694A0" w14:textId="7A0176A3" w:rsidR="00BF3231" w:rsidRPr="00CC5275" w:rsidRDefault="00CC5275" w:rsidP="00CC5275">
      <w:pPr>
        <w:tabs>
          <w:tab w:val="center" w:pos="4818"/>
        </w:tabs>
        <w:spacing w:after="0" w:line="360" w:lineRule="auto"/>
        <w:jc w:val="both"/>
        <w:rPr>
          <w:iCs/>
          <w:sz w:val="24"/>
          <w:szCs w:val="24"/>
        </w:rPr>
      </w:pPr>
      <w:r>
        <w:rPr>
          <w:iCs/>
          <w:sz w:val="24"/>
          <w:szCs w:val="24"/>
        </w:rPr>
        <w:t>Taigi</w:t>
      </w:r>
      <w:r w:rsidR="005D37D2">
        <w:rPr>
          <w:iCs/>
          <w:sz w:val="24"/>
          <w:szCs w:val="24"/>
        </w:rPr>
        <w:t>,</w:t>
      </w:r>
      <w:r>
        <w:rPr>
          <w:iCs/>
          <w:sz w:val="24"/>
          <w:szCs w:val="24"/>
        </w:rPr>
        <w:t xml:space="preserve"> s</w:t>
      </w:r>
      <w:r w:rsidRPr="00CC5275">
        <w:rPr>
          <w:iCs/>
          <w:sz w:val="24"/>
          <w:szCs w:val="24"/>
        </w:rPr>
        <w:t>iekiant sumažinti mirtingumą nuo cerebrovaskulinių ligų, svarbu skatinti gyventojus aktyviau dalyvauti prevencinėse programose, didinti sveikatos raštingumą ir stiprinti sveikatos priežiūros paslaugų prieinamumą bei kokybę.</w:t>
      </w:r>
    </w:p>
    <w:p w14:paraId="576CF722" w14:textId="434D7192" w:rsidR="00A318E3" w:rsidRDefault="00A318E3">
      <w:pPr>
        <w:rPr>
          <w:i/>
        </w:rPr>
      </w:pPr>
      <w:r>
        <w:rPr>
          <w:i/>
        </w:rPr>
        <w:br w:type="page"/>
      </w:r>
    </w:p>
    <w:p w14:paraId="7418FC0A" w14:textId="77777777" w:rsidR="00BF3231" w:rsidRDefault="00BF3231" w:rsidP="007C01A3">
      <w:pPr>
        <w:tabs>
          <w:tab w:val="center" w:pos="4818"/>
        </w:tabs>
        <w:spacing w:after="0" w:line="240" w:lineRule="auto"/>
        <w:jc w:val="right"/>
      </w:pPr>
    </w:p>
    <w:p w14:paraId="7B663D79" w14:textId="129750E7" w:rsidR="00DC11CE" w:rsidRPr="00B25C8B" w:rsidRDefault="00DC11CE" w:rsidP="0098432A">
      <w:pPr>
        <w:pStyle w:val="Antrat2"/>
        <w:spacing w:line="360" w:lineRule="auto"/>
        <w:rPr>
          <w:rFonts w:ascii="Times New Roman" w:hAnsi="Times New Roman" w:cs="Times New Roman"/>
          <w:b/>
          <w:bCs/>
          <w:color w:val="auto"/>
          <w:sz w:val="24"/>
          <w:szCs w:val="24"/>
          <w:lang w:val="lt-LT"/>
        </w:rPr>
      </w:pPr>
      <w:bookmarkStart w:id="36" w:name="_Toc185500378"/>
      <w:r w:rsidRPr="00B25C8B">
        <w:rPr>
          <w:rFonts w:ascii="Times New Roman" w:hAnsi="Times New Roman" w:cs="Times New Roman"/>
          <w:b/>
          <w:bCs/>
          <w:color w:val="auto"/>
          <w:sz w:val="24"/>
          <w:szCs w:val="24"/>
          <w:lang w:val="lt-LT"/>
        </w:rPr>
        <w:t>SAVIVALDYBĖS GYVENSENOS STEBĖSENOS RODIKLIAI</w:t>
      </w:r>
      <w:bookmarkEnd w:id="36"/>
    </w:p>
    <w:p w14:paraId="5D899D96" w14:textId="088D3452" w:rsidR="00900F04" w:rsidRPr="00B25C8B" w:rsidRDefault="00900F04" w:rsidP="00E73E3B">
      <w:pPr>
        <w:pStyle w:val="Antrat2"/>
        <w:rPr>
          <w:rFonts w:ascii="Times New Roman" w:hAnsi="Times New Roman" w:cs="Times New Roman"/>
          <w:b/>
          <w:bCs/>
          <w:color w:val="auto"/>
          <w:sz w:val="24"/>
          <w:szCs w:val="24"/>
          <w:lang w:val="pt-BR"/>
        </w:rPr>
      </w:pPr>
      <w:bookmarkStart w:id="37" w:name="_Toc184220868"/>
      <w:bookmarkStart w:id="38" w:name="_Toc185500379"/>
      <w:bookmarkStart w:id="39" w:name="_Toc58934570"/>
      <w:r w:rsidRPr="00B25C8B">
        <w:rPr>
          <w:rFonts w:ascii="Times New Roman" w:hAnsi="Times New Roman" w:cs="Times New Roman"/>
          <w:b/>
          <w:bCs/>
          <w:color w:val="auto"/>
          <w:sz w:val="24"/>
          <w:szCs w:val="24"/>
          <w:lang w:val="lt-LT"/>
        </w:rPr>
        <w:t xml:space="preserve">2024 M. KAIŠIADORIŲ R. SAV. </w:t>
      </w:r>
      <w:r w:rsidRPr="00B25C8B">
        <w:rPr>
          <w:rFonts w:ascii="Times New Roman" w:hAnsi="Times New Roman" w:cs="Times New Roman"/>
          <w:b/>
          <w:bCs/>
          <w:color w:val="auto"/>
          <w:sz w:val="24"/>
          <w:szCs w:val="24"/>
          <w:lang w:val="pt-BR"/>
        </w:rPr>
        <w:t>MOKYKLINIO AMŽIAUS VAIKŲ GYVENSENOS TYRIMO REZULTATAI</w:t>
      </w:r>
      <w:bookmarkEnd w:id="37"/>
      <w:bookmarkEnd w:id="38"/>
      <w:r w:rsidRPr="00B25C8B">
        <w:rPr>
          <w:rFonts w:ascii="Times New Roman" w:hAnsi="Times New Roman" w:cs="Times New Roman"/>
          <w:b/>
          <w:bCs/>
          <w:color w:val="auto"/>
          <w:sz w:val="24"/>
          <w:szCs w:val="24"/>
          <w:lang w:val="pt-BR"/>
        </w:rPr>
        <w:t xml:space="preserve"> </w:t>
      </w:r>
    </w:p>
    <w:p w14:paraId="343F0BD7" w14:textId="77777777" w:rsidR="00E73E3B" w:rsidRPr="00B25C8B" w:rsidRDefault="00E73E3B" w:rsidP="00E73E3B">
      <w:pPr>
        <w:rPr>
          <w:rFonts w:eastAsiaTheme="majorEastAsia"/>
          <w:lang w:val="pt-BR" w:eastAsia="en-GB"/>
        </w:rPr>
      </w:pPr>
    </w:p>
    <w:p w14:paraId="036F6308" w14:textId="6DB44A60" w:rsidR="00900F04" w:rsidRPr="00900F04" w:rsidRDefault="00900F04" w:rsidP="00EE3BF4">
      <w:pPr>
        <w:spacing w:line="360" w:lineRule="auto"/>
        <w:jc w:val="both"/>
        <w:rPr>
          <w:rFonts w:eastAsiaTheme="majorEastAsia"/>
          <w:sz w:val="24"/>
          <w:szCs w:val="24"/>
          <w:lang w:eastAsia="en-GB"/>
        </w:rPr>
      </w:pPr>
      <w:bookmarkStart w:id="40" w:name="_Toc184220869"/>
      <w:r w:rsidRPr="00900F04">
        <w:rPr>
          <w:rFonts w:eastAsiaTheme="majorEastAsia"/>
          <w:sz w:val="24"/>
          <w:szCs w:val="24"/>
          <w:lang w:eastAsia="en-GB"/>
        </w:rPr>
        <w:t xml:space="preserve">2024 metais visose Lietuvos savivaldybėse buvo atliktas mokyklinio amžiaus 5, 7 ir 9 (I gimnazijos) klasių mokinių gyvensenos tyrimas. Tyrimas atliktas vykdant </w:t>
      </w:r>
      <w:r w:rsidR="005D37D2">
        <w:rPr>
          <w:rFonts w:eastAsiaTheme="majorEastAsia"/>
          <w:sz w:val="24"/>
          <w:szCs w:val="24"/>
          <w:lang w:eastAsia="en-GB"/>
        </w:rPr>
        <w:t>s</w:t>
      </w:r>
      <w:r w:rsidRPr="00900F04">
        <w:rPr>
          <w:rFonts w:eastAsiaTheme="majorEastAsia"/>
          <w:sz w:val="24"/>
          <w:szCs w:val="24"/>
          <w:lang w:eastAsia="en-GB"/>
        </w:rPr>
        <w:t>veikatos apsaugos ministro įsakymą, nurodantį periodiškai savivaldybėse atlikti gyvensenos tyrimus.</w:t>
      </w:r>
      <w:bookmarkEnd w:id="40"/>
    </w:p>
    <w:p w14:paraId="6336CDB8" w14:textId="77777777" w:rsidR="00900F04" w:rsidRPr="00900F04" w:rsidRDefault="00900F04" w:rsidP="00EE3BF4">
      <w:pPr>
        <w:spacing w:line="360" w:lineRule="auto"/>
        <w:jc w:val="both"/>
        <w:rPr>
          <w:rFonts w:eastAsiaTheme="majorEastAsia"/>
          <w:sz w:val="24"/>
          <w:szCs w:val="24"/>
          <w:lang w:eastAsia="en-GB"/>
        </w:rPr>
      </w:pPr>
      <w:bookmarkStart w:id="41" w:name="_Toc184220870"/>
      <w:r w:rsidRPr="00900F04">
        <w:rPr>
          <w:rFonts w:eastAsiaTheme="majorEastAsia"/>
          <w:sz w:val="24"/>
          <w:szCs w:val="24"/>
          <w:lang w:eastAsia="en-GB"/>
        </w:rPr>
        <w:t>Tyrimas atskleidė esamą mokyklinio amžiaus vaikų gyvensenos situaciją atskirose savivaldybėse ir bendrai Lietuvoje, pateikiant įrodymus kryptingam sveikatą stiprinančios veiklos planavimui konkrečioje savivaldybėje, o ateityje atlikus daugiau pakartotinių tyrimų bus galima stebėti rodiklių pokyčius.</w:t>
      </w:r>
      <w:bookmarkEnd w:id="41"/>
    </w:p>
    <w:p w14:paraId="487F054D" w14:textId="77777777" w:rsidR="00900F04" w:rsidRPr="00900F04" w:rsidRDefault="00900F04" w:rsidP="00EE3BF4">
      <w:pPr>
        <w:spacing w:line="360" w:lineRule="auto"/>
        <w:jc w:val="both"/>
        <w:rPr>
          <w:rFonts w:eastAsiaTheme="majorEastAsia"/>
          <w:sz w:val="24"/>
          <w:szCs w:val="24"/>
          <w:lang w:eastAsia="en-GB"/>
        </w:rPr>
      </w:pPr>
      <w:bookmarkStart w:id="42" w:name="_Toc184220871"/>
      <w:r w:rsidRPr="00900F04">
        <w:rPr>
          <w:rFonts w:eastAsiaTheme="majorEastAsia"/>
          <w:sz w:val="24"/>
          <w:szCs w:val="24"/>
          <w:lang w:eastAsia="en-GB"/>
        </w:rPr>
        <w:t>Tyrimas atliktas vadovaujantis Higienos instituto (toliau – HI) parengta gyvensenos tyrimų organizavimo ir vykdymo metodika. Mokinių apklausai naudotas su Sveikatos apsaugos ministerija suderintas standartizuotas klausimynas.</w:t>
      </w:r>
      <w:bookmarkEnd w:id="42"/>
    </w:p>
    <w:p w14:paraId="4BFB45AC" w14:textId="77777777" w:rsidR="00900F04" w:rsidRPr="00900F04" w:rsidRDefault="00900F04" w:rsidP="00EE3BF4">
      <w:pPr>
        <w:spacing w:line="360" w:lineRule="auto"/>
        <w:jc w:val="both"/>
        <w:rPr>
          <w:rFonts w:eastAsiaTheme="majorEastAsia"/>
          <w:sz w:val="24"/>
          <w:szCs w:val="24"/>
          <w:lang w:eastAsia="en-GB"/>
        </w:rPr>
      </w:pPr>
      <w:bookmarkStart w:id="43" w:name="_Toc184220872"/>
      <w:r w:rsidRPr="00900F04">
        <w:rPr>
          <w:rFonts w:eastAsiaTheme="majorEastAsia"/>
          <w:sz w:val="24"/>
          <w:szCs w:val="24"/>
          <w:lang w:eastAsia="en-GB"/>
        </w:rPr>
        <w:t>Vaikų gyvensenos stebėsenos rodikliai suskirstyti į 3 grupes:</w:t>
      </w:r>
      <w:bookmarkEnd w:id="43"/>
      <w:r w:rsidRPr="00900F04">
        <w:rPr>
          <w:rFonts w:eastAsiaTheme="majorEastAsia"/>
          <w:sz w:val="24"/>
          <w:szCs w:val="24"/>
          <w:lang w:eastAsia="en-GB"/>
        </w:rPr>
        <w:t xml:space="preserve"> </w:t>
      </w:r>
    </w:p>
    <w:p w14:paraId="01ACA424" w14:textId="77777777" w:rsidR="00900F04" w:rsidRPr="00900F04" w:rsidRDefault="00900F04" w:rsidP="00EE3BF4">
      <w:pPr>
        <w:pStyle w:val="Sraopastraipa"/>
        <w:numPr>
          <w:ilvl w:val="0"/>
          <w:numId w:val="36"/>
        </w:numPr>
        <w:spacing w:line="360" w:lineRule="auto"/>
        <w:jc w:val="both"/>
        <w:rPr>
          <w:rFonts w:ascii="Times New Roman" w:eastAsiaTheme="majorEastAsia" w:hAnsi="Times New Roman" w:cs="Times New Roman"/>
          <w:sz w:val="24"/>
          <w:szCs w:val="24"/>
          <w:lang w:eastAsia="en-GB"/>
        </w:rPr>
      </w:pPr>
      <w:bookmarkStart w:id="44" w:name="_Toc184220873"/>
      <w:r w:rsidRPr="00900F04">
        <w:rPr>
          <w:rFonts w:ascii="Times New Roman" w:eastAsiaTheme="majorEastAsia" w:hAnsi="Times New Roman" w:cs="Times New Roman"/>
          <w:sz w:val="24"/>
          <w:szCs w:val="24"/>
          <w:lang w:eastAsia="en-GB"/>
        </w:rPr>
        <w:t>laimingumas, sveikatos ir išvaizdos vertinimas;</w:t>
      </w:r>
      <w:bookmarkEnd w:id="44"/>
      <w:r w:rsidRPr="00900F04">
        <w:rPr>
          <w:rFonts w:ascii="Times New Roman" w:eastAsiaTheme="majorEastAsia" w:hAnsi="Times New Roman" w:cs="Times New Roman"/>
          <w:sz w:val="24"/>
          <w:szCs w:val="24"/>
          <w:lang w:eastAsia="en-GB"/>
        </w:rPr>
        <w:t xml:space="preserve"> </w:t>
      </w:r>
    </w:p>
    <w:p w14:paraId="5721A596" w14:textId="77777777" w:rsidR="00900F04" w:rsidRPr="00900F04" w:rsidRDefault="00900F04" w:rsidP="00EE3BF4">
      <w:pPr>
        <w:pStyle w:val="Sraopastraipa"/>
        <w:numPr>
          <w:ilvl w:val="0"/>
          <w:numId w:val="36"/>
        </w:numPr>
        <w:spacing w:line="360" w:lineRule="auto"/>
        <w:jc w:val="both"/>
        <w:rPr>
          <w:rFonts w:ascii="Times New Roman" w:eastAsiaTheme="majorEastAsia" w:hAnsi="Times New Roman" w:cs="Times New Roman"/>
          <w:sz w:val="24"/>
          <w:szCs w:val="24"/>
          <w:lang w:eastAsia="en-GB"/>
        </w:rPr>
      </w:pPr>
      <w:bookmarkStart w:id="45" w:name="_Toc184220874"/>
      <w:r w:rsidRPr="00900F04">
        <w:rPr>
          <w:rFonts w:ascii="Times New Roman" w:eastAsiaTheme="majorEastAsia" w:hAnsi="Times New Roman" w:cs="Times New Roman"/>
          <w:sz w:val="24"/>
          <w:szCs w:val="24"/>
          <w:lang w:eastAsia="en-GB"/>
        </w:rPr>
        <w:t>sveikatos elgsena (fizinis aktyvumas, pasyvus laisvalaikis ir mitybos įpročiai, burnos higiena);</w:t>
      </w:r>
      <w:bookmarkEnd w:id="45"/>
      <w:r w:rsidRPr="00900F04">
        <w:rPr>
          <w:rFonts w:ascii="Times New Roman" w:eastAsiaTheme="majorEastAsia" w:hAnsi="Times New Roman" w:cs="Times New Roman"/>
          <w:sz w:val="24"/>
          <w:szCs w:val="24"/>
          <w:lang w:eastAsia="en-GB"/>
        </w:rPr>
        <w:t xml:space="preserve"> </w:t>
      </w:r>
    </w:p>
    <w:p w14:paraId="40DA414A" w14:textId="77777777" w:rsidR="00900F04" w:rsidRPr="00900F04" w:rsidRDefault="00900F04" w:rsidP="00EE3BF4">
      <w:pPr>
        <w:pStyle w:val="Sraopastraipa"/>
        <w:numPr>
          <w:ilvl w:val="0"/>
          <w:numId w:val="36"/>
        </w:numPr>
        <w:spacing w:line="360" w:lineRule="auto"/>
        <w:jc w:val="both"/>
        <w:rPr>
          <w:rFonts w:ascii="Times New Roman" w:eastAsiaTheme="majorEastAsia" w:hAnsi="Times New Roman" w:cs="Times New Roman"/>
          <w:sz w:val="24"/>
          <w:szCs w:val="24"/>
          <w:lang w:eastAsia="en-GB"/>
        </w:rPr>
      </w:pPr>
      <w:bookmarkStart w:id="46" w:name="_Toc184220875"/>
      <w:r w:rsidRPr="00900F04">
        <w:rPr>
          <w:rFonts w:ascii="Times New Roman" w:eastAsiaTheme="majorEastAsia" w:hAnsi="Times New Roman" w:cs="Times New Roman"/>
          <w:sz w:val="24"/>
          <w:szCs w:val="24"/>
          <w:lang w:eastAsia="en-GB"/>
        </w:rPr>
        <w:t>rizikingas elgesys (tabako, elektroninių cigarečių rūkymas, alkoholio, narkotinių medžiagų vartojimas, patyčios ir saugumas kelyje, namuose bei mokykloje).</w:t>
      </w:r>
      <w:bookmarkEnd w:id="46"/>
    </w:p>
    <w:p w14:paraId="10077D8A" w14:textId="23865E2D" w:rsidR="00900F04" w:rsidRPr="00A318E3" w:rsidRDefault="00900F04" w:rsidP="00EE3BF4">
      <w:pPr>
        <w:spacing w:line="360" w:lineRule="auto"/>
        <w:jc w:val="both"/>
        <w:rPr>
          <w:rFonts w:eastAsiaTheme="majorEastAsia"/>
          <w:sz w:val="24"/>
          <w:szCs w:val="24"/>
          <w:lang w:eastAsia="en-GB"/>
        </w:rPr>
      </w:pPr>
      <w:bookmarkStart w:id="47" w:name="_Toc184220876"/>
      <w:r w:rsidRPr="00A318E3">
        <w:rPr>
          <w:rFonts w:eastAsiaTheme="majorEastAsia"/>
          <w:sz w:val="24"/>
          <w:szCs w:val="24"/>
          <w:lang w:eastAsia="en-GB"/>
        </w:rPr>
        <w:t xml:space="preserve">2024 m. mokyklinio amžiaus vaikų gyvensenos tyrimo duomenų bazę sudarė 34 873 respondentų užpildytos anketos, iš kurių </w:t>
      </w:r>
      <w:r w:rsidR="00AF46E0" w:rsidRPr="00A318E3">
        <w:rPr>
          <w:rFonts w:eastAsiaTheme="majorEastAsia"/>
          <w:sz w:val="24"/>
          <w:szCs w:val="24"/>
          <w:lang w:eastAsia="en-GB"/>
        </w:rPr>
        <w:t>597</w:t>
      </w:r>
      <w:r w:rsidRPr="00A318E3">
        <w:rPr>
          <w:rFonts w:eastAsiaTheme="majorEastAsia"/>
          <w:sz w:val="24"/>
          <w:szCs w:val="24"/>
          <w:lang w:eastAsia="en-GB"/>
        </w:rPr>
        <w:t xml:space="preserve"> anketas užpildė </w:t>
      </w:r>
      <w:r w:rsidR="00AF46E0" w:rsidRPr="00A318E3">
        <w:rPr>
          <w:rFonts w:eastAsiaTheme="majorEastAsia"/>
          <w:sz w:val="24"/>
          <w:szCs w:val="24"/>
          <w:lang w:eastAsia="en-GB"/>
        </w:rPr>
        <w:t>Kaišiadorių</w:t>
      </w:r>
      <w:r w:rsidRPr="00A318E3">
        <w:rPr>
          <w:rFonts w:eastAsiaTheme="majorEastAsia"/>
          <w:sz w:val="24"/>
          <w:szCs w:val="24"/>
          <w:lang w:eastAsia="en-GB"/>
        </w:rPr>
        <w:t xml:space="preserve"> r. sav. moksleiviai, iš jų 1</w:t>
      </w:r>
      <w:r w:rsidR="00AF46E0" w:rsidRPr="00A318E3">
        <w:rPr>
          <w:rFonts w:eastAsiaTheme="majorEastAsia"/>
          <w:sz w:val="24"/>
          <w:szCs w:val="24"/>
          <w:lang w:eastAsia="en-GB"/>
        </w:rPr>
        <w:t>89</w:t>
      </w:r>
      <w:r w:rsidRPr="00A318E3">
        <w:rPr>
          <w:rFonts w:eastAsiaTheme="majorEastAsia"/>
          <w:sz w:val="24"/>
          <w:szCs w:val="24"/>
          <w:lang w:eastAsia="en-GB"/>
        </w:rPr>
        <w:t xml:space="preserve"> buvo 5 kl. mokiniai, </w:t>
      </w:r>
      <w:r w:rsidR="00AF46E0" w:rsidRPr="00A318E3">
        <w:rPr>
          <w:rFonts w:eastAsiaTheme="majorEastAsia"/>
          <w:sz w:val="24"/>
          <w:szCs w:val="24"/>
          <w:lang w:eastAsia="en-GB"/>
        </w:rPr>
        <w:t>209</w:t>
      </w:r>
      <w:r w:rsidRPr="00A318E3">
        <w:rPr>
          <w:rFonts w:eastAsiaTheme="majorEastAsia"/>
          <w:sz w:val="24"/>
          <w:szCs w:val="24"/>
          <w:lang w:eastAsia="en-GB"/>
        </w:rPr>
        <w:t xml:space="preserve"> – 7 kl. mokiniai, 1</w:t>
      </w:r>
      <w:r w:rsidR="00AF46E0" w:rsidRPr="00A318E3">
        <w:rPr>
          <w:rFonts w:eastAsiaTheme="majorEastAsia"/>
          <w:sz w:val="24"/>
          <w:szCs w:val="24"/>
          <w:lang w:eastAsia="en-GB"/>
        </w:rPr>
        <w:t>99</w:t>
      </w:r>
      <w:r w:rsidRPr="00A318E3">
        <w:rPr>
          <w:rFonts w:eastAsiaTheme="majorEastAsia"/>
          <w:sz w:val="24"/>
          <w:szCs w:val="24"/>
          <w:lang w:eastAsia="en-GB"/>
        </w:rPr>
        <w:t xml:space="preserve"> – 9 arba I gimnazijos klasės mokiniai.</w:t>
      </w:r>
      <w:bookmarkEnd w:id="47"/>
      <w:r w:rsidRPr="00A318E3">
        <w:rPr>
          <w:rFonts w:eastAsiaTheme="majorEastAsia"/>
          <w:sz w:val="24"/>
          <w:szCs w:val="24"/>
          <w:lang w:eastAsia="en-GB"/>
        </w:rPr>
        <w:t xml:space="preserve"> </w:t>
      </w:r>
    </w:p>
    <w:p w14:paraId="508828B8" w14:textId="2D5CC79A" w:rsidR="00B94A70" w:rsidRPr="00A318E3" w:rsidRDefault="00382FF2" w:rsidP="00EE3BF4">
      <w:pPr>
        <w:spacing w:line="360" w:lineRule="auto"/>
        <w:jc w:val="both"/>
        <w:rPr>
          <w:rFonts w:eastAsiaTheme="majorEastAsia"/>
          <w:sz w:val="24"/>
          <w:szCs w:val="24"/>
          <w:lang w:eastAsia="en-GB"/>
        </w:rPr>
      </w:pPr>
      <w:bookmarkStart w:id="48" w:name="_Toc184220877"/>
      <w:r>
        <w:rPr>
          <w:rFonts w:eastAsiaTheme="majorEastAsia"/>
          <w:sz w:val="24"/>
          <w:szCs w:val="24"/>
          <w:lang w:eastAsia="en-GB"/>
        </w:rPr>
        <w:t xml:space="preserve">Atlikus tyrimą, paaiškėjo, kad </w:t>
      </w:r>
      <w:r w:rsidR="0087782C">
        <w:rPr>
          <w:rFonts w:eastAsiaTheme="majorEastAsia"/>
          <w:sz w:val="24"/>
          <w:szCs w:val="24"/>
          <w:lang w:eastAsia="en-GB"/>
        </w:rPr>
        <w:t xml:space="preserve">Kaišiadorių r. sav. </w:t>
      </w:r>
      <w:r>
        <w:rPr>
          <w:rFonts w:eastAsiaTheme="majorEastAsia"/>
          <w:sz w:val="24"/>
          <w:szCs w:val="24"/>
          <w:lang w:eastAsia="en-GB"/>
        </w:rPr>
        <w:t>m</w:t>
      </w:r>
      <w:r w:rsidR="00842658" w:rsidRPr="00A318E3">
        <w:rPr>
          <w:rFonts w:eastAsiaTheme="majorEastAsia"/>
          <w:sz w:val="24"/>
          <w:szCs w:val="24"/>
          <w:lang w:eastAsia="en-GB"/>
        </w:rPr>
        <w:t xml:space="preserve">ažėjo vaikų, kurie </w:t>
      </w:r>
      <w:r w:rsidR="00E87FC9" w:rsidRPr="00A318E3">
        <w:rPr>
          <w:rFonts w:eastAsiaTheme="majorEastAsia"/>
          <w:sz w:val="24"/>
          <w:szCs w:val="24"/>
          <w:lang w:eastAsia="en-GB"/>
        </w:rPr>
        <w:t>jaučiasi labai laimingi arba pakankamai laimingi galvodami apie savo dabartinį gyvenimą</w:t>
      </w:r>
      <w:r w:rsidR="00842658" w:rsidRPr="00A318E3">
        <w:rPr>
          <w:rFonts w:eastAsiaTheme="majorEastAsia"/>
          <w:sz w:val="24"/>
          <w:szCs w:val="24"/>
          <w:lang w:eastAsia="en-GB"/>
        </w:rPr>
        <w:t xml:space="preserve">, </w:t>
      </w:r>
      <w:r w:rsidR="00E87FC9" w:rsidRPr="00A318E3">
        <w:rPr>
          <w:rFonts w:eastAsiaTheme="majorEastAsia"/>
          <w:sz w:val="24"/>
          <w:szCs w:val="24"/>
          <w:lang w:eastAsia="en-GB"/>
        </w:rPr>
        <w:t>kurie savo sveikatą vertina labai gerai arba gerai</w:t>
      </w:r>
      <w:r w:rsidR="00842658" w:rsidRPr="00A318E3">
        <w:rPr>
          <w:rFonts w:eastAsiaTheme="majorEastAsia"/>
          <w:sz w:val="24"/>
          <w:szCs w:val="24"/>
          <w:lang w:eastAsia="en-GB"/>
        </w:rPr>
        <w:t xml:space="preserve"> ir </w:t>
      </w:r>
      <w:r w:rsidR="00E87FC9" w:rsidRPr="00A318E3">
        <w:rPr>
          <w:rFonts w:eastAsiaTheme="majorEastAsia"/>
          <w:sz w:val="24"/>
          <w:szCs w:val="24"/>
          <w:lang w:eastAsia="en-GB"/>
        </w:rPr>
        <w:t xml:space="preserve">yra </w:t>
      </w:r>
      <w:r w:rsidR="00842658" w:rsidRPr="00A318E3">
        <w:rPr>
          <w:rFonts w:eastAsiaTheme="majorEastAsia"/>
          <w:sz w:val="24"/>
          <w:szCs w:val="24"/>
          <w:lang w:eastAsia="en-GB"/>
        </w:rPr>
        <w:t>patenkint</w:t>
      </w:r>
      <w:r w:rsidR="00E87FC9" w:rsidRPr="00A318E3">
        <w:rPr>
          <w:rFonts w:eastAsiaTheme="majorEastAsia"/>
          <w:sz w:val="24"/>
          <w:szCs w:val="24"/>
          <w:lang w:eastAsia="en-GB"/>
        </w:rPr>
        <w:t>i</w:t>
      </w:r>
      <w:r w:rsidR="00842658" w:rsidRPr="00A318E3">
        <w:rPr>
          <w:rFonts w:eastAsiaTheme="majorEastAsia"/>
          <w:sz w:val="24"/>
          <w:szCs w:val="24"/>
          <w:lang w:eastAsia="en-GB"/>
        </w:rPr>
        <w:t xml:space="preserve"> savo išvaizda</w:t>
      </w:r>
      <w:r w:rsidR="00E87FC9" w:rsidRPr="00A318E3">
        <w:rPr>
          <w:rFonts w:eastAsiaTheme="majorEastAsia"/>
          <w:sz w:val="24"/>
          <w:szCs w:val="24"/>
          <w:lang w:eastAsia="en-GB"/>
        </w:rPr>
        <w:t>.</w:t>
      </w:r>
      <w:r w:rsidR="00677E06" w:rsidRPr="00A318E3">
        <w:rPr>
          <w:rFonts w:eastAsiaTheme="majorEastAsia"/>
          <w:sz w:val="24"/>
          <w:szCs w:val="24"/>
          <w:lang w:eastAsia="en-GB"/>
        </w:rPr>
        <w:t xml:space="preserve"> </w:t>
      </w:r>
      <w:r w:rsidR="00E01189" w:rsidRPr="00A318E3">
        <w:rPr>
          <w:rFonts w:eastAsiaTheme="majorEastAsia"/>
          <w:sz w:val="24"/>
          <w:szCs w:val="24"/>
          <w:lang w:eastAsia="en-GB"/>
        </w:rPr>
        <w:t xml:space="preserve">Daugiau nei pusė </w:t>
      </w:r>
      <w:r w:rsidR="00B94A70" w:rsidRPr="00A318E3">
        <w:rPr>
          <w:rFonts w:eastAsiaTheme="majorEastAsia"/>
          <w:sz w:val="24"/>
          <w:szCs w:val="24"/>
          <w:lang w:eastAsia="en-GB"/>
        </w:rPr>
        <w:t>mokyklinio amžiaus vaikų</w:t>
      </w:r>
      <w:r w:rsidR="00E01189" w:rsidRPr="00A318E3">
        <w:rPr>
          <w:rFonts w:eastAsiaTheme="majorEastAsia"/>
          <w:sz w:val="24"/>
          <w:szCs w:val="24"/>
          <w:lang w:eastAsia="en-GB"/>
        </w:rPr>
        <w:t xml:space="preserve"> (60 proc.)</w:t>
      </w:r>
      <w:r w:rsidR="00B94A70" w:rsidRPr="00A318E3">
        <w:rPr>
          <w:rFonts w:eastAsiaTheme="majorEastAsia"/>
          <w:sz w:val="24"/>
          <w:szCs w:val="24"/>
          <w:lang w:eastAsia="en-GB"/>
        </w:rPr>
        <w:t xml:space="preserve"> valosi dantis šepetėliu ir pasta dažniau nei kartą per dieną</w:t>
      </w:r>
      <w:r w:rsidR="00E01189" w:rsidRPr="00A318E3">
        <w:rPr>
          <w:rFonts w:eastAsiaTheme="majorEastAsia"/>
          <w:sz w:val="24"/>
          <w:szCs w:val="24"/>
          <w:lang w:eastAsia="en-GB"/>
        </w:rPr>
        <w:t>, rodiklis nuo 2016 m. padidėjo 6,2 proc.</w:t>
      </w:r>
      <w:r w:rsidR="00E87FC9" w:rsidRPr="00A318E3">
        <w:rPr>
          <w:rFonts w:eastAsiaTheme="majorEastAsia"/>
          <w:sz w:val="24"/>
          <w:szCs w:val="24"/>
          <w:lang w:eastAsia="en-GB"/>
        </w:rPr>
        <w:t xml:space="preserve"> Pastebima, kad mažiau mokinių</w:t>
      </w:r>
      <w:r w:rsidR="00B51780">
        <w:rPr>
          <w:rFonts w:eastAsiaTheme="majorEastAsia"/>
          <w:sz w:val="24"/>
          <w:szCs w:val="24"/>
          <w:lang w:eastAsia="en-GB"/>
        </w:rPr>
        <w:t xml:space="preserve"> (nei 2020 m.)</w:t>
      </w:r>
      <w:r w:rsidR="00E87FC9" w:rsidRPr="00A318E3">
        <w:rPr>
          <w:rFonts w:eastAsiaTheme="majorEastAsia"/>
          <w:sz w:val="24"/>
          <w:szCs w:val="24"/>
          <w:lang w:eastAsia="en-GB"/>
        </w:rPr>
        <w:t xml:space="preserve"> buvo fiziškai aktyvesni</w:t>
      </w:r>
      <w:r w:rsidR="002709E9" w:rsidRPr="00A318E3">
        <w:rPr>
          <w:rFonts w:eastAsiaTheme="majorEastAsia"/>
          <w:sz w:val="24"/>
          <w:szCs w:val="24"/>
          <w:lang w:eastAsia="en-GB"/>
        </w:rPr>
        <w:t xml:space="preserve">. Padaugėjo pasyvių </w:t>
      </w:r>
      <w:r w:rsidR="005A0243" w:rsidRPr="00A318E3">
        <w:rPr>
          <w:rFonts w:eastAsiaTheme="majorEastAsia"/>
          <w:sz w:val="24"/>
          <w:szCs w:val="24"/>
          <w:lang w:eastAsia="en-GB"/>
        </w:rPr>
        <w:t>paauglių</w:t>
      </w:r>
      <w:r w:rsidR="002709E9" w:rsidRPr="00A318E3">
        <w:rPr>
          <w:rFonts w:eastAsiaTheme="majorEastAsia"/>
          <w:sz w:val="24"/>
          <w:szCs w:val="24"/>
          <w:lang w:eastAsia="en-GB"/>
        </w:rPr>
        <w:t>, t.</w:t>
      </w:r>
      <w:r w:rsidR="005D37D2">
        <w:rPr>
          <w:rFonts w:eastAsiaTheme="majorEastAsia"/>
          <w:sz w:val="24"/>
          <w:szCs w:val="24"/>
          <w:lang w:eastAsia="en-GB"/>
        </w:rPr>
        <w:t xml:space="preserve"> </w:t>
      </w:r>
      <w:r w:rsidR="002709E9" w:rsidRPr="00A318E3">
        <w:rPr>
          <w:rFonts w:eastAsiaTheme="majorEastAsia"/>
          <w:sz w:val="24"/>
          <w:szCs w:val="24"/>
          <w:lang w:eastAsia="en-GB"/>
        </w:rPr>
        <w:t>y. kas trečias jų vidutiniškai 4 ir daugiau valandų per dieną praleido prie ekranų (televizoriaus, kompiuterio, planšetė</w:t>
      </w:r>
      <w:r w:rsidR="005D37D2">
        <w:rPr>
          <w:rFonts w:eastAsiaTheme="majorEastAsia"/>
          <w:sz w:val="24"/>
          <w:szCs w:val="24"/>
          <w:lang w:eastAsia="en-GB"/>
        </w:rPr>
        <w:t>s</w:t>
      </w:r>
      <w:r w:rsidR="002709E9" w:rsidRPr="00A318E3">
        <w:rPr>
          <w:rFonts w:eastAsiaTheme="majorEastAsia"/>
          <w:sz w:val="24"/>
          <w:szCs w:val="24"/>
          <w:lang w:eastAsia="en-GB"/>
        </w:rPr>
        <w:t>, išmaniojo telefono).</w:t>
      </w:r>
      <w:r w:rsidR="00DA0615" w:rsidRPr="00A318E3">
        <w:rPr>
          <w:rFonts w:eastAsiaTheme="majorEastAsia"/>
          <w:sz w:val="24"/>
          <w:szCs w:val="24"/>
          <w:lang w:eastAsia="en-GB"/>
        </w:rPr>
        <w:t xml:space="preserve"> </w:t>
      </w:r>
      <w:r w:rsidR="00E01189" w:rsidRPr="00A318E3">
        <w:rPr>
          <w:rFonts w:eastAsiaTheme="majorEastAsia"/>
          <w:sz w:val="24"/>
          <w:szCs w:val="24"/>
          <w:lang w:eastAsia="en-GB"/>
        </w:rPr>
        <w:t>M</w:t>
      </w:r>
      <w:r w:rsidR="002F4D4B" w:rsidRPr="00A318E3">
        <w:rPr>
          <w:rFonts w:eastAsiaTheme="majorEastAsia"/>
          <w:sz w:val="24"/>
          <w:szCs w:val="24"/>
          <w:lang w:eastAsia="en-GB"/>
        </w:rPr>
        <w:t>ažėjo mokyklinio amžiaus vaikų, kurie visada tamsiu paros metu būdami lauke nešioja atšvaitus ir kurie visada segi saugos diržą važiuodami automobiliu. Kaišiadorių r. sav. 12,5 proc. tyrime dalyvavusių vaikų visada dėv</w:t>
      </w:r>
      <w:r w:rsidR="00E01189" w:rsidRPr="00A318E3">
        <w:rPr>
          <w:rFonts w:eastAsiaTheme="majorEastAsia"/>
          <w:sz w:val="24"/>
          <w:szCs w:val="24"/>
          <w:lang w:eastAsia="en-GB"/>
        </w:rPr>
        <w:t>ėjo</w:t>
      </w:r>
      <w:r w:rsidR="002F4D4B" w:rsidRPr="00A318E3">
        <w:rPr>
          <w:rFonts w:eastAsiaTheme="majorEastAsia"/>
          <w:sz w:val="24"/>
          <w:szCs w:val="24"/>
          <w:lang w:eastAsia="en-GB"/>
        </w:rPr>
        <w:t xml:space="preserve"> šalmą važiuodami dviračiu</w:t>
      </w:r>
      <w:r w:rsidR="002E3E80" w:rsidRPr="00A318E3">
        <w:rPr>
          <w:rFonts w:eastAsiaTheme="majorEastAsia"/>
          <w:sz w:val="24"/>
          <w:szCs w:val="24"/>
          <w:lang w:eastAsia="en-GB"/>
        </w:rPr>
        <w:t>.</w:t>
      </w:r>
    </w:p>
    <w:p w14:paraId="37603931" w14:textId="4374555E" w:rsidR="00842658" w:rsidRPr="00A318E3" w:rsidRDefault="00DA0615" w:rsidP="00EE3BF4">
      <w:pPr>
        <w:spacing w:line="360" w:lineRule="auto"/>
        <w:jc w:val="both"/>
        <w:rPr>
          <w:rFonts w:eastAsiaTheme="majorEastAsia"/>
          <w:sz w:val="24"/>
          <w:szCs w:val="24"/>
          <w:lang w:eastAsia="en-GB"/>
        </w:rPr>
      </w:pPr>
      <w:r w:rsidRPr="00A318E3">
        <w:rPr>
          <w:rFonts w:eastAsiaTheme="majorEastAsia"/>
          <w:sz w:val="24"/>
          <w:szCs w:val="24"/>
          <w:lang w:eastAsia="en-GB"/>
        </w:rPr>
        <w:lastRenderedPageBreak/>
        <w:t>Šiek tiek kito mokinių mityba. Nuo 2016 m. mažėjo mokinių, kurie kasdien pusryčiavo (atitinkamai nuo 52 iki 35,1 proc.). Kas penktas tyrime dalyvavęs mokinys per dieną valgo saldumynus, kas trečias – bent kartą per dieną valgo daržoves</w:t>
      </w:r>
      <w:r w:rsidR="00B94A70" w:rsidRPr="00A318E3">
        <w:rPr>
          <w:rFonts w:eastAsiaTheme="majorEastAsia"/>
          <w:sz w:val="24"/>
          <w:szCs w:val="24"/>
          <w:lang w:eastAsia="en-GB"/>
        </w:rPr>
        <w:t>, vaisius</w:t>
      </w:r>
      <w:r w:rsidRPr="00A318E3">
        <w:rPr>
          <w:rFonts w:eastAsiaTheme="majorEastAsia"/>
          <w:sz w:val="24"/>
          <w:szCs w:val="24"/>
          <w:lang w:eastAsia="en-GB"/>
        </w:rPr>
        <w:t xml:space="preserve"> ir </w:t>
      </w:r>
      <w:r w:rsidR="00E01189" w:rsidRPr="00A318E3">
        <w:rPr>
          <w:rFonts w:eastAsiaTheme="majorEastAsia"/>
          <w:sz w:val="24"/>
          <w:szCs w:val="24"/>
          <w:lang w:eastAsia="en-GB"/>
        </w:rPr>
        <w:t xml:space="preserve">papildomai </w:t>
      </w:r>
      <w:r w:rsidRPr="00A318E3">
        <w:rPr>
          <w:rFonts w:eastAsiaTheme="majorEastAsia"/>
          <w:sz w:val="24"/>
          <w:szCs w:val="24"/>
          <w:lang w:eastAsia="en-GB"/>
        </w:rPr>
        <w:t>nededa druskos į paruoštą maistą</w:t>
      </w:r>
      <w:r w:rsidR="00B94A70" w:rsidRPr="00A318E3">
        <w:rPr>
          <w:rFonts w:eastAsiaTheme="majorEastAsia"/>
          <w:sz w:val="24"/>
          <w:szCs w:val="24"/>
          <w:lang w:eastAsia="en-GB"/>
        </w:rPr>
        <w:t xml:space="preserve">. Šie rodikliai mažai </w:t>
      </w:r>
      <w:r w:rsidR="0087782C">
        <w:rPr>
          <w:rFonts w:eastAsiaTheme="majorEastAsia"/>
          <w:sz w:val="24"/>
          <w:szCs w:val="24"/>
          <w:lang w:eastAsia="en-GB"/>
        </w:rPr>
        <w:t>skyrėsi</w:t>
      </w:r>
      <w:r w:rsidR="00B94A70" w:rsidRPr="00A318E3">
        <w:rPr>
          <w:rFonts w:eastAsiaTheme="majorEastAsia"/>
          <w:sz w:val="24"/>
          <w:szCs w:val="24"/>
          <w:lang w:eastAsia="en-GB"/>
        </w:rPr>
        <w:t xml:space="preserve"> nuo 2020 m. tyrimo duomenų. Mažėjo mokinių, kurie bent kartą per dieną geria gazuotus saldžiuosius gėrimus ir kurie bent kartą per savaitę geria energinius gėrimus.</w:t>
      </w:r>
    </w:p>
    <w:p w14:paraId="0BFEBB2A" w14:textId="26CFC371" w:rsidR="00B94A70" w:rsidRPr="00A318E3" w:rsidRDefault="00B94A70" w:rsidP="00EE3BF4">
      <w:pPr>
        <w:spacing w:line="360" w:lineRule="auto"/>
        <w:jc w:val="both"/>
        <w:rPr>
          <w:rFonts w:eastAsiaTheme="majorEastAsia"/>
          <w:sz w:val="24"/>
          <w:szCs w:val="24"/>
          <w:lang w:eastAsia="en-GB"/>
        </w:rPr>
      </w:pPr>
      <w:r w:rsidRPr="00A318E3">
        <w:rPr>
          <w:rFonts w:eastAsiaTheme="majorEastAsia"/>
          <w:sz w:val="24"/>
          <w:szCs w:val="24"/>
          <w:lang w:eastAsia="en-GB"/>
        </w:rPr>
        <w:t>Vertinant žalingus įpročius</w:t>
      </w:r>
      <w:r w:rsidR="005D37D2">
        <w:rPr>
          <w:rFonts w:eastAsiaTheme="majorEastAsia"/>
          <w:sz w:val="24"/>
          <w:szCs w:val="24"/>
          <w:lang w:eastAsia="en-GB"/>
        </w:rPr>
        <w:t>,</w:t>
      </w:r>
      <w:r w:rsidRPr="00A318E3">
        <w:rPr>
          <w:rFonts w:eastAsiaTheme="majorEastAsia"/>
          <w:sz w:val="24"/>
          <w:szCs w:val="24"/>
          <w:lang w:eastAsia="en-GB"/>
        </w:rPr>
        <w:t xml:space="preserve"> pastebėta, kad nežymiai padaugėjo mokinių, kurie bent kartą rūkė tabako gaminius (per paskutines 30 dienų/12 mėn.). Mažėjo </w:t>
      </w:r>
      <w:r w:rsidR="00E01189" w:rsidRPr="00A318E3">
        <w:rPr>
          <w:rFonts w:eastAsiaTheme="majorEastAsia"/>
          <w:sz w:val="24"/>
          <w:szCs w:val="24"/>
          <w:lang w:eastAsia="en-GB"/>
        </w:rPr>
        <w:t>vaikų</w:t>
      </w:r>
      <w:r w:rsidRPr="00A318E3">
        <w:rPr>
          <w:rFonts w:eastAsiaTheme="majorEastAsia"/>
          <w:sz w:val="24"/>
          <w:szCs w:val="24"/>
          <w:lang w:eastAsia="en-GB"/>
        </w:rPr>
        <w:t>, kurie per paskutines 30 dienų bent kartą rūkė elektronines cigaretes ar naudojo panašius elektroninius įtaisus rūkymui</w:t>
      </w:r>
      <w:r w:rsidR="00F47BB2" w:rsidRPr="00A318E3">
        <w:rPr>
          <w:rFonts w:eastAsiaTheme="majorEastAsia"/>
          <w:sz w:val="24"/>
          <w:szCs w:val="24"/>
          <w:lang w:eastAsia="en-GB"/>
        </w:rPr>
        <w:t xml:space="preserve"> (pokytis – 4,2 proc.)</w:t>
      </w:r>
      <w:r w:rsidR="002F4D4B" w:rsidRPr="00A318E3">
        <w:rPr>
          <w:rFonts w:eastAsiaTheme="majorEastAsia"/>
          <w:sz w:val="24"/>
          <w:szCs w:val="24"/>
          <w:lang w:eastAsia="en-GB"/>
        </w:rPr>
        <w:t xml:space="preserve"> ar kurie bent kartą per savo gyvenimą vartojo kitus narkotikus nei kanapes</w:t>
      </w:r>
      <w:r w:rsidR="00F47BB2" w:rsidRPr="00A318E3">
        <w:rPr>
          <w:rFonts w:eastAsiaTheme="majorEastAsia"/>
          <w:sz w:val="24"/>
          <w:szCs w:val="24"/>
          <w:lang w:eastAsia="en-GB"/>
        </w:rPr>
        <w:t>. Kas penktas mokyklinio amžiaus vaikas per paskutinius 12 mėnesių bent kartą rūkė elektronines cigaretes ar naudojo panašius elektroninius įtaisus rūkymui ir vartojo alkoholinius gėrimus.</w:t>
      </w:r>
      <w:r w:rsidR="002F4D4B" w:rsidRPr="00A318E3">
        <w:rPr>
          <w:rFonts w:eastAsiaTheme="majorEastAsia"/>
          <w:sz w:val="24"/>
          <w:szCs w:val="24"/>
          <w:lang w:eastAsia="en-GB"/>
        </w:rPr>
        <w:t xml:space="preserve"> </w:t>
      </w:r>
      <w:r w:rsidR="00E01189" w:rsidRPr="00A318E3">
        <w:rPr>
          <w:rFonts w:eastAsiaTheme="majorEastAsia"/>
          <w:sz w:val="24"/>
          <w:szCs w:val="24"/>
          <w:lang w:eastAsia="en-GB"/>
        </w:rPr>
        <w:t xml:space="preserve">Kaišiadorių r. sav. (6,1 proc.) </w:t>
      </w:r>
      <w:r w:rsidR="00EE3BF4">
        <w:rPr>
          <w:rFonts w:eastAsiaTheme="majorEastAsia"/>
          <w:sz w:val="24"/>
          <w:szCs w:val="24"/>
          <w:lang w:eastAsia="en-GB"/>
        </w:rPr>
        <w:t xml:space="preserve">pastebėta </w:t>
      </w:r>
      <w:r w:rsidR="00E01189" w:rsidRPr="00A318E3">
        <w:rPr>
          <w:rFonts w:eastAsiaTheme="majorEastAsia"/>
          <w:sz w:val="24"/>
          <w:szCs w:val="24"/>
          <w:lang w:eastAsia="en-GB"/>
        </w:rPr>
        <w:t>n</w:t>
      </w:r>
      <w:r w:rsidR="002F4D4B" w:rsidRPr="00A318E3">
        <w:rPr>
          <w:rFonts w:eastAsiaTheme="majorEastAsia"/>
          <w:sz w:val="24"/>
          <w:szCs w:val="24"/>
          <w:lang w:eastAsia="en-GB"/>
        </w:rPr>
        <w:t>ežymiai daugiau nei šalyje (4,3 proc.) mokinių, kurie bent kartą per savo gyvenimą vartojo kanapes („žolę“, marihuaną, hašišą).</w:t>
      </w:r>
    </w:p>
    <w:p w14:paraId="6B1C726E" w14:textId="5FFE77F3" w:rsidR="002F4D4B" w:rsidRPr="00A318E3" w:rsidRDefault="008B24F0" w:rsidP="00EE3BF4">
      <w:pPr>
        <w:spacing w:line="360" w:lineRule="auto"/>
        <w:jc w:val="both"/>
        <w:rPr>
          <w:rFonts w:eastAsiaTheme="majorEastAsia"/>
          <w:sz w:val="24"/>
          <w:szCs w:val="24"/>
          <w:lang w:eastAsia="en-GB"/>
        </w:rPr>
      </w:pPr>
      <w:r w:rsidRPr="00A318E3">
        <w:rPr>
          <w:rFonts w:eastAsiaTheme="majorEastAsia"/>
          <w:sz w:val="24"/>
          <w:szCs w:val="24"/>
          <w:lang w:eastAsia="en-GB"/>
        </w:rPr>
        <w:t>2024 m. Kaišiadorių r. sav. kas antras tyrime dalyvavęs mokinys patyrė patyčias (51,2 proc.) per paskutinius du mėnesius, ka</w:t>
      </w:r>
      <w:r w:rsidR="00EE3BF4">
        <w:rPr>
          <w:rFonts w:eastAsiaTheme="majorEastAsia"/>
          <w:sz w:val="24"/>
          <w:szCs w:val="24"/>
          <w:lang w:eastAsia="en-GB"/>
        </w:rPr>
        <w:t xml:space="preserve">s </w:t>
      </w:r>
      <w:r w:rsidRPr="00A318E3">
        <w:rPr>
          <w:rFonts w:eastAsiaTheme="majorEastAsia"/>
          <w:sz w:val="24"/>
          <w:szCs w:val="24"/>
          <w:lang w:eastAsia="en-GB"/>
        </w:rPr>
        <w:t xml:space="preserve">ketvirtas </w:t>
      </w:r>
      <w:r w:rsidR="007D58FA">
        <w:rPr>
          <w:rFonts w:eastAsiaTheme="majorEastAsia"/>
          <w:sz w:val="24"/>
          <w:szCs w:val="24"/>
          <w:lang w:eastAsia="en-GB"/>
        </w:rPr>
        <w:t>–</w:t>
      </w:r>
      <w:r w:rsidRPr="00A318E3">
        <w:rPr>
          <w:rFonts w:eastAsiaTheme="majorEastAsia"/>
          <w:sz w:val="24"/>
          <w:szCs w:val="24"/>
          <w:lang w:eastAsia="en-GB"/>
        </w:rPr>
        <w:t xml:space="preserve"> per paskutinius 12 mėnesių, 14,6 proc. –  per paskutines 30 dienų patyrė patyčias per socialinius tinklus, elektroniniu paštu ar telefonu. Padaugėjo ir tų, kurie tyčiojosi iš kitų mokinių per paskutinius du mėnesius (37 proc.). Beveik visi (93,3 proc.) tiriamieji teigė, kad jaučiasi saugūs namų aplinkoje, </w:t>
      </w:r>
      <w:r w:rsidR="003268D0" w:rsidRPr="00A318E3">
        <w:rPr>
          <w:rFonts w:eastAsiaTheme="majorEastAsia"/>
          <w:sz w:val="24"/>
          <w:szCs w:val="24"/>
          <w:lang w:eastAsia="en-GB"/>
        </w:rPr>
        <w:t xml:space="preserve">ir, priešingai, </w:t>
      </w:r>
      <w:r w:rsidRPr="00A318E3">
        <w:rPr>
          <w:rFonts w:eastAsiaTheme="majorEastAsia"/>
          <w:sz w:val="24"/>
          <w:szCs w:val="24"/>
          <w:lang w:eastAsia="en-GB"/>
        </w:rPr>
        <w:t xml:space="preserve">sumažėjo mokyklinio amžiaus vaikų, kurie jaučiasi saugūs mokyklos aplinkoje (2020 m. – 82,7, 2024 m. </w:t>
      </w:r>
      <w:r w:rsidR="007D58FA">
        <w:rPr>
          <w:rFonts w:eastAsiaTheme="majorEastAsia"/>
          <w:sz w:val="24"/>
          <w:szCs w:val="24"/>
          <w:lang w:eastAsia="en-GB"/>
        </w:rPr>
        <w:t>–</w:t>
      </w:r>
      <w:r w:rsidRPr="00A318E3">
        <w:rPr>
          <w:rFonts w:eastAsiaTheme="majorEastAsia"/>
          <w:sz w:val="24"/>
          <w:szCs w:val="24"/>
          <w:lang w:eastAsia="en-GB"/>
        </w:rPr>
        <w:t xml:space="preserve">  65,1 proc.). </w:t>
      </w:r>
      <w:r w:rsidR="003268D0" w:rsidRPr="00A318E3">
        <w:rPr>
          <w:rFonts w:eastAsiaTheme="majorEastAsia"/>
          <w:sz w:val="24"/>
          <w:szCs w:val="24"/>
          <w:lang w:eastAsia="en-GB"/>
        </w:rPr>
        <w:t xml:space="preserve">12 proc. </w:t>
      </w:r>
      <w:r w:rsidR="00E01189" w:rsidRPr="00A318E3">
        <w:rPr>
          <w:rFonts w:eastAsiaTheme="majorEastAsia"/>
          <w:sz w:val="24"/>
          <w:szCs w:val="24"/>
          <w:lang w:eastAsia="en-GB"/>
        </w:rPr>
        <w:t>tyrime dalyvavusių</w:t>
      </w:r>
      <w:r w:rsidR="003268D0" w:rsidRPr="00A318E3">
        <w:rPr>
          <w:rFonts w:eastAsiaTheme="majorEastAsia"/>
          <w:sz w:val="24"/>
          <w:szCs w:val="24"/>
          <w:lang w:eastAsia="en-GB"/>
        </w:rPr>
        <w:t xml:space="preserve"> vaikų teigė patyrę fizinį tėvų smurtą ar kitokią fizin</w:t>
      </w:r>
      <w:r w:rsidR="007D58FA">
        <w:rPr>
          <w:rFonts w:eastAsiaTheme="majorEastAsia"/>
          <w:sz w:val="24"/>
          <w:szCs w:val="24"/>
          <w:lang w:eastAsia="en-GB"/>
        </w:rPr>
        <w:t>ę</w:t>
      </w:r>
      <w:r w:rsidR="003268D0" w:rsidRPr="00A318E3">
        <w:rPr>
          <w:rFonts w:eastAsiaTheme="majorEastAsia"/>
          <w:sz w:val="24"/>
          <w:szCs w:val="24"/>
          <w:lang w:eastAsia="en-GB"/>
        </w:rPr>
        <w:t xml:space="preserve"> tėvų bausmę per paskutinius 2 mėnesius.</w:t>
      </w:r>
    </w:p>
    <w:bookmarkEnd w:id="48"/>
    <w:p w14:paraId="13510DF4" w14:textId="77777777" w:rsidR="00900F04" w:rsidRPr="00900F04" w:rsidRDefault="00900F04" w:rsidP="00EE3BF4">
      <w:pPr>
        <w:spacing w:line="360" w:lineRule="auto"/>
        <w:rPr>
          <w:rFonts w:eastAsiaTheme="majorEastAsia"/>
          <w:sz w:val="24"/>
          <w:szCs w:val="24"/>
          <w:lang w:eastAsia="en-GB"/>
        </w:rPr>
      </w:pPr>
      <w:r w:rsidRPr="00900F04">
        <w:rPr>
          <w:rFonts w:eastAsiaTheme="majorEastAsia"/>
          <w:sz w:val="24"/>
          <w:szCs w:val="24"/>
          <w:lang w:eastAsia="en-GB"/>
        </w:rPr>
        <w:t>Spalvinis žymėjimas 2 lentelėje rodo situacijos gerėjimą – žalia spalva, blogėjimą – raudona spalva, jei pokyčio nėra  – geltona spalva.</w:t>
      </w:r>
    </w:p>
    <w:tbl>
      <w:tblPr>
        <w:tblStyle w:val="Lentelstinklelis"/>
        <w:tblW w:w="9630" w:type="dxa"/>
        <w:tblLayout w:type="fixed"/>
        <w:tblLook w:val="04A0" w:firstRow="1" w:lastRow="0" w:firstColumn="1" w:lastColumn="0" w:noHBand="0" w:noVBand="1"/>
      </w:tblPr>
      <w:tblGrid>
        <w:gridCol w:w="4528"/>
        <w:gridCol w:w="709"/>
        <w:gridCol w:w="709"/>
        <w:gridCol w:w="709"/>
        <w:gridCol w:w="567"/>
        <w:gridCol w:w="1134"/>
        <w:gridCol w:w="1274"/>
      </w:tblGrid>
      <w:tr w:rsidR="00900F04" w:rsidRPr="00617403" w14:paraId="0050F951" w14:textId="77777777" w:rsidTr="00C64621">
        <w:trPr>
          <w:trHeight w:val="698"/>
        </w:trPr>
        <w:tc>
          <w:tcPr>
            <w:tcW w:w="9630" w:type="dxa"/>
            <w:gridSpan w:val="7"/>
            <w:tcBorders>
              <w:top w:val="nil"/>
              <w:left w:val="nil"/>
              <w:bottom w:val="single" w:sz="4" w:space="0" w:color="auto"/>
              <w:right w:val="nil"/>
            </w:tcBorders>
            <w:vAlign w:val="center"/>
            <w:hideMark/>
          </w:tcPr>
          <w:p w14:paraId="2790FD45" w14:textId="77777777" w:rsidR="00900F04" w:rsidRPr="00617403" w:rsidRDefault="00900F04" w:rsidP="00900F04">
            <w:pPr>
              <w:rPr>
                <w:rFonts w:eastAsiaTheme="majorEastAsia"/>
                <w:sz w:val="22"/>
                <w:szCs w:val="22"/>
                <w:lang w:eastAsia="en-GB"/>
              </w:rPr>
            </w:pPr>
            <w:bookmarkStart w:id="49" w:name="_Toc184220878"/>
            <w:r w:rsidRPr="00617403">
              <w:rPr>
                <w:rFonts w:eastAsiaTheme="majorEastAsia"/>
                <w:sz w:val="22"/>
                <w:szCs w:val="22"/>
                <w:lang w:eastAsia="en-GB"/>
              </w:rPr>
              <w:t>2 lentelė. Vaikų gyvensenos tyrimo rezultatai.</w:t>
            </w:r>
            <w:bookmarkEnd w:id="49"/>
          </w:p>
        </w:tc>
      </w:tr>
      <w:tr w:rsidR="00900F04" w:rsidRPr="00617403" w14:paraId="31931D89" w14:textId="77777777" w:rsidTr="00C64621">
        <w:trPr>
          <w:trHeight w:val="698"/>
        </w:trPr>
        <w:tc>
          <w:tcPr>
            <w:tcW w:w="4528"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3D794336" w14:textId="77777777" w:rsidR="00900F04" w:rsidRPr="00617403" w:rsidRDefault="00900F04" w:rsidP="00900F04">
            <w:pPr>
              <w:rPr>
                <w:rFonts w:eastAsiaTheme="majorEastAsia"/>
                <w:sz w:val="22"/>
                <w:szCs w:val="22"/>
                <w:lang w:eastAsia="en-GB"/>
              </w:rPr>
            </w:pPr>
            <w:bookmarkStart w:id="50" w:name="_Toc184220879"/>
            <w:r w:rsidRPr="00617403">
              <w:rPr>
                <w:rFonts w:eastAsiaTheme="majorEastAsia"/>
                <w:sz w:val="22"/>
                <w:szCs w:val="22"/>
                <w:lang w:eastAsia="en-GB"/>
              </w:rPr>
              <w:t>Rodiklio pavadinimas</w:t>
            </w:r>
            <w:bookmarkEnd w:id="50"/>
          </w:p>
        </w:tc>
        <w:tc>
          <w:tcPr>
            <w:tcW w:w="2127"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0143D97" w14:textId="77777777" w:rsidR="00900F04" w:rsidRPr="00617403" w:rsidRDefault="00900F04" w:rsidP="00900F04">
            <w:pPr>
              <w:rPr>
                <w:rFonts w:eastAsiaTheme="majorEastAsia"/>
                <w:sz w:val="22"/>
                <w:szCs w:val="22"/>
                <w:lang w:eastAsia="en-GB"/>
              </w:rPr>
            </w:pPr>
            <w:bookmarkStart w:id="51" w:name="_Toc184220880"/>
            <w:r w:rsidRPr="00617403">
              <w:rPr>
                <w:rFonts w:eastAsiaTheme="majorEastAsia"/>
                <w:sz w:val="22"/>
                <w:szCs w:val="22"/>
                <w:lang w:eastAsia="en-GB"/>
              </w:rPr>
              <w:t>Savivaldybės rodiklio reikšmė</w:t>
            </w:r>
            <w:bookmarkEnd w:id="51"/>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99"/>
            <w:textDirection w:val="btLr"/>
            <w:hideMark/>
          </w:tcPr>
          <w:p w14:paraId="538BC350" w14:textId="77777777" w:rsidR="00900F04" w:rsidRPr="00617403" w:rsidRDefault="00900F04" w:rsidP="00900F04">
            <w:pPr>
              <w:rPr>
                <w:rFonts w:eastAsiaTheme="majorEastAsia"/>
                <w:sz w:val="22"/>
                <w:szCs w:val="22"/>
                <w:lang w:eastAsia="en-GB"/>
              </w:rPr>
            </w:pPr>
            <w:bookmarkStart w:id="52" w:name="_Toc184220881"/>
            <w:r w:rsidRPr="00617403">
              <w:rPr>
                <w:rFonts w:eastAsiaTheme="majorEastAsia"/>
                <w:sz w:val="22"/>
                <w:szCs w:val="22"/>
                <w:lang w:eastAsia="en-GB"/>
              </w:rPr>
              <w:t>Kryptis</w:t>
            </w:r>
            <w:bookmarkEnd w:id="52"/>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33D0BED6" w14:textId="77777777" w:rsidR="00900F04" w:rsidRPr="00617403" w:rsidRDefault="00900F04" w:rsidP="00900F04">
            <w:pPr>
              <w:rPr>
                <w:rFonts w:eastAsiaTheme="majorEastAsia"/>
                <w:sz w:val="22"/>
                <w:szCs w:val="22"/>
                <w:lang w:eastAsia="en-GB"/>
              </w:rPr>
            </w:pPr>
            <w:bookmarkStart w:id="53" w:name="_Toc184220882"/>
            <w:r w:rsidRPr="00617403">
              <w:rPr>
                <w:rFonts w:eastAsiaTheme="majorEastAsia"/>
                <w:sz w:val="22"/>
                <w:szCs w:val="22"/>
                <w:lang w:eastAsia="en-GB"/>
              </w:rPr>
              <w:t>Lietuvos rodiklio reikšmė</w:t>
            </w:r>
            <w:bookmarkEnd w:id="53"/>
          </w:p>
        </w:tc>
        <w:tc>
          <w:tcPr>
            <w:tcW w:w="1274"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6A35EB5C" w14:textId="77777777" w:rsidR="00900F04" w:rsidRPr="00617403" w:rsidRDefault="00900F04" w:rsidP="00900F04">
            <w:pPr>
              <w:rPr>
                <w:rFonts w:eastAsiaTheme="majorEastAsia"/>
                <w:sz w:val="22"/>
                <w:szCs w:val="22"/>
                <w:lang w:eastAsia="en-GB"/>
              </w:rPr>
            </w:pPr>
            <w:bookmarkStart w:id="54" w:name="_Toc184220883"/>
            <w:r w:rsidRPr="00617403">
              <w:rPr>
                <w:rFonts w:eastAsiaTheme="majorEastAsia"/>
                <w:sz w:val="22"/>
                <w:szCs w:val="22"/>
                <w:lang w:eastAsia="en-GB"/>
              </w:rPr>
              <w:t>Santykis savival-dybė/ Lietuva</w:t>
            </w:r>
            <w:bookmarkEnd w:id="54"/>
          </w:p>
        </w:tc>
      </w:tr>
      <w:tr w:rsidR="00900F04" w:rsidRPr="00617403" w14:paraId="782FB9E0" w14:textId="77777777" w:rsidTr="00C64621">
        <w:trPr>
          <w:cantSplit/>
          <w:trHeight w:val="836"/>
        </w:trPr>
        <w:tc>
          <w:tcPr>
            <w:tcW w:w="4528" w:type="dxa"/>
            <w:vMerge/>
            <w:tcBorders>
              <w:top w:val="single" w:sz="4" w:space="0" w:color="auto"/>
              <w:left w:val="single" w:sz="4" w:space="0" w:color="auto"/>
              <w:bottom w:val="single" w:sz="4" w:space="0" w:color="auto"/>
              <w:right w:val="single" w:sz="4" w:space="0" w:color="auto"/>
            </w:tcBorders>
            <w:vAlign w:val="center"/>
            <w:hideMark/>
          </w:tcPr>
          <w:p w14:paraId="73E0E6EF"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FFF99"/>
            <w:textDirection w:val="btLr"/>
            <w:hideMark/>
          </w:tcPr>
          <w:p w14:paraId="16085AAF" w14:textId="77777777" w:rsidR="00900F04" w:rsidRPr="00617403" w:rsidRDefault="00900F04" w:rsidP="00900F04">
            <w:pPr>
              <w:rPr>
                <w:rFonts w:eastAsiaTheme="majorEastAsia"/>
                <w:sz w:val="22"/>
                <w:szCs w:val="22"/>
                <w:lang w:eastAsia="en-GB"/>
              </w:rPr>
            </w:pPr>
            <w:bookmarkStart w:id="55" w:name="_Toc184220884"/>
            <w:r w:rsidRPr="00617403">
              <w:rPr>
                <w:rFonts w:eastAsiaTheme="majorEastAsia"/>
                <w:sz w:val="22"/>
                <w:szCs w:val="22"/>
                <w:lang w:eastAsia="en-GB"/>
              </w:rPr>
              <w:t>2016 m.</w:t>
            </w:r>
            <w:bookmarkEnd w:id="55"/>
          </w:p>
        </w:tc>
        <w:tc>
          <w:tcPr>
            <w:tcW w:w="709" w:type="dxa"/>
            <w:tcBorders>
              <w:top w:val="single" w:sz="4" w:space="0" w:color="auto"/>
              <w:left w:val="single" w:sz="4" w:space="0" w:color="auto"/>
              <w:bottom w:val="single" w:sz="4" w:space="0" w:color="auto"/>
              <w:right w:val="single" w:sz="4" w:space="0" w:color="auto"/>
            </w:tcBorders>
            <w:shd w:val="clear" w:color="auto" w:fill="FFFF99"/>
            <w:textDirection w:val="btLr"/>
            <w:hideMark/>
          </w:tcPr>
          <w:p w14:paraId="598BA8CA" w14:textId="77777777" w:rsidR="00900F04" w:rsidRPr="00617403" w:rsidRDefault="00900F04" w:rsidP="00900F04">
            <w:pPr>
              <w:rPr>
                <w:rFonts w:eastAsiaTheme="majorEastAsia"/>
                <w:sz w:val="22"/>
                <w:szCs w:val="22"/>
                <w:lang w:eastAsia="en-GB"/>
              </w:rPr>
            </w:pPr>
            <w:bookmarkStart w:id="56" w:name="_Toc184220885"/>
            <w:r w:rsidRPr="00617403">
              <w:rPr>
                <w:rFonts w:eastAsiaTheme="majorEastAsia"/>
                <w:sz w:val="22"/>
                <w:szCs w:val="22"/>
                <w:lang w:eastAsia="en-GB"/>
              </w:rPr>
              <w:t>2020 m.</w:t>
            </w:r>
            <w:bookmarkEnd w:id="56"/>
          </w:p>
        </w:tc>
        <w:tc>
          <w:tcPr>
            <w:tcW w:w="709" w:type="dxa"/>
            <w:tcBorders>
              <w:top w:val="single" w:sz="4" w:space="0" w:color="auto"/>
              <w:left w:val="single" w:sz="4" w:space="0" w:color="auto"/>
              <w:bottom w:val="single" w:sz="4" w:space="0" w:color="auto"/>
              <w:right w:val="single" w:sz="4" w:space="0" w:color="auto"/>
            </w:tcBorders>
            <w:shd w:val="clear" w:color="auto" w:fill="FFFF99"/>
            <w:textDirection w:val="btLr"/>
            <w:vAlign w:val="center"/>
            <w:hideMark/>
          </w:tcPr>
          <w:p w14:paraId="5DD73695" w14:textId="77777777" w:rsidR="00900F04" w:rsidRPr="00617403" w:rsidRDefault="00900F04" w:rsidP="00900F04">
            <w:pPr>
              <w:rPr>
                <w:rFonts w:eastAsiaTheme="majorEastAsia"/>
                <w:sz w:val="22"/>
                <w:szCs w:val="22"/>
                <w:lang w:eastAsia="en-GB"/>
              </w:rPr>
            </w:pPr>
            <w:bookmarkStart w:id="57" w:name="_Toc184220886"/>
            <w:r w:rsidRPr="00617403">
              <w:rPr>
                <w:rFonts w:eastAsiaTheme="majorEastAsia"/>
                <w:sz w:val="22"/>
                <w:szCs w:val="22"/>
                <w:lang w:eastAsia="en-GB"/>
              </w:rPr>
              <w:t>2024 m.</w:t>
            </w:r>
            <w:bookmarkEnd w:id="57"/>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455CCDE" w14:textId="77777777" w:rsidR="00900F04" w:rsidRPr="00617403" w:rsidRDefault="00900F04" w:rsidP="00900F04">
            <w:pPr>
              <w:rPr>
                <w:rFonts w:eastAsiaTheme="majorEastAsia"/>
                <w:sz w:val="22"/>
                <w:szCs w:val="22"/>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A13938" w14:textId="77777777" w:rsidR="00900F04" w:rsidRPr="00617403" w:rsidRDefault="00900F04" w:rsidP="00900F04">
            <w:pPr>
              <w:rPr>
                <w:rFonts w:eastAsiaTheme="majorEastAsia"/>
                <w:sz w:val="22"/>
                <w:szCs w:val="22"/>
                <w:lang w:eastAsia="en-GB"/>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661CC147" w14:textId="77777777" w:rsidR="00900F04" w:rsidRPr="00617403" w:rsidRDefault="00900F04" w:rsidP="00900F04">
            <w:pPr>
              <w:rPr>
                <w:rFonts w:eastAsiaTheme="majorEastAsia"/>
                <w:sz w:val="22"/>
                <w:szCs w:val="22"/>
                <w:lang w:eastAsia="en-GB"/>
              </w:rPr>
            </w:pPr>
          </w:p>
        </w:tc>
      </w:tr>
      <w:tr w:rsidR="00900F04" w:rsidRPr="00617403" w14:paraId="1BF75E4C" w14:textId="77777777" w:rsidTr="00C64621">
        <w:trPr>
          <w:cantSplit/>
          <w:trHeight w:val="215"/>
        </w:trPr>
        <w:tc>
          <w:tcPr>
            <w:tcW w:w="4528" w:type="dxa"/>
            <w:tcBorders>
              <w:top w:val="single" w:sz="4" w:space="0" w:color="auto"/>
              <w:left w:val="single" w:sz="4" w:space="0" w:color="auto"/>
              <w:bottom w:val="single" w:sz="4" w:space="0" w:color="auto"/>
              <w:right w:val="single" w:sz="4" w:space="0" w:color="auto"/>
            </w:tcBorders>
            <w:vAlign w:val="center"/>
            <w:hideMark/>
          </w:tcPr>
          <w:p w14:paraId="59FAB498" w14:textId="77777777" w:rsidR="00900F04" w:rsidRPr="00617403" w:rsidRDefault="00900F04" w:rsidP="00A318E3">
            <w:pPr>
              <w:jc w:val="center"/>
              <w:rPr>
                <w:rFonts w:eastAsiaTheme="majorEastAsia"/>
                <w:sz w:val="22"/>
                <w:szCs w:val="22"/>
                <w:lang w:eastAsia="en-GB"/>
              </w:rPr>
            </w:pPr>
            <w:bookmarkStart w:id="58" w:name="_Toc184220887"/>
            <w:r w:rsidRPr="00617403">
              <w:rPr>
                <w:rFonts w:eastAsiaTheme="majorEastAsia"/>
                <w:sz w:val="22"/>
                <w:szCs w:val="22"/>
                <w:lang w:eastAsia="en-GB"/>
              </w:rPr>
              <w:t>1</w:t>
            </w:r>
            <w:bookmarkEnd w:id="58"/>
          </w:p>
        </w:tc>
        <w:tc>
          <w:tcPr>
            <w:tcW w:w="709" w:type="dxa"/>
            <w:tcBorders>
              <w:top w:val="single" w:sz="4" w:space="0" w:color="auto"/>
              <w:left w:val="single" w:sz="4" w:space="0" w:color="auto"/>
              <w:bottom w:val="single" w:sz="4" w:space="0" w:color="auto"/>
              <w:right w:val="single" w:sz="4" w:space="0" w:color="auto"/>
            </w:tcBorders>
            <w:hideMark/>
          </w:tcPr>
          <w:p w14:paraId="01EF0C8E" w14:textId="77777777" w:rsidR="00900F04" w:rsidRPr="00617403" w:rsidRDefault="00900F04" w:rsidP="00A318E3">
            <w:pPr>
              <w:jc w:val="center"/>
              <w:rPr>
                <w:rFonts w:eastAsiaTheme="majorEastAsia"/>
                <w:sz w:val="22"/>
                <w:szCs w:val="22"/>
                <w:lang w:eastAsia="en-GB"/>
              </w:rPr>
            </w:pPr>
            <w:bookmarkStart w:id="59" w:name="_Toc184220888"/>
            <w:r w:rsidRPr="00617403">
              <w:rPr>
                <w:rFonts w:eastAsiaTheme="majorEastAsia"/>
                <w:sz w:val="22"/>
                <w:szCs w:val="22"/>
                <w:lang w:eastAsia="en-GB"/>
              </w:rPr>
              <w:t>2</w:t>
            </w:r>
            <w:bookmarkEnd w:id="59"/>
          </w:p>
        </w:tc>
        <w:tc>
          <w:tcPr>
            <w:tcW w:w="709" w:type="dxa"/>
            <w:tcBorders>
              <w:top w:val="single" w:sz="4" w:space="0" w:color="auto"/>
              <w:left w:val="single" w:sz="4" w:space="0" w:color="auto"/>
              <w:bottom w:val="single" w:sz="4" w:space="0" w:color="auto"/>
              <w:right w:val="single" w:sz="4" w:space="0" w:color="auto"/>
            </w:tcBorders>
            <w:hideMark/>
          </w:tcPr>
          <w:p w14:paraId="4AC15530" w14:textId="77777777" w:rsidR="00900F04" w:rsidRPr="00617403" w:rsidRDefault="00900F04" w:rsidP="00A318E3">
            <w:pPr>
              <w:jc w:val="center"/>
              <w:rPr>
                <w:rFonts w:eastAsiaTheme="majorEastAsia"/>
                <w:sz w:val="22"/>
                <w:szCs w:val="22"/>
                <w:lang w:eastAsia="en-GB"/>
              </w:rPr>
            </w:pPr>
            <w:bookmarkStart w:id="60" w:name="_Toc184220889"/>
            <w:r w:rsidRPr="00617403">
              <w:rPr>
                <w:rFonts w:eastAsiaTheme="majorEastAsia"/>
                <w:sz w:val="22"/>
                <w:szCs w:val="22"/>
                <w:lang w:eastAsia="en-GB"/>
              </w:rPr>
              <w:t>3</w:t>
            </w:r>
            <w:bookmarkEnd w:id="60"/>
          </w:p>
        </w:tc>
        <w:tc>
          <w:tcPr>
            <w:tcW w:w="709" w:type="dxa"/>
            <w:tcBorders>
              <w:top w:val="single" w:sz="4" w:space="0" w:color="auto"/>
              <w:left w:val="single" w:sz="4" w:space="0" w:color="auto"/>
              <w:bottom w:val="single" w:sz="4" w:space="0" w:color="auto"/>
              <w:right w:val="single" w:sz="4" w:space="0" w:color="auto"/>
            </w:tcBorders>
            <w:vAlign w:val="center"/>
            <w:hideMark/>
          </w:tcPr>
          <w:p w14:paraId="75EDF5B8" w14:textId="77777777" w:rsidR="00900F04" w:rsidRPr="00617403" w:rsidRDefault="00900F04" w:rsidP="00A318E3">
            <w:pPr>
              <w:jc w:val="center"/>
              <w:rPr>
                <w:rFonts w:eastAsiaTheme="majorEastAsia"/>
                <w:sz w:val="22"/>
                <w:szCs w:val="22"/>
                <w:lang w:eastAsia="en-GB"/>
              </w:rPr>
            </w:pPr>
            <w:bookmarkStart w:id="61" w:name="_Toc184220890"/>
            <w:r w:rsidRPr="00617403">
              <w:rPr>
                <w:rFonts w:eastAsiaTheme="majorEastAsia"/>
                <w:sz w:val="22"/>
                <w:szCs w:val="22"/>
                <w:lang w:eastAsia="en-GB"/>
              </w:rPr>
              <w:t>4</w:t>
            </w:r>
            <w:bookmarkEnd w:id="61"/>
          </w:p>
        </w:tc>
        <w:tc>
          <w:tcPr>
            <w:tcW w:w="567" w:type="dxa"/>
            <w:tcBorders>
              <w:top w:val="single" w:sz="4" w:space="0" w:color="auto"/>
              <w:left w:val="single" w:sz="4" w:space="0" w:color="auto"/>
              <w:bottom w:val="single" w:sz="4" w:space="0" w:color="auto"/>
              <w:right w:val="single" w:sz="4" w:space="0" w:color="auto"/>
            </w:tcBorders>
            <w:hideMark/>
          </w:tcPr>
          <w:p w14:paraId="44F8782C" w14:textId="77777777" w:rsidR="00900F04" w:rsidRPr="00617403" w:rsidRDefault="00900F04" w:rsidP="00A318E3">
            <w:pPr>
              <w:jc w:val="center"/>
              <w:rPr>
                <w:rFonts w:eastAsiaTheme="majorEastAsia"/>
                <w:sz w:val="22"/>
                <w:szCs w:val="22"/>
                <w:lang w:eastAsia="en-GB"/>
              </w:rPr>
            </w:pPr>
            <w:bookmarkStart w:id="62" w:name="_Toc184220891"/>
            <w:r w:rsidRPr="00617403">
              <w:rPr>
                <w:rFonts w:eastAsiaTheme="majorEastAsia"/>
                <w:sz w:val="22"/>
                <w:szCs w:val="22"/>
                <w:lang w:eastAsia="en-GB"/>
              </w:rPr>
              <w:t>5</w:t>
            </w:r>
            <w:bookmarkEnd w:id="62"/>
          </w:p>
        </w:tc>
        <w:tc>
          <w:tcPr>
            <w:tcW w:w="1134" w:type="dxa"/>
            <w:tcBorders>
              <w:top w:val="single" w:sz="4" w:space="0" w:color="auto"/>
              <w:left w:val="single" w:sz="4" w:space="0" w:color="auto"/>
              <w:bottom w:val="single" w:sz="4" w:space="0" w:color="auto"/>
              <w:right w:val="single" w:sz="4" w:space="0" w:color="auto"/>
            </w:tcBorders>
            <w:vAlign w:val="center"/>
            <w:hideMark/>
          </w:tcPr>
          <w:p w14:paraId="0B271238" w14:textId="77777777" w:rsidR="00900F04" w:rsidRPr="00617403" w:rsidRDefault="00900F04" w:rsidP="00A318E3">
            <w:pPr>
              <w:jc w:val="center"/>
              <w:rPr>
                <w:rFonts w:eastAsiaTheme="majorEastAsia"/>
                <w:sz w:val="22"/>
                <w:szCs w:val="22"/>
                <w:lang w:eastAsia="en-GB"/>
              </w:rPr>
            </w:pPr>
            <w:bookmarkStart w:id="63" w:name="_Toc184220892"/>
            <w:r w:rsidRPr="00617403">
              <w:rPr>
                <w:rFonts w:eastAsiaTheme="majorEastAsia"/>
                <w:sz w:val="22"/>
                <w:szCs w:val="22"/>
                <w:lang w:eastAsia="en-GB"/>
              </w:rPr>
              <w:t>6</w:t>
            </w:r>
            <w:bookmarkEnd w:id="63"/>
          </w:p>
        </w:tc>
        <w:tc>
          <w:tcPr>
            <w:tcW w:w="1274" w:type="dxa"/>
            <w:tcBorders>
              <w:top w:val="single" w:sz="4" w:space="0" w:color="auto"/>
              <w:left w:val="single" w:sz="4" w:space="0" w:color="auto"/>
              <w:bottom w:val="single" w:sz="4" w:space="0" w:color="auto"/>
              <w:right w:val="single" w:sz="4" w:space="0" w:color="auto"/>
            </w:tcBorders>
            <w:vAlign w:val="center"/>
            <w:hideMark/>
          </w:tcPr>
          <w:p w14:paraId="74F2A6D6" w14:textId="77777777" w:rsidR="00900F04" w:rsidRPr="00617403" w:rsidRDefault="00900F04" w:rsidP="00A318E3">
            <w:pPr>
              <w:jc w:val="center"/>
              <w:rPr>
                <w:rFonts w:eastAsiaTheme="majorEastAsia"/>
                <w:sz w:val="22"/>
                <w:szCs w:val="22"/>
                <w:lang w:eastAsia="en-GB"/>
              </w:rPr>
            </w:pPr>
            <w:bookmarkStart w:id="64" w:name="_Toc184220893"/>
            <w:r w:rsidRPr="00617403">
              <w:rPr>
                <w:rFonts w:eastAsiaTheme="majorEastAsia"/>
                <w:sz w:val="22"/>
                <w:szCs w:val="22"/>
                <w:lang w:eastAsia="en-GB"/>
              </w:rPr>
              <w:t>7</w:t>
            </w:r>
            <w:bookmarkEnd w:id="64"/>
          </w:p>
        </w:tc>
      </w:tr>
      <w:tr w:rsidR="00900F04" w:rsidRPr="00617403" w14:paraId="2D776A2C" w14:textId="77777777" w:rsidTr="00C64621">
        <w:trPr>
          <w:trHeight w:val="871"/>
        </w:trPr>
        <w:tc>
          <w:tcPr>
            <w:tcW w:w="4528" w:type="dxa"/>
            <w:tcBorders>
              <w:top w:val="single" w:sz="4" w:space="0" w:color="auto"/>
              <w:left w:val="single" w:sz="4" w:space="0" w:color="auto"/>
              <w:bottom w:val="single" w:sz="4" w:space="0" w:color="auto"/>
              <w:right w:val="single" w:sz="4" w:space="0" w:color="auto"/>
            </w:tcBorders>
            <w:shd w:val="clear" w:color="auto" w:fill="92D050"/>
            <w:hideMark/>
          </w:tcPr>
          <w:p w14:paraId="7BE95B81" w14:textId="77777777" w:rsidR="00900F04" w:rsidRPr="00617403" w:rsidRDefault="00900F04" w:rsidP="00900F04">
            <w:pPr>
              <w:rPr>
                <w:rFonts w:eastAsiaTheme="majorEastAsia"/>
                <w:sz w:val="22"/>
                <w:szCs w:val="22"/>
                <w:lang w:eastAsia="en-GB"/>
              </w:rPr>
            </w:pPr>
            <w:bookmarkStart w:id="65" w:name="_Toc184220894"/>
            <w:r w:rsidRPr="00617403">
              <w:rPr>
                <w:rFonts w:eastAsiaTheme="majorEastAsia"/>
                <w:sz w:val="22"/>
                <w:szCs w:val="22"/>
                <w:lang w:eastAsia="en-GB"/>
              </w:rPr>
              <w:t xml:space="preserve">Mokyklinio amžiaus vaikų, </w:t>
            </w:r>
            <w:bookmarkStart w:id="66" w:name="_Hlk184125826"/>
            <w:r w:rsidRPr="00617403">
              <w:rPr>
                <w:rFonts w:eastAsiaTheme="majorEastAsia"/>
                <w:sz w:val="22"/>
                <w:szCs w:val="22"/>
                <w:lang w:eastAsia="en-GB"/>
              </w:rPr>
              <w:t>kurie jaučiasi labai laimingi arba pakankamai laimingi galvodami apie savo dabartinį gyvenimą</w:t>
            </w:r>
            <w:bookmarkEnd w:id="66"/>
            <w:r w:rsidRPr="00617403">
              <w:rPr>
                <w:rFonts w:eastAsiaTheme="majorEastAsia"/>
                <w:sz w:val="22"/>
                <w:szCs w:val="22"/>
                <w:lang w:eastAsia="en-GB"/>
              </w:rPr>
              <w:t>, dalis (proc.)</w:t>
            </w:r>
            <w:bookmarkEnd w:id="65"/>
          </w:p>
        </w:tc>
        <w:tc>
          <w:tcPr>
            <w:tcW w:w="709" w:type="dxa"/>
            <w:tcBorders>
              <w:top w:val="single" w:sz="4" w:space="0" w:color="auto"/>
              <w:left w:val="single" w:sz="4" w:space="0" w:color="auto"/>
              <w:bottom w:val="single" w:sz="4" w:space="0" w:color="auto"/>
              <w:right w:val="single" w:sz="4" w:space="0" w:color="auto"/>
            </w:tcBorders>
          </w:tcPr>
          <w:p w14:paraId="296EFF97" w14:textId="77777777" w:rsidR="00842658" w:rsidRPr="00617403" w:rsidRDefault="00842658" w:rsidP="00842658">
            <w:pPr>
              <w:jc w:val="center"/>
              <w:rPr>
                <w:rFonts w:eastAsiaTheme="majorEastAsia"/>
                <w:sz w:val="22"/>
                <w:szCs w:val="22"/>
                <w:lang w:eastAsia="en-GB"/>
              </w:rPr>
            </w:pPr>
          </w:p>
          <w:p w14:paraId="159DCF5B" w14:textId="0012043C" w:rsidR="00900F04" w:rsidRPr="00617403" w:rsidRDefault="00AF46E0" w:rsidP="00A318E3">
            <w:pPr>
              <w:rPr>
                <w:rFonts w:eastAsiaTheme="majorEastAsia"/>
                <w:sz w:val="22"/>
                <w:szCs w:val="22"/>
                <w:lang w:eastAsia="en-GB"/>
              </w:rPr>
            </w:pPr>
            <w:r w:rsidRPr="00617403">
              <w:rPr>
                <w:rFonts w:eastAsiaTheme="majorEastAsia"/>
                <w:sz w:val="22"/>
                <w:szCs w:val="22"/>
                <w:lang w:eastAsia="en-GB"/>
              </w:rPr>
              <w:t>84,6</w:t>
            </w:r>
          </w:p>
        </w:tc>
        <w:tc>
          <w:tcPr>
            <w:tcW w:w="709" w:type="dxa"/>
            <w:tcBorders>
              <w:top w:val="single" w:sz="4" w:space="0" w:color="auto"/>
              <w:left w:val="single" w:sz="4" w:space="0" w:color="auto"/>
              <w:bottom w:val="single" w:sz="4" w:space="0" w:color="auto"/>
              <w:right w:val="single" w:sz="4" w:space="0" w:color="auto"/>
            </w:tcBorders>
          </w:tcPr>
          <w:p w14:paraId="0E9EB281" w14:textId="77777777" w:rsidR="00842658" w:rsidRPr="00617403" w:rsidRDefault="00842658" w:rsidP="00842658">
            <w:pPr>
              <w:jc w:val="center"/>
              <w:rPr>
                <w:rFonts w:eastAsiaTheme="majorEastAsia"/>
                <w:sz w:val="22"/>
                <w:szCs w:val="22"/>
                <w:lang w:eastAsia="en-GB"/>
              </w:rPr>
            </w:pPr>
          </w:p>
          <w:p w14:paraId="3E929E1B" w14:textId="3E383D91" w:rsidR="00900F04" w:rsidRPr="00617403" w:rsidRDefault="00AF46E0" w:rsidP="00842658">
            <w:pPr>
              <w:jc w:val="center"/>
              <w:rPr>
                <w:rFonts w:eastAsiaTheme="majorEastAsia"/>
                <w:sz w:val="22"/>
                <w:szCs w:val="22"/>
                <w:lang w:eastAsia="en-GB"/>
              </w:rPr>
            </w:pPr>
            <w:r w:rsidRPr="00617403">
              <w:rPr>
                <w:rFonts w:eastAsiaTheme="majorEastAsia"/>
                <w:sz w:val="22"/>
                <w:szCs w:val="22"/>
                <w:lang w:eastAsia="en-GB"/>
              </w:rPr>
              <w:t>75</w:t>
            </w:r>
          </w:p>
        </w:tc>
        <w:tc>
          <w:tcPr>
            <w:tcW w:w="709" w:type="dxa"/>
            <w:tcBorders>
              <w:top w:val="single" w:sz="4" w:space="0" w:color="auto"/>
              <w:left w:val="single" w:sz="4" w:space="0" w:color="auto"/>
              <w:bottom w:val="single" w:sz="4" w:space="0" w:color="auto"/>
              <w:right w:val="single" w:sz="4" w:space="0" w:color="auto"/>
            </w:tcBorders>
            <w:vAlign w:val="center"/>
          </w:tcPr>
          <w:p w14:paraId="313F312E" w14:textId="4FB7728A"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63,8</w:t>
            </w:r>
          </w:p>
        </w:tc>
        <w:tc>
          <w:tcPr>
            <w:tcW w:w="567" w:type="dxa"/>
            <w:tcBorders>
              <w:top w:val="single" w:sz="4" w:space="0" w:color="auto"/>
              <w:left w:val="single" w:sz="4" w:space="0" w:color="auto"/>
              <w:bottom w:val="single" w:sz="4" w:space="0" w:color="auto"/>
              <w:right w:val="single" w:sz="4" w:space="0" w:color="auto"/>
            </w:tcBorders>
          </w:tcPr>
          <w:p w14:paraId="3EC8635B" w14:textId="77777777" w:rsidR="00900F04" w:rsidRPr="00617403" w:rsidRDefault="00900F04" w:rsidP="00900F04">
            <w:pPr>
              <w:rPr>
                <w:rFonts w:eastAsiaTheme="majorEastAsia"/>
                <w:sz w:val="22"/>
                <w:szCs w:val="22"/>
                <w:lang w:eastAsia="en-GB"/>
              </w:rPr>
            </w:pPr>
          </w:p>
          <w:p w14:paraId="28986058" w14:textId="45BDF22D" w:rsidR="00900F04" w:rsidRPr="00617403" w:rsidRDefault="00900F0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61C7F2B6" wp14:editId="346FF2AF">
                  <wp:extent cx="247650" cy="180975"/>
                  <wp:effectExtent l="0" t="0" r="0" b="9525"/>
                  <wp:docPr id="1573812385"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4D1FA" w14:textId="77777777" w:rsidR="00900F04" w:rsidRPr="00617403" w:rsidRDefault="00900F04" w:rsidP="00900F04">
            <w:pPr>
              <w:rPr>
                <w:rFonts w:eastAsiaTheme="majorEastAsia"/>
                <w:sz w:val="22"/>
                <w:szCs w:val="22"/>
                <w:lang w:eastAsia="en-GB"/>
              </w:rPr>
            </w:pPr>
            <w:bookmarkStart w:id="67" w:name="_Toc184220898"/>
            <w:r w:rsidRPr="00617403">
              <w:rPr>
                <w:rFonts w:eastAsiaTheme="majorEastAsia"/>
                <w:sz w:val="22"/>
                <w:szCs w:val="22"/>
                <w:lang w:eastAsia="en-GB"/>
              </w:rPr>
              <w:t>65,4</w:t>
            </w:r>
            <w:bookmarkEnd w:id="67"/>
          </w:p>
        </w:tc>
        <w:tc>
          <w:tcPr>
            <w:tcW w:w="1274" w:type="dxa"/>
            <w:tcBorders>
              <w:top w:val="single" w:sz="4" w:space="0" w:color="auto"/>
              <w:left w:val="single" w:sz="4" w:space="0" w:color="auto"/>
              <w:bottom w:val="single" w:sz="4" w:space="0" w:color="auto"/>
              <w:right w:val="single" w:sz="4" w:space="0" w:color="auto"/>
            </w:tcBorders>
            <w:vAlign w:val="center"/>
          </w:tcPr>
          <w:p w14:paraId="4BE864FF" w14:textId="1BA2BAC3"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w:t>
            </w:r>
          </w:p>
        </w:tc>
      </w:tr>
      <w:tr w:rsidR="00900F04" w:rsidRPr="00617403" w14:paraId="0BD3D42C" w14:textId="77777777" w:rsidTr="006363A9">
        <w:trPr>
          <w:trHeight w:val="647"/>
        </w:trPr>
        <w:tc>
          <w:tcPr>
            <w:tcW w:w="4528" w:type="dxa"/>
            <w:tcBorders>
              <w:top w:val="single" w:sz="4" w:space="0" w:color="auto"/>
              <w:left w:val="single" w:sz="4" w:space="0" w:color="auto"/>
              <w:bottom w:val="single" w:sz="4" w:space="0" w:color="auto"/>
              <w:right w:val="single" w:sz="4" w:space="0" w:color="auto"/>
            </w:tcBorders>
            <w:shd w:val="clear" w:color="auto" w:fill="92D050"/>
            <w:hideMark/>
          </w:tcPr>
          <w:p w14:paraId="7094B712" w14:textId="0DADB200" w:rsidR="00E73E3B" w:rsidRDefault="00900F04" w:rsidP="00900F04">
            <w:pPr>
              <w:rPr>
                <w:rFonts w:eastAsiaTheme="majorEastAsia"/>
                <w:sz w:val="22"/>
                <w:szCs w:val="22"/>
                <w:lang w:eastAsia="en-GB"/>
              </w:rPr>
            </w:pPr>
            <w:bookmarkStart w:id="68" w:name="_Toc184220900"/>
            <w:r w:rsidRPr="00617403">
              <w:rPr>
                <w:rFonts w:eastAsiaTheme="majorEastAsia"/>
                <w:sz w:val="22"/>
                <w:szCs w:val="22"/>
                <w:lang w:eastAsia="en-GB"/>
              </w:rPr>
              <w:t xml:space="preserve">Mokyklinio amžiaus vaikų, </w:t>
            </w:r>
            <w:bookmarkStart w:id="69" w:name="_Hlk184126068"/>
            <w:r w:rsidRPr="00617403">
              <w:rPr>
                <w:rFonts w:eastAsiaTheme="majorEastAsia"/>
                <w:sz w:val="22"/>
                <w:szCs w:val="22"/>
                <w:lang w:eastAsia="en-GB"/>
              </w:rPr>
              <w:t xml:space="preserve">kurie savo sveikatą vertina labai gerai arba gerai, dalis </w:t>
            </w:r>
            <w:bookmarkEnd w:id="69"/>
            <w:r w:rsidRPr="00617403">
              <w:rPr>
                <w:rFonts w:eastAsiaTheme="majorEastAsia"/>
                <w:sz w:val="22"/>
                <w:szCs w:val="22"/>
                <w:lang w:eastAsia="en-GB"/>
              </w:rPr>
              <w:t>(proc.)</w:t>
            </w:r>
            <w:bookmarkEnd w:id="68"/>
          </w:p>
          <w:p w14:paraId="1BE1C2EC" w14:textId="77777777" w:rsidR="00B737F5" w:rsidRDefault="00B737F5" w:rsidP="00900F04">
            <w:pPr>
              <w:rPr>
                <w:rFonts w:eastAsiaTheme="majorEastAsia"/>
                <w:sz w:val="22"/>
                <w:szCs w:val="22"/>
                <w:lang w:eastAsia="en-GB"/>
              </w:rPr>
            </w:pPr>
          </w:p>
          <w:p w14:paraId="5930E42A" w14:textId="77777777" w:rsidR="0027269C" w:rsidRPr="00617403" w:rsidRDefault="0027269C"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725737F6" w14:textId="77777777" w:rsidR="00842658" w:rsidRPr="00617403" w:rsidRDefault="00842658" w:rsidP="00900F04">
            <w:pPr>
              <w:rPr>
                <w:rFonts w:eastAsiaTheme="majorEastAsia"/>
                <w:sz w:val="22"/>
                <w:szCs w:val="22"/>
                <w:lang w:eastAsia="en-GB"/>
              </w:rPr>
            </w:pPr>
          </w:p>
          <w:p w14:paraId="03375166" w14:textId="22500186"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84,5</w:t>
            </w:r>
          </w:p>
        </w:tc>
        <w:tc>
          <w:tcPr>
            <w:tcW w:w="709" w:type="dxa"/>
            <w:tcBorders>
              <w:top w:val="single" w:sz="4" w:space="0" w:color="auto"/>
              <w:left w:val="single" w:sz="4" w:space="0" w:color="auto"/>
              <w:bottom w:val="single" w:sz="4" w:space="0" w:color="auto"/>
              <w:right w:val="single" w:sz="4" w:space="0" w:color="auto"/>
            </w:tcBorders>
          </w:tcPr>
          <w:p w14:paraId="129113EA" w14:textId="77777777" w:rsidR="00842658" w:rsidRPr="00617403" w:rsidRDefault="00842658" w:rsidP="00900F04">
            <w:pPr>
              <w:rPr>
                <w:rFonts w:eastAsiaTheme="majorEastAsia"/>
                <w:sz w:val="22"/>
                <w:szCs w:val="22"/>
                <w:lang w:eastAsia="en-GB"/>
              </w:rPr>
            </w:pPr>
          </w:p>
          <w:p w14:paraId="65F56ED7" w14:textId="170AC0BF"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80,8</w:t>
            </w:r>
          </w:p>
        </w:tc>
        <w:tc>
          <w:tcPr>
            <w:tcW w:w="709" w:type="dxa"/>
            <w:tcBorders>
              <w:top w:val="single" w:sz="4" w:space="0" w:color="auto"/>
              <w:left w:val="single" w:sz="4" w:space="0" w:color="auto"/>
              <w:bottom w:val="single" w:sz="4" w:space="0" w:color="auto"/>
              <w:right w:val="single" w:sz="4" w:space="0" w:color="auto"/>
            </w:tcBorders>
            <w:vAlign w:val="center"/>
          </w:tcPr>
          <w:p w14:paraId="13AA1AFB" w14:textId="2F4B0F54"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68,5</w:t>
            </w:r>
          </w:p>
        </w:tc>
        <w:tc>
          <w:tcPr>
            <w:tcW w:w="567" w:type="dxa"/>
            <w:tcBorders>
              <w:top w:val="single" w:sz="4" w:space="0" w:color="auto"/>
              <w:left w:val="single" w:sz="4" w:space="0" w:color="auto"/>
              <w:bottom w:val="single" w:sz="4" w:space="0" w:color="auto"/>
              <w:right w:val="single" w:sz="4" w:space="0" w:color="auto"/>
            </w:tcBorders>
          </w:tcPr>
          <w:p w14:paraId="7FD9BFBC" w14:textId="77777777" w:rsidR="00900F04" w:rsidRPr="00617403" w:rsidRDefault="00900F04" w:rsidP="00900F04">
            <w:pPr>
              <w:rPr>
                <w:rFonts w:eastAsiaTheme="majorEastAsia"/>
                <w:sz w:val="22"/>
                <w:szCs w:val="22"/>
                <w:lang w:eastAsia="en-GB"/>
              </w:rPr>
            </w:pPr>
          </w:p>
          <w:p w14:paraId="5F9D841C" w14:textId="55B2D948" w:rsidR="00900F04" w:rsidRPr="00617403" w:rsidRDefault="00900F0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4EB71DE3" wp14:editId="53F76A38">
                  <wp:extent cx="247650" cy="180975"/>
                  <wp:effectExtent l="0" t="0" r="0" b="9525"/>
                  <wp:docPr id="1125798903"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206E8" w14:textId="77777777" w:rsidR="00900F04" w:rsidRPr="00617403" w:rsidRDefault="00900F04" w:rsidP="00900F04">
            <w:pPr>
              <w:rPr>
                <w:rFonts w:eastAsiaTheme="majorEastAsia"/>
                <w:sz w:val="22"/>
                <w:szCs w:val="22"/>
                <w:lang w:eastAsia="en-GB"/>
              </w:rPr>
            </w:pPr>
            <w:bookmarkStart w:id="70" w:name="_Toc184220904"/>
            <w:r w:rsidRPr="00617403">
              <w:rPr>
                <w:rFonts w:eastAsiaTheme="majorEastAsia"/>
                <w:sz w:val="22"/>
                <w:szCs w:val="22"/>
                <w:lang w:eastAsia="en-GB"/>
              </w:rPr>
              <w:t>71,7</w:t>
            </w:r>
            <w:bookmarkEnd w:id="70"/>
          </w:p>
        </w:tc>
        <w:tc>
          <w:tcPr>
            <w:tcW w:w="1274" w:type="dxa"/>
            <w:tcBorders>
              <w:top w:val="single" w:sz="4" w:space="0" w:color="auto"/>
              <w:left w:val="single" w:sz="4" w:space="0" w:color="auto"/>
              <w:bottom w:val="single" w:sz="4" w:space="0" w:color="auto"/>
              <w:right w:val="single" w:sz="4" w:space="0" w:color="auto"/>
            </w:tcBorders>
            <w:vAlign w:val="center"/>
          </w:tcPr>
          <w:p w14:paraId="522FB8DD" w14:textId="4CE38D4D"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w:t>
            </w:r>
          </w:p>
        </w:tc>
      </w:tr>
      <w:tr w:rsidR="00617403" w:rsidRPr="00617403" w14:paraId="3765914B" w14:textId="77777777" w:rsidTr="00617403">
        <w:trPr>
          <w:trHeight w:val="273"/>
        </w:trPr>
        <w:tc>
          <w:tcPr>
            <w:tcW w:w="4528" w:type="dxa"/>
            <w:tcBorders>
              <w:top w:val="single" w:sz="4" w:space="0" w:color="auto"/>
              <w:left w:val="single" w:sz="4" w:space="0" w:color="auto"/>
              <w:bottom w:val="single" w:sz="4" w:space="0" w:color="auto"/>
              <w:right w:val="single" w:sz="4" w:space="0" w:color="auto"/>
            </w:tcBorders>
            <w:shd w:val="clear" w:color="auto" w:fill="92D050"/>
            <w:vAlign w:val="center"/>
          </w:tcPr>
          <w:p w14:paraId="64E4359F" w14:textId="1A60747F"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lastRenderedPageBreak/>
              <w:t>1</w:t>
            </w:r>
          </w:p>
        </w:tc>
        <w:tc>
          <w:tcPr>
            <w:tcW w:w="709" w:type="dxa"/>
            <w:tcBorders>
              <w:top w:val="single" w:sz="4" w:space="0" w:color="auto"/>
              <w:left w:val="single" w:sz="4" w:space="0" w:color="auto"/>
              <w:bottom w:val="single" w:sz="4" w:space="0" w:color="auto"/>
              <w:right w:val="single" w:sz="4" w:space="0" w:color="auto"/>
            </w:tcBorders>
          </w:tcPr>
          <w:p w14:paraId="21E9FC51" w14:textId="0161F7D2"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2</w:t>
            </w:r>
          </w:p>
        </w:tc>
        <w:tc>
          <w:tcPr>
            <w:tcW w:w="709" w:type="dxa"/>
            <w:tcBorders>
              <w:top w:val="single" w:sz="4" w:space="0" w:color="auto"/>
              <w:left w:val="single" w:sz="4" w:space="0" w:color="auto"/>
              <w:bottom w:val="single" w:sz="4" w:space="0" w:color="auto"/>
              <w:right w:val="single" w:sz="4" w:space="0" w:color="auto"/>
            </w:tcBorders>
          </w:tcPr>
          <w:p w14:paraId="288163F4" w14:textId="266CD1F0"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3</w:t>
            </w:r>
          </w:p>
        </w:tc>
        <w:tc>
          <w:tcPr>
            <w:tcW w:w="709" w:type="dxa"/>
            <w:tcBorders>
              <w:top w:val="single" w:sz="4" w:space="0" w:color="auto"/>
              <w:left w:val="single" w:sz="4" w:space="0" w:color="auto"/>
              <w:bottom w:val="single" w:sz="4" w:space="0" w:color="auto"/>
              <w:right w:val="single" w:sz="4" w:space="0" w:color="auto"/>
            </w:tcBorders>
            <w:vAlign w:val="center"/>
          </w:tcPr>
          <w:p w14:paraId="06E447C8" w14:textId="37BEA2D4"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4</w:t>
            </w:r>
          </w:p>
        </w:tc>
        <w:tc>
          <w:tcPr>
            <w:tcW w:w="567" w:type="dxa"/>
            <w:tcBorders>
              <w:top w:val="single" w:sz="4" w:space="0" w:color="auto"/>
              <w:left w:val="single" w:sz="4" w:space="0" w:color="auto"/>
              <w:bottom w:val="single" w:sz="4" w:space="0" w:color="auto"/>
              <w:right w:val="single" w:sz="4" w:space="0" w:color="auto"/>
            </w:tcBorders>
          </w:tcPr>
          <w:p w14:paraId="7EA289B6" w14:textId="27797EAA"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5</w:t>
            </w:r>
          </w:p>
        </w:tc>
        <w:tc>
          <w:tcPr>
            <w:tcW w:w="1134" w:type="dxa"/>
            <w:tcBorders>
              <w:top w:val="single" w:sz="4" w:space="0" w:color="auto"/>
              <w:left w:val="single" w:sz="4" w:space="0" w:color="auto"/>
              <w:bottom w:val="single" w:sz="4" w:space="0" w:color="auto"/>
              <w:right w:val="single" w:sz="4" w:space="0" w:color="auto"/>
            </w:tcBorders>
            <w:vAlign w:val="center"/>
          </w:tcPr>
          <w:p w14:paraId="3C8A04F3" w14:textId="7AFD013E"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6</w:t>
            </w:r>
          </w:p>
        </w:tc>
        <w:tc>
          <w:tcPr>
            <w:tcW w:w="1274" w:type="dxa"/>
            <w:tcBorders>
              <w:top w:val="single" w:sz="4" w:space="0" w:color="auto"/>
              <w:left w:val="single" w:sz="4" w:space="0" w:color="auto"/>
              <w:bottom w:val="single" w:sz="4" w:space="0" w:color="auto"/>
              <w:right w:val="single" w:sz="4" w:space="0" w:color="auto"/>
            </w:tcBorders>
            <w:vAlign w:val="center"/>
          </w:tcPr>
          <w:p w14:paraId="15ECC59B" w14:textId="57259E49"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7</w:t>
            </w:r>
          </w:p>
        </w:tc>
      </w:tr>
      <w:tr w:rsidR="00900F04" w:rsidRPr="00617403" w14:paraId="7CE6CE4A" w14:textId="77777777" w:rsidTr="006363A9">
        <w:trPr>
          <w:trHeight w:val="613"/>
        </w:trPr>
        <w:tc>
          <w:tcPr>
            <w:tcW w:w="4528" w:type="dxa"/>
            <w:tcBorders>
              <w:top w:val="single" w:sz="4" w:space="0" w:color="auto"/>
              <w:left w:val="single" w:sz="4" w:space="0" w:color="auto"/>
              <w:bottom w:val="single" w:sz="4" w:space="0" w:color="auto"/>
              <w:right w:val="single" w:sz="4" w:space="0" w:color="auto"/>
            </w:tcBorders>
            <w:shd w:val="clear" w:color="auto" w:fill="92D050"/>
            <w:hideMark/>
          </w:tcPr>
          <w:p w14:paraId="71D7A40D" w14:textId="77777777" w:rsidR="00900F04" w:rsidRDefault="00900F04" w:rsidP="00900F04">
            <w:pPr>
              <w:rPr>
                <w:rFonts w:eastAsiaTheme="majorEastAsia"/>
                <w:sz w:val="22"/>
                <w:szCs w:val="22"/>
                <w:lang w:eastAsia="en-GB"/>
              </w:rPr>
            </w:pPr>
            <w:bookmarkStart w:id="71" w:name="_Toc184220906"/>
            <w:r w:rsidRPr="00617403">
              <w:rPr>
                <w:rFonts w:eastAsiaTheme="majorEastAsia"/>
                <w:sz w:val="22"/>
                <w:szCs w:val="22"/>
                <w:lang w:eastAsia="en-GB"/>
              </w:rPr>
              <w:t>Mokyklinio amžiaus vaikų, kurie yra patenkinti savo išvaizda, dalis (proc.)</w:t>
            </w:r>
            <w:bookmarkEnd w:id="71"/>
          </w:p>
          <w:p w14:paraId="587F6650" w14:textId="77777777" w:rsidR="00E73E3B" w:rsidRPr="00617403" w:rsidRDefault="00E73E3B"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2A84EC19" w14:textId="363C29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7AEB86BF" w14:textId="2E5B8C9E"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43,4</w:t>
            </w:r>
          </w:p>
        </w:tc>
        <w:tc>
          <w:tcPr>
            <w:tcW w:w="709" w:type="dxa"/>
            <w:tcBorders>
              <w:top w:val="single" w:sz="4" w:space="0" w:color="auto"/>
              <w:left w:val="single" w:sz="4" w:space="0" w:color="auto"/>
              <w:bottom w:val="single" w:sz="4" w:space="0" w:color="auto"/>
              <w:right w:val="single" w:sz="4" w:space="0" w:color="auto"/>
            </w:tcBorders>
            <w:vAlign w:val="center"/>
          </w:tcPr>
          <w:p w14:paraId="389D3F94" w14:textId="695B4B4E"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35,4</w:t>
            </w:r>
          </w:p>
        </w:tc>
        <w:tc>
          <w:tcPr>
            <w:tcW w:w="567" w:type="dxa"/>
            <w:tcBorders>
              <w:top w:val="single" w:sz="4" w:space="0" w:color="auto"/>
              <w:left w:val="single" w:sz="4" w:space="0" w:color="auto"/>
              <w:bottom w:val="single" w:sz="4" w:space="0" w:color="auto"/>
              <w:right w:val="single" w:sz="4" w:space="0" w:color="auto"/>
            </w:tcBorders>
          </w:tcPr>
          <w:p w14:paraId="039CE3B7" w14:textId="77777777" w:rsidR="00900F04" w:rsidRPr="00617403" w:rsidRDefault="00900F04" w:rsidP="00900F04">
            <w:pPr>
              <w:rPr>
                <w:rFonts w:eastAsiaTheme="majorEastAsia"/>
                <w:sz w:val="22"/>
                <w:szCs w:val="22"/>
                <w:lang w:eastAsia="en-GB"/>
              </w:rPr>
            </w:pPr>
          </w:p>
          <w:p w14:paraId="34D899E1" w14:textId="3A83B7EB" w:rsidR="00900F04" w:rsidRPr="00617403" w:rsidRDefault="00900F0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62026B46" wp14:editId="6A64DD1E">
                  <wp:extent cx="247650" cy="180975"/>
                  <wp:effectExtent l="0" t="0" r="0" b="9525"/>
                  <wp:docPr id="179329573"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49421A1" w14:textId="77777777" w:rsidR="00900F04" w:rsidRPr="00617403" w:rsidRDefault="00900F04" w:rsidP="00900F04">
            <w:pPr>
              <w:rPr>
                <w:rFonts w:eastAsiaTheme="majorEastAsia"/>
                <w:sz w:val="22"/>
                <w:szCs w:val="22"/>
                <w:lang w:eastAsia="en-GB"/>
              </w:rPr>
            </w:pPr>
            <w:bookmarkStart w:id="72" w:name="_Toc184220910"/>
            <w:r w:rsidRPr="00617403">
              <w:rPr>
                <w:rFonts w:eastAsiaTheme="majorEastAsia"/>
                <w:sz w:val="22"/>
                <w:szCs w:val="22"/>
                <w:lang w:eastAsia="en-GB"/>
              </w:rPr>
              <w:t>32</w:t>
            </w:r>
            <w:bookmarkEnd w:id="72"/>
          </w:p>
        </w:tc>
        <w:tc>
          <w:tcPr>
            <w:tcW w:w="1274" w:type="dxa"/>
            <w:tcBorders>
              <w:top w:val="single" w:sz="4" w:space="0" w:color="auto"/>
              <w:left w:val="single" w:sz="4" w:space="0" w:color="auto"/>
              <w:bottom w:val="single" w:sz="4" w:space="0" w:color="auto"/>
              <w:right w:val="single" w:sz="4" w:space="0" w:color="auto"/>
            </w:tcBorders>
            <w:vAlign w:val="center"/>
          </w:tcPr>
          <w:p w14:paraId="71DB15F8" w14:textId="0DAFA3BD"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1,1</w:t>
            </w:r>
          </w:p>
        </w:tc>
      </w:tr>
      <w:tr w:rsidR="00900F04" w:rsidRPr="00617403" w14:paraId="5F33976B" w14:textId="77777777" w:rsidTr="006363A9">
        <w:trPr>
          <w:trHeight w:val="1152"/>
        </w:trPr>
        <w:tc>
          <w:tcPr>
            <w:tcW w:w="4528"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789BF78" w14:textId="0CA1AF4D" w:rsidR="00900F04" w:rsidRDefault="00900F04" w:rsidP="00900F04">
            <w:pPr>
              <w:rPr>
                <w:rFonts w:eastAsiaTheme="majorEastAsia"/>
                <w:sz w:val="22"/>
                <w:szCs w:val="22"/>
                <w:lang w:eastAsia="en-GB"/>
              </w:rPr>
            </w:pPr>
            <w:bookmarkStart w:id="73" w:name="_Hlk184126398"/>
            <w:bookmarkStart w:id="74" w:name="_Hlk184130456"/>
            <w:bookmarkStart w:id="75" w:name="_Toc184220912"/>
            <w:r w:rsidRPr="00617403">
              <w:rPr>
                <w:rFonts w:eastAsiaTheme="majorEastAsia"/>
                <w:sz w:val="22"/>
                <w:szCs w:val="22"/>
                <w:lang w:eastAsia="en-GB"/>
              </w:rPr>
              <w:t xml:space="preserve">Mokyklinio amžiaus vaikų, kurie 5 ir daugiau dienų mankštinasi ar sportuoja bent 60 minučių </w:t>
            </w:r>
            <w:bookmarkEnd w:id="73"/>
            <w:r w:rsidRPr="00617403">
              <w:rPr>
                <w:rFonts w:eastAsiaTheme="majorEastAsia"/>
                <w:sz w:val="22"/>
                <w:szCs w:val="22"/>
                <w:lang w:eastAsia="en-GB"/>
              </w:rPr>
              <w:t>(</w:t>
            </w:r>
            <w:bookmarkStart w:id="76" w:name="_Hlk184130543"/>
            <w:r w:rsidRPr="00617403">
              <w:rPr>
                <w:rFonts w:eastAsiaTheme="majorEastAsia"/>
                <w:sz w:val="22"/>
                <w:szCs w:val="22"/>
                <w:lang w:eastAsia="en-GB"/>
              </w:rPr>
              <w:t>skaičiuoja</w:t>
            </w:r>
            <w:r w:rsidR="007D58FA">
              <w:rPr>
                <w:rFonts w:eastAsiaTheme="majorEastAsia"/>
                <w:sz w:val="22"/>
                <w:szCs w:val="22"/>
                <w:lang w:eastAsia="en-GB"/>
              </w:rPr>
              <w:t>ma</w:t>
            </w:r>
            <w:r w:rsidRPr="00617403">
              <w:rPr>
                <w:rFonts w:eastAsiaTheme="majorEastAsia"/>
                <w:sz w:val="22"/>
                <w:szCs w:val="22"/>
                <w:lang w:eastAsia="en-GB"/>
              </w:rPr>
              <w:t xml:space="preserve"> kartu su fizinio ugdymo </w:t>
            </w:r>
            <w:bookmarkEnd w:id="74"/>
            <w:r w:rsidRPr="00617403">
              <w:rPr>
                <w:rFonts w:eastAsiaTheme="majorEastAsia"/>
                <w:sz w:val="22"/>
                <w:szCs w:val="22"/>
                <w:lang w:eastAsia="en-GB"/>
              </w:rPr>
              <w:t>pamokomis</w:t>
            </w:r>
            <w:bookmarkEnd w:id="76"/>
            <w:r w:rsidRPr="00617403">
              <w:rPr>
                <w:rFonts w:eastAsiaTheme="majorEastAsia"/>
                <w:sz w:val="22"/>
                <w:szCs w:val="22"/>
                <w:lang w:eastAsia="en-GB"/>
              </w:rPr>
              <w:t>), dalis  (proc.)</w:t>
            </w:r>
            <w:bookmarkEnd w:id="75"/>
          </w:p>
          <w:p w14:paraId="3D84EF2F" w14:textId="77777777" w:rsidR="00E73E3B" w:rsidRPr="00617403" w:rsidRDefault="00E73E3B"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2FD8B31F"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714366F" w14:textId="77777777" w:rsidR="00A318E3" w:rsidRPr="00617403" w:rsidRDefault="00A318E3" w:rsidP="00900F04">
            <w:pPr>
              <w:rPr>
                <w:rFonts w:eastAsiaTheme="majorEastAsia"/>
                <w:sz w:val="22"/>
                <w:szCs w:val="22"/>
                <w:lang w:eastAsia="en-GB"/>
              </w:rPr>
            </w:pPr>
          </w:p>
          <w:p w14:paraId="4FE19631" w14:textId="25D07E0A"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41,1</w:t>
            </w:r>
          </w:p>
        </w:tc>
        <w:tc>
          <w:tcPr>
            <w:tcW w:w="709" w:type="dxa"/>
            <w:tcBorders>
              <w:top w:val="single" w:sz="4" w:space="0" w:color="auto"/>
              <w:left w:val="single" w:sz="4" w:space="0" w:color="auto"/>
              <w:bottom w:val="single" w:sz="4" w:space="0" w:color="auto"/>
              <w:right w:val="single" w:sz="4" w:space="0" w:color="auto"/>
            </w:tcBorders>
            <w:vAlign w:val="center"/>
          </w:tcPr>
          <w:p w14:paraId="1C4BC320" w14:textId="6788C98B" w:rsidR="00900F04" w:rsidRPr="00617403" w:rsidRDefault="00AF46E0" w:rsidP="00900F04">
            <w:pPr>
              <w:rPr>
                <w:rFonts w:eastAsiaTheme="majorEastAsia"/>
                <w:sz w:val="22"/>
                <w:szCs w:val="22"/>
                <w:lang w:eastAsia="en-GB"/>
              </w:rPr>
            </w:pPr>
            <w:r w:rsidRPr="00617403">
              <w:rPr>
                <w:rFonts w:eastAsiaTheme="majorEastAsia"/>
                <w:sz w:val="22"/>
                <w:szCs w:val="22"/>
                <w:lang w:eastAsia="en-GB"/>
              </w:rPr>
              <w:t>37,6</w:t>
            </w:r>
          </w:p>
        </w:tc>
        <w:tc>
          <w:tcPr>
            <w:tcW w:w="567" w:type="dxa"/>
            <w:tcBorders>
              <w:top w:val="single" w:sz="4" w:space="0" w:color="auto"/>
              <w:left w:val="single" w:sz="4" w:space="0" w:color="auto"/>
              <w:bottom w:val="single" w:sz="4" w:space="0" w:color="auto"/>
              <w:right w:val="single" w:sz="4" w:space="0" w:color="auto"/>
            </w:tcBorders>
          </w:tcPr>
          <w:p w14:paraId="218956A1" w14:textId="77777777" w:rsidR="00900F04" w:rsidRPr="00617403" w:rsidRDefault="00900F04" w:rsidP="00900F04">
            <w:pPr>
              <w:rPr>
                <w:rFonts w:eastAsiaTheme="majorEastAsia"/>
                <w:sz w:val="22"/>
                <w:szCs w:val="22"/>
                <w:lang w:eastAsia="en-GB"/>
              </w:rPr>
            </w:pPr>
          </w:p>
          <w:p w14:paraId="2CCD1437" w14:textId="77777777" w:rsidR="00900F04" w:rsidRPr="00617403" w:rsidRDefault="00900F04" w:rsidP="00900F04">
            <w:pPr>
              <w:rPr>
                <w:rFonts w:eastAsiaTheme="majorEastAsia"/>
                <w:sz w:val="22"/>
                <w:szCs w:val="22"/>
                <w:lang w:eastAsia="en-GB"/>
              </w:rPr>
            </w:pPr>
          </w:p>
          <w:p w14:paraId="528D3E86" w14:textId="05D3CE34" w:rsidR="00900F04" w:rsidRPr="00617403" w:rsidRDefault="00E87FC9"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299A6394" wp14:editId="22EAF192">
                  <wp:extent cx="247650" cy="180975"/>
                  <wp:effectExtent l="0" t="0" r="0" b="9525"/>
                  <wp:docPr id="1454536725"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0FA46B88" w14:textId="77777777" w:rsidR="00900F04" w:rsidRPr="00617403" w:rsidRDefault="00900F04" w:rsidP="00900F04">
            <w:pPr>
              <w:rPr>
                <w:rFonts w:eastAsiaTheme="majorEastAsia"/>
                <w:sz w:val="22"/>
                <w:szCs w:val="22"/>
                <w:lang w:eastAsia="en-GB"/>
              </w:rPr>
            </w:pPr>
            <w:bookmarkStart w:id="77" w:name="_Toc184220915"/>
            <w:r w:rsidRPr="00617403">
              <w:rPr>
                <w:rFonts w:eastAsiaTheme="majorEastAsia"/>
                <w:sz w:val="22"/>
                <w:szCs w:val="22"/>
                <w:lang w:eastAsia="en-GB"/>
              </w:rPr>
              <w:t>39,6</w:t>
            </w:r>
            <w:bookmarkEnd w:id="77"/>
          </w:p>
        </w:tc>
        <w:tc>
          <w:tcPr>
            <w:tcW w:w="1274" w:type="dxa"/>
            <w:tcBorders>
              <w:top w:val="single" w:sz="4" w:space="0" w:color="auto"/>
              <w:left w:val="single" w:sz="4" w:space="0" w:color="auto"/>
              <w:bottom w:val="single" w:sz="4" w:space="0" w:color="auto"/>
              <w:right w:val="single" w:sz="4" w:space="0" w:color="auto"/>
            </w:tcBorders>
            <w:vAlign w:val="center"/>
          </w:tcPr>
          <w:p w14:paraId="31BDF382" w14:textId="2253A1AC"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0,94</w:t>
            </w:r>
          </w:p>
        </w:tc>
      </w:tr>
      <w:tr w:rsidR="00900F04" w:rsidRPr="00617403" w14:paraId="36011300" w14:textId="77777777" w:rsidTr="006363A9">
        <w:trPr>
          <w:trHeight w:val="917"/>
        </w:trPr>
        <w:tc>
          <w:tcPr>
            <w:tcW w:w="4528"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944D1DD" w14:textId="734DFC37" w:rsidR="00E73E3B" w:rsidRPr="00617403" w:rsidRDefault="00900F04" w:rsidP="00B737F5">
            <w:pPr>
              <w:rPr>
                <w:rFonts w:eastAsiaTheme="majorEastAsia"/>
                <w:sz w:val="22"/>
                <w:szCs w:val="22"/>
                <w:lang w:eastAsia="en-GB"/>
              </w:rPr>
            </w:pPr>
            <w:bookmarkStart w:id="78" w:name="_Toc184220917"/>
            <w:r w:rsidRPr="00617403">
              <w:rPr>
                <w:rFonts w:eastAsiaTheme="majorEastAsia"/>
                <w:sz w:val="22"/>
                <w:szCs w:val="22"/>
                <w:lang w:eastAsia="en-GB"/>
              </w:rPr>
              <w:t>Mokyklinio amžiaus vaikų, kurie kasdien ne pamokų metų mankštinasi ar sportuoja bent 60 minučių, dalis (proc.)</w:t>
            </w:r>
            <w:bookmarkEnd w:id="78"/>
          </w:p>
        </w:tc>
        <w:tc>
          <w:tcPr>
            <w:tcW w:w="709" w:type="dxa"/>
            <w:tcBorders>
              <w:top w:val="single" w:sz="4" w:space="0" w:color="auto"/>
              <w:left w:val="single" w:sz="4" w:space="0" w:color="auto"/>
              <w:bottom w:val="single" w:sz="4" w:space="0" w:color="auto"/>
              <w:right w:val="single" w:sz="4" w:space="0" w:color="auto"/>
            </w:tcBorders>
          </w:tcPr>
          <w:p w14:paraId="607E4F1E" w14:textId="77777777" w:rsidR="00A318E3" w:rsidRPr="00617403" w:rsidRDefault="00A318E3" w:rsidP="00900F04">
            <w:pPr>
              <w:rPr>
                <w:rFonts w:eastAsiaTheme="majorEastAsia"/>
                <w:sz w:val="22"/>
                <w:szCs w:val="22"/>
                <w:lang w:eastAsia="en-GB"/>
              </w:rPr>
            </w:pPr>
          </w:p>
          <w:p w14:paraId="25A4235D" w14:textId="244AB13E"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8</w:t>
            </w:r>
          </w:p>
        </w:tc>
        <w:tc>
          <w:tcPr>
            <w:tcW w:w="709" w:type="dxa"/>
            <w:tcBorders>
              <w:top w:val="single" w:sz="4" w:space="0" w:color="auto"/>
              <w:left w:val="single" w:sz="4" w:space="0" w:color="auto"/>
              <w:bottom w:val="single" w:sz="4" w:space="0" w:color="auto"/>
              <w:right w:val="single" w:sz="4" w:space="0" w:color="auto"/>
            </w:tcBorders>
          </w:tcPr>
          <w:p w14:paraId="7C7D2FDB" w14:textId="77777777" w:rsidR="00A318E3" w:rsidRPr="00617403" w:rsidRDefault="00A318E3" w:rsidP="00900F04">
            <w:pPr>
              <w:rPr>
                <w:rFonts w:eastAsiaTheme="majorEastAsia"/>
                <w:sz w:val="22"/>
                <w:szCs w:val="22"/>
                <w:lang w:eastAsia="en-GB"/>
              </w:rPr>
            </w:pPr>
          </w:p>
          <w:p w14:paraId="4289B88B" w14:textId="68AE298F"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16,2</w:t>
            </w:r>
          </w:p>
        </w:tc>
        <w:tc>
          <w:tcPr>
            <w:tcW w:w="709" w:type="dxa"/>
            <w:tcBorders>
              <w:top w:val="single" w:sz="4" w:space="0" w:color="auto"/>
              <w:left w:val="single" w:sz="4" w:space="0" w:color="auto"/>
              <w:bottom w:val="single" w:sz="4" w:space="0" w:color="auto"/>
              <w:right w:val="single" w:sz="4" w:space="0" w:color="auto"/>
            </w:tcBorders>
            <w:vAlign w:val="center"/>
          </w:tcPr>
          <w:p w14:paraId="38798C55" w14:textId="69F37E25"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14,1</w:t>
            </w:r>
          </w:p>
        </w:tc>
        <w:tc>
          <w:tcPr>
            <w:tcW w:w="567" w:type="dxa"/>
            <w:tcBorders>
              <w:top w:val="single" w:sz="4" w:space="0" w:color="auto"/>
              <w:left w:val="single" w:sz="4" w:space="0" w:color="auto"/>
              <w:bottom w:val="single" w:sz="4" w:space="0" w:color="auto"/>
              <w:right w:val="single" w:sz="4" w:space="0" w:color="auto"/>
            </w:tcBorders>
          </w:tcPr>
          <w:p w14:paraId="2A095892" w14:textId="77777777" w:rsidR="00900F04" w:rsidRPr="00617403" w:rsidRDefault="00900F04" w:rsidP="00900F04">
            <w:pPr>
              <w:rPr>
                <w:rFonts w:eastAsiaTheme="majorEastAsia"/>
                <w:sz w:val="22"/>
                <w:szCs w:val="22"/>
                <w:lang w:eastAsia="en-GB"/>
              </w:rPr>
            </w:pPr>
          </w:p>
          <w:p w14:paraId="43979BA7" w14:textId="77777777" w:rsidR="00900F04" w:rsidRPr="00617403" w:rsidRDefault="00900F04" w:rsidP="00900F04">
            <w:pPr>
              <w:rPr>
                <w:rFonts w:eastAsiaTheme="majorEastAsia"/>
                <w:sz w:val="22"/>
                <w:szCs w:val="22"/>
                <w:lang w:eastAsia="en-GB"/>
              </w:rPr>
            </w:pPr>
          </w:p>
          <w:p w14:paraId="2A3B1B81" w14:textId="0D37F660" w:rsidR="00900F04" w:rsidRPr="00617403" w:rsidRDefault="00900F0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7DC22B51" wp14:editId="5A4E69A6">
                  <wp:extent cx="247650" cy="180975"/>
                  <wp:effectExtent l="0" t="0" r="0" b="9525"/>
                  <wp:docPr id="17726990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89AE26E" w14:textId="77777777" w:rsidR="00900F04" w:rsidRPr="00617403" w:rsidRDefault="00900F04" w:rsidP="00900F04">
            <w:pPr>
              <w:rPr>
                <w:rFonts w:eastAsiaTheme="majorEastAsia"/>
                <w:sz w:val="22"/>
                <w:szCs w:val="22"/>
                <w:lang w:eastAsia="en-GB"/>
              </w:rPr>
            </w:pPr>
            <w:bookmarkStart w:id="79" w:name="_Toc184220921"/>
            <w:r w:rsidRPr="00617403">
              <w:rPr>
                <w:rFonts w:eastAsiaTheme="majorEastAsia"/>
                <w:sz w:val="22"/>
                <w:szCs w:val="22"/>
                <w:lang w:eastAsia="en-GB"/>
              </w:rPr>
              <w:t>14</w:t>
            </w:r>
            <w:bookmarkEnd w:id="79"/>
          </w:p>
        </w:tc>
        <w:tc>
          <w:tcPr>
            <w:tcW w:w="1274" w:type="dxa"/>
            <w:tcBorders>
              <w:top w:val="single" w:sz="4" w:space="0" w:color="auto"/>
              <w:left w:val="single" w:sz="4" w:space="0" w:color="auto"/>
              <w:bottom w:val="single" w:sz="4" w:space="0" w:color="auto"/>
              <w:right w:val="single" w:sz="4" w:space="0" w:color="auto"/>
            </w:tcBorders>
            <w:vAlign w:val="center"/>
          </w:tcPr>
          <w:p w14:paraId="28ED6324" w14:textId="7D6E14EE"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w:t>
            </w:r>
          </w:p>
        </w:tc>
      </w:tr>
      <w:tr w:rsidR="00900F04" w:rsidRPr="00617403" w14:paraId="51CB6010" w14:textId="77777777" w:rsidTr="00C64621">
        <w:trPr>
          <w:trHeight w:val="1124"/>
        </w:trPr>
        <w:tc>
          <w:tcPr>
            <w:tcW w:w="4528"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6D94547" w14:textId="31CECEF3" w:rsidR="00900F04" w:rsidRDefault="00900F04" w:rsidP="00900F04">
            <w:pPr>
              <w:rPr>
                <w:rFonts w:eastAsiaTheme="majorEastAsia"/>
                <w:sz w:val="22"/>
                <w:szCs w:val="22"/>
                <w:lang w:eastAsia="en-GB"/>
              </w:rPr>
            </w:pPr>
            <w:bookmarkStart w:id="80" w:name="_Hlk184126801"/>
            <w:bookmarkStart w:id="81" w:name="_Toc184220923"/>
            <w:r w:rsidRPr="00617403">
              <w:rPr>
                <w:rFonts w:eastAsiaTheme="majorEastAsia"/>
                <w:sz w:val="22"/>
                <w:szCs w:val="22"/>
                <w:lang w:eastAsia="en-GB"/>
              </w:rPr>
              <w:t>Mokyklinio amžiaus vaikų, kurie vidutiniškai 4 ir daugiau valandų per dieną praleidžia prie ekranų (televizoriaus, kompiuterio, planšetė</w:t>
            </w:r>
            <w:r w:rsidR="007D58FA">
              <w:rPr>
                <w:rFonts w:eastAsiaTheme="majorEastAsia"/>
                <w:sz w:val="22"/>
                <w:szCs w:val="22"/>
                <w:lang w:eastAsia="en-GB"/>
              </w:rPr>
              <w:t>s</w:t>
            </w:r>
            <w:r w:rsidRPr="00617403">
              <w:rPr>
                <w:rFonts w:eastAsiaTheme="majorEastAsia"/>
                <w:sz w:val="22"/>
                <w:szCs w:val="22"/>
                <w:lang w:eastAsia="en-GB"/>
              </w:rPr>
              <w:t>, išmaniojo telefono)</w:t>
            </w:r>
            <w:bookmarkEnd w:id="80"/>
            <w:r w:rsidRPr="00617403">
              <w:rPr>
                <w:rFonts w:eastAsiaTheme="majorEastAsia"/>
                <w:sz w:val="22"/>
                <w:szCs w:val="22"/>
                <w:lang w:eastAsia="en-GB"/>
              </w:rPr>
              <w:t>, dalis (proc.)</w:t>
            </w:r>
            <w:bookmarkEnd w:id="81"/>
          </w:p>
          <w:p w14:paraId="6242C64F" w14:textId="77777777" w:rsidR="00E73E3B" w:rsidRPr="00617403" w:rsidRDefault="00E73E3B"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C68AAC2" w14:textId="77777777" w:rsidR="00A318E3" w:rsidRPr="00617403" w:rsidRDefault="00A318E3" w:rsidP="00900F04">
            <w:pPr>
              <w:rPr>
                <w:rFonts w:eastAsiaTheme="majorEastAsia"/>
                <w:sz w:val="22"/>
                <w:szCs w:val="22"/>
                <w:lang w:eastAsia="en-GB"/>
              </w:rPr>
            </w:pPr>
          </w:p>
          <w:p w14:paraId="6B3D2128" w14:textId="77777777" w:rsidR="00A318E3" w:rsidRPr="00617403" w:rsidRDefault="00A318E3" w:rsidP="00900F04">
            <w:pPr>
              <w:rPr>
                <w:rFonts w:eastAsiaTheme="majorEastAsia"/>
                <w:sz w:val="22"/>
                <w:szCs w:val="22"/>
                <w:lang w:eastAsia="en-GB"/>
              </w:rPr>
            </w:pPr>
          </w:p>
          <w:p w14:paraId="5E1AD69A" w14:textId="56B7FBA1"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21,9</w:t>
            </w:r>
          </w:p>
        </w:tc>
        <w:tc>
          <w:tcPr>
            <w:tcW w:w="709" w:type="dxa"/>
            <w:tcBorders>
              <w:top w:val="single" w:sz="4" w:space="0" w:color="auto"/>
              <w:left w:val="single" w:sz="4" w:space="0" w:color="auto"/>
              <w:bottom w:val="single" w:sz="4" w:space="0" w:color="auto"/>
              <w:right w:val="single" w:sz="4" w:space="0" w:color="auto"/>
            </w:tcBorders>
          </w:tcPr>
          <w:p w14:paraId="1B9D2C8D" w14:textId="77777777" w:rsidR="00A318E3" w:rsidRPr="00617403" w:rsidRDefault="00A318E3" w:rsidP="00900F04">
            <w:pPr>
              <w:rPr>
                <w:rFonts w:eastAsiaTheme="majorEastAsia"/>
                <w:sz w:val="22"/>
                <w:szCs w:val="22"/>
                <w:lang w:eastAsia="en-GB"/>
              </w:rPr>
            </w:pPr>
          </w:p>
          <w:p w14:paraId="077CB853" w14:textId="77777777" w:rsidR="00A318E3" w:rsidRPr="00617403" w:rsidRDefault="00A318E3" w:rsidP="00900F04">
            <w:pPr>
              <w:rPr>
                <w:rFonts w:eastAsiaTheme="majorEastAsia"/>
                <w:sz w:val="22"/>
                <w:szCs w:val="22"/>
                <w:lang w:eastAsia="en-GB"/>
              </w:rPr>
            </w:pPr>
          </w:p>
          <w:p w14:paraId="1DA45885" w14:textId="77C2CE99"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26,9</w:t>
            </w:r>
          </w:p>
        </w:tc>
        <w:tc>
          <w:tcPr>
            <w:tcW w:w="709" w:type="dxa"/>
            <w:tcBorders>
              <w:top w:val="single" w:sz="4" w:space="0" w:color="auto"/>
              <w:left w:val="single" w:sz="4" w:space="0" w:color="auto"/>
              <w:bottom w:val="single" w:sz="4" w:space="0" w:color="auto"/>
              <w:right w:val="single" w:sz="4" w:space="0" w:color="auto"/>
            </w:tcBorders>
            <w:vAlign w:val="center"/>
          </w:tcPr>
          <w:p w14:paraId="44E4A76E" w14:textId="147B355C"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31,4</w:t>
            </w:r>
          </w:p>
        </w:tc>
        <w:tc>
          <w:tcPr>
            <w:tcW w:w="567" w:type="dxa"/>
            <w:tcBorders>
              <w:top w:val="single" w:sz="4" w:space="0" w:color="auto"/>
              <w:left w:val="single" w:sz="4" w:space="0" w:color="auto"/>
              <w:bottom w:val="single" w:sz="4" w:space="0" w:color="auto"/>
              <w:right w:val="single" w:sz="4" w:space="0" w:color="auto"/>
            </w:tcBorders>
          </w:tcPr>
          <w:p w14:paraId="12F7FAE2" w14:textId="77777777" w:rsidR="00900F04" w:rsidRPr="00617403" w:rsidRDefault="00900F04" w:rsidP="00900F04">
            <w:pPr>
              <w:rPr>
                <w:rFonts w:eastAsiaTheme="majorEastAsia"/>
                <w:sz w:val="22"/>
                <w:szCs w:val="22"/>
                <w:lang w:eastAsia="en-GB"/>
              </w:rPr>
            </w:pPr>
          </w:p>
          <w:p w14:paraId="4E60745C" w14:textId="77777777" w:rsidR="00900F04" w:rsidRPr="00617403" w:rsidRDefault="00900F04" w:rsidP="00900F04">
            <w:pPr>
              <w:rPr>
                <w:rFonts w:eastAsiaTheme="majorEastAsia"/>
                <w:sz w:val="22"/>
                <w:szCs w:val="22"/>
                <w:lang w:eastAsia="en-GB"/>
              </w:rPr>
            </w:pPr>
          </w:p>
          <w:p w14:paraId="655CD977" w14:textId="7085B120" w:rsidR="00900F04" w:rsidRPr="00617403" w:rsidRDefault="002709E9"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53E8FB14" wp14:editId="2BF5222E">
                  <wp:extent cx="247650" cy="180975"/>
                  <wp:effectExtent l="0" t="0" r="0" b="9525"/>
                  <wp:docPr id="176736685"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FA796" w14:textId="77777777" w:rsidR="00900F04" w:rsidRPr="00617403" w:rsidRDefault="00900F04" w:rsidP="00900F04">
            <w:pPr>
              <w:rPr>
                <w:rFonts w:eastAsiaTheme="majorEastAsia"/>
                <w:sz w:val="22"/>
                <w:szCs w:val="22"/>
                <w:lang w:eastAsia="en-GB"/>
              </w:rPr>
            </w:pPr>
            <w:bookmarkStart w:id="82" w:name="_Toc184220928"/>
            <w:r w:rsidRPr="00617403">
              <w:rPr>
                <w:rFonts w:eastAsiaTheme="majorEastAsia"/>
                <w:sz w:val="22"/>
                <w:szCs w:val="22"/>
                <w:lang w:eastAsia="en-GB"/>
              </w:rPr>
              <w:t>28,2</w:t>
            </w:r>
            <w:bookmarkEnd w:id="82"/>
          </w:p>
        </w:tc>
        <w:tc>
          <w:tcPr>
            <w:tcW w:w="1274" w:type="dxa"/>
            <w:tcBorders>
              <w:top w:val="single" w:sz="4" w:space="0" w:color="auto"/>
              <w:left w:val="single" w:sz="4" w:space="0" w:color="auto"/>
              <w:bottom w:val="single" w:sz="4" w:space="0" w:color="auto"/>
              <w:right w:val="single" w:sz="4" w:space="0" w:color="auto"/>
            </w:tcBorders>
            <w:vAlign w:val="center"/>
          </w:tcPr>
          <w:p w14:paraId="4E52992E" w14:textId="671555EA"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1,11</w:t>
            </w:r>
          </w:p>
        </w:tc>
      </w:tr>
      <w:tr w:rsidR="00900F04" w:rsidRPr="00617403" w14:paraId="1238B91C" w14:textId="77777777" w:rsidTr="006363A9">
        <w:trPr>
          <w:trHeight w:val="607"/>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FCB76A6" w14:textId="77777777" w:rsidR="00900F04" w:rsidRDefault="00900F04" w:rsidP="00900F04">
            <w:pPr>
              <w:rPr>
                <w:rFonts w:eastAsiaTheme="majorEastAsia"/>
                <w:sz w:val="22"/>
                <w:szCs w:val="22"/>
                <w:lang w:eastAsia="en-GB"/>
              </w:rPr>
            </w:pPr>
            <w:bookmarkStart w:id="83" w:name="_Toc184220930"/>
            <w:r w:rsidRPr="00617403">
              <w:rPr>
                <w:rFonts w:eastAsiaTheme="majorEastAsia"/>
                <w:sz w:val="22"/>
                <w:szCs w:val="22"/>
                <w:lang w:eastAsia="en-GB"/>
              </w:rPr>
              <w:t>Mokyklinio amžiaus vaikų, kasdien valgančių pusryčius, dalis (proc.)</w:t>
            </w:r>
            <w:bookmarkEnd w:id="83"/>
          </w:p>
          <w:p w14:paraId="0231244D" w14:textId="77777777" w:rsidR="00E73E3B" w:rsidRPr="00617403" w:rsidRDefault="00E73E3B"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686B5737" w14:textId="232DFB49"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52</w:t>
            </w:r>
          </w:p>
        </w:tc>
        <w:tc>
          <w:tcPr>
            <w:tcW w:w="709" w:type="dxa"/>
            <w:tcBorders>
              <w:top w:val="single" w:sz="4" w:space="0" w:color="auto"/>
              <w:left w:val="single" w:sz="4" w:space="0" w:color="auto"/>
              <w:bottom w:val="single" w:sz="4" w:space="0" w:color="auto"/>
              <w:right w:val="single" w:sz="4" w:space="0" w:color="auto"/>
            </w:tcBorders>
          </w:tcPr>
          <w:p w14:paraId="3CF1F836" w14:textId="4F696402"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47,3</w:t>
            </w:r>
          </w:p>
        </w:tc>
        <w:tc>
          <w:tcPr>
            <w:tcW w:w="709" w:type="dxa"/>
            <w:tcBorders>
              <w:top w:val="single" w:sz="4" w:space="0" w:color="auto"/>
              <w:left w:val="single" w:sz="4" w:space="0" w:color="auto"/>
              <w:bottom w:val="single" w:sz="4" w:space="0" w:color="auto"/>
              <w:right w:val="single" w:sz="4" w:space="0" w:color="auto"/>
            </w:tcBorders>
            <w:vAlign w:val="center"/>
          </w:tcPr>
          <w:p w14:paraId="29CC173F" w14:textId="2A2EBB2C"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35,1</w:t>
            </w:r>
          </w:p>
        </w:tc>
        <w:tc>
          <w:tcPr>
            <w:tcW w:w="567" w:type="dxa"/>
            <w:tcBorders>
              <w:top w:val="single" w:sz="4" w:space="0" w:color="auto"/>
              <w:left w:val="single" w:sz="4" w:space="0" w:color="auto"/>
              <w:bottom w:val="single" w:sz="4" w:space="0" w:color="auto"/>
              <w:right w:val="single" w:sz="4" w:space="0" w:color="auto"/>
            </w:tcBorders>
          </w:tcPr>
          <w:p w14:paraId="15A48762" w14:textId="77777777" w:rsidR="00900F04" w:rsidRPr="00617403" w:rsidRDefault="00900F04" w:rsidP="00900F04">
            <w:pPr>
              <w:rPr>
                <w:rFonts w:eastAsiaTheme="majorEastAsia"/>
                <w:sz w:val="22"/>
                <w:szCs w:val="22"/>
                <w:lang w:eastAsia="en-GB"/>
              </w:rPr>
            </w:pPr>
          </w:p>
          <w:p w14:paraId="63EA769E" w14:textId="168D616D" w:rsidR="00900F04" w:rsidRPr="00617403" w:rsidRDefault="00900F04" w:rsidP="00900F04">
            <w:pPr>
              <w:rPr>
                <w:rFonts w:eastAsiaTheme="majorEastAsia"/>
                <w:sz w:val="22"/>
                <w:szCs w:val="22"/>
                <w:lang w:eastAsia="en-GB"/>
              </w:rPr>
            </w:pPr>
            <w:bookmarkStart w:id="84" w:name="_Toc184220934"/>
            <w:r w:rsidRPr="00617403">
              <w:rPr>
                <w:rFonts w:eastAsiaTheme="majorEastAsia"/>
                <w:noProof/>
                <w:sz w:val="22"/>
                <w:szCs w:val="22"/>
                <w:lang w:eastAsia="en-GB"/>
              </w:rPr>
              <w:drawing>
                <wp:inline distT="0" distB="0" distL="0" distR="0" wp14:anchorId="5BE79E02" wp14:editId="5683BA42">
                  <wp:extent cx="247650" cy="180975"/>
                  <wp:effectExtent l="0" t="0" r="0" b="9525"/>
                  <wp:docPr id="451364935"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84"/>
          </w:p>
        </w:tc>
        <w:tc>
          <w:tcPr>
            <w:tcW w:w="1134" w:type="dxa"/>
            <w:tcBorders>
              <w:top w:val="single" w:sz="4" w:space="0" w:color="auto"/>
              <w:left w:val="single" w:sz="4" w:space="0" w:color="auto"/>
              <w:bottom w:val="single" w:sz="4" w:space="0" w:color="auto"/>
              <w:right w:val="single" w:sz="4" w:space="0" w:color="auto"/>
            </w:tcBorders>
            <w:vAlign w:val="center"/>
            <w:hideMark/>
          </w:tcPr>
          <w:p w14:paraId="34D57832" w14:textId="77777777" w:rsidR="00900F04" w:rsidRPr="00617403" w:rsidRDefault="00900F04" w:rsidP="00900F04">
            <w:pPr>
              <w:rPr>
                <w:rFonts w:eastAsiaTheme="majorEastAsia"/>
                <w:sz w:val="22"/>
                <w:szCs w:val="22"/>
                <w:lang w:eastAsia="en-GB"/>
              </w:rPr>
            </w:pPr>
            <w:bookmarkStart w:id="85" w:name="_Toc184220935"/>
            <w:r w:rsidRPr="00617403">
              <w:rPr>
                <w:rFonts w:eastAsiaTheme="majorEastAsia"/>
                <w:sz w:val="22"/>
                <w:szCs w:val="22"/>
                <w:lang w:eastAsia="en-GB"/>
              </w:rPr>
              <w:t>39,1</w:t>
            </w:r>
            <w:bookmarkEnd w:id="85"/>
          </w:p>
        </w:tc>
        <w:tc>
          <w:tcPr>
            <w:tcW w:w="1274" w:type="dxa"/>
            <w:tcBorders>
              <w:top w:val="single" w:sz="4" w:space="0" w:color="auto"/>
              <w:left w:val="single" w:sz="4" w:space="0" w:color="auto"/>
              <w:bottom w:val="single" w:sz="4" w:space="0" w:color="auto"/>
              <w:right w:val="single" w:sz="4" w:space="0" w:color="auto"/>
            </w:tcBorders>
            <w:vAlign w:val="center"/>
          </w:tcPr>
          <w:p w14:paraId="7C70E61C" w14:textId="41FA3EE4"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0,9</w:t>
            </w:r>
          </w:p>
        </w:tc>
      </w:tr>
      <w:tr w:rsidR="00900F04" w:rsidRPr="00617403" w14:paraId="653BBAD5" w14:textId="77777777" w:rsidTr="00C64621">
        <w:trPr>
          <w:trHeight w:val="535"/>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8FD9A71" w14:textId="77777777" w:rsidR="00900F04" w:rsidRDefault="00900F04" w:rsidP="00900F04">
            <w:pPr>
              <w:rPr>
                <w:rFonts w:eastAsiaTheme="majorEastAsia"/>
                <w:sz w:val="22"/>
                <w:szCs w:val="22"/>
                <w:lang w:eastAsia="en-GB"/>
              </w:rPr>
            </w:pPr>
            <w:bookmarkStart w:id="86" w:name="_Toc184220937"/>
            <w:r w:rsidRPr="00617403">
              <w:rPr>
                <w:rFonts w:eastAsiaTheme="majorEastAsia"/>
                <w:sz w:val="22"/>
                <w:szCs w:val="22"/>
                <w:lang w:eastAsia="en-GB"/>
              </w:rPr>
              <w:t>Mokyklinio amžiaus vaikų, bent kartą per dieną valgo vaisius (neskaitant sulčių), dalis (proc.)</w:t>
            </w:r>
            <w:bookmarkEnd w:id="86"/>
          </w:p>
          <w:p w14:paraId="2522213E" w14:textId="77777777" w:rsidR="00E73E3B" w:rsidRPr="00617403" w:rsidRDefault="00E73E3B"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201B8A72" w14:textId="77777777" w:rsidR="00A318E3" w:rsidRPr="00617403" w:rsidRDefault="00A318E3" w:rsidP="00900F04">
            <w:pPr>
              <w:rPr>
                <w:rFonts w:eastAsiaTheme="majorEastAsia"/>
                <w:sz w:val="22"/>
                <w:szCs w:val="22"/>
                <w:lang w:eastAsia="en-GB"/>
              </w:rPr>
            </w:pPr>
          </w:p>
          <w:p w14:paraId="33566D97" w14:textId="766F1F95"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39,5</w:t>
            </w:r>
          </w:p>
        </w:tc>
        <w:tc>
          <w:tcPr>
            <w:tcW w:w="709" w:type="dxa"/>
            <w:tcBorders>
              <w:top w:val="single" w:sz="4" w:space="0" w:color="auto"/>
              <w:left w:val="single" w:sz="4" w:space="0" w:color="auto"/>
              <w:bottom w:val="single" w:sz="4" w:space="0" w:color="auto"/>
              <w:right w:val="single" w:sz="4" w:space="0" w:color="auto"/>
            </w:tcBorders>
          </w:tcPr>
          <w:p w14:paraId="6456DA49" w14:textId="77777777" w:rsidR="00A318E3" w:rsidRPr="00617403" w:rsidRDefault="00A318E3" w:rsidP="00900F04">
            <w:pPr>
              <w:rPr>
                <w:rFonts w:eastAsiaTheme="majorEastAsia"/>
                <w:sz w:val="22"/>
                <w:szCs w:val="22"/>
                <w:lang w:eastAsia="en-GB"/>
              </w:rPr>
            </w:pPr>
          </w:p>
          <w:p w14:paraId="28EEE2B2" w14:textId="5B9AFFDE"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37,7</w:t>
            </w:r>
          </w:p>
        </w:tc>
        <w:tc>
          <w:tcPr>
            <w:tcW w:w="709" w:type="dxa"/>
            <w:tcBorders>
              <w:top w:val="single" w:sz="4" w:space="0" w:color="auto"/>
              <w:left w:val="single" w:sz="4" w:space="0" w:color="auto"/>
              <w:bottom w:val="single" w:sz="4" w:space="0" w:color="auto"/>
              <w:right w:val="single" w:sz="4" w:space="0" w:color="auto"/>
            </w:tcBorders>
            <w:vAlign w:val="center"/>
          </w:tcPr>
          <w:p w14:paraId="6F7B8873" w14:textId="51B340D5"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36,7</w:t>
            </w:r>
          </w:p>
        </w:tc>
        <w:tc>
          <w:tcPr>
            <w:tcW w:w="567" w:type="dxa"/>
            <w:tcBorders>
              <w:top w:val="single" w:sz="4" w:space="0" w:color="auto"/>
              <w:left w:val="single" w:sz="4" w:space="0" w:color="auto"/>
              <w:bottom w:val="single" w:sz="4" w:space="0" w:color="auto"/>
              <w:right w:val="single" w:sz="4" w:space="0" w:color="auto"/>
            </w:tcBorders>
          </w:tcPr>
          <w:p w14:paraId="712E900C" w14:textId="77777777" w:rsidR="00900F04" w:rsidRPr="00617403" w:rsidRDefault="00900F04" w:rsidP="00900F04">
            <w:pPr>
              <w:rPr>
                <w:rFonts w:eastAsiaTheme="majorEastAsia"/>
                <w:sz w:val="22"/>
                <w:szCs w:val="22"/>
                <w:lang w:eastAsia="en-GB"/>
              </w:rPr>
            </w:pPr>
          </w:p>
          <w:p w14:paraId="22590855" w14:textId="38C14C34" w:rsidR="00900F04" w:rsidRPr="00617403" w:rsidRDefault="00900F04" w:rsidP="00900F04">
            <w:pPr>
              <w:rPr>
                <w:rFonts w:eastAsiaTheme="majorEastAsia"/>
                <w:sz w:val="22"/>
                <w:szCs w:val="22"/>
                <w:lang w:eastAsia="en-GB"/>
              </w:rPr>
            </w:pPr>
            <w:bookmarkStart w:id="87" w:name="_Toc184220941"/>
            <w:r w:rsidRPr="00617403">
              <w:rPr>
                <w:rFonts w:eastAsiaTheme="majorEastAsia"/>
                <w:noProof/>
                <w:sz w:val="22"/>
                <w:szCs w:val="22"/>
                <w:lang w:eastAsia="en-GB"/>
              </w:rPr>
              <w:drawing>
                <wp:inline distT="0" distB="0" distL="0" distR="0" wp14:anchorId="5FA59A20" wp14:editId="1E40D893">
                  <wp:extent cx="247650" cy="180975"/>
                  <wp:effectExtent l="0" t="0" r="0" b="9525"/>
                  <wp:docPr id="849576424"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87"/>
          </w:p>
        </w:tc>
        <w:tc>
          <w:tcPr>
            <w:tcW w:w="1134" w:type="dxa"/>
            <w:tcBorders>
              <w:top w:val="single" w:sz="4" w:space="0" w:color="auto"/>
              <w:left w:val="single" w:sz="4" w:space="0" w:color="auto"/>
              <w:bottom w:val="single" w:sz="4" w:space="0" w:color="auto"/>
              <w:right w:val="single" w:sz="4" w:space="0" w:color="auto"/>
            </w:tcBorders>
            <w:vAlign w:val="center"/>
            <w:hideMark/>
          </w:tcPr>
          <w:p w14:paraId="4CA174FA" w14:textId="77777777" w:rsidR="00900F04" w:rsidRPr="00617403" w:rsidRDefault="00900F04" w:rsidP="00900F04">
            <w:pPr>
              <w:rPr>
                <w:rFonts w:eastAsiaTheme="majorEastAsia"/>
                <w:sz w:val="22"/>
                <w:szCs w:val="22"/>
                <w:lang w:eastAsia="en-GB"/>
              </w:rPr>
            </w:pPr>
            <w:bookmarkStart w:id="88" w:name="_Toc184220942"/>
            <w:r w:rsidRPr="00617403">
              <w:rPr>
                <w:rFonts w:eastAsiaTheme="majorEastAsia"/>
                <w:sz w:val="22"/>
                <w:szCs w:val="22"/>
                <w:lang w:eastAsia="en-GB"/>
              </w:rPr>
              <w:t>33,9</w:t>
            </w:r>
            <w:bookmarkEnd w:id="88"/>
          </w:p>
        </w:tc>
        <w:tc>
          <w:tcPr>
            <w:tcW w:w="1274" w:type="dxa"/>
            <w:tcBorders>
              <w:top w:val="single" w:sz="4" w:space="0" w:color="auto"/>
              <w:left w:val="single" w:sz="4" w:space="0" w:color="auto"/>
              <w:bottom w:val="single" w:sz="4" w:space="0" w:color="auto"/>
              <w:right w:val="single" w:sz="4" w:space="0" w:color="auto"/>
            </w:tcBorders>
            <w:vAlign w:val="center"/>
          </w:tcPr>
          <w:p w14:paraId="5EB51D8E" w14:textId="37106535"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1,1</w:t>
            </w:r>
          </w:p>
        </w:tc>
      </w:tr>
      <w:tr w:rsidR="00900F04" w:rsidRPr="00617403" w14:paraId="6CC52366" w14:textId="77777777" w:rsidTr="006363A9">
        <w:trPr>
          <w:trHeight w:val="827"/>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F3FFB17" w14:textId="6F282CDD" w:rsidR="00E73E3B" w:rsidRDefault="00900F04" w:rsidP="00900F04">
            <w:pPr>
              <w:rPr>
                <w:rFonts w:eastAsiaTheme="majorEastAsia"/>
                <w:sz w:val="22"/>
                <w:szCs w:val="22"/>
                <w:lang w:eastAsia="en-GB"/>
              </w:rPr>
            </w:pPr>
            <w:bookmarkStart w:id="89" w:name="_Toc184220944"/>
            <w:r w:rsidRPr="00617403">
              <w:rPr>
                <w:rFonts w:eastAsiaTheme="majorEastAsia"/>
                <w:sz w:val="22"/>
                <w:szCs w:val="22"/>
                <w:lang w:eastAsia="en-GB"/>
              </w:rPr>
              <w:t>Mokyklinio amžiaus vaikų, kurie bent kartą per dieną valgo daržoves (neskaitant bulvių), dalis (proc.)</w:t>
            </w:r>
            <w:bookmarkEnd w:id="89"/>
          </w:p>
          <w:p w14:paraId="3F7B6CF3" w14:textId="77777777" w:rsidR="0027269C" w:rsidRPr="00617403" w:rsidRDefault="0027269C"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0D19AAD5" w14:textId="77777777" w:rsidR="00A318E3" w:rsidRPr="00617403" w:rsidRDefault="00A318E3" w:rsidP="00900F04">
            <w:pPr>
              <w:rPr>
                <w:rFonts w:eastAsiaTheme="majorEastAsia"/>
                <w:sz w:val="22"/>
                <w:szCs w:val="22"/>
                <w:lang w:eastAsia="en-GB"/>
              </w:rPr>
            </w:pPr>
          </w:p>
          <w:p w14:paraId="539C5422" w14:textId="73011F46"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35,5</w:t>
            </w:r>
          </w:p>
        </w:tc>
        <w:tc>
          <w:tcPr>
            <w:tcW w:w="709" w:type="dxa"/>
            <w:tcBorders>
              <w:top w:val="single" w:sz="4" w:space="0" w:color="auto"/>
              <w:left w:val="single" w:sz="4" w:space="0" w:color="auto"/>
              <w:bottom w:val="single" w:sz="4" w:space="0" w:color="auto"/>
              <w:right w:val="single" w:sz="4" w:space="0" w:color="auto"/>
            </w:tcBorders>
          </w:tcPr>
          <w:p w14:paraId="2B1807E3" w14:textId="77777777" w:rsidR="00A318E3" w:rsidRPr="00617403" w:rsidRDefault="00A318E3" w:rsidP="00900F04">
            <w:pPr>
              <w:rPr>
                <w:rFonts w:eastAsiaTheme="majorEastAsia"/>
                <w:sz w:val="22"/>
                <w:szCs w:val="22"/>
                <w:lang w:eastAsia="en-GB"/>
              </w:rPr>
            </w:pPr>
          </w:p>
          <w:p w14:paraId="5954E44B" w14:textId="2CBB5E29"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32,5</w:t>
            </w:r>
          </w:p>
        </w:tc>
        <w:tc>
          <w:tcPr>
            <w:tcW w:w="709" w:type="dxa"/>
            <w:tcBorders>
              <w:top w:val="single" w:sz="4" w:space="0" w:color="auto"/>
              <w:left w:val="single" w:sz="4" w:space="0" w:color="auto"/>
              <w:bottom w:val="single" w:sz="4" w:space="0" w:color="auto"/>
              <w:right w:val="single" w:sz="4" w:space="0" w:color="auto"/>
            </w:tcBorders>
            <w:vAlign w:val="center"/>
          </w:tcPr>
          <w:p w14:paraId="28C7089C" w14:textId="6D8ED140"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33,8</w:t>
            </w:r>
          </w:p>
        </w:tc>
        <w:tc>
          <w:tcPr>
            <w:tcW w:w="567" w:type="dxa"/>
            <w:tcBorders>
              <w:top w:val="single" w:sz="4" w:space="0" w:color="auto"/>
              <w:left w:val="single" w:sz="4" w:space="0" w:color="auto"/>
              <w:bottom w:val="single" w:sz="4" w:space="0" w:color="auto"/>
              <w:right w:val="single" w:sz="4" w:space="0" w:color="auto"/>
            </w:tcBorders>
          </w:tcPr>
          <w:p w14:paraId="76A209B5" w14:textId="77777777" w:rsidR="00900F04" w:rsidRPr="00617403" w:rsidRDefault="00900F04" w:rsidP="00900F04">
            <w:pPr>
              <w:rPr>
                <w:rFonts w:eastAsiaTheme="majorEastAsia"/>
                <w:sz w:val="22"/>
                <w:szCs w:val="22"/>
                <w:lang w:eastAsia="en-GB"/>
              </w:rPr>
            </w:pPr>
          </w:p>
          <w:p w14:paraId="415B5812" w14:textId="190BD61F" w:rsidR="00900F04" w:rsidRPr="00617403" w:rsidRDefault="00900F04" w:rsidP="00900F04">
            <w:pPr>
              <w:rPr>
                <w:rFonts w:eastAsiaTheme="majorEastAsia"/>
                <w:sz w:val="22"/>
                <w:szCs w:val="22"/>
                <w:lang w:eastAsia="en-GB"/>
              </w:rPr>
            </w:pPr>
            <w:bookmarkStart w:id="90" w:name="_Toc184220948"/>
            <w:r w:rsidRPr="00617403">
              <w:rPr>
                <w:rFonts w:eastAsiaTheme="majorEastAsia"/>
                <w:noProof/>
                <w:sz w:val="22"/>
                <w:szCs w:val="22"/>
                <w:lang w:eastAsia="en-GB"/>
              </w:rPr>
              <w:drawing>
                <wp:inline distT="0" distB="0" distL="0" distR="0" wp14:anchorId="6F16B0F0" wp14:editId="53951322">
                  <wp:extent cx="247650" cy="180975"/>
                  <wp:effectExtent l="0" t="0" r="0" b="9525"/>
                  <wp:docPr id="805417442"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90"/>
          </w:p>
        </w:tc>
        <w:tc>
          <w:tcPr>
            <w:tcW w:w="1134" w:type="dxa"/>
            <w:tcBorders>
              <w:top w:val="single" w:sz="4" w:space="0" w:color="auto"/>
              <w:left w:val="single" w:sz="4" w:space="0" w:color="auto"/>
              <w:bottom w:val="single" w:sz="4" w:space="0" w:color="auto"/>
              <w:right w:val="single" w:sz="4" w:space="0" w:color="auto"/>
            </w:tcBorders>
            <w:vAlign w:val="center"/>
            <w:hideMark/>
          </w:tcPr>
          <w:p w14:paraId="684E72FE" w14:textId="77777777" w:rsidR="00900F04" w:rsidRPr="00617403" w:rsidRDefault="00900F04" w:rsidP="00900F04">
            <w:pPr>
              <w:rPr>
                <w:rFonts w:eastAsiaTheme="majorEastAsia"/>
                <w:sz w:val="22"/>
                <w:szCs w:val="22"/>
                <w:lang w:eastAsia="en-GB"/>
              </w:rPr>
            </w:pPr>
            <w:bookmarkStart w:id="91" w:name="_Toc184220949"/>
            <w:r w:rsidRPr="00617403">
              <w:rPr>
                <w:rFonts w:eastAsiaTheme="majorEastAsia"/>
                <w:sz w:val="22"/>
                <w:szCs w:val="22"/>
                <w:lang w:eastAsia="en-GB"/>
              </w:rPr>
              <w:t>32,6</w:t>
            </w:r>
            <w:bookmarkEnd w:id="91"/>
          </w:p>
        </w:tc>
        <w:tc>
          <w:tcPr>
            <w:tcW w:w="1274" w:type="dxa"/>
            <w:tcBorders>
              <w:top w:val="single" w:sz="4" w:space="0" w:color="auto"/>
              <w:left w:val="single" w:sz="4" w:space="0" w:color="auto"/>
              <w:bottom w:val="single" w:sz="4" w:space="0" w:color="auto"/>
              <w:right w:val="single" w:sz="4" w:space="0" w:color="auto"/>
            </w:tcBorders>
            <w:vAlign w:val="center"/>
          </w:tcPr>
          <w:p w14:paraId="249E6CEA" w14:textId="0B076E29"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w:t>
            </w:r>
          </w:p>
        </w:tc>
      </w:tr>
      <w:tr w:rsidR="00900F04" w:rsidRPr="00617403" w14:paraId="57187F86" w14:textId="77777777" w:rsidTr="006363A9">
        <w:trPr>
          <w:trHeight w:val="551"/>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1EBEA73" w14:textId="77777777" w:rsidR="00900F04" w:rsidRPr="00617403" w:rsidRDefault="00900F04" w:rsidP="00900F04">
            <w:pPr>
              <w:rPr>
                <w:rFonts w:eastAsiaTheme="majorEastAsia"/>
                <w:sz w:val="22"/>
                <w:szCs w:val="22"/>
                <w:lang w:eastAsia="en-GB"/>
              </w:rPr>
            </w:pPr>
            <w:bookmarkStart w:id="92" w:name="_Toc184220951"/>
            <w:r w:rsidRPr="00617403">
              <w:rPr>
                <w:rFonts w:eastAsiaTheme="majorEastAsia"/>
                <w:sz w:val="22"/>
                <w:szCs w:val="22"/>
                <w:lang w:eastAsia="en-GB"/>
              </w:rPr>
              <w:t>Mokyklinio amžiaus vaikų, kurie bent kartą per dieną valgo saldumynus, dalis (proc.)</w:t>
            </w:r>
            <w:bookmarkEnd w:id="92"/>
          </w:p>
        </w:tc>
        <w:tc>
          <w:tcPr>
            <w:tcW w:w="709" w:type="dxa"/>
            <w:tcBorders>
              <w:top w:val="single" w:sz="4" w:space="0" w:color="auto"/>
              <w:left w:val="single" w:sz="4" w:space="0" w:color="auto"/>
              <w:bottom w:val="single" w:sz="4" w:space="0" w:color="auto"/>
              <w:right w:val="single" w:sz="4" w:space="0" w:color="auto"/>
            </w:tcBorders>
          </w:tcPr>
          <w:p w14:paraId="328E3B49"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3B46F094" w14:textId="77777777" w:rsidR="00A318E3" w:rsidRPr="00617403" w:rsidRDefault="00A318E3" w:rsidP="00900F04">
            <w:pPr>
              <w:rPr>
                <w:rFonts w:eastAsiaTheme="majorEastAsia"/>
                <w:sz w:val="22"/>
                <w:szCs w:val="22"/>
                <w:lang w:eastAsia="en-GB"/>
              </w:rPr>
            </w:pPr>
          </w:p>
          <w:p w14:paraId="2EA3A1E3" w14:textId="53F363C2"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20,9</w:t>
            </w:r>
          </w:p>
        </w:tc>
        <w:tc>
          <w:tcPr>
            <w:tcW w:w="709" w:type="dxa"/>
            <w:tcBorders>
              <w:top w:val="single" w:sz="4" w:space="0" w:color="auto"/>
              <w:left w:val="single" w:sz="4" w:space="0" w:color="auto"/>
              <w:bottom w:val="single" w:sz="4" w:space="0" w:color="auto"/>
              <w:right w:val="single" w:sz="4" w:space="0" w:color="auto"/>
            </w:tcBorders>
            <w:vAlign w:val="center"/>
          </w:tcPr>
          <w:p w14:paraId="56864234" w14:textId="0237DD51"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19,4</w:t>
            </w:r>
          </w:p>
        </w:tc>
        <w:tc>
          <w:tcPr>
            <w:tcW w:w="567" w:type="dxa"/>
            <w:tcBorders>
              <w:top w:val="single" w:sz="4" w:space="0" w:color="auto"/>
              <w:left w:val="single" w:sz="4" w:space="0" w:color="auto"/>
              <w:bottom w:val="single" w:sz="4" w:space="0" w:color="auto"/>
              <w:right w:val="single" w:sz="4" w:space="0" w:color="auto"/>
            </w:tcBorders>
          </w:tcPr>
          <w:p w14:paraId="77A69C54" w14:textId="77777777" w:rsidR="00900F04" w:rsidRPr="00617403" w:rsidRDefault="00900F04" w:rsidP="00900F04">
            <w:pPr>
              <w:rPr>
                <w:rFonts w:eastAsiaTheme="majorEastAsia"/>
                <w:sz w:val="22"/>
                <w:szCs w:val="22"/>
                <w:lang w:eastAsia="en-GB"/>
              </w:rPr>
            </w:pPr>
          </w:p>
          <w:p w14:paraId="4DC841BE" w14:textId="6EF8B625" w:rsidR="00900F04" w:rsidRPr="00617403" w:rsidRDefault="00900F04" w:rsidP="00900F04">
            <w:pPr>
              <w:rPr>
                <w:rFonts w:eastAsiaTheme="majorEastAsia"/>
                <w:sz w:val="22"/>
                <w:szCs w:val="22"/>
                <w:lang w:eastAsia="en-GB"/>
              </w:rPr>
            </w:pPr>
            <w:bookmarkStart w:id="93" w:name="_Toc184220954"/>
            <w:r w:rsidRPr="00617403">
              <w:rPr>
                <w:rFonts w:eastAsiaTheme="majorEastAsia"/>
                <w:noProof/>
                <w:sz w:val="22"/>
                <w:szCs w:val="22"/>
                <w:lang w:eastAsia="en-GB"/>
              </w:rPr>
              <w:drawing>
                <wp:inline distT="0" distB="0" distL="0" distR="0" wp14:anchorId="548ED5EE" wp14:editId="4CCCFC52">
                  <wp:extent cx="247650" cy="180975"/>
                  <wp:effectExtent l="0" t="0" r="0" b="9525"/>
                  <wp:docPr id="1170688045"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bookmarkEnd w:id="93"/>
          </w:p>
          <w:p w14:paraId="168F0059" w14:textId="77777777" w:rsidR="00900F04" w:rsidRPr="00617403" w:rsidRDefault="00900F04" w:rsidP="00900F04">
            <w:pPr>
              <w:rPr>
                <w:rFonts w:eastAsiaTheme="majorEastAsia"/>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70D2682" w14:textId="77777777" w:rsidR="00900F04" w:rsidRPr="00617403" w:rsidRDefault="00900F04" w:rsidP="00900F04">
            <w:pPr>
              <w:rPr>
                <w:rFonts w:eastAsiaTheme="majorEastAsia"/>
                <w:sz w:val="22"/>
                <w:szCs w:val="22"/>
                <w:lang w:eastAsia="en-GB"/>
              </w:rPr>
            </w:pPr>
            <w:bookmarkStart w:id="94" w:name="_Toc184220955"/>
            <w:r w:rsidRPr="00617403">
              <w:rPr>
                <w:rFonts w:eastAsiaTheme="majorEastAsia"/>
                <w:sz w:val="22"/>
                <w:szCs w:val="22"/>
                <w:lang w:eastAsia="en-GB"/>
              </w:rPr>
              <w:t>18,4</w:t>
            </w:r>
            <w:bookmarkEnd w:id="94"/>
          </w:p>
        </w:tc>
        <w:tc>
          <w:tcPr>
            <w:tcW w:w="1274" w:type="dxa"/>
            <w:tcBorders>
              <w:top w:val="single" w:sz="4" w:space="0" w:color="auto"/>
              <w:left w:val="single" w:sz="4" w:space="0" w:color="auto"/>
              <w:bottom w:val="single" w:sz="4" w:space="0" w:color="auto"/>
              <w:right w:val="single" w:sz="4" w:space="0" w:color="auto"/>
            </w:tcBorders>
            <w:vAlign w:val="center"/>
          </w:tcPr>
          <w:p w14:paraId="1E8B0A57" w14:textId="689B225A"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1,1</w:t>
            </w:r>
          </w:p>
        </w:tc>
      </w:tr>
      <w:tr w:rsidR="00900F04" w:rsidRPr="00617403" w14:paraId="70170B63" w14:textId="77777777" w:rsidTr="006363A9">
        <w:trPr>
          <w:trHeight w:val="890"/>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DAE257E" w14:textId="77777777" w:rsidR="00900F04" w:rsidRDefault="00900F04" w:rsidP="00900F04">
            <w:pPr>
              <w:rPr>
                <w:rFonts w:eastAsiaTheme="majorEastAsia"/>
                <w:sz w:val="22"/>
                <w:szCs w:val="22"/>
                <w:lang w:eastAsia="en-GB"/>
              </w:rPr>
            </w:pPr>
            <w:bookmarkStart w:id="95" w:name="_Toc184220957"/>
            <w:r w:rsidRPr="00617403">
              <w:rPr>
                <w:rFonts w:eastAsiaTheme="majorEastAsia"/>
                <w:sz w:val="22"/>
                <w:szCs w:val="22"/>
                <w:lang w:eastAsia="en-GB"/>
              </w:rPr>
              <w:t>Mokyklinio amžiaus vaikų, kurie bent kartą per dieną geria gazuotus saldžiuosius gėrimus, dalis (proc.)</w:t>
            </w:r>
            <w:bookmarkEnd w:id="95"/>
          </w:p>
          <w:p w14:paraId="61E1224D" w14:textId="77777777" w:rsidR="0027269C" w:rsidRPr="00617403" w:rsidRDefault="0027269C"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4EDD006"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236E0B1F" w14:textId="77777777" w:rsidR="00A318E3" w:rsidRPr="00617403" w:rsidRDefault="00A318E3" w:rsidP="00900F04">
            <w:pPr>
              <w:rPr>
                <w:rFonts w:eastAsiaTheme="majorEastAsia"/>
                <w:sz w:val="22"/>
                <w:szCs w:val="22"/>
                <w:lang w:eastAsia="en-GB"/>
              </w:rPr>
            </w:pPr>
          </w:p>
          <w:p w14:paraId="24A7A89F" w14:textId="2B883535"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17,2</w:t>
            </w:r>
          </w:p>
        </w:tc>
        <w:tc>
          <w:tcPr>
            <w:tcW w:w="709" w:type="dxa"/>
            <w:tcBorders>
              <w:top w:val="single" w:sz="4" w:space="0" w:color="auto"/>
              <w:left w:val="single" w:sz="4" w:space="0" w:color="auto"/>
              <w:bottom w:val="single" w:sz="4" w:space="0" w:color="auto"/>
              <w:right w:val="single" w:sz="4" w:space="0" w:color="auto"/>
            </w:tcBorders>
            <w:vAlign w:val="center"/>
          </w:tcPr>
          <w:p w14:paraId="4EFC91F0" w14:textId="38915C33"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12,2</w:t>
            </w:r>
          </w:p>
        </w:tc>
        <w:tc>
          <w:tcPr>
            <w:tcW w:w="567" w:type="dxa"/>
            <w:tcBorders>
              <w:top w:val="single" w:sz="4" w:space="0" w:color="auto"/>
              <w:left w:val="single" w:sz="4" w:space="0" w:color="auto"/>
              <w:bottom w:val="single" w:sz="4" w:space="0" w:color="auto"/>
              <w:right w:val="single" w:sz="4" w:space="0" w:color="auto"/>
            </w:tcBorders>
          </w:tcPr>
          <w:p w14:paraId="4A777B2E" w14:textId="77777777" w:rsidR="00900F04" w:rsidRPr="00617403" w:rsidRDefault="00900F04" w:rsidP="00900F04">
            <w:pPr>
              <w:rPr>
                <w:rFonts w:eastAsiaTheme="majorEastAsia"/>
                <w:sz w:val="22"/>
                <w:szCs w:val="22"/>
                <w:lang w:eastAsia="en-GB"/>
              </w:rPr>
            </w:pPr>
          </w:p>
          <w:p w14:paraId="64BD6921" w14:textId="226F4D91" w:rsidR="00900F04" w:rsidRPr="00617403" w:rsidRDefault="00900F04" w:rsidP="00900F04">
            <w:pPr>
              <w:rPr>
                <w:rFonts w:eastAsiaTheme="majorEastAsia"/>
                <w:sz w:val="22"/>
                <w:szCs w:val="22"/>
                <w:lang w:eastAsia="en-GB"/>
              </w:rPr>
            </w:pPr>
            <w:bookmarkStart w:id="96" w:name="_Toc184220960"/>
            <w:r w:rsidRPr="00617403">
              <w:rPr>
                <w:rFonts w:eastAsiaTheme="majorEastAsia"/>
                <w:noProof/>
                <w:sz w:val="22"/>
                <w:szCs w:val="22"/>
                <w:lang w:eastAsia="en-GB"/>
              </w:rPr>
              <w:drawing>
                <wp:inline distT="0" distB="0" distL="0" distR="0" wp14:anchorId="06B1F749" wp14:editId="463961F2">
                  <wp:extent cx="247650" cy="180975"/>
                  <wp:effectExtent l="0" t="0" r="0" b="9525"/>
                  <wp:docPr id="115940235"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bookmarkEnd w:id="96"/>
          </w:p>
        </w:tc>
        <w:tc>
          <w:tcPr>
            <w:tcW w:w="1134" w:type="dxa"/>
            <w:tcBorders>
              <w:top w:val="single" w:sz="4" w:space="0" w:color="auto"/>
              <w:left w:val="single" w:sz="4" w:space="0" w:color="auto"/>
              <w:bottom w:val="single" w:sz="4" w:space="0" w:color="auto"/>
              <w:right w:val="single" w:sz="4" w:space="0" w:color="auto"/>
            </w:tcBorders>
            <w:vAlign w:val="center"/>
            <w:hideMark/>
          </w:tcPr>
          <w:p w14:paraId="5176F386" w14:textId="77777777" w:rsidR="00900F04" w:rsidRPr="00617403" w:rsidRDefault="00900F04" w:rsidP="00900F04">
            <w:pPr>
              <w:rPr>
                <w:rFonts w:eastAsiaTheme="majorEastAsia"/>
                <w:sz w:val="22"/>
                <w:szCs w:val="22"/>
                <w:lang w:eastAsia="en-GB"/>
              </w:rPr>
            </w:pPr>
            <w:bookmarkStart w:id="97" w:name="_Toc184220961"/>
            <w:r w:rsidRPr="00617403">
              <w:rPr>
                <w:rFonts w:eastAsiaTheme="majorEastAsia"/>
                <w:sz w:val="22"/>
                <w:szCs w:val="22"/>
                <w:lang w:eastAsia="en-GB"/>
              </w:rPr>
              <w:t>9,3</w:t>
            </w:r>
            <w:bookmarkEnd w:id="97"/>
          </w:p>
        </w:tc>
        <w:tc>
          <w:tcPr>
            <w:tcW w:w="1274" w:type="dxa"/>
            <w:tcBorders>
              <w:top w:val="single" w:sz="4" w:space="0" w:color="auto"/>
              <w:left w:val="single" w:sz="4" w:space="0" w:color="auto"/>
              <w:bottom w:val="single" w:sz="4" w:space="0" w:color="auto"/>
              <w:right w:val="single" w:sz="4" w:space="0" w:color="auto"/>
            </w:tcBorders>
            <w:vAlign w:val="center"/>
          </w:tcPr>
          <w:p w14:paraId="5B694208" w14:textId="5C52DDA4"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1,3</w:t>
            </w:r>
          </w:p>
        </w:tc>
      </w:tr>
      <w:tr w:rsidR="00900F04" w:rsidRPr="00617403" w14:paraId="2F17BA4B" w14:textId="77777777" w:rsidTr="006363A9">
        <w:trPr>
          <w:trHeight w:val="609"/>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50E8D6A" w14:textId="77777777" w:rsidR="00900F04" w:rsidRPr="00617403" w:rsidRDefault="00900F04" w:rsidP="00900F04">
            <w:pPr>
              <w:rPr>
                <w:rFonts w:eastAsiaTheme="majorEastAsia"/>
                <w:sz w:val="22"/>
                <w:szCs w:val="22"/>
                <w:lang w:eastAsia="en-GB"/>
              </w:rPr>
            </w:pPr>
            <w:bookmarkStart w:id="98" w:name="_Toc184220963"/>
            <w:r w:rsidRPr="00617403">
              <w:rPr>
                <w:rFonts w:eastAsiaTheme="majorEastAsia"/>
                <w:sz w:val="22"/>
                <w:szCs w:val="22"/>
                <w:lang w:eastAsia="en-GB"/>
              </w:rPr>
              <w:t xml:space="preserve">Mokyklinio amžiaus vaikų, kurie </w:t>
            </w:r>
            <w:bookmarkStart w:id="99" w:name="_Hlk184127560"/>
            <w:r w:rsidRPr="00617403">
              <w:rPr>
                <w:rFonts w:eastAsiaTheme="majorEastAsia"/>
                <w:sz w:val="22"/>
                <w:szCs w:val="22"/>
                <w:lang w:eastAsia="en-GB"/>
              </w:rPr>
              <w:t>bent kartą per savaitę geria energinius gėrimus</w:t>
            </w:r>
            <w:bookmarkEnd w:id="99"/>
            <w:r w:rsidRPr="00617403">
              <w:rPr>
                <w:rFonts w:eastAsiaTheme="majorEastAsia"/>
                <w:sz w:val="22"/>
                <w:szCs w:val="22"/>
                <w:lang w:eastAsia="en-GB"/>
              </w:rPr>
              <w:t>, dalis (proc.)</w:t>
            </w:r>
            <w:bookmarkEnd w:id="98"/>
          </w:p>
        </w:tc>
        <w:tc>
          <w:tcPr>
            <w:tcW w:w="709" w:type="dxa"/>
            <w:tcBorders>
              <w:top w:val="single" w:sz="4" w:space="0" w:color="auto"/>
              <w:left w:val="single" w:sz="4" w:space="0" w:color="auto"/>
              <w:bottom w:val="single" w:sz="4" w:space="0" w:color="auto"/>
              <w:right w:val="single" w:sz="4" w:space="0" w:color="auto"/>
            </w:tcBorders>
          </w:tcPr>
          <w:p w14:paraId="3A53EA8F"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A7E6323" w14:textId="77777777" w:rsidR="00A318E3" w:rsidRPr="00617403" w:rsidRDefault="00A318E3" w:rsidP="00900F04">
            <w:pPr>
              <w:rPr>
                <w:rFonts w:eastAsiaTheme="majorEastAsia"/>
                <w:sz w:val="22"/>
                <w:szCs w:val="22"/>
                <w:lang w:eastAsia="en-GB"/>
              </w:rPr>
            </w:pPr>
          </w:p>
          <w:p w14:paraId="60AE547F" w14:textId="4FAD6812"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20,8</w:t>
            </w:r>
          </w:p>
        </w:tc>
        <w:tc>
          <w:tcPr>
            <w:tcW w:w="709" w:type="dxa"/>
            <w:tcBorders>
              <w:top w:val="single" w:sz="4" w:space="0" w:color="auto"/>
              <w:left w:val="single" w:sz="4" w:space="0" w:color="auto"/>
              <w:bottom w:val="single" w:sz="4" w:space="0" w:color="auto"/>
              <w:right w:val="single" w:sz="4" w:space="0" w:color="auto"/>
            </w:tcBorders>
            <w:vAlign w:val="center"/>
          </w:tcPr>
          <w:p w14:paraId="1AEC7125" w14:textId="1E0D969C"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17,6</w:t>
            </w:r>
          </w:p>
        </w:tc>
        <w:tc>
          <w:tcPr>
            <w:tcW w:w="567" w:type="dxa"/>
            <w:tcBorders>
              <w:top w:val="single" w:sz="4" w:space="0" w:color="auto"/>
              <w:left w:val="single" w:sz="4" w:space="0" w:color="auto"/>
              <w:bottom w:val="single" w:sz="4" w:space="0" w:color="auto"/>
              <w:right w:val="single" w:sz="4" w:space="0" w:color="auto"/>
            </w:tcBorders>
          </w:tcPr>
          <w:p w14:paraId="7BBD4638" w14:textId="77777777" w:rsidR="00900F04" w:rsidRPr="00617403" w:rsidRDefault="00900F04" w:rsidP="00900F04">
            <w:pPr>
              <w:rPr>
                <w:rFonts w:eastAsiaTheme="majorEastAsia"/>
                <w:sz w:val="22"/>
                <w:szCs w:val="22"/>
                <w:lang w:eastAsia="en-GB"/>
              </w:rPr>
            </w:pPr>
            <w:bookmarkStart w:id="100" w:name="_Toc184220966"/>
          </w:p>
          <w:bookmarkEnd w:id="100"/>
          <w:p w14:paraId="273BD1E0" w14:textId="620785C3" w:rsidR="00900F04" w:rsidRPr="00617403" w:rsidRDefault="002709E9"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55A37FB3" wp14:editId="7C66EB83">
                  <wp:extent cx="247650" cy="180975"/>
                  <wp:effectExtent l="0" t="0" r="0" b="9525"/>
                  <wp:docPr id="837007980"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CEF37D8" w14:textId="77777777" w:rsidR="00900F04" w:rsidRPr="00617403" w:rsidRDefault="00900F04" w:rsidP="00900F04">
            <w:pPr>
              <w:rPr>
                <w:rFonts w:eastAsiaTheme="majorEastAsia"/>
                <w:sz w:val="22"/>
                <w:szCs w:val="22"/>
                <w:lang w:eastAsia="en-GB"/>
              </w:rPr>
            </w:pPr>
            <w:bookmarkStart w:id="101" w:name="_Toc184220967"/>
            <w:r w:rsidRPr="00617403">
              <w:rPr>
                <w:rFonts w:eastAsiaTheme="majorEastAsia"/>
                <w:sz w:val="22"/>
                <w:szCs w:val="22"/>
                <w:lang w:eastAsia="en-GB"/>
              </w:rPr>
              <w:t>15,4</w:t>
            </w:r>
            <w:bookmarkEnd w:id="101"/>
          </w:p>
        </w:tc>
        <w:tc>
          <w:tcPr>
            <w:tcW w:w="1274" w:type="dxa"/>
            <w:tcBorders>
              <w:top w:val="single" w:sz="4" w:space="0" w:color="auto"/>
              <w:left w:val="single" w:sz="4" w:space="0" w:color="auto"/>
              <w:bottom w:val="single" w:sz="4" w:space="0" w:color="auto"/>
              <w:right w:val="single" w:sz="4" w:space="0" w:color="auto"/>
            </w:tcBorders>
            <w:vAlign w:val="center"/>
          </w:tcPr>
          <w:p w14:paraId="403E3F85" w14:textId="4E9DADB8"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1,14</w:t>
            </w:r>
          </w:p>
        </w:tc>
      </w:tr>
      <w:tr w:rsidR="00900F04" w:rsidRPr="00617403" w14:paraId="4E6001B0" w14:textId="77777777" w:rsidTr="006363A9">
        <w:trPr>
          <w:trHeight w:val="683"/>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7C30DA9" w14:textId="77777777" w:rsidR="00900F04" w:rsidRDefault="00900F04" w:rsidP="00900F04">
            <w:pPr>
              <w:rPr>
                <w:rFonts w:eastAsiaTheme="majorEastAsia"/>
                <w:sz w:val="22"/>
                <w:szCs w:val="22"/>
                <w:lang w:eastAsia="en-GB"/>
              </w:rPr>
            </w:pPr>
            <w:bookmarkStart w:id="102" w:name="_Toc184220976"/>
            <w:r w:rsidRPr="00617403">
              <w:rPr>
                <w:rFonts w:eastAsiaTheme="majorEastAsia"/>
                <w:sz w:val="22"/>
                <w:szCs w:val="22"/>
                <w:lang w:eastAsia="en-GB"/>
              </w:rPr>
              <w:t>Mokyklinio amžiaus vaikų, kurie papildomai nededa druskos į paruoštą maistą, dalis (proc.)</w:t>
            </w:r>
            <w:bookmarkEnd w:id="102"/>
          </w:p>
          <w:p w14:paraId="3C529514" w14:textId="77777777" w:rsidR="0027269C" w:rsidRPr="00617403" w:rsidRDefault="0027269C"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72E0532"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CDEE67F" w14:textId="77777777" w:rsidR="00A318E3" w:rsidRPr="00617403" w:rsidRDefault="00A318E3" w:rsidP="00900F04">
            <w:pPr>
              <w:rPr>
                <w:rFonts w:eastAsiaTheme="majorEastAsia"/>
                <w:sz w:val="22"/>
                <w:szCs w:val="22"/>
                <w:lang w:eastAsia="en-GB"/>
              </w:rPr>
            </w:pPr>
          </w:p>
          <w:p w14:paraId="0C6E12E5" w14:textId="6DAE256E"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35,5</w:t>
            </w:r>
          </w:p>
        </w:tc>
        <w:tc>
          <w:tcPr>
            <w:tcW w:w="709" w:type="dxa"/>
            <w:tcBorders>
              <w:top w:val="single" w:sz="4" w:space="0" w:color="auto"/>
              <w:left w:val="single" w:sz="4" w:space="0" w:color="auto"/>
              <w:bottom w:val="single" w:sz="4" w:space="0" w:color="auto"/>
              <w:right w:val="single" w:sz="4" w:space="0" w:color="auto"/>
            </w:tcBorders>
            <w:vAlign w:val="center"/>
          </w:tcPr>
          <w:p w14:paraId="75D79422" w14:textId="13E5B79C"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32,8</w:t>
            </w:r>
          </w:p>
        </w:tc>
        <w:tc>
          <w:tcPr>
            <w:tcW w:w="567" w:type="dxa"/>
            <w:tcBorders>
              <w:top w:val="single" w:sz="4" w:space="0" w:color="auto"/>
              <w:left w:val="single" w:sz="4" w:space="0" w:color="auto"/>
              <w:bottom w:val="single" w:sz="4" w:space="0" w:color="auto"/>
              <w:right w:val="single" w:sz="4" w:space="0" w:color="auto"/>
            </w:tcBorders>
          </w:tcPr>
          <w:p w14:paraId="6A5ADE5A" w14:textId="77777777" w:rsidR="00900F04" w:rsidRPr="00617403" w:rsidRDefault="00900F04" w:rsidP="00900F04">
            <w:pPr>
              <w:rPr>
                <w:rFonts w:eastAsiaTheme="majorEastAsia"/>
                <w:sz w:val="22"/>
                <w:szCs w:val="22"/>
                <w:lang w:eastAsia="en-GB"/>
              </w:rPr>
            </w:pPr>
          </w:p>
          <w:p w14:paraId="3B11023B" w14:textId="1A5B167F" w:rsidR="00900F04" w:rsidRPr="00617403" w:rsidRDefault="00900F0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6541B517" wp14:editId="15A29C83">
                  <wp:extent cx="247650" cy="180975"/>
                  <wp:effectExtent l="0" t="0" r="0" b="9525"/>
                  <wp:docPr id="72815941"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F5B9E" w14:textId="77777777" w:rsidR="00900F04" w:rsidRPr="00617403" w:rsidRDefault="00900F04" w:rsidP="00900F04">
            <w:pPr>
              <w:rPr>
                <w:rFonts w:eastAsiaTheme="majorEastAsia"/>
                <w:sz w:val="22"/>
                <w:szCs w:val="22"/>
                <w:lang w:eastAsia="en-GB"/>
              </w:rPr>
            </w:pPr>
            <w:bookmarkStart w:id="103" w:name="_Toc184220979"/>
            <w:r w:rsidRPr="00617403">
              <w:rPr>
                <w:rFonts w:eastAsiaTheme="majorEastAsia"/>
                <w:sz w:val="22"/>
                <w:szCs w:val="22"/>
                <w:lang w:eastAsia="en-GB"/>
              </w:rPr>
              <w:t>30,8</w:t>
            </w:r>
            <w:bookmarkEnd w:id="103"/>
          </w:p>
        </w:tc>
        <w:tc>
          <w:tcPr>
            <w:tcW w:w="1274" w:type="dxa"/>
            <w:tcBorders>
              <w:top w:val="single" w:sz="4" w:space="0" w:color="auto"/>
              <w:left w:val="single" w:sz="4" w:space="0" w:color="auto"/>
              <w:bottom w:val="single" w:sz="4" w:space="0" w:color="auto"/>
              <w:right w:val="single" w:sz="4" w:space="0" w:color="auto"/>
            </w:tcBorders>
            <w:vAlign w:val="center"/>
          </w:tcPr>
          <w:p w14:paraId="14BA6922" w14:textId="090D73FE"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1,1</w:t>
            </w:r>
          </w:p>
        </w:tc>
      </w:tr>
      <w:tr w:rsidR="00900F04" w:rsidRPr="00617403" w14:paraId="1CDAEF22" w14:textId="77777777" w:rsidTr="006363A9">
        <w:trPr>
          <w:trHeight w:val="923"/>
        </w:trPr>
        <w:tc>
          <w:tcPr>
            <w:tcW w:w="45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1A77942B" w14:textId="725161EF" w:rsidR="00900F04" w:rsidRDefault="00900F04" w:rsidP="00900F04">
            <w:pPr>
              <w:rPr>
                <w:rFonts w:eastAsiaTheme="majorEastAsia"/>
                <w:sz w:val="22"/>
                <w:szCs w:val="22"/>
                <w:lang w:eastAsia="en-GB"/>
              </w:rPr>
            </w:pPr>
            <w:bookmarkStart w:id="104" w:name="_Toc184220981"/>
            <w:r w:rsidRPr="00617403">
              <w:rPr>
                <w:rFonts w:eastAsiaTheme="majorEastAsia"/>
                <w:sz w:val="22"/>
                <w:szCs w:val="22"/>
                <w:lang w:eastAsia="en-GB"/>
              </w:rPr>
              <w:t>Mokyklinio amžiaus vaikų, kurie valosi dantis šepetėliu ir pasta dažniau nei kartą per dieną, dalis (proc.)</w:t>
            </w:r>
            <w:bookmarkEnd w:id="104"/>
          </w:p>
          <w:p w14:paraId="542D8997" w14:textId="77777777" w:rsidR="0027269C" w:rsidRPr="00617403" w:rsidRDefault="0027269C"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33D5B453" w14:textId="77777777" w:rsidR="00A318E3" w:rsidRPr="00617403" w:rsidRDefault="00A318E3" w:rsidP="00900F04">
            <w:pPr>
              <w:rPr>
                <w:rFonts w:eastAsiaTheme="majorEastAsia"/>
                <w:sz w:val="22"/>
                <w:szCs w:val="22"/>
                <w:lang w:eastAsia="en-GB"/>
              </w:rPr>
            </w:pPr>
          </w:p>
          <w:p w14:paraId="6E6A81DF" w14:textId="1E3D6198"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53,8</w:t>
            </w:r>
          </w:p>
        </w:tc>
        <w:tc>
          <w:tcPr>
            <w:tcW w:w="709" w:type="dxa"/>
            <w:tcBorders>
              <w:top w:val="single" w:sz="4" w:space="0" w:color="auto"/>
              <w:left w:val="single" w:sz="4" w:space="0" w:color="auto"/>
              <w:bottom w:val="single" w:sz="4" w:space="0" w:color="auto"/>
              <w:right w:val="single" w:sz="4" w:space="0" w:color="auto"/>
            </w:tcBorders>
          </w:tcPr>
          <w:p w14:paraId="76AD948C" w14:textId="77777777" w:rsidR="00A318E3" w:rsidRPr="00617403" w:rsidRDefault="00A318E3" w:rsidP="00900F04">
            <w:pPr>
              <w:rPr>
                <w:rFonts w:eastAsiaTheme="majorEastAsia"/>
                <w:sz w:val="22"/>
                <w:szCs w:val="22"/>
                <w:lang w:eastAsia="en-GB"/>
              </w:rPr>
            </w:pPr>
          </w:p>
          <w:p w14:paraId="3D33A6B3" w14:textId="28739F28"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58,3</w:t>
            </w:r>
          </w:p>
        </w:tc>
        <w:tc>
          <w:tcPr>
            <w:tcW w:w="709" w:type="dxa"/>
            <w:tcBorders>
              <w:top w:val="single" w:sz="4" w:space="0" w:color="auto"/>
              <w:left w:val="single" w:sz="4" w:space="0" w:color="auto"/>
              <w:bottom w:val="single" w:sz="4" w:space="0" w:color="auto"/>
              <w:right w:val="single" w:sz="4" w:space="0" w:color="auto"/>
            </w:tcBorders>
            <w:vAlign w:val="center"/>
          </w:tcPr>
          <w:p w14:paraId="018EE9C9" w14:textId="1F5DB0C5"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60</w:t>
            </w:r>
          </w:p>
        </w:tc>
        <w:tc>
          <w:tcPr>
            <w:tcW w:w="567" w:type="dxa"/>
            <w:tcBorders>
              <w:top w:val="single" w:sz="4" w:space="0" w:color="auto"/>
              <w:left w:val="single" w:sz="4" w:space="0" w:color="auto"/>
              <w:bottom w:val="single" w:sz="4" w:space="0" w:color="auto"/>
              <w:right w:val="single" w:sz="4" w:space="0" w:color="auto"/>
            </w:tcBorders>
          </w:tcPr>
          <w:p w14:paraId="62AB85CE" w14:textId="77777777" w:rsidR="00900F04" w:rsidRPr="00617403" w:rsidRDefault="00900F04" w:rsidP="00900F04">
            <w:pPr>
              <w:rPr>
                <w:rFonts w:eastAsiaTheme="majorEastAsia"/>
                <w:sz w:val="22"/>
                <w:szCs w:val="22"/>
                <w:lang w:eastAsia="en-GB"/>
              </w:rPr>
            </w:pPr>
          </w:p>
          <w:p w14:paraId="69391C1B" w14:textId="1376F0D0" w:rsidR="00900F04" w:rsidRPr="00617403" w:rsidRDefault="00900F04" w:rsidP="00900F04">
            <w:pPr>
              <w:rPr>
                <w:rFonts w:eastAsiaTheme="majorEastAsia"/>
                <w:sz w:val="22"/>
                <w:szCs w:val="22"/>
                <w:lang w:eastAsia="en-GB"/>
              </w:rPr>
            </w:pPr>
            <w:bookmarkStart w:id="105" w:name="_Toc184220985"/>
            <w:r w:rsidRPr="00617403">
              <w:rPr>
                <w:rFonts w:eastAsiaTheme="majorEastAsia"/>
                <w:noProof/>
                <w:sz w:val="22"/>
                <w:szCs w:val="22"/>
                <w:lang w:eastAsia="en-GB"/>
              </w:rPr>
              <w:drawing>
                <wp:inline distT="0" distB="0" distL="0" distR="0" wp14:anchorId="24CD0ED8" wp14:editId="455CC824">
                  <wp:extent cx="247650" cy="180975"/>
                  <wp:effectExtent l="0" t="0" r="0" b="9525"/>
                  <wp:docPr id="598495240"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105"/>
          </w:p>
        </w:tc>
        <w:tc>
          <w:tcPr>
            <w:tcW w:w="1134" w:type="dxa"/>
            <w:tcBorders>
              <w:top w:val="single" w:sz="4" w:space="0" w:color="auto"/>
              <w:left w:val="single" w:sz="4" w:space="0" w:color="auto"/>
              <w:bottom w:val="single" w:sz="4" w:space="0" w:color="auto"/>
              <w:right w:val="single" w:sz="4" w:space="0" w:color="auto"/>
            </w:tcBorders>
            <w:vAlign w:val="center"/>
            <w:hideMark/>
          </w:tcPr>
          <w:p w14:paraId="4EF82F2B" w14:textId="77777777" w:rsidR="00900F04" w:rsidRPr="00617403" w:rsidRDefault="00900F04" w:rsidP="00900F04">
            <w:pPr>
              <w:rPr>
                <w:rFonts w:eastAsiaTheme="majorEastAsia"/>
                <w:sz w:val="22"/>
                <w:szCs w:val="22"/>
                <w:lang w:eastAsia="en-GB"/>
              </w:rPr>
            </w:pPr>
            <w:bookmarkStart w:id="106" w:name="_Toc184220986"/>
            <w:r w:rsidRPr="00617403">
              <w:rPr>
                <w:rFonts w:eastAsiaTheme="majorEastAsia"/>
                <w:sz w:val="22"/>
                <w:szCs w:val="22"/>
                <w:lang w:eastAsia="en-GB"/>
              </w:rPr>
              <w:t>60,6</w:t>
            </w:r>
            <w:bookmarkEnd w:id="106"/>
          </w:p>
        </w:tc>
        <w:tc>
          <w:tcPr>
            <w:tcW w:w="1274" w:type="dxa"/>
            <w:tcBorders>
              <w:top w:val="single" w:sz="4" w:space="0" w:color="auto"/>
              <w:left w:val="single" w:sz="4" w:space="0" w:color="auto"/>
              <w:bottom w:val="single" w:sz="4" w:space="0" w:color="auto"/>
              <w:right w:val="single" w:sz="4" w:space="0" w:color="auto"/>
            </w:tcBorders>
            <w:vAlign w:val="center"/>
          </w:tcPr>
          <w:p w14:paraId="22366C06" w14:textId="64278F2B"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w:t>
            </w:r>
          </w:p>
        </w:tc>
      </w:tr>
      <w:tr w:rsidR="00900F04" w:rsidRPr="00617403" w14:paraId="6F259AD4" w14:textId="77777777" w:rsidTr="006363A9">
        <w:trPr>
          <w:trHeight w:val="728"/>
        </w:trPr>
        <w:tc>
          <w:tcPr>
            <w:tcW w:w="452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9760850" w14:textId="77777777" w:rsidR="00900F04" w:rsidRDefault="00900F04" w:rsidP="00900F04">
            <w:pPr>
              <w:rPr>
                <w:rFonts w:eastAsiaTheme="majorEastAsia"/>
                <w:sz w:val="22"/>
                <w:szCs w:val="22"/>
                <w:lang w:eastAsia="en-GB"/>
              </w:rPr>
            </w:pPr>
            <w:bookmarkStart w:id="107" w:name="_Toc184220988"/>
            <w:r w:rsidRPr="00617403">
              <w:rPr>
                <w:rFonts w:eastAsiaTheme="majorEastAsia"/>
                <w:sz w:val="22"/>
                <w:szCs w:val="22"/>
                <w:lang w:eastAsia="en-GB"/>
              </w:rPr>
              <w:t>Mokyklinio amžiaus vaikų, kurie per paskutines 30 dienų bent kartą rūkė tabako gaminius, dalis (proc.)</w:t>
            </w:r>
            <w:bookmarkEnd w:id="107"/>
          </w:p>
          <w:p w14:paraId="1614B3BC" w14:textId="77777777" w:rsidR="0027269C" w:rsidRPr="00617403" w:rsidRDefault="0027269C"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333FF89B"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3B2097D" w14:textId="77777777" w:rsidR="00A318E3" w:rsidRPr="00617403" w:rsidRDefault="00A318E3" w:rsidP="00900F04">
            <w:pPr>
              <w:rPr>
                <w:rFonts w:eastAsiaTheme="majorEastAsia"/>
                <w:sz w:val="22"/>
                <w:szCs w:val="22"/>
                <w:lang w:eastAsia="en-GB"/>
              </w:rPr>
            </w:pPr>
          </w:p>
          <w:p w14:paraId="51915E50" w14:textId="7C28C8F3"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8,7</w:t>
            </w:r>
          </w:p>
        </w:tc>
        <w:tc>
          <w:tcPr>
            <w:tcW w:w="709" w:type="dxa"/>
            <w:tcBorders>
              <w:top w:val="single" w:sz="4" w:space="0" w:color="auto"/>
              <w:left w:val="single" w:sz="4" w:space="0" w:color="auto"/>
              <w:bottom w:val="single" w:sz="4" w:space="0" w:color="auto"/>
              <w:right w:val="single" w:sz="4" w:space="0" w:color="auto"/>
            </w:tcBorders>
            <w:vAlign w:val="center"/>
          </w:tcPr>
          <w:p w14:paraId="50DBFDBA" w14:textId="304738EE"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10,3</w:t>
            </w:r>
          </w:p>
        </w:tc>
        <w:tc>
          <w:tcPr>
            <w:tcW w:w="567" w:type="dxa"/>
            <w:tcBorders>
              <w:top w:val="single" w:sz="4" w:space="0" w:color="auto"/>
              <w:left w:val="single" w:sz="4" w:space="0" w:color="auto"/>
              <w:bottom w:val="single" w:sz="4" w:space="0" w:color="auto"/>
              <w:right w:val="single" w:sz="4" w:space="0" w:color="auto"/>
            </w:tcBorders>
          </w:tcPr>
          <w:p w14:paraId="22A19A2B" w14:textId="77777777" w:rsidR="00900F04" w:rsidRPr="00617403" w:rsidRDefault="00900F04" w:rsidP="00900F04">
            <w:pPr>
              <w:rPr>
                <w:rFonts w:eastAsiaTheme="majorEastAsia"/>
                <w:sz w:val="22"/>
                <w:szCs w:val="22"/>
                <w:lang w:eastAsia="en-GB"/>
              </w:rPr>
            </w:pPr>
          </w:p>
          <w:p w14:paraId="2CA4360B" w14:textId="0FFD8B5F" w:rsidR="00900F04" w:rsidRPr="00617403" w:rsidRDefault="00266AB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0CD86D44" wp14:editId="65E4948E">
                  <wp:extent cx="247650" cy="180975"/>
                  <wp:effectExtent l="0" t="0" r="0" b="9525"/>
                  <wp:docPr id="1720809706"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2BA1658" w14:textId="77777777" w:rsidR="00900F04" w:rsidRPr="00617403" w:rsidRDefault="00900F04" w:rsidP="00900F04">
            <w:pPr>
              <w:rPr>
                <w:rFonts w:eastAsiaTheme="majorEastAsia"/>
                <w:sz w:val="22"/>
                <w:szCs w:val="22"/>
                <w:lang w:eastAsia="en-GB"/>
              </w:rPr>
            </w:pPr>
            <w:bookmarkStart w:id="108" w:name="_Toc184220991"/>
            <w:r w:rsidRPr="00617403">
              <w:rPr>
                <w:rFonts w:eastAsiaTheme="majorEastAsia"/>
                <w:sz w:val="22"/>
                <w:szCs w:val="22"/>
                <w:lang w:eastAsia="en-GB"/>
              </w:rPr>
              <w:t>7,5</w:t>
            </w:r>
            <w:bookmarkEnd w:id="108"/>
          </w:p>
        </w:tc>
        <w:tc>
          <w:tcPr>
            <w:tcW w:w="1274" w:type="dxa"/>
            <w:tcBorders>
              <w:top w:val="single" w:sz="4" w:space="0" w:color="auto"/>
              <w:left w:val="single" w:sz="4" w:space="0" w:color="auto"/>
              <w:bottom w:val="single" w:sz="4" w:space="0" w:color="auto"/>
              <w:right w:val="single" w:sz="4" w:space="0" w:color="auto"/>
            </w:tcBorders>
            <w:vAlign w:val="center"/>
          </w:tcPr>
          <w:p w14:paraId="27F7F959" w14:textId="4E2F6D50"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1,4</w:t>
            </w:r>
          </w:p>
        </w:tc>
      </w:tr>
      <w:tr w:rsidR="00900F04" w:rsidRPr="00617403" w14:paraId="134ED30A" w14:textId="77777777" w:rsidTr="006363A9">
        <w:trPr>
          <w:trHeight w:val="811"/>
        </w:trPr>
        <w:tc>
          <w:tcPr>
            <w:tcW w:w="452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0B1AC82" w14:textId="4DA5DD50" w:rsidR="0027269C" w:rsidRPr="00617403" w:rsidRDefault="00900F04" w:rsidP="00B737F5">
            <w:pPr>
              <w:rPr>
                <w:rFonts w:eastAsiaTheme="majorEastAsia"/>
                <w:sz w:val="22"/>
                <w:szCs w:val="22"/>
                <w:lang w:eastAsia="en-GB"/>
              </w:rPr>
            </w:pPr>
            <w:bookmarkStart w:id="109" w:name="_Toc184220993"/>
            <w:r w:rsidRPr="00617403">
              <w:rPr>
                <w:rFonts w:eastAsiaTheme="majorEastAsia"/>
                <w:sz w:val="22"/>
                <w:szCs w:val="22"/>
                <w:lang w:eastAsia="en-GB"/>
              </w:rPr>
              <w:t>Mokyklinio amžiaus vaikų, kurie per paskutinius 12 mėnesių bent kartą rūkė tabako gaminius, dalis (proc.)</w:t>
            </w:r>
            <w:bookmarkEnd w:id="109"/>
          </w:p>
        </w:tc>
        <w:tc>
          <w:tcPr>
            <w:tcW w:w="709" w:type="dxa"/>
            <w:tcBorders>
              <w:top w:val="single" w:sz="4" w:space="0" w:color="auto"/>
              <w:left w:val="single" w:sz="4" w:space="0" w:color="auto"/>
              <w:bottom w:val="single" w:sz="4" w:space="0" w:color="auto"/>
              <w:right w:val="single" w:sz="4" w:space="0" w:color="auto"/>
            </w:tcBorders>
          </w:tcPr>
          <w:p w14:paraId="0B33A383"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74101B70" w14:textId="77777777" w:rsidR="00A318E3" w:rsidRPr="00617403" w:rsidRDefault="00A318E3" w:rsidP="00900F04">
            <w:pPr>
              <w:rPr>
                <w:rFonts w:eastAsiaTheme="majorEastAsia"/>
                <w:sz w:val="22"/>
                <w:szCs w:val="22"/>
                <w:lang w:eastAsia="en-GB"/>
              </w:rPr>
            </w:pPr>
          </w:p>
          <w:p w14:paraId="4C50C2B3" w14:textId="2022D9F4"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15</w:t>
            </w:r>
          </w:p>
        </w:tc>
        <w:tc>
          <w:tcPr>
            <w:tcW w:w="709" w:type="dxa"/>
            <w:tcBorders>
              <w:top w:val="single" w:sz="4" w:space="0" w:color="auto"/>
              <w:left w:val="single" w:sz="4" w:space="0" w:color="auto"/>
              <w:bottom w:val="single" w:sz="4" w:space="0" w:color="auto"/>
              <w:right w:val="single" w:sz="4" w:space="0" w:color="auto"/>
            </w:tcBorders>
            <w:vAlign w:val="center"/>
          </w:tcPr>
          <w:p w14:paraId="514A1DA6" w14:textId="1CE6D28F" w:rsidR="00900F04" w:rsidRPr="00617403" w:rsidRDefault="00C64621" w:rsidP="00900F04">
            <w:pPr>
              <w:rPr>
                <w:rFonts w:eastAsiaTheme="majorEastAsia"/>
                <w:sz w:val="22"/>
                <w:szCs w:val="22"/>
                <w:lang w:eastAsia="en-GB"/>
              </w:rPr>
            </w:pPr>
            <w:r w:rsidRPr="00617403">
              <w:rPr>
                <w:rFonts w:eastAsiaTheme="majorEastAsia"/>
                <w:sz w:val="22"/>
                <w:szCs w:val="22"/>
                <w:lang w:eastAsia="en-GB"/>
              </w:rPr>
              <w:t>16,8</w:t>
            </w:r>
          </w:p>
        </w:tc>
        <w:tc>
          <w:tcPr>
            <w:tcW w:w="567" w:type="dxa"/>
            <w:tcBorders>
              <w:top w:val="single" w:sz="4" w:space="0" w:color="auto"/>
              <w:left w:val="single" w:sz="4" w:space="0" w:color="auto"/>
              <w:bottom w:val="single" w:sz="4" w:space="0" w:color="auto"/>
              <w:right w:val="single" w:sz="4" w:space="0" w:color="auto"/>
            </w:tcBorders>
          </w:tcPr>
          <w:p w14:paraId="2360543B" w14:textId="77777777" w:rsidR="00900F04" w:rsidRPr="00617403" w:rsidRDefault="00900F04" w:rsidP="00900F04">
            <w:pPr>
              <w:rPr>
                <w:rFonts w:eastAsiaTheme="majorEastAsia"/>
                <w:sz w:val="22"/>
                <w:szCs w:val="22"/>
                <w:lang w:eastAsia="en-GB"/>
              </w:rPr>
            </w:pPr>
          </w:p>
          <w:p w14:paraId="418C16A1" w14:textId="1D822492" w:rsidR="00900F04" w:rsidRPr="00617403" w:rsidRDefault="00266AB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24C1BAA6" wp14:editId="37224254">
                  <wp:extent cx="247650" cy="180975"/>
                  <wp:effectExtent l="0" t="0" r="0" b="9525"/>
                  <wp:docPr id="1473241438"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64CE4FF" w14:textId="77777777" w:rsidR="00900F04" w:rsidRPr="00617403" w:rsidRDefault="00900F04" w:rsidP="00900F04">
            <w:pPr>
              <w:rPr>
                <w:rFonts w:eastAsiaTheme="majorEastAsia"/>
                <w:sz w:val="22"/>
                <w:szCs w:val="22"/>
                <w:lang w:eastAsia="en-GB"/>
              </w:rPr>
            </w:pPr>
            <w:bookmarkStart w:id="110" w:name="_Toc184220996"/>
            <w:r w:rsidRPr="00617403">
              <w:rPr>
                <w:rFonts w:eastAsiaTheme="majorEastAsia"/>
                <w:sz w:val="22"/>
                <w:szCs w:val="22"/>
                <w:lang w:eastAsia="en-GB"/>
              </w:rPr>
              <w:t>13,6</w:t>
            </w:r>
            <w:bookmarkEnd w:id="110"/>
          </w:p>
        </w:tc>
        <w:tc>
          <w:tcPr>
            <w:tcW w:w="1274" w:type="dxa"/>
            <w:tcBorders>
              <w:top w:val="single" w:sz="4" w:space="0" w:color="auto"/>
              <w:left w:val="single" w:sz="4" w:space="0" w:color="auto"/>
              <w:bottom w:val="single" w:sz="4" w:space="0" w:color="auto"/>
              <w:right w:val="single" w:sz="4" w:space="0" w:color="auto"/>
            </w:tcBorders>
            <w:vAlign w:val="center"/>
          </w:tcPr>
          <w:p w14:paraId="3EF9E18E" w14:textId="07F3DE1D" w:rsidR="00900F04" w:rsidRPr="00617403" w:rsidRDefault="00145A13" w:rsidP="00900F04">
            <w:pPr>
              <w:rPr>
                <w:rFonts w:eastAsiaTheme="majorEastAsia"/>
                <w:sz w:val="22"/>
                <w:szCs w:val="22"/>
                <w:lang w:eastAsia="en-GB"/>
              </w:rPr>
            </w:pPr>
            <w:r w:rsidRPr="00617403">
              <w:rPr>
                <w:rFonts w:eastAsiaTheme="majorEastAsia"/>
                <w:sz w:val="22"/>
                <w:szCs w:val="22"/>
                <w:lang w:eastAsia="en-GB"/>
              </w:rPr>
              <w:t>1,2</w:t>
            </w:r>
          </w:p>
        </w:tc>
      </w:tr>
      <w:tr w:rsidR="00900F04" w:rsidRPr="00617403" w14:paraId="38188451" w14:textId="77777777" w:rsidTr="006363A9">
        <w:trPr>
          <w:trHeight w:val="1146"/>
        </w:trPr>
        <w:tc>
          <w:tcPr>
            <w:tcW w:w="452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202E0ED" w14:textId="08FC2F0E" w:rsidR="0027269C" w:rsidRPr="00617403" w:rsidRDefault="00900F04" w:rsidP="00B737F5">
            <w:pPr>
              <w:rPr>
                <w:rFonts w:eastAsiaTheme="majorEastAsia"/>
                <w:sz w:val="22"/>
                <w:szCs w:val="22"/>
                <w:lang w:eastAsia="en-GB"/>
              </w:rPr>
            </w:pPr>
            <w:bookmarkStart w:id="111" w:name="_Toc184220998"/>
            <w:r w:rsidRPr="00617403">
              <w:rPr>
                <w:rFonts w:eastAsiaTheme="majorEastAsia"/>
                <w:sz w:val="22"/>
                <w:szCs w:val="22"/>
                <w:lang w:eastAsia="en-GB"/>
              </w:rPr>
              <w:t>Mokyklinio amžiaus vaikų, kurie per paskutines 30 dienų bent kartą rūkė elektronines cigaretes ar naudojo panašius elektroninius įtaisus rūkymui, dalis (proc.)</w:t>
            </w:r>
            <w:bookmarkEnd w:id="111"/>
          </w:p>
        </w:tc>
        <w:tc>
          <w:tcPr>
            <w:tcW w:w="709" w:type="dxa"/>
            <w:tcBorders>
              <w:top w:val="single" w:sz="4" w:space="0" w:color="auto"/>
              <w:left w:val="single" w:sz="4" w:space="0" w:color="auto"/>
              <w:bottom w:val="single" w:sz="4" w:space="0" w:color="auto"/>
              <w:right w:val="single" w:sz="4" w:space="0" w:color="auto"/>
            </w:tcBorders>
          </w:tcPr>
          <w:p w14:paraId="537BCA13"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06EC3E1E" w14:textId="77777777" w:rsidR="00A318E3" w:rsidRPr="00617403" w:rsidRDefault="00A318E3" w:rsidP="00900F04">
            <w:pPr>
              <w:rPr>
                <w:rFonts w:eastAsiaTheme="majorEastAsia"/>
                <w:sz w:val="22"/>
                <w:szCs w:val="22"/>
                <w:lang w:eastAsia="en-GB"/>
              </w:rPr>
            </w:pPr>
          </w:p>
          <w:p w14:paraId="1A146086" w14:textId="77777777" w:rsidR="00A318E3" w:rsidRPr="00617403" w:rsidRDefault="00A318E3" w:rsidP="00900F04">
            <w:pPr>
              <w:rPr>
                <w:rFonts w:eastAsiaTheme="majorEastAsia"/>
                <w:sz w:val="22"/>
                <w:szCs w:val="22"/>
                <w:lang w:eastAsia="en-GB"/>
              </w:rPr>
            </w:pPr>
          </w:p>
          <w:p w14:paraId="07163224" w14:textId="3017BF58" w:rsidR="00900F04" w:rsidRPr="00617403" w:rsidRDefault="00943539" w:rsidP="00900F04">
            <w:pPr>
              <w:rPr>
                <w:rFonts w:eastAsiaTheme="majorEastAsia"/>
                <w:sz w:val="22"/>
                <w:szCs w:val="22"/>
                <w:lang w:eastAsia="en-GB"/>
              </w:rPr>
            </w:pPr>
            <w:r w:rsidRPr="00617403">
              <w:rPr>
                <w:rFonts w:eastAsiaTheme="majorEastAsia"/>
                <w:sz w:val="22"/>
                <w:szCs w:val="22"/>
                <w:lang w:eastAsia="en-GB"/>
              </w:rPr>
              <w:t>15,8</w:t>
            </w:r>
          </w:p>
        </w:tc>
        <w:tc>
          <w:tcPr>
            <w:tcW w:w="709" w:type="dxa"/>
            <w:tcBorders>
              <w:top w:val="single" w:sz="4" w:space="0" w:color="auto"/>
              <w:left w:val="single" w:sz="4" w:space="0" w:color="auto"/>
              <w:bottom w:val="single" w:sz="4" w:space="0" w:color="auto"/>
              <w:right w:val="single" w:sz="4" w:space="0" w:color="auto"/>
            </w:tcBorders>
            <w:vAlign w:val="center"/>
          </w:tcPr>
          <w:p w14:paraId="798E398F" w14:textId="76536E13" w:rsidR="00900F04" w:rsidRPr="00617403" w:rsidRDefault="00943539" w:rsidP="00900F04">
            <w:pPr>
              <w:rPr>
                <w:rFonts w:eastAsiaTheme="majorEastAsia"/>
                <w:sz w:val="22"/>
                <w:szCs w:val="22"/>
                <w:lang w:eastAsia="en-GB"/>
              </w:rPr>
            </w:pPr>
            <w:r w:rsidRPr="00617403">
              <w:rPr>
                <w:rFonts w:eastAsiaTheme="majorEastAsia"/>
                <w:sz w:val="22"/>
                <w:szCs w:val="22"/>
                <w:lang w:eastAsia="en-GB"/>
              </w:rPr>
              <w:t>11,6</w:t>
            </w:r>
          </w:p>
        </w:tc>
        <w:tc>
          <w:tcPr>
            <w:tcW w:w="567" w:type="dxa"/>
            <w:tcBorders>
              <w:top w:val="single" w:sz="4" w:space="0" w:color="auto"/>
              <w:left w:val="single" w:sz="4" w:space="0" w:color="auto"/>
              <w:bottom w:val="single" w:sz="4" w:space="0" w:color="auto"/>
              <w:right w:val="single" w:sz="4" w:space="0" w:color="auto"/>
            </w:tcBorders>
          </w:tcPr>
          <w:p w14:paraId="604322C6" w14:textId="77777777" w:rsidR="00900F04" w:rsidRPr="00617403" w:rsidRDefault="00900F04" w:rsidP="00900F04">
            <w:pPr>
              <w:rPr>
                <w:rFonts w:eastAsiaTheme="majorEastAsia"/>
                <w:sz w:val="22"/>
                <w:szCs w:val="22"/>
                <w:lang w:eastAsia="en-GB"/>
              </w:rPr>
            </w:pPr>
          </w:p>
          <w:p w14:paraId="0A9A01A4" w14:textId="77777777" w:rsidR="00900F04" w:rsidRPr="00617403" w:rsidRDefault="00900F04" w:rsidP="00900F04">
            <w:pPr>
              <w:rPr>
                <w:rFonts w:eastAsiaTheme="majorEastAsia"/>
                <w:sz w:val="22"/>
                <w:szCs w:val="22"/>
                <w:lang w:eastAsia="en-GB"/>
              </w:rPr>
            </w:pPr>
          </w:p>
          <w:p w14:paraId="513D9FC8" w14:textId="3C47E901" w:rsidR="00900F04" w:rsidRPr="00617403" w:rsidRDefault="00900F04"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4142720A" wp14:editId="20F3992C">
                  <wp:extent cx="247650" cy="180975"/>
                  <wp:effectExtent l="0" t="0" r="0" b="9525"/>
                  <wp:docPr id="89997124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427A621" w14:textId="77777777" w:rsidR="00900F04" w:rsidRPr="00617403" w:rsidRDefault="00900F04" w:rsidP="00900F04">
            <w:pPr>
              <w:rPr>
                <w:rFonts w:eastAsiaTheme="majorEastAsia"/>
                <w:sz w:val="22"/>
                <w:szCs w:val="22"/>
                <w:lang w:eastAsia="en-GB"/>
              </w:rPr>
            </w:pPr>
            <w:bookmarkStart w:id="112" w:name="_Toc184221001"/>
            <w:r w:rsidRPr="00617403">
              <w:rPr>
                <w:rFonts w:eastAsiaTheme="majorEastAsia"/>
                <w:sz w:val="22"/>
                <w:szCs w:val="22"/>
                <w:lang w:eastAsia="en-GB"/>
              </w:rPr>
              <w:t>9,9</w:t>
            </w:r>
            <w:bookmarkEnd w:id="112"/>
          </w:p>
        </w:tc>
        <w:tc>
          <w:tcPr>
            <w:tcW w:w="1274" w:type="dxa"/>
            <w:tcBorders>
              <w:top w:val="single" w:sz="4" w:space="0" w:color="auto"/>
              <w:left w:val="single" w:sz="4" w:space="0" w:color="auto"/>
              <w:bottom w:val="single" w:sz="4" w:space="0" w:color="auto"/>
              <w:right w:val="single" w:sz="4" w:space="0" w:color="auto"/>
            </w:tcBorders>
            <w:vAlign w:val="center"/>
          </w:tcPr>
          <w:p w14:paraId="401D1E19" w14:textId="136E49C2" w:rsidR="00900F04" w:rsidRPr="00617403" w:rsidRDefault="005F7C17" w:rsidP="00900F04">
            <w:pPr>
              <w:rPr>
                <w:rFonts w:eastAsiaTheme="majorEastAsia"/>
                <w:sz w:val="22"/>
                <w:szCs w:val="22"/>
                <w:lang w:eastAsia="en-GB"/>
              </w:rPr>
            </w:pPr>
            <w:r w:rsidRPr="00617403">
              <w:rPr>
                <w:rFonts w:eastAsiaTheme="majorEastAsia"/>
                <w:sz w:val="22"/>
                <w:szCs w:val="22"/>
                <w:lang w:eastAsia="en-GB"/>
              </w:rPr>
              <w:t>1,2</w:t>
            </w:r>
          </w:p>
        </w:tc>
      </w:tr>
      <w:tr w:rsidR="00900F04" w:rsidRPr="00617403" w14:paraId="09862713" w14:textId="77777777" w:rsidTr="006363A9">
        <w:trPr>
          <w:trHeight w:val="1120"/>
        </w:trPr>
        <w:tc>
          <w:tcPr>
            <w:tcW w:w="452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6C19EC5" w14:textId="77777777" w:rsidR="00900F04" w:rsidRDefault="00900F04" w:rsidP="00900F04">
            <w:pPr>
              <w:rPr>
                <w:rFonts w:eastAsiaTheme="majorEastAsia"/>
                <w:sz w:val="22"/>
                <w:szCs w:val="22"/>
                <w:lang w:eastAsia="en-GB"/>
              </w:rPr>
            </w:pPr>
            <w:bookmarkStart w:id="113" w:name="_Toc184221003"/>
            <w:r w:rsidRPr="00617403">
              <w:rPr>
                <w:rFonts w:eastAsiaTheme="majorEastAsia"/>
                <w:sz w:val="22"/>
                <w:szCs w:val="22"/>
                <w:lang w:eastAsia="en-GB"/>
              </w:rPr>
              <w:t>Mokyklinio amžiaus vaikų, kurie per paskutinius 12 mėnesių bent kartą rūkė elektronines cigaretes ar naudojo panašius elektroninius įtaisus rūkymui, dalis (proc.)</w:t>
            </w:r>
            <w:bookmarkEnd w:id="113"/>
          </w:p>
          <w:p w14:paraId="77E1B99B" w14:textId="77777777" w:rsidR="00617403" w:rsidRDefault="00617403" w:rsidP="00900F04">
            <w:pPr>
              <w:rPr>
                <w:rFonts w:eastAsiaTheme="majorEastAsia"/>
                <w:sz w:val="22"/>
                <w:szCs w:val="22"/>
                <w:lang w:eastAsia="en-GB"/>
              </w:rPr>
            </w:pPr>
          </w:p>
          <w:p w14:paraId="1F98EC19" w14:textId="77777777" w:rsidR="00617403" w:rsidRPr="00617403" w:rsidRDefault="00617403" w:rsidP="00617403">
            <w:pPr>
              <w:jc w:val="cente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8A6384C" w14:textId="77777777" w:rsidR="00900F04" w:rsidRPr="00617403" w:rsidRDefault="00900F04" w:rsidP="00900F04">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7887F854" w14:textId="77777777" w:rsidR="00A318E3" w:rsidRPr="00617403" w:rsidRDefault="00A318E3" w:rsidP="00900F04">
            <w:pPr>
              <w:rPr>
                <w:rFonts w:eastAsiaTheme="majorEastAsia"/>
                <w:sz w:val="22"/>
                <w:szCs w:val="22"/>
                <w:lang w:eastAsia="en-GB"/>
              </w:rPr>
            </w:pPr>
          </w:p>
          <w:p w14:paraId="566996C0" w14:textId="1AC7A815" w:rsidR="00900F04" w:rsidRPr="00617403" w:rsidRDefault="00943539" w:rsidP="00900F04">
            <w:pPr>
              <w:rPr>
                <w:rFonts w:eastAsiaTheme="majorEastAsia"/>
                <w:sz w:val="22"/>
                <w:szCs w:val="22"/>
                <w:lang w:eastAsia="en-GB"/>
              </w:rPr>
            </w:pPr>
            <w:r w:rsidRPr="00617403">
              <w:rPr>
                <w:rFonts w:eastAsiaTheme="majorEastAsia"/>
                <w:sz w:val="22"/>
                <w:szCs w:val="22"/>
                <w:lang w:eastAsia="en-GB"/>
              </w:rPr>
              <w:t>20,9</w:t>
            </w:r>
          </w:p>
        </w:tc>
        <w:tc>
          <w:tcPr>
            <w:tcW w:w="709" w:type="dxa"/>
            <w:tcBorders>
              <w:top w:val="single" w:sz="4" w:space="0" w:color="auto"/>
              <w:left w:val="single" w:sz="4" w:space="0" w:color="auto"/>
              <w:bottom w:val="single" w:sz="4" w:space="0" w:color="auto"/>
              <w:right w:val="single" w:sz="4" w:space="0" w:color="auto"/>
            </w:tcBorders>
            <w:vAlign w:val="center"/>
          </w:tcPr>
          <w:p w14:paraId="2BC9386A" w14:textId="799F0EFD" w:rsidR="00900F04" w:rsidRPr="00617403" w:rsidRDefault="00943539" w:rsidP="00900F04">
            <w:pPr>
              <w:rPr>
                <w:rFonts w:eastAsiaTheme="majorEastAsia"/>
                <w:sz w:val="22"/>
                <w:szCs w:val="22"/>
                <w:lang w:eastAsia="en-GB"/>
              </w:rPr>
            </w:pPr>
            <w:r w:rsidRPr="00617403">
              <w:rPr>
                <w:rFonts w:eastAsiaTheme="majorEastAsia"/>
                <w:sz w:val="22"/>
                <w:szCs w:val="22"/>
                <w:lang w:eastAsia="en-GB"/>
              </w:rPr>
              <w:t>20,2</w:t>
            </w:r>
          </w:p>
        </w:tc>
        <w:tc>
          <w:tcPr>
            <w:tcW w:w="567" w:type="dxa"/>
            <w:tcBorders>
              <w:top w:val="single" w:sz="4" w:space="0" w:color="auto"/>
              <w:left w:val="single" w:sz="4" w:space="0" w:color="auto"/>
              <w:bottom w:val="single" w:sz="4" w:space="0" w:color="auto"/>
              <w:right w:val="single" w:sz="4" w:space="0" w:color="auto"/>
            </w:tcBorders>
          </w:tcPr>
          <w:p w14:paraId="61860D3A" w14:textId="77777777" w:rsidR="00900F04" w:rsidRPr="00617403" w:rsidRDefault="00900F04" w:rsidP="00900F04">
            <w:pPr>
              <w:rPr>
                <w:rFonts w:eastAsiaTheme="majorEastAsia"/>
                <w:sz w:val="22"/>
                <w:szCs w:val="22"/>
                <w:lang w:eastAsia="en-GB"/>
              </w:rPr>
            </w:pPr>
          </w:p>
          <w:p w14:paraId="6EB6584A" w14:textId="6FC8BF1A" w:rsidR="00900F04" w:rsidRPr="00617403" w:rsidRDefault="00F47BB2" w:rsidP="00900F04">
            <w:pPr>
              <w:rPr>
                <w:rFonts w:eastAsiaTheme="majorEastAsia"/>
                <w:sz w:val="22"/>
                <w:szCs w:val="22"/>
                <w:lang w:eastAsia="en-GB"/>
              </w:rPr>
            </w:pPr>
            <w:r w:rsidRPr="00617403">
              <w:rPr>
                <w:rFonts w:eastAsiaTheme="majorEastAsia"/>
                <w:noProof/>
                <w:sz w:val="22"/>
                <w:szCs w:val="22"/>
                <w:lang w:eastAsia="en-GB"/>
              </w:rPr>
              <w:drawing>
                <wp:inline distT="0" distB="0" distL="0" distR="0" wp14:anchorId="03582A9B" wp14:editId="68672DFC">
                  <wp:extent cx="247650" cy="180975"/>
                  <wp:effectExtent l="0" t="0" r="0" b="9525"/>
                  <wp:docPr id="685519245"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p w14:paraId="6465F023" w14:textId="519F5D05" w:rsidR="00900F04" w:rsidRPr="00617403" w:rsidRDefault="00900F04" w:rsidP="00900F04">
            <w:pPr>
              <w:rPr>
                <w:rFonts w:eastAsiaTheme="majorEastAsia"/>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5BA663A" w14:textId="77777777" w:rsidR="00900F04" w:rsidRPr="00617403" w:rsidRDefault="00900F04" w:rsidP="00900F04">
            <w:pPr>
              <w:rPr>
                <w:rFonts w:eastAsiaTheme="majorEastAsia"/>
                <w:sz w:val="22"/>
                <w:szCs w:val="22"/>
                <w:lang w:eastAsia="en-GB"/>
              </w:rPr>
            </w:pPr>
            <w:bookmarkStart w:id="114" w:name="_Toc184221006"/>
            <w:r w:rsidRPr="00617403">
              <w:rPr>
                <w:rFonts w:eastAsiaTheme="majorEastAsia"/>
                <w:sz w:val="22"/>
                <w:szCs w:val="22"/>
                <w:lang w:eastAsia="en-GB"/>
              </w:rPr>
              <w:t>19,5</w:t>
            </w:r>
            <w:bookmarkEnd w:id="114"/>
          </w:p>
        </w:tc>
        <w:tc>
          <w:tcPr>
            <w:tcW w:w="1274" w:type="dxa"/>
            <w:tcBorders>
              <w:top w:val="single" w:sz="4" w:space="0" w:color="auto"/>
              <w:left w:val="single" w:sz="4" w:space="0" w:color="auto"/>
              <w:bottom w:val="single" w:sz="4" w:space="0" w:color="auto"/>
              <w:right w:val="single" w:sz="4" w:space="0" w:color="auto"/>
            </w:tcBorders>
            <w:vAlign w:val="center"/>
          </w:tcPr>
          <w:p w14:paraId="4AF08E0B" w14:textId="0910573F" w:rsidR="00900F04" w:rsidRPr="00617403" w:rsidRDefault="005F7C17" w:rsidP="00900F04">
            <w:pPr>
              <w:rPr>
                <w:rFonts w:eastAsiaTheme="majorEastAsia"/>
                <w:sz w:val="22"/>
                <w:szCs w:val="22"/>
                <w:lang w:eastAsia="en-GB"/>
              </w:rPr>
            </w:pPr>
            <w:r w:rsidRPr="00617403">
              <w:rPr>
                <w:rFonts w:eastAsiaTheme="majorEastAsia"/>
                <w:sz w:val="22"/>
                <w:szCs w:val="22"/>
                <w:lang w:eastAsia="en-GB"/>
              </w:rPr>
              <w:t>1</w:t>
            </w:r>
          </w:p>
        </w:tc>
      </w:tr>
      <w:tr w:rsidR="00B737F5" w:rsidRPr="00617403" w14:paraId="1D8756B4" w14:textId="77777777" w:rsidTr="001F18D1">
        <w:trPr>
          <w:trHeight w:val="273"/>
        </w:trPr>
        <w:tc>
          <w:tcPr>
            <w:tcW w:w="452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848BAB" w14:textId="33A328E2"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lastRenderedPageBreak/>
              <w:t>1</w:t>
            </w:r>
          </w:p>
        </w:tc>
        <w:tc>
          <w:tcPr>
            <w:tcW w:w="709" w:type="dxa"/>
            <w:tcBorders>
              <w:top w:val="single" w:sz="4" w:space="0" w:color="auto"/>
              <w:left w:val="single" w:sz="4" w:space="0" w:color="auto"/>
              <w:bottom w:val="single" w:sz="4" w:space="0" w:color="auto"/>
              <w:right w:val="single" w:sz="4" w:space="0" w:color="auto"/>
            </w:tcBorders>
          </w:tcPr>
          <w:p w14:paraId="6BEEC867" w14:textId="15642D49"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t>2</w:t>
            </w:r>
          </w:p>
        </w:tc>
        <w:tc>
          <w:tcPr>
            <w:tcW w:w="709" w:type="dxa"/>
            <w:tcBorders>
              <w:top w:val="single" w:sz="4" w:space="0" w:color="auto"/>
              <w:left w:val="single" w:sz="4" w:space="0" w:color="auto"/>
              <w:bottom w:val="single" w:sz="4" w:space="0" w:color="auto"/>
              <w:right w:val="single" w:sz="4" w:space="0" w:color="auto"/>
            </w:tcBorders>
          </w:tcPr>
          <w:p w14:paraId="428B1AD8" w14:textId="3F2A126D"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t>3</w:t>
            </w:r>
          </w:p>
        </w:tc>
        <w:tc>
          <w:tcPr>
            <w:tcW w:w="709" w:type="dxa"/>
            <w:tcBorders>
              <w:top w:val="single" w:sz="4" w:space="0" w:color="auto"/>
              <w:left w:val="single" w:sz="4" w:space="0" w:color="auto"/>
              <w:bottom w:val="single" w:sz="4" w:space="0" w:color="auto"/>
              <w:right w:val="single" w:sz="4" w:space="0" w:color="auto"/>
            </w:tcBorders>
            <w:vAlign w:val="center"/>
          </w:tcPr>
          <w:p w14:paraId="6D919B05" w14:textId="4C11AF52"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t>4</w:t>
            </w:r>
          </w:p>
        </w:tc>
        <w:tc>
          <w:tcPr>
            <w:tcW w:w="567" w:type="dxa"/>
            <w:tcBorders>
              <w:top w:val="single" w:sz="4" w:space="0" w:color="auto"/>
              <w:left w:val="single" w:sz="4" w:space="0" w:color="auto"/>
              <w:bottom w:val="single" w:sz="4" w:space="0" w:color="auto"/>
              <w:right w:val="single" w:sz="4" w:space="0" w:color="auto"/>
            </w:tcBorders>
          </w:tcPr>
          <w:p w14:paraId="05F504C2" w14:textId="5D7FC0D1"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t>5</w:t>
            </w:r>
          </w:p>
        </w:tc>
        <w:tc>
          <w:tcPr>
            <w:tcW w:w="1134" w:type="dxa"/>
            <w:tcBorders>
              <w:top w:val="single" w:sz="4" w:space="0" w:color="auto"/>
              <w:left w:val="single" w:sz="4" w:space="0" w:color="auto"/>
              <w:bottom w:val="single" w:sz="4" w:space="0" w:color="auto"/>
              <w:right w:val="single" w:sz="4" w:space="0" w:color="auto"/>
            </w:tcBorders>
            <w:vAlign w:val="center"/>
          </w:tcPr>
          <w:p w14:paraId="23C4365C" w14:textId="0914FE93"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t>6</w:t>
            </w:r>
          </w:p>
        </w:tc>
        <w:tc>
          <w:tcPr>
            <w:tcW w:w="1274" w:type="dxa"/>
            <w:tcBorders>
              <w:top w:val="single" w:sz="4" w:space="0" w:color="auto"/>
              <w:left w:val="single" w:sz="4" w:space="0" w:color="auto"/>
              <w:bottom w:val="single" w:sz="4" w:space="0" w:color="auto"/>
              <w:right w:val="single" w:sz="4" w:space="0" w:color="auto"/>
            </w:tcBorders>
            <w:vAlign w:val="center"/>
          </w:tcPr>
          <w:p w14:paraId="39661D85" w14:textId="05770F6B" w:rsidR="00B737F5" w:rsidRPr="00617403" w:rsidRDefault="00B737F5" w:rsidP="00B737F5">
            <w:pPr>
              <w:jc w:val="center"/>
              <w:rPr>
                <w:rFonts w:eastAsiaTheme="majorEastAsia"/>
                <w:sz w:val="22"/>
                <w:szCs w:val="22"/>
                <w:lang w:eastAsia="en-GB"/>
              </w:rPr>
            </w:pPr>
            <w:r w:rsidRPr="00617403">
              <w:rPr>
                <w:rFonts w:eastAsiaTheme="majorEastAsia"/>
                <w:sz w:val="22"/>
                <w:szCs w:val="22"/>
                <w:lang w:eastAsia="en-GB"/>
              </w:rPr>
              <w:t>7</w:t>
            </w:r>
          </w:p>
        </w:tc>
      </w:tr>
      <w:tr w:rsidR="00617403" w:rsidRPr="00617403" w14:paraId="6C56F20C" w14:textId="77777777" w:rsidTr="006363A9">
        <w:trPr>
          <w:trHeight w:val="914"/>
        </w:trPr>
        <w:tc>
          <w:tcPr>
            <w:tcW w:w="4528"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A95A6AA" w14:textId="77777777" w:rsidR="00617403" w:rsidRPr="00617403" w:rsidRDefault="00617403" w:rsidP="00617403">
            <w:pPr>
              <w:rPr>
                <w:rFonts w:eastAsiaTheme="majorEastAsia"/>
                <w:sz w:val="22"/>
                <w:szCs w:val="22"/>
                <w:lang w:eastAsia="en-GB"/>
              </w:rPr>
            </w:pPr>
            <w:bookmarkStart w:id="115" w:name="_Toc184221008"/>
            <w:r w:rsidRPr="00617403">
              <w:rPr>
                <w:rFonts w:eastAsiaTheme="majorEastAsia"/>
                <w:sz w:val="22"/>
                <w:szCs w:val="22"/>
                <w:lang w:eastAsia="en-GB"/>
              </w:rPr>
              <w:t>Mokyklinio amžiaus vaikų, kurie per paskutines 30 dienų bent kartą vartojo alkoholinius gėrimus, dalis (proc.)</w:t>
            </w:r>
            <w:bookmarkEnd w:id="115"/>
          </w:p>
        </w:tc>
        <w:tc>
          <w:tcPr>
            <w:tcW w:w="709" w:type="dxa"/>
            <w:tcBorders>
              <w:top w:val="single" w:sz="4" w:space="0" w:color="auto"/>
              <w:left w:val="single" w:sz="4" w:space="0" w:color="auto"/>
              <w:bottom w:val="single" w:sz="4" w:space="0" w:color="auto"/>
              <w:right w:val="single" w:sz="4" w:space="0" w:color="auto"/>
            </w:tcBorders>
          </w:tcPr>
          <w:p w14:paraId="4D1E742E" w14:textId="77777777" w:rsidR="00617403" w:rsidRPr="00617403" w:rsidRDefault="00617403" w:rsidP="00617403">
            <w:pPr>
              <w:rPr>
                <w:rFonts w:eastAsiaTheme="majorEastAsia"/>
                <w:sz w:val="22"/>
                <w:szCs w:val="22"/>
                <w:lang w:eastAsia="en-GB"/>
              </w:rPr>
            </w:pPr>
          </w:p>
          <w:p w14:paraId="44CCE77E" w14:textId="134EB264"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21,5</w:t>
            </w:r>
          </w:p>
        </w:tc>
        <w:tc>
          <w:tcPr>
            <w:tcW w:w="709" w:type="dxa"/>
            <w:tcBorders>
              <w:top w:val="single" w:sz="4" w:space="0" w:color="auto"/>
              <w:left w:val="single" w:sz="4" w:space="0" w:color="auto"/>
              <w:bottom w:val="single" w:sz="4" w:space="0" w:color="auto"/>
              <w:right w:val="single" w:sz="4" w:space="0" w:color="auto"/>
            </w:tcBorders>
          </w:tcPr>
          <w:p w14:paraId="7279BF20" w14:textId="77777777" w:rsidR="00617403" w:rsidRPr="00617403" w:rsidRDefault="00617403" w:rsidP="00617403">
            <w:pPr>
              <w:rPr>
                <w:rFonts w:eastAsiaTheme="majorEastAsia"/>
                <w:sz w:val="22"/>
                <w:szCs w:val="22"/>
                <w:lang w:eastAsia="en-GB"/>
              </w:rPr>
            </w:pPr>
          </w:p>
          <w:p w14:paraId="4E21DA7E" w14:textId="245BD7FD"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11,6</w:t>
            </w:r>
          </w:p>
        </w:tc>
        <w:tc>
          <w:tcPr>
            <w:tcW w:w="709" w:type="dxa"/>
            <w:tcBorders>
              <w:top w:val="single" w:sz="4" w:space="0" w:color="auto"/>
              <w:left w:val="single" w:sz="4" w:space="0" w:color="auto"/>
              <w:bottom w:val="single" w:sz="4" w:space="0" w:color="auto"/>
              <w:right w:val="single" w:sz="4" w:space="0" w:color="auto"/>
            </w:tcBorders>
            <w:vAlign w:val="center"/>
          </w:tcPr>
          <w:p w14:paraId="03C7FDE0" w14:textId="21BA723D"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13,6</w:t>
            </w:r>
          </w:p>
        </w:tc>
        <w:tc>
          <w:tcPr>
            <w:tcW w:w="567" w:type="dxa"/>
            <w:tcBorders>
              <w:top w:val="single" w:sz="4" w:space="0" w:color="auto"/>
              <w:left w:val="single" w:sz="4" w:space="0" w:color="auto"/>
              <w:bottom w:val="single" w:sz="4" w:space="0" w:color="auto"/>
              <w:right w:val="single" w:sz="4" w:space="0" w:color="auto"/>
            </w:tcBorders>
          </w:tcPr>
          <w:p w14:paraId="2A6335A5" w14:textId="77777777" w:rsidR="00617403" w:rsidRPr="00617403" w:rsidRDefault="00617403" w:rsidP="00617403">
            <w:pPr>
              <w:rPr>
                <w:rFonts w:eastAsiaTheme="majorEastAsia"/>
                <w:sz w:val="22"/>
                <w:szCs w:val="22"/>
                <w:lang w:eastAsia="en-GB"/>
              </w:rPr>
            </w:pPr>
          </w:p>
          <w:p w14:paraId="3B0DC86B" w14:textId="1534EE79"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2AAD58D9" wp14:editId="57363BD8">
                  <wp:extent cx="247650" cy="180975"/>
                  <wp:effectExtent l="0" t="0" r="0" b="9525"/>
                  <wp:docPr id="491471322"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ACE83AB" w14:textId="77777777" w:rsidR="00617403" w:rsidRPr="00617403" w:rsidRDefault="00617403" w:rsidP="00617403">
            <w:pPr>
              <w:rPr>
                <w:rFonts w:eastAsiaTheme="majorEastAsia"/>
                <w:sz w:val="22"/>
                <w:szCs w:val="22"/>
                <w:lang w:eastAsia="en-GB"/>
              </w:rPr>
            </w:pPr>
            <w:bookmarkStart w:id="116" w:name="_Toc184221012"/>
            <w:r w:rsidRPr="00617403">
              <w:rPr>
                <w:rFonts w:eastAsiaTheme="majorEastAsia"/>
                <w:sz w:val="22"/>
                <w:szCs w:val="22"/>
                <w:lang w:eastAsia="en-GB"/>
              </w:rPr>
              <w:t>11,6</w:t>
            </w:r>
            <w:bookmarkEnd w:id="116"/>
          </w:p>
        </w:tc>
        <w:tc>
          <w:tcPr>
            <w:tcW w:w="1274" w:type="dxa"/>
            <w:tcBorders>
              <w:top w:val="single" w:sz="4" w:space="0" w:color="auto"/>
              <w:left w:val="single" w:sz="4" w:space="0" w:color="auto"/>
              <w:bottom w:val="single" w:sz="4" w:space="0" w:color="auto"/>
              <w:right w:val="single" w:sz="4" w:space="0" w:color="auto"/>
            </w:tcBorders>
            <w:vAlign w:val="center"/>
          </w:tcPr>
          <w:p w14:paraId="7F9E05F1" w14:textId="120CB39F"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1,2</w:t>
            </w:r>
          </w:p>
        </w:tc>
      </w:tr>
      <w:tr w:rsidR="00617403" w:rsidRPr="00617403" w14:paraId="48334EF0" w14:textId="77777777" w:rsidTr="006363A9">
        <w:trPr>
          <w:trHeight w:val="970"/>
        </w:trPr>
        <w:tc>
          <w:tcPr>
            <w:tcW w:w="4528"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90AE2B" w14:textId="77777777" w:rsidR="00617403" w:rsidRPr="00617403" w:rsidRDefault="00617403" w:rsidP="00617403">
            <w:pPr>
              <w:rPr>
                <w:rFonts w:eastAsiaTheme="majorEastAsia"/>
                <w:sz w:val="22"/>
                <w:szCs w:val="22"/>
                <w:lang w:eastAsia="en-GB"/>
              </w:rPr>
            </w:pPr>
            <w:bookmarkStart w:id="117" w:name="_Toc184221014"/>
            <w:r w:rsidRPr="00617403">
              <w:rPr>
                <w:rFonts w:eastAsiaTheme="majorEastAsia"/>
                <w:sz w:val="22"/>
                <w:szCs w:val="22"/>
                <w:lang w:eastAsia="en-GB"/>
              </w:rPr>
              <w:t xml:space="preserve">Mokyklinio amžiaus vaikų, kurie </w:t>
            </w:r>
            <w:bookmarkStart w:id="118" w:name="_Hlk184128434"/>
            <w:r w:rsidRPr="00617403">
              <w:rPr>
                <w:rFonts w:eastAsiaTheme="majorEastAsia"/>
                <w:sz w:val="22"/>
                <w:szCs w:val="22"/>
                <w:lang w:eastAsia="en-GB"/>
              </w:rPr>
              <w:t>per paskutinius 12 mėnesių bent kartą vartojo alkoholinius gėrimus</w:t>
            </w:r>
            <w:bookmarkEnd w:id="118"/>
            <w:r w:rsidRPr="00617403">
              <w:rPr>
                <w:rFonts w:eastAsiaTheme="majorEastAsia"/>
                <w:sz w:val="22"/>
                <w:szCs w:val="22"/>
                <w:lang w:eastAsia="en-GB"/>
              </w:rPr>
              <w:t>, dalis (proc.)</w:t>
            </w:r>
            <w:bookmarkEnd w:id="117"/>
          </w:p>
        </w:tc>
        <w:tc>
          <w:tcPr>
            <w:tcW w:w="709" w:type="dxa"/>
            <w:tcBorders>
              <w:top w:val="single" w:sz="4" w:space="0" w:color="auto"/>
              <w:left w:val="single" w:sz="4" w:space="0" w:color="auto"/>
              <w:bottom w:val="single" w:sz="4" w:space="0" w:color="auto"/>
              <w:right w:val="single" w:sz="4" w:space="0" w:color="auto"/>
            </w:tcBorders>
          </w:tcPr>
          <w:p w14:paraId="5A25A3C3" w14:textId="77777777" w:rsidR="00617403" w:rsidRPr="00617403" w:rsidRDefault="00617403" w:rsidP="00617403">
            <w:pPr>
              <w:rPr>
                <w:rFonts w:eastAsiaTheme="majorEastAsia"/>
                <w:sz w:val="22"/>
                <w:szCs w:val="22"/>
                <w:lang w:eastAsia="en-GB"/>
              </w:rPr>
            </w:pPr>
          </w:p>
          <w:p w14:paraId="73349FBE" w14:textId="43A633FF"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34,4</w:t>
            </w:r>
          </w:p>
        </w:tc>
        <w:tc>
          <w:tcPr>
            <w:tcW w:w="709" w:type="dxa"/>
            <w:tcBorders>
              <w:top w:val="single" w:sz="4" w:space="0" w:color="auto"/>
              <w:left w:val="single" w:sz="4" w:space="0" w:color="auto"/>
              <w:bottom w:val="single" w:sz="4" w:space="0" w:color="auto"/>
              <w:right w:val="single" w:sz="4" w:space="0" w:color="auto"/>
            </w:tcBorders>
          </w:tcPr>
          <w:p w14:paraId="694F63BB" w14:textId="77777777" w:rsidR="00617403" w:rsidRPr="00617403" w:rsidRDefault="00617403" w:rsidP="00617403">
            <w:pPr>
              <w:rPr>
                <w:rFonts w:eastAsiaTheme="majorEastAsia"/>
                <w:sz w:val="22"/>
                <w:szCs w:val="22"/>
                <w:lang w:eastAsia="en-GB"/>
              </w:rPr>
            </w:pPr>
          </w:p>
          <w:p w14:paraId="0B0A6E11" w14:textId="71085FC8"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20,3</w:t>
            </w:r>
          </w:p>
        </w:tc>
        <w:tc>
          <w:tcPr>
            <w:tcW w:w="709" w:type="dxa"/>
            <w:tcBorders>
              <w:top w:val="single" w:sz="4" w:space="0" w:color="auto"/>
              <w:left w:val="single" w:sz="4" w:space="0" w:color="auto"/>
              <w:bottom w:val="single" w:sz="4" w:space="0" w:color="auto"/>
              <w:right w:val="single" w:sz="4" w:space="0" w:color="auto"/>
            </w:tcBorders>
            <w:vAlign w:val="center"/>
          </w:tcPr>
          <w:p w14:paraId="2A2D3282" w14:textId="513F9354"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23,4</w:t>
            </w:r>
          </w:p>
        </w:tc>
        <w:tc>
          <w:tcPr>
            <w:tcW w:w="567" w:type="dxa"/>
            <w:tcBorders>
              <w:top w:val="single" w:sz="4" w:space="0" w:color="auto"/>
              <w:left w:val="single" w:sz="4" w:space="0" w:color="auto"/>
              <w:bottom w:val="single" w:sz="4" w:space="0" w:color="auto"/>
              <w:right w:val="single" w:sz="4" w:space="0" w:color="auto"/>
            </w:tcBorders>
          </w:tcPr>
          <w:p w14:paraId="22F75EC6" w14:textId="77777777" w:rsidR="00617403" w:rsidRPr="00617403" w:rsidRDefault="00617403" w:rsidP="00617403">
            <w:pPr>
              <w:rPr>
                <w:rFonts w:eastAsiaTheme="majorEastAsia"/>
                <w:sz w:val="22"/>
                <w:szCs w:val="22"/>
                <w:lang w:eastAsia="en-GB"/>
              </w:rPr>
            </w:pPr>
          </w:p>
          <w:p w14:paraId="7D199758" w14:textId="00D762F9"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61FC8C66" wp14:editId="30A309C3">
                  <wp:extent cx="247650" cy="180975"/>
                  <wp:effectExtent l="0" t="0" r="0" b="9525"/>
                  <wp:docPr id="46618789"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59CFF78A" w14:textId="77777777" w:rsidR="00617403" w:rsidRPr="00617403" w:rsidRDefault="00617403" w:rsidP="00617403">
            <w:pPr>
              <w:rPr>
                <w:rFonts w:eastAsiaTheme="majorEastAsia"/>
                <w:sz w:val="22"/>
                <w:szCs w:val="22"/>
                <w:lang w:eastAsia="en-GB"/>
              </w:rPr>
            </w:pPr>
            <w:bookmarkStart w:id="119" w:name="_Toc184221018"/>
            <w:r w:rsidRPr="00617403">
              <w:rPr>
                <w:rFonts w:eastAsiaTheme="majorEastAsia"/>
                <w:sz w:val="22"/>
                <w:szCs w:val="22"/>
                <w:lang w:eastAsia="en-GB"/>
              </w:rPr>
              <w:t>26,9</w:t>
            </w:r>
            <w:bookmarkEnd w:id="119"/>
          </w:p>
        </w:tc>
        <w:tc>
          <w:tcPr>
            <w:tcW w:w="1274" w:type="dxa"/>
            <w:tcBorders>
              <w:top w:val="single" w:sz="4" w:space="0" w:color="auto"/>
              <w:left w:val="single" w:sz="4" w:space="0" w:color="auto"/>
              <w:bottom w:val="single" w:sz="4" w:space="0" w:color="auto"/>
              <w:right w:val="single" w:sz="4" w:space="0" w:color="auto"/>
            </w:tcBorders>
            <w:vAlign w:val="center"/>
          </w:tcPr>
          <w:p w14:paraId="1A584A9E" w14:textId="055FB369"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0,9</w:t>
            </w:r>
          </w:p>
        </w:tc>
      </w:tr>
      <w:tr w:rsidR="00617403" w:rsidRPr="00617403" w14:paraId="29EF0AAF" w14:textId="77777777" w:rsidTr="006363A9">
        <w:trPr>
          <w:trHeight w:val="769"/>
        </w:trPr>
        <w:tc>
          <w:tcPr>
            <w:tcW w:w="4528" w:type="dxa"/>
            <w:tcBorders>
              <w:top w:val="single" w:sz="4" w:space="0" w:color="auto"/>
              <w:left w:val="single" w:sz="4" w:space="0" w:color="auto"/>
              <w:bottom w:val="single" w:sz="4" w:space="0" w:color="auto"/>
              <w:right w:val="single" w:sz="4" w:space="0" w:color="auto"/>
            </w:tcBorders>
            <w:shd w:val="clear" w:color="auto" w:fill="CC9900"/>
            <w:hideMark/>
          </w:tcPr>
          <w:p w14:paraId="73682839" w14:textId="77777777" w:rsidR="00617403" w:rsidRPr="00617403" w:rsidRDefault="00617403" w:rsidP="00617403">
            <w:pPr>
              <w:rPr>
                <w:rFonts w:eastAsiaTheme="majorEastAsia"/>
                <w:sz w:val="22"/>
                <w:szCs w:val="22"/>
                <w:lang w:eastAsia="en-GB"/>
              </w:rPr>
            </w:pPr>
            <w:bookmarkStart w:id="120" w:name="_Toc184221020"/>
            <w:r w:rsidRPr="00617403">
              <w:rPr>
                <w:rFonts w:eastAsiaTheme="majorEastAsia"/>
                <w:sz w:val="22"/>
                <w:szCs w:val="22"/>
                <w:lang w:eastAsia="en-GB"/>
              </w:rPr>
              <w:t xml:space="preserve">Mokyklinio amžiaus vaikų, </w:t>
            </w:r>
            <w:bookmarkStart w:id="121" w:name="_Hlk184127832"/>
            <w:r w:rsidRPr="00617403">
              <w:rPr>
                <w:rFonts w:eastAsiaTheme="majorEastAsia"/>
                <w:sz w:val="22"/>
                <w:szCs w:val="22"/>
                <w:lang w:eastAsia="en-GB"/>
              </w:rPr>
              <w:t xml:space="preserve">kurie bent kartą per savo gyvenimą vartojo kanapes </w:t>
            </w:r>
            <w:bookmarkEnd w:id="121"/>
            <w:r w:rsidRPr="00617403">
              <w:rPr>
                <w:rFonts w:eastAsiaTheme="majorEastAsia"/>
                <w:sz w:val="22"/>
                <w:szCs w:val="22"/>
                <w:lang w:eastAsia="en-GB"/>
              </w:rPr>
              <w:t>(„žolę“, marihuaną, hašišą), dalis (proc.)</w:t>
            </w:r>
            <w:bookmarkEnd w:id="120"/>
          </w:p>
        </w:tc>
        <w:tc>
          <w:tcPr>
            <w:tcW w:w="709" w:type="dxa"/>
            <w:tcBorders>
              <w:top w:val="single" w:sz="4" w:space="0" w:color="auto"/>
              <w:left w:val="single" w:sz="4" w:space="0" w:color="auto"/>
              <w:bottom w:val="single" w:sz="4" w:space="0" w:color="auto"/>
              <w:right w:val="single" w:sz="4" w:space="0" w:color="auto"/>
            </w:tcBorders>
          </w:tcPr>
          <w:p w14:paraId="7DDC0724"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222936D6" w14:textId="77777777" w:rsidR="00617403" w:rsidRPr="00617403" w:rsidRDefault="00617403" w:rsidP="00617403">
            <w:pPr>
              <w:rPr>
                <w:rFonts w:eastAsiaTheme="majorEastAsia"/>
                <w:sz w:val="22"/>
                <w:szCs w:val="22"/>
                <w:lang w:eastAsia="en-GB"/>
              </w:rPr>
            </w:pPr>
          </w:p>
          <w:p w14:paraId="130D260C" w14:textId="774160BD"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4,4</w:t>
            </w:r>
          </w:p>
        </w:tc>
        <w:tc>
          <w:tcPr>
            <w:tcW w:w="709" w:type="dxa"/>
            <w:tcBorders>
              <w:top w:val="single" w:sz="4" w:space="0" w:color="auto"/>
              <w:left w:val="single" w:sz="4" w:space="0" w:color="auto"/>
              <w:bottom w:val="single" w:sz="4" w:space="0" w:color="auto"/>
              <w:right w:val="single" w:sz="4" w:space="0" w:color="auto"/>
            </w:tcBorders>
            <w:vAlign w:val="center"/>
          </w:tcPr>
          <w:p w14:paraId="7A795327" w14:textId="6FCB7735"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6,1</w:t>
            </w:r>
          </w:p>
        </w:tc>
        <w:tc>
          <w:tcPr>
            <w:tcW w:w="567" w:type="dxa"/>
            <w:tcBorders>
              <w:top w:val="single" w:sz="4" w:space="0" w:color="auto"/>
              <w:left w:val="single" w:sz="4" w:space="0" w:color="auto"/>
              <w:bottom w:val="single" w:sz="4" w:space="0" w:color="auto"/>
              <w:right w:val="single" w:sz="4" w:space="0" w:color="auto"/>
            </w:tcBorders>
          </w:tcPr>
          <w:p w14:paraId="1B77F33C" w14:textId="77777777" w:rsidR="00617403" w:rsidRPr="00617403" w:rsidRDefault="00617403" w:rsidP="00617403">
            <w:pPr>
              <w:rPr>
                <w:rFonts w:eastAsiaTheme="majorEastAsia"/>
                <w:sz w:val="22"/>
                <w:szCs w:val="22"/>
                <w:lang w:eastAsia="en-GB"/>
              </w:rPr>
            </w:pPr>
          </w:p>
          <w:p w14:paraId="63BB0635" w14:textId="40F4F30F"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101D677C" wp14:editId="5317BC23">
                  <wp:extent cx="247650" cy="180975"/>
                  <wp:effectExtent l="0" t="0" r="0" b="9525"/>
                  <wp:docPr id="123685347"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8EA0F0D" w14:textId="77777777" w:rsidR="00617403" w:rsidRPr="00617403" w:rsidRDefault="00617403" w:rsidP="00617403">
            <w:pPr>
              <w:rPr>
                <w:rFonts w:eastAsiaTheme="majorEastAsia"/>
                <w:sz w:val="22"/>
                <w:szCs w:val="22"/>
                <w:lang w:eastAsia="en-GB"/>
              </w:rPr>
            </w:pPr>
            <w:bookmarkStart w:id="122" w:name="_Toc184221023"/>
            <w:r w:rsidRPr="00617403">
              <w:rPr>
                <w:rFonts w:eastAsiaTheme="majorEastAsia"/>
                <w:sz w:val="22"/>
                <w:szCs w:val="22"/>
                <w:lang w:eastAsia="en-GB"/>
              </w:rPr>
              <w:t>4,3</w:t>
            </w:r>
            <w:bookmarkEnd w:id="122"/>
          </w:p>
        </w:tc>
        <w:tc>
          <w:tcPr>
            <w:tcW w:w="1274" w:type="dxa"/>
            <w:tcBorders>
              <w:top w:val="single" w:sz="4" w:space="0" w:color="auto"/>
              <w:left w:val="single" w:sz="4" w:space="0" w:color="auto"/>
              <w:bottom w:val="single" w:sz="4" w:space="0" w:color="auto"/>
              <w:right w:val="single" w:sz="4" w:space="0" w:color="auto"/>
            </w:tcBorders>
            <w:vAlign w:val="center"/>
          </w:tcPr>
          <w:p w14:paraId="6650197F" w14:textId="722535AC"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1,4</w:t>
            </w:r>
          </w:p>
        </w:tc>
      </w:tr>
      <w:tr w:rsidR="00617403" w:rsidRPr="00617403" w14:paraId="044655FF" w14:textId="77777777" w:rsidTr="006363A9">
        <w:trPr>
          <w:trHeight w:val="902"/>
        </w:trPr>
        <w:tc>
          <w:tcPr>
            <w:tcW w:w="4528" w:type="dxa"/>
            <w:tcBorders>
              <w:top w:val="single" w:sz="4" w:space="0" w:color="auto"/>
              <w:left w:val="single" w:sz="4" w:space="0" w:color="auto"/>
              <w:bottom w:val="single" w:sz="4" w:space="0" w:color="auto"/>
              <w:right w:val="single" w:sz="4" w:space="0" w:color="auto"/>
            </w:tcBorders>
            <w:shd w:val="clear" w:color="auto" w:fill="CC9900"/>
            <w:hideMark/>
          </w:tcPr>
          <w:p w14:paraId="5279A47B" w14:textId="77777777" w:rsidR="00617403" w:rsidRPr="00617403" w:rsidRDefault="00617403" w:rsidP="00617403">
            <w:pPr>
              <w:rPr>
                <w:rFonts w:eastAsiaTheme="majorEastAsia"/>
                <w:sz w:val="22"/>
                <w:szCs w:val="22"/>
                <w:lang w:eastAsia="en-GB"/>
              </w:rPr>
            </w:pPr>
            <w:bookmarkStart w:id="123" w:name="_Hlk184127878"/>
            <w:bookmarkStart w:id="124" w:name="_Toc184221025"/>
            <w:r w:rsidRPr="00617403">
              <w:rPr>
                <w:rFonts w:eastAsiaTheme="majorEastAsia"/>
                <w:sz w:val="22"/>
                <w:szCs w:val="22"/>
                <w:lang w:eastAsia="en-GB"/>
              </w:rPr>
              <w:t>Mokyklinio amžiaus vaikų, kurie bent kartą per savo gyvenimą vartojo kitus narkotikus nei kanapes</w:t>
            </w:r>
            <w:bookmarkEnd w:id="123"/>
            <w:r w:rsidRPr="00617403">
              <w:rPr>
                <w:rFonts w:eastAsiaTheme="majorEastAsia"/>
                <w:sz w:val="22"/>
                <w:szCs w:val="22"/>
                <w:lang w:eastAsia="en-GB"/>
              </w:rPr>
              <w:t>, dalis (proc.)</w:t>
            </w:r>
            <w:bookmarkEnd w:id="124"/>
          </w:p>
        </w:tc>
        <w:tc>
          <w:tcPr>
            <w:tcW w:w="709" w:type="dxa"/>
            <w:tcBorders>
              <w:top w:val="single" w:sz="4" w:space="0" w:color="auto"/>
              <w:left w:val="single" w:sz="4" w:space="0" w:color="auto"/>
              <w:bottom w:val="single" w:sz="4" w:space="0" w:color="auto"/>
              <w:right w:val="single" w:sz="4" w:space="0" w:color="auto"/>
            </w:tcBorders>
          </w:tcPr>
          <w:p w14:paraId="1FA7D269"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3443E7B0" w14:textId="77777777" w:rsidR="00617403" w:rsidRPr="00617403" w:rsidRDefault="00617403" w:rsidP="00617403">
            <w:pPr>
              <w:rPr>
                <w:rFonts w:eastAsiaTheme="majorEastAsia"/>
                <w:sz w:val="22"/>
                <w:szCs w:val="22"/>
                <w:lang w:eastAsia="en-GB"/>
              </w:rPr>
            </w:pPr>
          </w:p>
          <w:p w14:paraId="1D47C8D9" w14:textId="25B1E250"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3,5</w:t>
            </w:r>
          </w:p>
        </w:tc>
        <w:tc>
          <w:tcPr>
            <w:tcW w:w="709" w:type="dxa"/>
            <w:tcBorders>
              <w:top w:val="single" w:sz="4" w:space="0" w:color="auto"/>
              <w:left w:val="single" w:sz="4" w:space="0" w:color="auto"/>
              <w:bottom w:val="single" w:sz="4" w:space="0" w:color="auto"/>
              <w:right w:val="single" w:sz="4" w:space="0" w:color="auto"/>
            </w:tcBorders>
            <w:vAlign w:val="center"/>
          </w:tcPr>
          <w:p w14:paraId="65F0EED8" w14:textId="0B7E2095"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2,4</w:t>
            </w:r>
          </w:p>
        </w:tc>
        <w:tc>
          <w:tcPr>
            <w:tcW w:w="567" w:type="dxa"/>
            <w:tcBorders>
              <w:top w:val="single" w:sz="4" w:space="0" w:color="auto"/>
              <w:left w:val="single" w:sz="4" w:space="0" w:color="auto"/>
              <w:bottom w:val="single" w:sz="4" w:space="0" w:color="auto"/>
              <w:right w:val="single" w:sz="4" w:space="0" w:color="auto"/>
            </w:tcBorders>
          </w:tcPr>
          <w:p w14:paraId="6707AF48" w14:textId="77777777" w:rsidR="00617403" w:rsidRPr="00617403" w:rsidRDefault="00617403" w:rsidP="00617403">
            <w:pPr>
              <w:rPr>
                <w:rFonts w:eastAsiaTheme="majorEastAsia"/>
                <w:sz w:val="22"/>
                <w:szCs w:val="22"/>
                <w:lang w:eastAsia="en-GB"/>
              </w:rPr>
            </w:pPr>
          </w:p>
          <w:p w14:paraId="2CDC3CB1" w14:textId="64E0AD1D"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1A5E223B" wp14:editId="2853EC1B">
                  <wp:extent cx="247650" cy="180975"/>
                  <wp:effectExtent l="0" t="0" r="0" b="9525"/>
                  <wp:docPr id="2070392491"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8111C7C" w14:textId="77777777" w:rsidR="00617403" w:rsidRPr="00617403" w:rsidRDefault="00617403" w:rsidP="00617403">
            <w:pPr>
              <w:rPr>
                <w:rFonts w:eastAsiaTheme="majorEastAsia"/>
                <w:sz w:val="22"/>
                <w:szCs w:val="22"/>
                <w:lang w:eastAsia="en-GB"/>
              </w:rPr>
            </w:pPr>
            <w:bookmarkStart w:id="125" w:name="_Toc184221028"/>
            <w:r w:rsidRPr="00617403">
              <w:rPr>
                <w:rFonts w:eastAsiaTheme="majorEastAsia"/>
                <w:sz w:val="22"/>
                <w:szCs w:val="22"/>
                <w:lang w:eastAsia="en-GB"/>
              </w:rPr>
              <w:t>3,1</w:t>
            </w:r>
            <w:bookmarkEnd w:id="125"/>
          </w:p>
        </w:tc>
        <w:tc>
          <w:tcPr>
            <w:tcW w:w="1274" w:type="dxa"/>
            <w:tcBorders>
              <w:top w:val="single" w:sz="4" w:space="0" w:color="auto"/>
              <w:left w:val="single" w:sz="4" w:space="0" w:color="auto"/>
              <w:bottom w:val="single" w:sz="4" w:space="0" w:color="auto"/>
              <w:right w:val="single" w:sz="4" w:space="0" w:color="auto"/>
            </w:tcBorders>
            <w:vAlign w:val="center"/>
          </w:tcPr>
          <w:p w14:paraId="637E6DC7" w14:textId="78A56797"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0,8</w:t>
            </w:r>
          </w:p>
        </w:tc>
      </w:tr>
      <w:tr w:rsidR="00617403" w:rsidRPr="00617403" w14:paraId="2CD5CF86" w14:textId="77777777" w:rsidTr="006363A9">
        <w:trPr>
          <w:trHeight w:val="914"/>
        </w:trPr>
        <w:tc>
          <w:tcPr>
            <w:tcW w:w="4528" w:type="dxa"/>
            <w:tcBorders>
              <w:top w:val="single" w:sz="4" w:space="0" w:color="auto"/>
              <w:left w:val="single" w:sz="4" w:space="0" w:color="auto"/>
              <w:bottom w:val="single" w:sz="4" w:space="0" w:color="auto"/>
              <w:right w:val="single" w:sz="4" w:space="0" w:color="auto"/>
            </w:tcBorders>
            <w:shd w:val="clear" w:color="auto" w:fill="F9FC72"/>
            <w:hideMark/>
          </w:tcPr>
          <w:p w14:paraId="195DBDEE" w14:textId="77777777" w:rsidR="00617403" w:rsidRPr="00617403" w:rsidRDefault="00617403" w:rsidP="00617403">
            <w:pPr>
              <w:rPr>
                <w:rFonts w:eastAsiaTheme="majorEastAsia"/>
                <w:sz w:val="22"/>
                <w:szCs w:val="22"/>
                <w:lang w:eastAsia="en-GB"/>
              </w:rPr>
            </w:pPr>
            <w:bookmarkStart w:id="126" w:name="_Toc184221030"/>
            <w:r w:rsidRPr="00617403">
              <w:rPr>
                <w:rFonts w:eastAsiaTheme="majorEastAsia"/>
                <w:sz w:val="22"/>
                <w:szCs w:val="22"/>
                <w:lang w:eastAsia="en-GB"/>
              </w:rPr>
              <w:t>Mokyklinio amžiaus vaikų, kurie visada tamsiu paros metu būdami lauke nešioja atšvaitus, dalis (proc.)</w:t>
            </w:r>
            <w:bookmarkEnd w:id="126"/>
          </w:p>
        </w:tc>
        <w:tc>
          <w:tcPr>
            <w:tcW w:w="709" w:type="dxa"/>
            <w:tcBorders>
              <w:top w:val="single" w:sz="4" w:space="0" w:color="auto"/>
              <w:left w:val="single" w:sz="4" w:space="0" w:color="auto"/>
              <w:bottom w:val="single" w:sz="4" w:space="0" w:color="auto"/>
              <w:right w:val="single" w:sz="4" w:space="0" w:color="auto"/>
            </w:tcBorders>
          </w:tcPr>
          <w:p w14:paraId="4B8B5CB1" w14:textId="77777777" w:rsidR="00617403" w:rsidRPr="00617403" w:rsidRDefault="00617403" w:rsidP="00617403">
            <w:pPr>
              <w:rPr>
                <w:rFonts w:eastAsiaTheme="majorEastAsia"/>
                <w:sz w:val="22"/>
                <w:szCs w:val="22"/>
                <w:lang w:eastAsia="en-GB"/>
              </w:rPr>
            </w:pPr>
          </w:p>
          <w:p w14:paraId="4AA7A2E3" w14:textId="2C1C0F80"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28,3</w:t>
            </w:r>
          </w:p>
        </w:tc>
        <w:tc>
          <w:tcPr>
            <w:tcW w:w="709" w:type="dxa"/>
            <w:tcBorders>
              <w:top w:val="single" w:sz="4" w:space="0" w:color="auto"/>
              <w:left w:val="single" w:sz="4" w:space="0" w:color="auto"/>
              <w:bottom w:val="single" w:sz="4" w:space="0" w:color="auto"/>
              <w:right w:val="single" w:sz="4" w:space="0" w:color="auto"/>
            </w:tcBorders>
          </w:tcPr>
          <w:p w14:paraId="2AD171E7" w14:textId="77777777" w:rsidR="00617403" w:rsidRPr="00617403" w:rsidRDefault="00617403" w:rsidP="00617403">
            <w:pPr>
              <w:rPr>
                <w:rFonts w:eastAsiaTheme="majorEastAsia"/>
                <w:sz w:val="22"/>
                <w:szCs w:val="22"/>
                <w:lang w:eastAsia="en-GB"/>
              </w:rPr>
            </w:pPr>
          </w:p>
          <w:p w14:paraId="2E2BBB6F" w14:textId="3C6FDF2C"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29,4</w:t>
            </w:r>
          </w:p>
        </w:tc>
        <w:tc>
          <w:tcPr>
            <w:tcW w:w="709" w:type="dxa"/>
            <w:tcBorders>
              <w:top w:val="single" w:sz="4" w:space="0" w:color="auto"/>
              <w:left w:val="single" w:sz="4" w:space="0" w:color="auto"/>
              <w:bottom w:val="single" w:sz="4" w:space="0" w:color="auto"/>
              <w:right w:val="single" w:sz="4" w:space="0" w:color="auto"/>
            </w:tcBorders>
            <w:vAlign w:val="center"/>
          </w:tcPr>
          <w:p w14:paraId="5EC24B51" w14:textId="544AE824"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16,3</w:t>
            </w:r>
          </w:p>
        </w:tc>
        <w:tc>
          <w:tcPr>
            <w:tcW w:w="567" w:type="dxa"/>
            <w:tcBorders>
              <w:top w:val="single" w:sz="4" w:space="0" w:color="auto"/>
              <w:left w:val="single" w:sz="4" w:space="0" w:color="auto"/>
              <w:bottom w:val="single" w:sz="4" w:space="0" w:color="auto"/>
              <w:right w:val="single" w:sz="4" w:space="0" w:color="auto"/>
            </w:tcBorders>
          </w:tcPr>
          <w:p w14:paraId="5ED052E4" w14:textId="77777777" w:rsidR="00617403" w:rsidRPr="00617403" w:rsidRDefault="00617403" w:rsidP="00617403">
            <w:pPr>
              <w:rPr>
                <w:rFonts w:eastAsiaTheme="majorEastAsia"/>
                <w:sz w:val="22"/>
                <w:szCs w:val="22"/>
                <w:lang w:eastAsia="en-GB"/>
              </w:rPr>
            </w:pPr>
          </w:p>
          <w:p w14:paraId="7908E751" w14:textId="0D8BF1AC"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139D088D" wp14:editId="131AFDEC">
                  <wp:extent cx="247650" cy="180975"/>
                  <wp:effectExtent l="0" t="0" r="0" b="9525"/>
                  <wp:docPr id="524234398"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659EFD3E" w14:textId="77777777" w:rsidR="00617403" w:rsidRPr="00617403" w:rsidRDefault="00617403" w:rsidP="00617403">
            <w:pPr>
              <w:rPr>
                <w:rFonts w:eastAsiaTheme="majorEastAsia"/>
                <w:sz w:val="22"/>
                <w:szCs w:val="22"/>
                <w:lang w:eastAsia="en-GB"/>
              </w:rPr>
            </w:pPr>
            <w:bookmarkStart w:id="127" w:name="_Toc184221034"/>
            <w:r w:rsidRPr="00617403">
              <w:rPr>
                <w:rFonts w:eastAsiaTheme="majorEastAsia"/>
                <w:sz w:val="22"/>
                <w:szCs w:val="22"/>
                <w:lang w:eastAsia="en-GB"/>
              </w:rPr>
              <w:t>17</w:t>
            </w:r>
            <w:bookmarkEnd w:id="127"/>
          </w:p>
        </w:tc>
        <w:tc>
          <w:tcPr>
            <w:tcW w:w="1274" w:type="dxa"/>
            <w:tcBorders>
              <w:top w:val="single" w:sz="4" w:space="0" w:color="auto"/>
              <w:left w:val="single" w:sz="4" w:space="0" w:color="auto"/>
              <w:bottom w:val="single" w:sz="4" w:space="0" w:color="auto"/>
              <w:right w:val="single" w:sz="4" w:space="0" w:color="auto"/>
            </w:tcBorders>
            <w:vAlign w:val="center"/>
          </w:tcPr>
          <w:p w14:paraId="1F66263E" w14:textId="7C84011D"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w:t>
            </w:r>
          </w:p>
        </w:tc>
      </w:tr>
      <w:tr w:rsidR="00617403" w:rsidRPr="00617403" w14:paraId="1F02C08E" w14:textId="77777777" w:rsidTr="006363A9">
        <w:trPr>
          <w:trHeight w:val="834"/>
        </w:trPr>
        <w:tc>
          <w:tcPr>
            <w:tcW w:w="4528" w:type="dxa"/>
            <w:tcBorders>
              <w:top w:val="single" w:sz="4" w:space="0" w:color="auto"/>
              <w:left w:val="single" w:sz="4" w:space="0" w:color="auto"/>
              <w:bottom w:val="single" w:sz="4" w:space="0" w:color="auto"/>
              <w:right w:val="single" w:sz="4" w:space="0" w:color="auto"/>
            </w:tcBorders>
            <w:shd w:val="clear" w:color="auto" w:fill="F9FC72"/>
            <w:vAlign w:val="center"/>
            <w:hideMark/>
          </w:tcPr>
          <w:p w14:paraId="21870799" w14:textId="77777777" w:rsidR="00617403" w:rsidRPr="00617403" w:rsidRDefault="00617403" w:rsidP="00617403">
            <w:pPr>
              <w:rPr>
                <w:rFonts w:eastAsiaTheme="majorEastAsia"/>
                <w:sz w:val="22"/>
                <w:szCs w:val="22"/>
                <w:lang w:eastAsia="en-GB"/>
              </w:rPr>
            </w:pPr>
            <w:bookmarkStart w:id="128" w:name="_Toc184221036"/>
            <w:r w:rsidRPr="00617403">
              <w:rPr>
                <w:rFonts w:eastAsiaTheme="majorEastAsia"/>
                <w:sz w:val="22"/>
                <w:szCs w:val="22"/>
                <w:lang w:eastAsia="en-GB"/>
              </w:rPr>
              <w:t>Mokyklinio amžiaus vaikų, kurie visada segi saugos diržą važiuodami automobiliu, dalis (proc.)</w:t>
            </w:r>
            <w:bookmarkEnd w:id="128"/>
          </w:p>
        </w:tc>
        <w:tc>
          <w:tcPr>
            <w:tcW w:w="709" w:type="dxa"/>
            <w:tcBorders>
              <w:top w:val="single" w:sz="4" w:space="0" w:color="auto"/>
              <w:left w:val="single" w:sz="4" w:space="0" w:color="auto"/>
              <w:bottom w:val="single" w:sz="4" w:space="0" w:color="auto"/>
              <w:right w:val="single" w:sz="4" w:space="0" w:color="auto"/>
            </w:tcBorders>
          </w:tcPr>
          <w:p w14:paraId="133BEBCF" w14:textId="77777777" w:rsidR="00617403" w:rsidRPr="00617403" w:rsidRDefault="00617403" w:rsidP="00617403">
            <w:pPr>
              <w:rPr>
                <w:rFonts w:eastAsiaTheme="majorEastAsia"/>
                <w:sz w:val="22"/>
                <w:szCs w:val="22"/>
                <w:lang w:eastAsia="en-GB"/>
              </w:rPr>
            </w:pPr>
          </w:p>
          <w:p w14:paraId="7CBCF120" w14:textId="400B795E"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76,2</w:t>
            </w:r>
          </w:p>
        </w:tc>
        <w:tc>
          <w:tcPr>
            <w:tcW w:w="709" w:type="dxa"/>
            <w:tcBorders>
              <w:top w:val="single" w:sz="4" w:space="0" w:color="auto"/>
              <w:left w:val="single" w:sz="4" w:space="0" w:color="auto"/>
              <w:bottom w:val="single" w:sz="4" w:space="0" w:color="auto"/>
              <w:right w:val="single" w:sz="4" w:space="0" w:color="auto"/>
            </w:tcBorders>
          </w:tcPr>
          <w:p w14:paraId="24B4C492" w14:textId="77777777" w:rsidR="00617403" w:rsidRPr="00617403" w:rsidRDefault="00617403" w:rsidP="00617403">
            <w:pPr>
              <w:rPr>
                <w:rFonts w:eastAsiaTheme="majorEastAsia"/>
                <w:sz w:val="22"/>
                <w:szCs w:val="22"/>
                <w:lang w:eastAsia="en-GB"/>
              </w:rPr>
            </w:pPr>
          </w:p>
          <w:p w14:paraId="53E019C2" w14:textId="7CD223CF"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78,4</w:t>
            </w:r>
          </w:p>
        </w:tc>
        <w:tc>
          <w:tcPr>
            <w:tcW w:w="709" w:type="dxa"/>
            <w:tcBorders>
              <w:top w:val="single" w:sz="4" w:space="0" w:color="auto"/>
              <w:left w:val="single" w:sz="4" w:space="0" w:color="auto"/>
              <w:bottom w:val="single" w:sz="4" w:space="0" w:color="auto"/>
              <w:right w:val="single" w:sz="4" w:space="0" w:color="auto"/>
            </w:tcBorders>
            <w:vAlign w:val="center"/>
          </w:tcPr>
          <w:p w14:paraId="5748FB52" w14:textId="7011F28A"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75,2</w:t>
            </w:r>
          </w:p>
        </w:tc>
        <w:tc>
          <w:tcPr>
            <w:tcW w:w="567" w:type="dxa"/>
            <w:tcBorders>
              <w:top w:val="single" w:sz="4" w:space="0" w:color="auto"/>
              <w:left w:val="single" w:sz="4" w:space="0" w:color="auto"/>
              <w:bottom w:val="single" w:sz="4" w:space="0" w:color="auto"/>
              <w:right w:val="single" w:sz="4" w:space="0" w:color="auto"/>
            </w:tcBorders>
          </w:tcPr>
          <w:p w14:paraId="25DE5C72" w14:textId="77777777" w:rsidR="00617403" w:rsidRPr="00617403" w:rsidRDefault="00617403" w:rsidP="00617403">
            <w:pPr>
              <w:rPr>
                <w:rFonts w:eastAsiaTheme="majorEastAsia"/>
                <w:sz w:val="22"/>
                <w:szCs w:val="22"/>
                <w:lang w:eastAsia="en-GB"/>
              </w:rPr>
            </w:pPr>
          </w:p>
          <w:p w14:paraId="5E8D4B38" w14:textId="0C97036A"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186ABAE3" wp14:editId="5190493A">
                  <wp:extent cx="247650" cy="180975"/>
                  <wp:effectExtent l="0" t="0" r="0" b="9525"/>
                  <wp:docPr id="70681731"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6D8B79F5" w14:textId="77777777" w:rsidR="00617403" w:rsidRPr="00617403" w:rsidRDefault="00617403" w:rsidP="00617403">
            <w:pPr>
              <w:rPr>
                <w:rFonts w:eastAsiaTheme="majorEastAsia"/>
                <w:sz w:val="22"/>
                <w:szCs w:val="22"/>
                <w:lang w:eastAsia="en-GB"/>
              </w:rPr>
            </w:pPr>
            <w:bookmarkStart w:id="129" w:name="_Toc184221040"/>
            <w:r w:rsidRPr="00617403">
              <w:rPr>
                <w:rFonts w:eastAsiaTheme="majorEastAsia"/>
                <w:sz w:val="22"/>
                <w:szCs w:val="22"/>
                <w:lang w:eastAsia="en-GB"/>
              </w:rPr>
              <w:t>76,8</w:t>
            </w:r>
            <w:bookmarkEnd w:id="129"/>
          </w:p>
        </w:tc>
        <w:tc>
          <w:tcPr>
            <w:tcW w:w="1274" w:type="dxa"/>
            <w:tcBorders>
              <w:top w:val="single" w:sz="4" w:space="0" w:color="auto"/>
              <w:left w:val="single" w:sz="4" w:space="0" w:color="auto"/>
              <w:bottom w:val="single" w:sz="4" w:space="0" w:color="auto"/>
              <w:right w:val="single" w:sz="4" w:space="0" w:color="auto"/>
            </w:tcBorders>
            <w:vAlign w:val="center"/>
          </w:tcPr>
          <w:p w14:paraId="1AD2AB4F" w14:textId="1F4DBC21"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0,9</w:t>
            </w:r>
          </w:p>
        </w:tc>
      </w:tr>
      <w:tr w:rsidR="00617403" w:rsidRPr="00617403" w14:paraId="7F9FBF14" w14:textId="77777777" w:rsidTr="006363A9">
        <w:trPr>
          <w:trHeight w:val="890"/>
        </w:trPr>
        <w:tc>
          <w:tcPr>
            <w:tcW w:w="4528" w:type="dxa"/>
            <w:tcBorders>
              <w:top w:val="single" w:sz="4" w:space="0" w:color="auto"/>
              <w:left w:val="single" w:sz="4" w:space="0" w:color="auto"/>
              <w:bottom w:val="single" w:sz="4" w:space="0" w:color="auto"/>
              <w:right w:val="single" w:sz="4" w:space="0" w:color="auto"/>
            </w:tcBorders>
            <w:shd w:val="clear" w:color="auto" w:fill="F9FC72"/>
            <w:hideMark/>
          </w:tcPr>
          <w:p w14:paraId="47A1CCAB" w14:textId="77777777" w:rsidR="00617403" w:rsidRPr="00617403" w:rsidRDefault="00617403" w:rsidP="00617403">
            <w:pPr>
              <w:rPr>
                <w:rFonts w:eastAsiaTheme="majorEastAsia"/>
                <w:sz w:val="22"/>
                <w:szCs w:val="22"/>
                <w:lang w:eastAsia="en-GB"/>
              </w:rPr>
            </w:pPr>
            <w:bookmarkStart w:id="130" w:name="_Hlk184129402"/>
            <w:bookmarkStart w:id="131" w:name="_Toc184221042"/>
            <w:r w:rsidRPr="00617403">
              <w:rPr>
                <w:rFonts w:eastAsiaTheme="majorEastAsia"/>
                <w:sz w:val="22"/>
                <w:szCs w:val="22"/>
                <w:lang w:eastAsia="en-GB"/>
              </w:rPr>
              <w:t>Mokyklinio amžiaus vaikų</w:t>
            </w:r>
            <w:bookmarkEnd w:id="130"/>
            <w:r w:rsidRPr="00617403">
              <w:rPr>
                <w:rFonts w:eastAsiaTheme="majorEastAsia"/>
                <w:sz w:val="22"/>
                <w:szCs w:val="22"/>
                <w:lang w:eastAsia="en-GB"/>
              </w:rPr>
              <w:t xml:space="preserve">, kurie </w:t>
            </w:r>
            <w:bookmarkStart w:id="132" w:name="_Hlk184129444"/>
            <w:r w:rsidRPr="00617403">
              <w:rPr>
                <w:rFonts w:eastAsiaTheme="majorEastAsia"/>
                <w:sz w:val="22"/>
                <w:szCs w:val="22"/>
                <w:lang w:eastAsia="en-GB"/>
              </w:rPr>
              <w:t>visada dėvi šalmą važiuodami dviračiu</w:t>
            </w:r>
            <w:bookmarkEnd w:id="132"/>
            <w:r w:rsidRPr="00617403">
              <w:rPr>
                <w:rFonts w:eastAsiaTheme="majorEastAsia"/>
                <w:sz w:val="22"/>
                <w:szCs w:val="22"/>
                <w:lang w:eastAsia="en-GB"/>
              </w:rPr>
              <w:t>, dalis (proc.)</w:t>
            </w:r>
            <w:bookmarkEnd w:id="131"/>
          </w:p>
        </w:tc>
        <w:tc>
          <w:tcPr>
            <w:tcW w:w="709" w:type="dxa"/>
            <w:tcBorders>
              <w:top w:val="single" w:sz="4" w:space="0" w:color="auto"/>
              <w:left w:val="single" w:sz="4" w:space="0" w:color="auto"/>
              <w:bottom w:val="single" w:sz="4" w:space="0" w:color="auto"/>
              <w:right w:val="single" w:sz="4" w:space="0" w:color="auto"/>
            </w:tcBorders>
          </w:tcPr>
          <w:p w14:paraId="2535A818"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EA89AD4" w14:textId="77777777" w:rsidR="00617403" w:rsidRPr="00617403" w:rsidRDefault="00617403" w:rsidP="00617403">
            <w:pPr>
              <w:rPr>
                <w:rFonts w:eastAsiaTheme="majorEastAsia"/>
                <w:sz w:val="22"/>
                <w:szCs w:val="22"/>
                <w:lang w:eastAsia="en-GB"/>
              </w:rPr>
            </w:pPr>
          </w:p>
          <w:p w14:paraId="0BB80291" w14:textId="45E5DEFE" w:rsidR="00617403" w:rsidRPr="00617403" w:rsidRDefault="00617403" w:rsidP="00617403">
            <w:pPr>
              <w:jc w:val="center"/>
              <w:rPr>
                <w:rFonts w:eastAsiaTheme="majorEastAsia"/>
                <w:sz w:val="22"/>
                <w:szCs w:val="22"/>
                <w:lang w:eastAsia="en-GB"/>
              </w:rPr>
            </w:pPr>
            <w:r w:rsidRPr="00617403">
              <w:rPr>
                <w:rFonts w:eastAsiaTheme="majorEastAsia"/>
                <w:sz w:val="22"/>
                <w:szCs w:val="22"/>
                <w:lang w:eastAsia="en-GB"/>
              </w:rPr>
              <w:t>9</w:t>
            </w:r>
          </w:p>
        </w:tc>
        <w:tc>
          <w:tcPr>
            <w:tcW w:w="709" w:type="dxa"/>
            <w:tcBorders>
              <w:top w:val="single" w:sz="4" w:space="0" w:color="auto"/>
              <w:left w:val="single" w:sz="4" w:space="0" w:color="auto"/>
              <w:bottom w:val="single" w:sz="4" w:space="0" w:color="auto"/>
              <w:right w:val="single" w:sz="4" w:space="0" w:color="auto"/>
            </w:tcBorders>
            <w:vAlign w:val="center"/>
          </w:tcPr>
          <w:p w14:paraId="2D472A7A" w14:textId="079D09CC"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12,5</w:t>
            </w:r>
          </w:p>
        </w:tc>
        <w:tc>
          <w:tcPr>
            <w:tcW w:w="567" w:type="dxa"/>
            <w:tcBorders>
              <w:top w:val="single" w:sz="4" w:space="0" w:color="auto"/>
              <w:left w:val="single" w:sz="4" w:space="0" w:color="auto"/>
              <w:bottom w:val="single" w:sz="4" w:space="0" w:color="auto"/>
              <w:right w:val="single" w:sz="4" w:space="0" w:color="auto"/>
            </w:tcBorders>
          </w:tcPr>
          <w:p w14:paraId="1E354DD5" w14:textId="77777777" w:rsidR="00617403" w:rsidRPr="00617403" w:rsidRDefault="00617403" w:rsidP="00617403">
            <w:pPr>
              <w:rPr>
                <w:rFonts w:eastAsiaTheme="majorEastAsia"/>
                <w:sz w:val="22"/>
                <w:szCs w:val="22"/>
                <w:lang w:eastAsia="en-GB"/>
              </w:rPr>
            </w:pPr>
          </w:p>
          <w:p w14:paraId="7DF7B11A" w14:textId="0B86B42D"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4C13CE8F" wp14:editId="2914517B">
                  <wp:extent cx="247650" cy="180975"/>
                  <wp:effectExtent l="0" t="0" r="0" b="9525"/>
                  <wp:docPr id="106848566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25232A6" w14:textId="77777777" w:rsidR="00617403" w:rsidRPr="00617403" w:rsidRDefault="00617403" w:rsidP="00617403">
            <w:pPr>
              <w:rPr>
                <w:rFonts w:eastAsiaTheme="majorEastAsia"/>
                <w:sz w:val="22"/>
                <w:szCs w:val="22"/>
                <w:lang w:eastAsia="en-GB"/>
              </w:rPr>
            </w:pPr>
            <w:bookmarkStart w:id="133" w:name="_Toc184221045"/>
            <w:r w:rsidRPr="00617403">
              <w:rPr>
                <w:rFonts w:eastAsiaTheme="majorEastAsia"/>
                <w:sz w:val="22"/>
                <w:szCs w:val="22"/>
                <w:lang w:eastAsia="en-GB"/>
              </w:rPr>
              <w:t>11,4</w:t>
            </w:r>
            <w:bookmarkEnd w:id="133"/>
          </w:p>
        </w:tc>
        <w:tc>
          <w:tcPr>
            <w:tcW w:w="1274" w:type="dxa"/>
            <w:tcBorders>
              <w:top w:val="single" w:sz="4" w:space="0" w:color="auto"/>
              <w:left w:val="single" w:sz="4" w:space="0" w:color="auto"/>
              <w:bottom w:val="single" w:sz="4" w:space="0" w:color="auto"/>
              <w:right w:val="single" w:sz="4" w:space="0" w:color="auto"/>
            </w:tcBorders>
            <w:vAlign w:val="center"/>
          </w:tcPr>
          <w:p w14:paraId="466DDC0D" w14:textId="6513A387"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1,1</w:t>
            </w:r>
          </w:p>
        </w:tc>
      </w:tr>
      <w:tr w:rsidR="00617403" w:rsidRPr="00617403" w14:paraId="3EA3369C" w14:textId="77777777" w:rsidTr="006363A9">
        <w:trPr>
          <w:trHeight w:val="661"/>
        </w:trPr>
        <w:tc>
          <w:tcPr>
            <w:tcW w:w="4528" w:type="dxa"/>
            <w:tcBorders>
              <w:top w:val="single" w:sz="4" w:space="0" w:color="auto"/>
              <w:left w:val="single" w:sz="4" w:space="0" w:color="auto"/>
              <w:bottom w:val="single" w:sz="4" w:space="0" w:color="auto"/>
              <w:right w:val="single" w:sz="4" w:space="0" w:color="auto"/>
            </w:tcBorders>
            <w:shd w:val="clear" w:color="auto" w:fill="CCFFFF"/>
            <w:hideMark/>
          </w:tcPr>
          <w:p w14:paraId="2E7252BC" w14:textId="77777777" w:rsidR="00617403" w:rsidRPr="00617403" w:rsidRDefault="00617403" w:rsidP="00617403">
            <w:pPr>
              <w:rPr>
                <w:rFonts w:eastAsiaTheme="majorEastAsia"/>
                <w:sz w:val="22"/>
                <w:szCs w:val="22"/>
                <w:lang w:eastAsia="en-GB"/>
              </w:rPr>
            </w:pPr>
            <w:bookmarkStart w:id="134" w:name="_Toc184221054"/>
            <w:r w:rsidRPr="00617403">
              <w:rPr>
                <w:rFonts w:eastAsiaTheme="majorEastAsia"/>
                <w:sz w:val="22"/>
                <w:szCs w:val="22"/>
                <w:lang w:eastAsia="en-GB"/>
              </w:rPr>
              <w:t xml:space="preserve">Mokyklinio amžiaus vaikų, </w:t>
            </w:r>
            <w:bookmarkStart w:id="135" w:name="_Hlk184128779"/>
            <w:r w:rsidRPr="00617403">
              <w:rPr>
                <w:rFonts w:eastAsiaTheme="majorEastAsia"/>
                <w:sz w:val="22"/>
                <w:szCs w:val="22"/>
                <w:lang w:eastAsia="en-GB"/>
              </w:rPr>
              <w:t>iš kurių tyčiojosi per paskutinius du mėnesius</w:t>
            </w:r>
            <w:bookmarkEnd w:id="135"/>
            <w:r w:rsidRPr="00617403">
              <w:rPr>
                <w:rFonts w:eastAsiaTheme="majorEastAsia"/>
                <w:sz w:val="22"/>
                <w:szCs w:val="22"/>
                <w:lang w:eastAsia="en-GB"/>
              </w:rPr>
              <w:t>, dalis (proc.)</w:t>
            </w:r>
            <w:bookmarkEnd w:id="134"/>
          </w:p>
        </w:tc>
        <w:tc>
          <w:tcPr>
            <w:tcW w:w="709" w:type="dxa"/>
            <w:tcBorders>
              <w:top w:val="single" w:sz="4" w:space="0" w:color="auto"/>
              <w:left w:val="single" w:sz="4" w:space="0" w:color="auto"/>
              <w:bottom w:val="single" w:sz="4" w:space="0" w:color="auto"/>
              <w:right w:val="single" w:sz="4" w:space="0" w:color="auto"/>
            </w:tcBorders>
          </w:tcPr>
          <w:p w14:paraId="0A8B4303" w14:textId="77777777" w:rsidR="00617403" w:rsidRPr="00617403" w:rsidRDefault="00617403" w:rsidP="00617403">
            <w:pPr>
              <w:rPr>
                <w:rFonts w:eastAsiaTheme="majorEastAsia"/>
                <w:sz w:val="22"/>
                <w:szCs w:val="22"/>
                <w:lang w:eastAsia="en-GB"/>
              </w:rPr>
            </w:pPr>
          </w:p>
          <w:p w14:paraId="1A1E77ED" w14:textId="454887B7"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53,9</w:t>
            </w:r>
          </w:p>
        </w:tc>
        <w:tc>
          <w:tcPr>
            <w:tcW w:w="709" w:type="dxa"/>
            <w:tcBorders>
              <w:top w:val="single" w:sz="4" w:space="0" w:color="auto"/>
              <w:left w:val="single" w:sz="4" w:space="0" w:color="auto"/>
              <w:bottom w:val="single" w:sz="4" w:space="0" w:color="auto"/>
              <w:right w:val="single" w:sz="4" w:space="0" w:color="auto"/>
            </w:tcBorders>
          </w:tcPr>
          <w:p w14:paraId="77E5EF23" w14:textId="77777777" w:rsidR="00617403" w:rsidRPr="00617403" w:rsidRDefault="00617403" w:rsidP="00617403">
            <w:pPr>
              <w:rPr>
                <w:rFonts w:eastAsiaTheme="majorEastAsia"/>
                <w:sz w:val="22"/>
                <w:szCs w:val="22"/>
                <w:lang w:eastAsia="en-GB"/>
              </w:rPr>
            </w:pPr>
          </w:p>
          <w:p w14:paraId="6FB09F61" w14:textId="1B96812A"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35,1</w:t>
            </w:r>
          </w:p>
        </w:tc>
        <w:tc>
          <w:tcPr>
            <w:tcW w:w="709" w:type="dxa"/>
            <w:tcBorders>
              <w:top w:val="single" w:sz="4" w:space="0" w:color="auto"/>
              <w:left w:val="single" w:sz="4" w:space="0" w:color="auto"/>
              <w:bottom w:val="single" w:sz="4" w:space="0" w:color="auto"/>
              <w:right w:val="single" w:sz="4" w:space="0" w:color="auto"/>
            </w:tcBorders>
            <w:vAlign w:val="center"/>
          </w:tcPr>
          <w:p w14:paraId="65DF331D" w14:textId="1F21C803"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51,2</w:t>
            </w:r>
          </w:p>
        </w:tc>
        <w:tc>
          <w:tcPr>
            <w:tcW w:w="567" w:type="dxa"/>
            <w:tcBorders>
              <w:top w:val="single" w:sz="4" w:space="0" w:color="auto"/>
              <w:left w:val="single" w:sz="4" w:space="0" w:color="auto"/>
              <w:bottom w:val="single" w:sz="4" w:space="0" w:color="auto"/>
              <w:right w:val="single" w:sz="4" w:space="0" w:color="auto"/>
            </w:tcBorders>
          </w:tcPr>
          <w:p w14:paraId="3EB8C883" w14:textId="77777777" w:rsidR="00617403" w:rsidRPr="00617403" w:rsidRDefault="00617403" w:rsidP="00617403">
            <w:pPr>
              <w:rPr>
                <w:rFonts w:eastAsiaTheme="majorEastAsia"/>
                <w:sz w:val="22"/>
                <w:szCs w:val="22"/>
                <w:lang w:eastAsia="en-GB"/>
              </w:rPr>
            </w:pPr>
          </w:p>
          <w:p w14:paraId="51F10F6C" w14:textId="05CE6544"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2EE80F8E" wp14:editId="3BFA20F0">
                  <wp:extent cx="247650" cy="180975"/>
                  <wp:effectExtent l="0" t="0" r="0" b="9525"/>
                  <wp:docPr id="215673711"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7E9872A" w14:textId="77777777" w:rsidR="00617403" w:rsidRPr="00617403" w:rsidRDefault="00617403" w:rsidP="00617403">
            <w:pPr>
              <w:rPr>
                <w:rFonts w:eastAsiaTheme="majorEastAsia"/>
                <w:sz w:val="22"/>
                <w:szCs w:val="22"/>
                <w:lang w:eastAsia="en-GB"/>
              </w:rPr>
            </w:pPr>
            <w:bookmarkStart w:id="136" w:name="_Toc184221058"/>
            <w:r w:rsidRPr="00617403">
              <w:rPr>
                <w:rFonts w:eastAsiaTheme="majorEastAsia"/>
                <w:sz w:val="22"/>
                <w:szCs w:val="22"/>
                <w:lang w:eastAsia="en-GB"/>
              </w:rPr>
              <w:t>45,1</w:t>
            </w:r>
            <w:bookmarkEnd w:id="136"/>
          </w:p>
        </w:tc>
        <w:tc>
          <w:tcPr>
            <w:tcW w:w="1274" w:type="dxa"/>
            <w:tcBorders>
              <w:top w:val="single" w:sz="4" w:space="0" w:color="auto"/>
              <w:left w:val="single" w:sz="4" w:space="0" w:color="auto"/>
              <w:bottom w:val="single" w:sz="4" w:space="0" w:color="auto"/>
              <w:right w:val="single" w:sz="4" w:space="0" w:color="auto"/>
            </w:tcBorders>
            <w:vAlign w:val="center"/>
          </w:tcPr>
          <w:p w14:paraId="44F3236F" w14:textId="7C33185E"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1,1</w:t>
            </w:r>
          </w:p>
        </w:tc>
      </w:tr>
      <w:tr w:rsidR="00617403" w:rsidRPr="00617403" w14:paraId="75AED303" w14:textId="77777777" w:rsidTr="006363A9">
        <w:trPr>
          <w:trHeight w:val="926"/>
        </w:trPr>
        <w:tc>
          <w:tcPr>
            <w:tcW w:w="4528" w:type="dxa"/>
            <w:tcBorders>
              <w:top w:val="single" w:sz="4" w:space="0" w:color="auto"/>
              <w:left w:val="single" w:sz="4" w:space="0" w:color="auto"/>
              <w:bottom w:val="single" w:sz="4" w:space="0" w:color="auto"/>
              <w:right w:val="single" w:sz="4" w:space="0" w:color="auto"/>
            </w:tcBorders>
            <w:shd w:val="clear" w:color="auto" w:fill="CCFFFF"/>
            <w:hideMark/>
          </w:tcPr>
          <w:p w14:paraId="1672DDFC" w14:textId="77777777" w:rsidR="00617403" w:rsidRPr="00617403" w:rsidRDefault="00617403" w:rsidP="00617403">
            <w:pPr>
              <w:rPr>
                <w:rFonts w:eastAsiaTheme="majorEastAsia"/>
                <w:sz w:val="22"/>
                <w:szCs w:val="22"/>
                <w:lang w:eastAsia="en-GB"/>
              </w:rPr>
            </w:pPr>
            <w:bookmarkStart w:id="137" w:name="_Toc184221060"/>
            <w:r w:rsidRPr="00617403">
              <w:rPr>
                <w:rFonts w:eastAsiaTheme="majorEastAsia"/>
                <w:sz w:val="22"/>
                <w:szCs w:val="22"/>
                <w:lang w:eastAsia="en-GB"/>
              </w:rPr>
              <w:t xml:space="preserve">Mokyklinio amžiaus vaikų, kurie patys </w:t>
            </w:r>
            <w:bookmarkStart w:id="138" w:name="_Hlk184128708"/>
            <w:r w:rsidRPr="00617403">
              <w:rPr>
                <w:rFonts w:eastAsiaTheme="majorEastAsia"/>
                <w:sz w:val="22"/>
                <w:szCs w:val="22"/>
                <w:lang w:eastAsia="en-GB"/>
              </w:rPr>
              <w:t>tyčiojosi iš kitų mokinių per paskutinius du mėnesius</w:t>
            </w:r>
            <w:bookmarkEnd w:id="138"/>
            <w:r w:rsidRPr="00617403">
              <w:rPr>
                <w:rFonts w:eastAsiaTheme="majorEastAsia"/>
                <w:sz w:val="22"/>
                <w:szCs w:val="22"/>
                <w:lang w:eastAsia="en-GB"/>
              </w:rPr>
              <w:t>, dalis (proc.)</w:t>
            </w:r>
            <w:bookmarkEnd w:id="137"/>
          </w:p>
        </w:tc>
        <w:tc>
          <w:tcPr>
            <w:tcW w:w="709" w:type="dxa"/>
            <w:tcBorders>
              <w:top w:val="single" w:sz="4" w:space="0" w:color="auto"/>
              <w:left w:val="single" w:sz="4" w:space="0" w:color="auto"/>
              <w:bottom w:val="single" w:sz="4" w:space="0" w:color="auto"/>
              <w:right w:val="single" w:sz="4" w:space="0" w:color="auto"/>
            </w:tcBorders>
          </w:tcPr>
          <w:p w14:paraId="5B09013D" w14:textId="77777777" w:rsidR="00617403" w:rsidRPr="00617403" w:rsidRDefault="00617403" w:rsidP="00617403">
            <w:pPr>
              <w:rPr>
                <w:rFonts w:eastAsiaTheme="majorEastAsia"/>
                <w:sz w:val="22"/>
                <w:szCs w:val="22"/>
                <w:lang w:eastAsia="en-GB"/>
              </w:rPr>
            </w:pPr>
          </w:p>
          <w:p w14:paraId="4AAA74BF" w14:textId="4B140B79"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50,6</w:t>
            </w:r>
          </w:p>
        </w:tc>
        <w:tc>
          <w:tcPr>
            <w:tcW w:w="709" w:type="dxa"/>
            <w:tcBorders>
              <w:top w:val="single" w:sz="4" w:space="0" w:color="auto"/>
              <w:left w:val="single" w:sz="4" w:space="0" w:color="auto"/>
              <w:bottom w:val="single" w:sz="4" w:space="0" w:color="auto"/>
              <w:right w:val="single" w:sz="4" w:space="0" w:color="auto"/>
            </w:tcBorders>
          </w:tcPr>
          <w:p w14:paraId="16E5A5A5" w14:textId="77777777" w:rsidR="00617403" w:rsidRPr="00617403" w:rsidRDefault="00617403" w:rsidP="00617403">
            <w:pPr>
              <w:rPr>
                <w:rFonts w:eastAsiaTheme="majorEastAsia"/>
                <w:sz w:val="22"/>
                <w:szCs w:val="22"/>
                <w:lang w:eastAsia="en-GB"/>
              </w:rPr>
            </w:pPr>
          </w:p>
          <w:p w14:paraId="26F13096" w14:textId="03816AAA"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27,5</w:t>
            </w:r>
          </w:p>
        </w:tc>
        <w:tc>
          <w:tcPr>
            <w:tcW w:w="709" w:type="dxa"/>
            <w:tcBorders>
              <w:top w:val="single" w:sz="4" w:space="0" w:color="auto"/>
              <w:left w:val="single" w:sz="4" w:space="0" w:color="auto"/>
              <w:bottom w:val="single" w:sz="4" w:space="0" w:color="auto"/>
              <w:right w:val="single" w:sz="4" w:space="0" w:color="auto"/>
            </w:tcBorders>
            <w:vAlign w:val="center"/>
          </w:tcPr>
          <w:p w14:paraId="0DE1AE75" w14:textId="268F0469"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37</w:t>
            </w:r>
          </w:p>
        </w:tc>
        <w:tc>
          <w:tcPr>
            <w:tcW w:w="567" w:type="dxa"/>
            <w:tcBorders>
              <w:top w:val="single" w:sz="4" w:space="0" w:color="auto"/>
              <w:left w:val="single" w:sz="4" w:space="0" w:color="auto"/>
              <w:bottom w:val="single" w:sz="4" w:space="0" w:color="auto"/>
              <w:right w:val="single" w:sz="4" w:space="0" w:color="auto"/>
            </w:tcBorders>
          </w:tcPr>
          <w:p w14:paraId="25EE6851" w14:textId="77777777" w:rsidR="00617403" w:rsidRPr="00617403" w:rsidRDefault="00617403" w:rsidP="00617403">
            <w:pPr>
              <w:rPr>
                <w:rFonts w:eastAsiaTheme="majorEastAsia"/>
                <w:sz w:val="22"/>
                <w:szCs w:val="22"/>
                <w:lang w:eastAsia="en-GB"/>
              </w:rPr>
            </w:pPr>
          </w:p>
          <w:p w14:paraId="4624AC8A" w14:textId="5407B91D"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17A978A1" wp14:editId="5660A0DA">
                  <wp:extent cx="247650" cy="180975"/>
                  <wp:effectExtent l="0" t="0" r="0" b="9525"/>
                  <wp:docPr id="25656833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07FBFE0E" w14:textId="77777777" w:rsidR="00617403" w:rsidRPr="00617403" w:rsidRDefault="00617403" w:rsidP="00617403">
            <w:pPr>
              <w:rPr>
                <w:rFonts w:eastAsiaTheme="majorEastAsia"/>
                <w:sz w:val="22"/>
                <w:szCs w:val="22"/>
                <w:lang w:eastAsia="en-GB"/>
              </w:rPr>
            </w:pPr>
            <w:bookmarkStart w:id="139" w:name="_Toc184221064"/>
            <w:r w:rsidRPr="00617403">
              <w:rPr>
                <w:rFonts w:eastAsiaTheme="majorEastAsia"/>
                <w:sz w:val="22"/>
                <w:szCs w:val="22"/>
                <w:lang w:eastAsia="en-GB"/>
              </w:rPr>
              <w:t>32,6</w:t>
            </w:r>
            <w:bookmarkEnd w:id="139"/>
          </w:p>
        </w:tc>
        <w:tc>
          <w:tcPr>
            <w:tcW w:w="1274" w:type="dxa"/>
            <w:tcBorders>
              <w:top w:val="single" w:sz="4" w:space="0" w:color="auto"/>
              <w:left w:val="single" w:sz="4" w:space="0" w:color="auto"/>
              <w:bottom w:val="single" w:sz="4" w:space="0" w:color="auto"/>
              <w:right w:val="single" w:sz="4" w:space="0" w:color="auto"/>
            </w:tcBorders>
            <w:vAlign w:val="center"/>
          </w:tcPr>
          <w:p w14:paraId="694E2358" w14:textId="32368F9A"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1,1</w:t>
            </w:r>
          </w:p>
        </w:tc>
      </w:tr>
      <w:tr w:rsidR="00617403" w:rsidRPr="00617403" w14:paraId="0FDC1AD9" w14:textId="77777777" w:rsidTr="006363A9">
        <w:trPr>
          <w:trHeight w:val="839"/>
        </w:trPr>
        <w:tc>
          <w:tcPr>
            <w:tcW w:w="4528" w:type="dxa"/>
            <w:tcBorders>
              <w:top w:val="single" w:sz="4" w:space="0" w:color="auto"/>
              <w:left w:val="single" w:sz="4" w:space="0" w:color="auto"/>
              <w:bottom w:val="single" w:sz="4" w:space="0" w:color="auto"/>
              <w:right w:val="single" w:sz="4" w:space="0" w:color="auto"/>
            </w:tcBorders>
            <w:shd w:val="clear" w:color="auto" w:fill="CCFFFF"/>
            <w:hideMark/>
          </w:tcPr>
          <w:p w14:paraId="250B9017" w14:textId="77777777" w:rsidR="00617403" w:rsidRPr="00617403" w:rsidRDefault="00617403" w:rsidP="00617403">
            <w:pPr>
              <w:rPr>
                <w:rFonts w:eastAsiaTheme="majorEastAsia"/>
                <w:sz w:val="22"/>
                <w:szCs w:val="22"/>
                <w:lang w:eastAsia="en-GB"/>
              </w:rPr>
            </w:pPr>
            <w:bookmarkStart w:id="140" w:name="_Toc184221066"/>
            <w:r w:rsidRPr="00617403">
              <w:rPr>
                <w:rFonts w:eastAsiaTheme="majorEastAsia"/>
                <w:sz w:val="22"/>
                <w:szCs w:val="22"/>
                <w:lang w:eastAsia="en-GB"/>
              </w:rPr>
              <w:t xml:space="preserve">Mokyklinio amžiaus vaikų, kurie </w:t>
            </w:r>
            <w:bookmarkStart w:id="141" w:name="_Hlk184128618"/>
            <w:r w:rsidRPr="00617403">
              <w:rPr>
                <w:rFonts w:eastAsiaTheme="majorEastAsia"/>
                <w:sz w:val="22"/>
                <w:szCs w:val="22"/>
                <w:lang w:eastAsia="en-GB"/>
              </w:rPr>
              <w:t>per paskutines 30 dienų</w:t>
            </w:r>
            <w:bookmarkEnd w:id="141"/>
            <w:r w:rsidRPr="00617403">
              <w:rPr>
                <w:rFonts w:eastAsiaTheme="majorEastAsia"/>
                <w:sz w:val="22"/>
                <w:szCs w:val="22"/>
                <w:lang w:eastAsia="en-GB"/>
              </w:rPr>
              <w:t xml:space="preserve"> patyrė </w:t>
            </w:r>
            <w:bookmarkStart w:id="142" w:name="_Hlk184128604"/>
            <w:r w:rsidRPr="00617403">
              <w:rPr>
                <w:rFonts w:eastAsiaTheme="majorEastAsia"/>
                <w:sz w:val="22"/>
                <w:szCs w:val="22"/>
                <w:lang w:eastAsia="en-GB"/>
              </w:rPr>
              <w:t>patyčias per socialinius tinklus, elektroniniu paštu ar telefonu</w:t>
            </w:r>
            <w:bookmarkEnd w:id="142"/>
            <w:r w:rsidRPr="00617403">
              <w:rPr>
                <w:rFonts w:eastAsiaTheme="majorEastAsia"/>
                <w:sz w:val="22"/>
                <w:szCs w:val="22"/>
                <w:lang w:eastAsia="en-GB"/>
              </w:rPr>
              <w:t>, dalis (proc.)</w:t>
            </w:r>
            <w:bookmarkEnd w:id="140"/>
          </w:p>
        </w:tc>
        <w:tc>
          <w:tcPr>
            <w:tcW w:w="709" w:type="dxa"/>
            <w:tcBorders>
              <w:top w:val="single" w:sz="4" w:space="0" w:color="auto"/>
              <w:left w:val="single" w:sz="4" w:space="0" w:color="auto"/>
              <w:bottom w:val="single" w:sz="4" w:space="0" w:color="auto"/>
              <w:right w:val="single" w:sz="4" w:space="0" w:color="auto"/>
            </w:tcBorders>
          </w:tcPr>
          <w:p w14:paraId="47A38F3B"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29197CFB" w14:textId="77777777" w:rsidR="00617403" w:rsidRPr="00617403" w:rsidRDefault="00617403" w:rsidP="00617403">
            <w:pPr>
              <w:rPr>
                <w:rFonts w:eastAsiaTheme="majorEastAsia"/>
                <w:sz w:val="22"/>
                <w:szCs w:val="22"/>
                <w:lang w:eastAsia="en-GB"/>
              </w:rPr>
            </w:pPr>
          </w:p>
          <w:p w14:paraId="5D538B0C" w14:textId="03107307"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9,4</w:t>
            </w:r>
          </w:p>
        </w:tc>
        <w:tc>
          <w:tcPr>
            <w:tcW w:w="709" w:type="dxa"/>
            <w:tcBorders>
              <w:top w:val="single" w:sz="4" w:space="0" w:color="auto"/>
              <w:left w:val="single" w:sz="4" w:space="0" w:color="auto"/>
              <w:bottom w:val="single" w:sz="4" w:space="0" w:color="auto"/>
              <w:right w:val="single" w:sz="4" w:space="0" w:color="auto"/>
            </w:tcBorders>
            <w:vAlign w:val="center"/>
          </w:tcPr>
          <w:p w14:paraId="690A257F" w14:textId="25DC1510"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14,6</w:t>
            </w:r>
          </w:p>
        </w:tc>
        <w:tc>
          <w:tcPr>
            <w:tcW w:w="567" w:type="dxa"/>
            <w:tcBorders>
              <w:top w:val="single" w:sz="4" w:space="0" w:color="auto"/>
              <w:left w:val="single" w:sz="4" w:space="0" w:color="auto"/>
              <w:bottom w:val="single" w:sz="4" w:space="0" w:color="auto"/>
              <w:right w:val="single" w:sz="4" w:space="0" w:color="auto"/>
            </w:tcBorders>
          </w:tcPr>
          <w:p w14:paraId="454D66AF" w14:textId="77777777" w:rsidR="00617403" w:rsidRPr="00617403" w:rsidRDefault="00617403" w:rsidP="00617403">
            <w:pPr>
              <w:rPr>
                <w:rFonts w:eastAsiaTheme="majorEastAsia"/>
                <w:sz w:val="22"/>
                <w:szCs w:val="22"/>
                <w:lang w:eastAsia="en-GB"/>
              </w:rPr>
            </w:pPr>
          </w:p>
          <w:p w14:paraId="4569107B" w14:textId="77777777" w:rsidR="00617403" w:rsidRPr="00617403" w:rsidRDefault="00617403" w:rsidP="00617403">
            <w:pPr>
              <w:rPr>
                <w:rFonts w:eastAsiaTheme="majorEastAsia"/>
                <w:sz w:val="22"/>
                <w:szCs w:val="22"/>
                <w:lang w:eastAsia="en-GB"/>
              </w:rPr>
            </w:pPr>
          </w:p>
          <w:p w14:paraId="6AAA0E68" w14:textId="5B347FCC"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5B857B3F" wp14:editId="72239C6A">
                  <wp:extent cx="247650" cy="180975"/>
                  <wp:effectExtent l="0" t="0" r="0" b="9525"/>
                  <wp:docPr id="2089098520"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8F78FD0" w14:textId="77777777" w:rsidR="00617403" w:rsidRPr="00617403" w:rsidRDefault="00617403" w:rsidP="00617403">
            <w:pPr>
              <w:rPr>
                <w:rFonts w:eastAsiaTheme="majorEastAsia"/>
                <w:sz w:val="22"/>
                <w:szCs w:val="22"/>
                <w:lang w:eastAsia="en-GB"/>
              </w:rPr>
            </w:pPr>
            <w:bookmarkStart w:id="143" w:name="_Toc184221069"/>
            <w:r w:rsidRPr="00617403">
              <w:rPr>
                <w:rFonts w:eastAsiaTheme="majorEastAsia"/>
                <w:sz w:val="22"/>
                <w:szCs w:val="22"/>
                <w:lang w:eastAsia="en-GB"/>
              </w:rPr>
              <w:t>13,4</w:t>
            </w:r>
            <w:bookmarkEnd w:id="143"/>
          </w:p>
        </w:tc>
        <w:tc>
          <w:tcPr>
            <w:tcW w:w="1274" w:type="dxa"/>
            <w:tcBorders>
              <w:top w:val="single" w:sz="4" w:space="0" w:color="auto"/>
              <w:left w:val="single" w:sz="4" w:space="0" w:color="auto"/>
              <w:bottom w:val="single" w:sz="4" w:space="0" w:color="auto"/>
              <w:right w:val="single" w:sz="4" w:space="0" w:color="auto"/>
            </w:tcBorders>
            <w:vAlign w:val="center"/>
          </w:tcPr>
          <w:p w14:paraId="6C54E4D8" w14:textId="13482798"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1,1</w:t>
            </w:r>
          </w:p>
        </w:tc>
      </w:tr>
      <w:tr w:rsidR="00617403" w:rsidRPr="00617403" w14:paraId="66545035" w14:textId="77777777" w:rsidTr="006363A9">
        <w:trPr>
          <w:trHeight w:val="1135"/>
        </w:trPr>
        <w:tc>
          <w:tcPr>
            <w:tcW w:w="4528" w:type="dxa"/>
            <w:tcBorders>
              <w:top w:val="single" w:sz="4" w:space="0" w:color="auto"/>
              <w:left w:val="single" w:sz="4" w:space="0" w:color="auto"/>
              <w:bottom w:val="single" w:sz="4" w:space="0" w:color="auto"/>
              <w:right w:val="single" w:sz="4" w:space="0" w:color="auto"/>
            </w:tcBorders>
            <w:shd w:val="clear" w:color="auto" w:fill="CCFFFF"/>
            <w:hideMark/>
          </w:tcPr>
          <w:p w14:paraId="09FEAB5C" w14:textId="77777777" w:rsidR="00617403" w:rsidRPr="00617403" w:rsidRDefault="00617403" w:rsidP="00617403">
            <w:pPr>
              <w:rPr>
                <w:rFonts w:eastAsiaTheme="majorEastAsia"/>
                <w:sz w:val="22"/>
                <w:szCs w:val="22"/>
                <w:lang w:eastAsia="en-GB"/>
              </w:rPr>
            </w:pPr>
            <w:bookmarkStart w:id="144" w:name="_Toc184221071"/>
            <w:r w:rsidRPr="00617403">
              <w:rPr>
                <w:rFonts w:eastAsiaTheme="majorEastAsia"/>
                <w:sz w:val="22"/>
                <w:szCs w:val="22"/>
                <w:lang w:eastAsia="en-GB"/>
              </w:rPr>
              <w:t>Mokyklinio amžiaus vaikų, kurie per paskutinius 12 mėnesių patyrė patyčias per socialinius tinklus, elektroniniu paštu ar telefonu, dalis (proc.)</w:t>
            </w:r>
            <w:bookmarkEnd w:id="144"/>
          </w:p>
        </w:tc>
        <w:tc>
          <w:tcPr>
            <w:tcW w:w="709" w:type="dxa"/>
            <w:tcBorders>
              <w:top w:val="single" w:sz="4" w:space="0" w:color="auto"/>
              <w:left w:val="single" w:sz="4" w:space="0" w:color="auto"/>
              <w:bottom w:val="single" w:sz="4" w:space="0" w:color="auto"/>
              <w:right w:val="single" w:sz="4" w:space="0" w:color="auto"/>
            </w:tcBorders>
          </w:tcPr>
          <w:p w14:paraId="0A00A890"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06DEA75" w14:textId="77777777" w:rsidR="00617403" w:rsidRPr="00617403" w:rsidRDefault="00617403" w:rsidP="00617403">
            <w:pPr>
              <w:rPr>
                <w:rFonts w:eastAsiaTheme="majorEastAsia"/>
                <w:sz w:val="22"/>
                <w:szCs w:val="22"/>
                <w:lang w:eastAsia="en-GB"/>
              </w:rPr>
            </w:pPr>
          </w:p>
          <w:p w14:paraId="75EEE95B" w14:textId="51DC6DD2"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15,4</w:t>
            </w:r>
          </w:p>
        </w:tc>
        <w:tc>
          <w:tcPr>
            <w:tcW w:w="709" w:type="dxa"/>
            <w:tcBorders>
              <w:top w:val="single" w:sz="4" w:space="0" w:color="auto"/>
              <w:left w:val="single" w:sz="4" w:space="0" w:color="auto"/>
              <w:bottom w:val="single" w:sz="4" w:space="0" w:color="auto"/>
              <w:right w:val="single" w:sz="4" w:space="0" w:color="auto"/>
            </w:tcBorders>
            <w:vAlign w:val="center"/>
          </w:tcPr>
          <w:p w14:paraId="697B4CD4" w14:textId="07F87C33"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25,2</w:t>
            </w:r>
          </w:p>
        </w:tc>
        <w:tc>
          <w:tcPr>
            <w:tcW w:w="567" w:type="dxa"/>
            <w:tcBorders>
              <w:top w:val="single" w:sz="4" w:space="0" w:color="auto"/>
              <w:left w:val="single" w:sz="4" w:space="0" w:color="auto"/>
              <w:bottom w:val="single" w:sz="4" w:space="0" w:color="auto"/>
              <w:right w:val="single" w:sz="4" w:space="0" w:color="auto"/>
            </w:tcBorders>
          </w:tcPr>
          <w:p w14:paraId="3A3F5C20" w14:textId="77777777" w:rsidR="00617403" w:rsidRPr="00617403" w:rsidRDefault="00617403" w:rsidP="00617403">
            <w:pPr>
              <w:rPr>
                <w:rFonts w:eastAsiaTheme="majorEastAsia"/>
                <w:sz w:val="22"/>
                <w:szCs w:val="22"/>
                <w:lang w:eastAsia="en-GB"/>
              </w:rPr>
            </w:pPr>
          </w:p>
          <w:p w14:paraId="2BBDFBD0" w14:textId="77777777" w:rsidR="00617403" w:rsidRPr="00617403" w:rsidRDefault="00617403" w:rsidP="00617403">
            <w:pPr>
              <w:rPr>
                <w:rFonts w:eastAsiaTheme="majorEastAsia"/>
                <w:sz w:val="22"/>
                <w:szCs w:val="22"/>
                <w:lang w:eastAsia="en-GB"/>
              </w:rPr>
            </w:pPr>
          </w:p>
          <w:p w14:paraId="32721947" w14:textId="726600FF"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2AD61A05" wp14:editId="5EA81CCE">
                  <wp:extent cx="247650" cy="180975"/>
                  <wp:effectExtent l="0" t="0" r="0" b="9525"/>
                  <wp:docPr id="1659411545"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093E7" w14:textId="77777777" w:rsidR="00617403" w:rsidRPr="00617403" w:rsidRDefault="00617403" w:rsidP="00617403">
            <w:pPr>
              <w:rPr>
                <w:rFonts w:eastAsiaTheme="majorEastAsia"/>
                <w:sz w:val="22"/>
                <w:szCs w:val="22"/>
                <w:lang w:eastAsia="en-GB"/>
              </w:rPr>
            </w:pPr>
            <w:bookmarkStart w:id="145" w:name="_Toc184221074"/>
            <w:r w:rsidRPr="00617403">
              <w:rPr>
                <w:rFonts w:eastAsiaTheme="majorEastAsia"/>
                <w:sz w:val="22"/>
                <w:szCs w:val="22"/>
                <w:lang w:eastAsia="en-GB"/>
              </w:rPr>
              <w:t>24,2</w:t>
            </w:r>
            <w:bookmarkEnd w:id="145"/>
          </w:p>
        </w:tc>
        <w:tc>
          <w:tcPr>
            <w:tcW w:w="1274" w:type="dxa"/>
            <w:tcBorders>
              <w:top w:val="single" w:sz="4" w:space="0" w:color="auto"/>
              <w:left w:val="single" w:sz="4" w:space="0" w:color="auto"/>
              <w:bottom w:val="single" w:sz="4" w:space="0" w:color="auto"/>
              <w:right w:val="single" w:sz="4" w:space="0" w:color="auto"/>
            </w:tcBorders>
            <w:vAlign w:val="center"/>
          </w:tcPr>
          <w:p w14:paraId="6E770053" w14:textId="5223A29F"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w:t>
            </w:r>
          </w:p>
        </w:tc>
      </w:tr>
      <w:tr w:rsidR="00617403" w:rsidRPr="00617403" w14:paraId="488178C2" w14:textId="77777777" w:rsidTr="006363A9">
        <w:trPr>
          <w:trHeight w:val="890"/>
        </w:trPr>
        <w:tc>
          <w:tcPr>
            <w:tcW w:w="4528" w:type="dxa"/>
            <w:tcBorders>
              <w:top w:val="single" w:sz="4" w:space="0" w:color="auto"/>
              <w:left w:val="single" w:sz="4" w:space="0" w:color="auto"/>
              <w:bottom w:val="single" w:sz="4" w:space="0" w:color="auto"/>
              <w:right w:val="single" w:sz="4" w:space="0" w:color="auto"/>
            </w:tcBorders>
            <w:shd w:val="clear" w:color="auto" w:fill="CC3399"/>
            <w:hideMark/>
          </w:tcPr>
          <w:p w14:paraId="4B95FC5C" w14:textId="77777777" w:rsidR="00617403" w:rsidRPr="00617403" w:rsidRDefault="00617403" w:rsidP="00617403">
            <w:pPr>
              <w:rPr>
                <w:rFonts w:eastAsiaTheme="majorEastAsia"/>
                <w:sz w:val="22"/>
                <w:szCs w:val="22"/>
                <w:lang w:eastAsia="en-GB"/>
              </w:rPr>
            </w:pPr>
            <w:bookmarkStart w:id="146" w:name="_Toc184221076"/>
            <w:r w:rsidRPr="00617403">
              <w:rPr>
                <w:rFonts w:eastAsiaTheme="majorEastAsia"/>
                <w:sz w:val="22"/>
                <w:szCs w:val="22"/>
                <w:lang w:eastAsia="en-GB"/>
              </w:rPr>
              <w:t>Mokyklinio amžiaus vaikų, kuriuos per paskutinius 2 mėnesius mušė ar kitaip fiziškai baudė tėvai, dalis, (proc.)</w:t>
            </w:r>
            <w:bookmarkEnd w:id="146"/>
          </w:p>
        </w:tc>
        <w:tc>
          <w:tcPr>
            <w:tcW w:w="709" w:type="dxa"/>
            <w:tcBorders>
              <w:top w:val="single" w:sz="4" w:space="0" w:color="auto"/>
              <w:left w:val="single" w:sz="4" w:space="0" w:color="auto"/>
              <w:bottom w:val="single" w:sz="4" w:space="0" w:color="auto"/>
              <w:right w:val="single" w:sz="4" w:space="0" w:color="auto"/>
            </w:tcBorders>
          </w:tcPr>
          <w:p w14:paraId="53FF3FF8"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4DECDC5" w14:textId="77777777" w:rsidR="00617403" w:rsidRPr="00617403" w:rsidRDefault="00617403" w:rsidP="00617403">
            <w:pPr>
              <w:rPr>
                <w:rFonts w:eastAsiaTheme="majorEastAsia"/>
                <w:sz w:val="22"/>
                <w:szCs w:val="22"/>
                <w:lang w:eastAsia="en-GB"/>
              </w:rPr>
            </w:pPr>
          </w:p>
          <w:p w14:paraId="50685D19" w14:textId="63C843D2"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9</w:t>
            </w:r>
          </w:p>
        </w:tc>
        <w:tc>
          <w:tcPr>
            <w:tcW w:w="709" w:type="dxa"/>
            <w:tcBorders>
              <w:top w:val="single" w:sz="4" w:space="0" w:color="auto"/>
              <w:left w:val="single" w:sz="4" w:space="0" w:color="auto"/>
              <w:bottom w:val="single" w:sz="4" w:space="0" w:color="auto"/>
              <w:right w:val="single" w:sz="4" w:space="0" w:color="auto"/>
            </w:tcBorders>
            <w:vAlign w:val="center"/>
          </w:tcPr>
          <w:p w14:paraId="4EC85D21" w14:textId="38E9910B"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12</w:t>
            </w:r>
          </w:p>
        </w:tc>
        <w:tc>
          <w:tcPr>
            <w:tcW w:w="567" w:type="dxa"/>
            <w:tcBorders>
              <w:top w:val="single" w:sz="4" w:space="0" w:color="auto"/>
              <w:left w:val="single" w:sz="4" w:space="0" w:color="auto"/>
              <w:bottom w:val="single" w:sz="4" w:space="0" w:color="auto"/>
              <w:right w:val="single" w:sz="4" w:space="0" w:color="auto"/>
            </w:tcBorders>
          </w:tcPr>
          <w:p w14:paraId="77A98BAF" w14:textId="77777777" w:rsidR="00617403" w:rsidRPr="00617403" w:rsidRDefault="00617403" w:rsidP="00617403">
            <w:pPr>
              <w:rPr>
                <w:rFonts w:eastAsiaTheme="majorEastAsia"/>
                <w:sz w:val="22"/>
                <w:szCs w:val="22"/>
                <w:lang w:eastAsia="en-GB"/>
              </w:rPr>
            </w:pPr>
          </w:p>
          <w:p w14:paraId="3E60AA77" w14:textId="162F23F3"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72B10E80" wp14:editId="7A4DCFF0">
                  <wp:extent cx="247650" cy="180975"/>
                  <wp:effectExtent l="0" t="0" r="0" b="9525"/>
                  <wp:docPr id="461685249"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D7874AB" w14:textId="77777777" w:rsidR="00617403" w:rsidRPr="00617403" w:rsidRDefault="00617403" w:rsidP="00617403">
            <w:pPr>
              <w:rPr>
                <w:rFonts w:eastAsiaTheme="majorEastAsia"/>
                <w:sz w:val="22"/>
                <w:szCs w:val="22"/>
                <w:lang w:eastAsia="en-GB"/>
              </w:rPr>
            </w:pPr>
            <w:bookmarkStart w:id="147" w:name="_Toc184221079"/>
            <w:r w:rsidRPr="00617403">
              <w:rPr>
                <w:rFonts w:eastAsiaTheme="majorEastAsia"/>
                <w:sz w:val="22"/>
                <w:szCs w:val="22"/>
                <w:lang w:eastAsia="en-GB"/>
              </w:rPr>
              <w:t>10</w:t>
            </w:r>
            <w:bookmarkEnd w:id="147"/>
          </w:p>
        </w:tc>
        <w:tc>
          <w:tcPr>
            <w:tcW w:w="1274" w:type="dxa"/>
            <w:tcBorders>
              <w:top w:val="single" w:sz="4" w:space="0" w:color="auto"/>
              <w:left w:val="single" w:sz="4" w:space="0" w:color="auto"/>
              <w:bottom w:val="single" w:sz="4" w:space="0" w:color="auto"/>
              <w:right w:val="single" w:sz="4" w:space="0" w:color="auto"/>
            </w:tcBorders>
            <w:vAlign w:val="center"/>
          </w:tcPr>
          <w:p w14:paraId="31208B01" w14:textId="2CCFAFC4"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1,2</w:t>
            </w:r>
          </w:p>
        </w:tc>
      </w:tr>
      <w:tr w:rsidR="00617403" w:rsidRPr="00617403" w14:paraId="1070FC95" w14:textId="77777777" w:rsidTr="006363A9">
        <w:trPr>
          <w:trHeight w:val="511"/>
        </w:trPr>
        <w:tc>
          <w:tcPr>
            <w:tcW w:w="4528" w:type="dxa"/>
            <w:tcBorders>
              <w:top w:val="single" w:sz="4" w:space="0" w:color="auto"/>
              <w:left w:val="single" w:sz="4" w:space="0" w:color="auto"/>
              <w:bottom w:val="single" w:sz="4" w:space="0" w:color="auto"/>
              <w:right w:val="single" w:sz="4" w:space="0" w:color="auto"/>
            </w:tcBorders>
            <w:shd w:val="clear" w:color="auto" w:fill="CC3399"/>
            <w:hideMark/>
          </w:tcPr>
          <w:p w14:paraId="2A028AB0" w14:textId="77777777" w:rsidR="00617403" w:rsidRPr="00617403" w:rsidRDefault="00617403" w:rsidP="00617403">
            <w:pPr>
              <w:rPr>
                <w:rFonts w:eastAsiaTheme="majorEastAsia"/>
                <w:sz w:val="22"/>
                <w:szCs w:val="22"/>
                <w:lang w:eastAsia="en-GB"/>
              </w:rPr>
            </w:pPr>
            <w:bookmarkStart w:id="148" w:name="_Toc184221081"/>
            <w:r w:rsidRPr="00617403">
              <w:rPr>
                <w:rFonts w:eastAsiaTheme="majorEastAsia"/>
                <w:sz w:val="22"/>
                <w:szCs w:val="22"/>
                <w:lang w:eastAsia="en-GB"/>
              </w:rPr>
              <w:t xml:space="preserve">Mokyklinio amžiaus vaikų, kurie </w:t>
            </w:r>
            <w:bookmarkStart w:id="149" w:name="_Hlk184129106"/>
            <w:r w:rsidRPr="00617403">
              <w:rPr>
                <w:rFonts w:eastAsiaTheme="majorEastAsia"/>
                <w:sz w:val="22"/>
                <w:szCs w:val="22"/>
                <w:lang w:eastAsia="en-GB"/>
              </w:rPr>
              <w:t>jaučiasi saugūs namų aplinkoje,</w:t>
            </w:r>
            <w:bookmarkEnd w:id="149"/>
            <w:r w:rsidRPr="00617403">
              <w:rPr>
                <w:rFonts w:eastAsiaTheme="majorEastAsia"/>
                <w:sz w:val="22"/>
                <w:szCs w:val="22"/>
                <w:lang w:eastAsia="en-GB"/>
              </w:rPr>
              <w:t xml:space="preserve"> dalis (proc.)</w:t>
            </w:r>
            <w:bookmarkEnd w:id="148"/>
          </w:p>
        </w:tc>
        <w:tc>
          <w:tcPr>
            <w:tcW w:w="709" w:type="dxa"/>
            <w:tcBorders>
              <w:top w:val="single" w:sz="4" w:space="0" w:color="auto"/>
              <w:left w:val="single" w:sz="4" w:space="0" w:color="auto"/>
              <w:bottom w:val="single" w:sz="4" w:space="0" w:color="auto"/>
              <w:right w:val="single" w:sz="4" w:space="0" w:color="auto"/>
            </w:tcBorders>
          </w:tcPr>
          <w:p w14:paraId="3E8F3E1B"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14A3F952" w14:textId="77777777" w:rsidR="00617403" w:rsidRPr="00617403" w:rsidRDefault="00617403" w:rsidP="00617403">
            <w:pPr>
              <w:rPr>
                <w:rFonts w:eastAsiaTheme="majorEastAsia"/>
                <w:sz w:val="22"/>
                <w:szCs w:val="22"/>
                <w:lang w:eastAsia="en-GB"/>
              </w:rPr>
            </w:pPr>
          </w:p>
          <w:p w14:paraId="12B2BA6C" w14:textId="4288C96C"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94,9</w:t>
            </w:r>
          </w:p>
        </w:tc>
        <w:tc>
          <w:tcPr>
            <w:tcW w:w="709" w:type="dxa"/>
            <w:tcBorders>
              <w:top w:val="single" w:sz="4" w:space="0" w:color="auto"/>
              <w:left w:val="single" w:sz="4" w:space="0" w:color="auto"/>
              <w:bottom w:val="single" w:sz="4" w:space="0" w:color="auto"/>
              <w:right w:val="single" w:sz="4" w:space="0" w:color="auto"/>
            </w:tcBorders>
            <w:vAlign w:val="center"/>
          </w:tcPr>
          <w:p w14:paraId="6DA66E30" w14:textId="569EC42C"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93,3</w:t>
            </w:r>
          </w:p>
        </w:tc>
        <w:tc>
          <w:tcPr>
            <w:tcW w:w="567" w:type="dxa"/>
            <w:tcBorders>
              <w:top w:val="single" w:sz="4" w:space="0" w:color="auto"/>
              <w:left w:val="single" w:sz="4" w:space="0" w:color="auto"/>
              <w:bottom w:val="single" w:sz="4" w:space="0" w:color="auto"/>
              <w:right w:val="single" w:sz="4" w:space="0" w:color="auto"/>
            </w:tcBorders>
          </w:tcPr>
          <w:p w14:paraId="24DE270B" w14:textId="77777777" w:rsidR="00617403" w:rsidRPr="00617403" w:rsidRDefault="00617403" w:rsidP="00617403">
            <w:pPr>
              <w:rPr>
                <w:rFonts w:eastAsiaTheme="majorEastAsia"/>
                <w:sz w:val="22"/>
                <w:szCs w:val="22"/>
                <w:lang w:eastAsia="en-GB"/>
              </w:rPr>
            </w:pPr>
          </w:p>
          <w:p w14:paraId="798C915B" w14:textId="62127F10"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0D8638CB" wp14:editId="14E2F660">
                  <wp:extent cx="247650" cy="180975"/>
                  <wp:effectExtent l="0" t="0" r="0" b="9525"/>
                  <wp:docPr id="338430751"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0B15163" w14:textId="77777777" w:rsidR="00617403" w:rsidRPr="00617403" w:rsidRDefault="00617403" w:rsidP="00617403">
            <w:pPr>
              <w:rPr>
                <w:rFonts w:eastAsiaTheme="majorEastAsia"/>
                <w:sz w:val="22"/>
                <w:szCs w:val="22"/>
                <w:lang w:eastAsia="en-GB"/>
              </w:rPr>
            </w:pPr>
            <w:bookmarkStart w:id="150" w:name="_Toc184221084"/>
            <w:r w:rsidRPr="00617403">
              <w:rPr>
                <w:rFonts w:eastAsiaTheme="majorEastAsia"/>
                <w:sz w:val="22"/>
                <w:szCs w:val="22"/>
                <w:lang w:eastAsia="en-GB"/>
              </w:rPr>
              <w:t>93,9</w:t>
            </w:r>
            <w:bookmarkEnd w:id="150"/>
          </w:p>
        </w:tc>
        <w:tc>
          <w:tcPr>
            <w:tcW w:w="1274" w:type="dxa"/>
            <w:tcBorders>
              <w:top w:val="single" w:sz="4" w:space="0" w:color="auto"/>
              <w:left w:val="single" w:sz="4" w:space="0" w:color="auto"/>
              <w:bottom w:val="single" w:sz="4" w:space="0" w:color="auto"/>
              <w:right w:val="single" w:sz="4" w:space="0" w:color="auto"/>
            </w:tcBorders>
            <w:vAlign w:val="center"/>
          </w:tcPr>
          <w:p w14:paraId="4D8C0A39" w14:textId="3696B4E4"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1</w:t>
            </w:r>
          </w:p>
        </w:tc>
      </w:tr>
      <w:tr w:rsidR="00617403" w:rsidRPr="00617403" w14:paraId="7DA8A070" w14:textId="77777777" w:rsidTr="00C64621">
        <w:trPr>
          <w:trHeight w:val="647"/>
        </w:trPr>
        <w:tc>
          <w:tcPr>
            <w:tcW w:w="4528" w:type="dxa"/>
            <w:tcBorders>
              <w:top w:val="single" w:sz="4" w:space="0" w:color="auto"/>
              <w:left w:val="single" w:sz="4" w:space="0" w:color="auto"/>
              <w:bottom w:val="single" w:sz="4" w:space="0" w:color="auto"/>
              <w:right w:val="single" w:sz="4" w:space="0" w:color="auto"/>
            </w:tcBorders>
            <w:shd w:val="clear" w:color="auto" w:fill="CC3399"/>
            <w:hideMark/>
          </w:tcPr>
          <w:p w14:paraId="5996ABBB" w14:textId="77777777" w:rsidR="00617403" w:rsidRPr="00617403" w:rsidRDefault="00617403" w:rsidP="00617403">
            <w:pPr>
              <w:rPr>
                <w:rFonts w:eastAsiaTheme="majorEastAsia"/>
                <w:sz w:val="22"/>
                <w:szCs w:val="22"/>
                <w:lang w:eastAsia="en-GB"/>
              </w:rPr>
            </w:pPr>
            <w:bookmarkStart w:id="151" w:name="_Toc184221086"/>
            <w:r w:rsidRPr="00617403">
              <w:rPr>
                <w:rFonts w:eastAsiaTheme="majorEastAsia"/>
                <w:sz w:val="22"/>
                <w:szCs w:val="22"/>
                <w:lang w:eastAsia="en-GB"/>
              </w:rPr>
              <w:t>Mokyklinio amžiaus vaikų</w:t>
            </w:r>
            <w:bookmarkStart w:id="152" w:name="_Hlk184128950"/>
            <w:r w:rsidRPr="00617403">
              <w:rPr>
                <w:rFonts w:eastAsiaTheme="majorEastAsia"/>
                <w:sz w:val="22"/>
                <w:szCs w:val="22"/>
                <w:lang w:eastAsia="en-GB"/>
              </w:rPr>
              <w:t>, kurie jaučiasi saugūs mokyklos aplinkoje</w:t>
            </w:r>
            <w:bookmarkEnd w:id="152"/>
            <w:r w:rsidRPr="00617403">
              <w:rPr>
                <w:rFonts w:eastAsiaTheme="majorEastAsia"/>
                <w:sz w:val="22"/>
                <w:szCs w:val="22"/>
                <w:lang w:eastAsia="en-GB"/>
              </w:rPr>
              <w:t>, dalis (proc.)</w:t>
            </w:r>
            <w:bookmarkEnd w:id="151"/>
          </w:p>
        </w:tc>
        <w:tc>
          <w:tcPr>
            <w:tcW w:w="709" w:type="dxa"/>
            <w:tcBorders>
              <w:top w:val="single" w:sz="4" w:space="0" w:color="auto"/>
              <w:left w:val="single" w:sz="4" w:space="0" w:color="auto"/>
              <w:bottom w:val="single" w:sz="4" w:space="0" w:color="auto"/>
              <w:right w:val="single" w:sz="4" w:space="0" w:color="auto"/>
            </w:tcBorders>
          </w:tcPr>
          <w:p w14:paraId="04470957" w14:textId="77777777" w:rsidR="00617403" w:rsidRPr="00617403" w:rsidRDefault="00617403" w:rsidP="00617403">
            <w:pPr>
              <w:rPr>
                <w:rFonts w:eastAsiaTheme="majorEastAsia"/>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36040D14" w14:textId="77777777" w:rsidR="00617403" w:rsidRPr="00617403" w:rsidRDefault="00617403" w:rsidP="00617403">
            <w:pPr>
              <w:rPr>
                <w:rFonts w:eastAsiaTheme="majorEastAsia"/>
                <w:sz w:val="22"/>
                <w:szCs w:val="22"/>
                <w:lang w:eastAsia="en-GB"/>
              </w:rPr>
            </w:pPr>
          </w:p>
          <w:p w14:paraId="4C2D16EB" w14:textId="71A08465"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82,7</w:t>
            </w:r>
          </w:p>
        </w:tc>
        <w:tc>
          <w:tcPr>
            <w:tcW w:w="709" w:type="dxa"/>
            <w:tcBorders>
              <w:top w:val="single" w:sz="4" w:space="0" w:color="auto"/>
              <w:left w:val="single" w:sz="4" w:space="0" w:color="auto"/>
              <w:bottom w:val="single" w:sz="4" w:space="0" w:color="auto"/>
              <w:right w:val="single" w:sz="4" w:space="0" w:color="auto"/>
            </w:tcBorders>
            <w:vAlign w:val="center"/>
          </w:tcPr>
          <w:p w14:paraId="78D5120E" w14:textId="1C022BB2"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65,1</w:t>
            </w:r>
          </w:p>
        </w:tc>
        <w:tc>
          <w:tcPr>
            <w:tcW w:w="567" w:type="dxa"/>
            <w:tcBorders>
              <w:top w:val="single" w:sz="4" w:space="0" w:color="auto"/>
              <w:left w:val="single" w:sz="4" w:space="0" w:color="auto"/>
              <w:bottom w:val="single" w:sz="4" w:space="0" w:color="auto"/>
              <w:right w:val="single" w:sz="4" w:space="0" w:color="auto"/>
            </w:tcBorders>
          </w:tcPr>
          <w:p w14:paraId="21229760" w14:textId="77777777" w:rsidR="00617403" w:rsidRPr="00617403" w:rsidRDefault="00617403" w:rsidP="00617403">
            <w:pPr>
              <w:rPr>
                <w:rFonts w:eastAsiaTheme="majorEastAsia"/>
                <w:sz w:val="22"/>
                <w:szCs w:val="22"/>
                <w:lang w:eastAsia="en-GB"/>
              </w:rPr>
            </w:pPr>
          </w:p>
          <w:p w14:paraId="4716141E" w14:textId="76DBB2FF" w:rsidR="00617403" w:rsidRPr="00617403" w:rsidRDefault="00617403" w:rsidP="00617403">
            <w:pPr>
              <w:rPr>
                <w:rFonts w:eastAsiaTheme="majorEastAsia"/>
                <w:sz w:val="22"/>
                <w:szCs w:val="22"/>
                <w:lang w:eastAsia="en-GB"/>
              </w:rPr>
            </w:pPr>
            <w:r w:rsidRPr="00617403">
              <w:rPr>
                <w:rFonts w:eastAsiaTheme="majorEastAsia"/>
                <w:noProof/>
                <w:sz w:val="22"/>
                <w:szCs w:val="22"/>
                <w:lang w:eastAsia="en-GB"/>
              </w:rPr>
              <w:drawing>
                <wp:inline distT="0" distB="0" distL="0" distR="0" wp14:anchorId="713D739F" wp14:editId="6EDEDD46">
                  <wp:extent cx="247650" cy="180975"/>
                  <wp:effectExtent l="0" t="0" r="0" b="9525"/>
                  <wp:docPr id="190180177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E9F5C" w14:textId="77777777" w:rsidR="00617403" w:rsidRPr="00617403" w:rsidRDefault="00617403" w:rsidP="00617403">
            <w:pPr>
              <w:rPr>
                <w:rFonts w:eastAsiaTheme="majorEastAsia"/>
                <w:sz w:val="22"/>
                <w:szCs w:val="22"/>
                <w:lang w:eastAsia="en-GB"/>
              </w:rPr>
            </w:pPr>
            <w:bookmarkStart w:id="153" w:name="_Toc184221089"/>
            <w:r w:rsidRPr="00617403">
              <w:rPr>
                <w:rFonts w:eastAsiaTheme="majorEastAsia"/>
                <w:sz w:val="22"/>
                <w:szCs w:val="22"/>
                <w:lang w:eastAsia="en-GB"/>
              </w:rPr>
              <w:t>73,5</w:t>
            </w:r>
            <w:bookmarkEnd w:id="153"/>
          </w:p>
        </w:tc>
        <w:tc>
          <w:tcPr>
            <w:tcW w:w="1274" w:type="dxa"/>
            <w:tcBorders>
              <w:top w:val="single" w:sz="4" w:space="0" w:color="auto"/>
              <w:left w:val="single" w:sz="4" w:space="0" w:color="auto"/>
              <w:bottom w:val="single" w:sz="4" w:space="0" w:color="auto"/>
              <w:right w:val="single" w:sz="4" w:space="0" w:color="auto"/>
            </w:tcBorders>
            <w:vAlign w:val="center"/>
            <w:hideMark/>
          </w:tcPr>
          <w:p w14:paraId="0D046BCF" w14:textId="6C7C0128" w:rsidR="00617403" w:rsidRPr="00617403" w:rsidRDefault="00617403" w:rsidP="00617403">
            <w:pPr>
              <w:rPr>
                <w:rFonts w:eastAsiaTheme="majorEastAsia"/>
                <w:sz w:val="22"/>
                <w:szCs w:val="22"/>
                <w:lang w:eastAsia="en-GB"/>
              </w:rPr>
            </w:pPr>
            <w:r w:rsidRPr="00617403">
              <w:rPr>
                <w:rFonts w:eastAsiaTheme="majorEastAsia"/>
                <w:sz w:val="22"/>
                <w:szCs w:val="22"/>
                <w:lang w:eastAsia="en-GB"/>
              </w:rPr>
              <w:t>0,9</w:t>
            </w:r>
          </w:p>
        </w:tc>
      </w:tr>
    </w:tbl>
    <w:p w14:paraId="491FEA63" w14:textId="7EAB2D89" w:rsidR="00A318E3" w:rsidRDefault="00A318E3" w:rsidP="00900F04">
      <w:pPr>
        <w:pStyle w:val="Antrat1"/>
        <w:rPr>
          <w:b/>
          <w:bCs/>
          <w:sz w:val="24"/>
          <w:szCs w:val="24"/>
          <w:lang w:eastAsia="en-GB"/>
        </w:rPr>
      </w:pPr>
    </w:p>
    <w:p w14:paraId="07FEE8FE" w14:textId="77777777" w:rsidR="00A318E3" w:rsidRDefault="00A318E3">
      <w:pPr>
        <w:rPr>
          <w:rFonts w:asciiTheme="majorHAnsi" w:eastAsiaTheme="majorEastAsia" w:hAnsiTheme="majorHAnsi" w:cstheme="majorBidi"/>
          <w:b/>
          <w:bCs/>
          <w:color w:val="2F5496" w:themeColor="accent1" w:themeShade="BF"/>
          <w:sz w:val="24"/>
          <w:szCs w:val="24"/>
          <w:lang w:eastAsia="en-GB"/>
        </w:rPr>
      </w:pPr>
      <w:r>
        <w:rPr>
          <w:b/>
          <w:bCs/>
          <w:sz w:val="24"/>
          <w:szCs w:val="24"/>
          <w:lang w:eastAsia="en-GB"/>
        </w:rPr>
        <w:br w:type="page"/>
      </w:r>
    </w:p>
    <w:p w14:paraId="644BB29D" w14:textId="680DFDF0" w:rsidR="00172DF4" w:rsidRPr="00AB5AA7" w:rsidRDefault="00172DF4" w:rsidP="00BC02C2">
      <w:pPr>
        <w:pStyle w:val="Antrat1"/>
        <w:rPr>
          <w:rFonts w:ascii="Times New Roman" w:hAnsi="Times New Roman" w:cs="Times New Roman"/>
          <w:b/>
          <w:bCs/>
          <w:color w:val="auto"/>
          <w:sz w:val="28"/>
          <w:szCs w:val="28"/>
        </w:rPr>
      </w:pPr>
      <w:bookmarkStart w:id="154" w:name="_Toc185500380"/>
      <w:r w:rsidRPr="00AB5AA7">
        <w:rPr>
          <w:rFonts w:ascii="Times New Roman" w:hAnsi="Times New Roman" w:cs="Times New Roman"/>
          <w:b/>
          <w:bCs/>
          <w:color w:val="auto"/>
          <w:sz w:val="28"/>
          <w:szCs w:val="28"/>
        </w:rPr>
        <w:lastRenderedPageBreak/>
        <w:t>IŠVADOS</w:t>
      </w:r>
      <w:bookmarkEnd w:id="39"/>
      <w:bookmarkEnd w:id="154"/>
    </w:p>
    <w:p w14:paraId="47101451" w14:textId="77777777" w:rsidR="00172DF4" w:rsidRDefault="00172DF4" w:rsidP="00172DF4">
      <w:pPr>
        <w:pStyle w:val="Sraopastraipa"/>
        <w:spacing w:after="0" w:line="240" w:lineRule="auto"/>
        <w:ind w:left="0" w:firstLine="720"/>
        <w:jc w:val="center"/>
        <w:rPr>
          <w:rFonts w:ascii="Times New Roman" w:hAnsi="Times New Roman" w:cs="Times New Roman"/>
          <w:b/>
          <w:sz w:val="24"/>
          <w:szCs w:val="24"/>
        </w:rPr>
      </w:pPr>
    </w:p>
    <w:p w14:paraId="4EE834C0" w14:textId="1D0FF7E2" w:rsidR="00AF1041" w:rsidRPr="00B737F5" w:rsidRDefault="00AF1041" w:rsidP="0098432A">
      <w:pPr>
        <w:pStyle w:val="Sraopastraipa"/>
        <w:numPr>
          <w:ilvl w:val="0"/>
          <w:numId w:val="5"/>
        </w:numPr>
        <w:tabs>
          <w:tab w:val="left" w:pos="4275"/>
        </w:tabs>
        <w:spacing w:after="0" w:line="360" w:lineRule="auto"/>
        <w:jc w:val="both"/>
        <w:rPr>
          <w:rFonts w:ascii="Times New Roman" w:hAnsi="Times New Roman" w:cs="Times New Roman"/>
          <w:noProof/>
        </w:rPr>
      </w:pPr>
      <w:r w:rsidRPr="00085E99">
        <w:rPr>
          <w:rFonts w:ascii="Times New Roman" w:hAnsi="Times New Roman" w:cs="Times New Roman"/>
          <w:sz w:val="24"/>
          <w:szCs w:val="24"/>
        </w:rPr>
        <w:t>Kaišiadorių r. sav.</w:t>
      </w:r>
      <w:r w:rsidR="00C24CBF" w:rsidRPr="00085E99">
        <w:rPr>
          <w:rFonts w:ascii="Times New Roman" w:hAnsi="Times New Roman" w:cs="Times New Roman"/>
          <w:sz w:val="24"/>
          <w:szCs w:val="24"/>
        </w:rPr>
        <w:t xml:space="preserve"> daugėjo mirčių atvejų dėl išorinių priežasčių, didžiąją dalį jų sudarė savižudybės</w:t>
      </w:r>
      <w:r w:rsidR="00C00C47">
        <w:rPr>
          <w:rFonts w:ascii="Times New Roman" w:hAnsi="Times New Roman" w:cs="Times New Roman"/>
          <w:sz w:val="24"/>
          <w:szCs w:val="24"/>
        </w:rPr>
        <w:t xml:space="preserve">. </w:t>
      </w:r>
    </w:p>
    <w:p w14:paraId="1A259953" w14:textId="6F01A37E" w:rsidR="00B737F5" w:rsidRPr="00085E99" w:rsidRDefault="00B737F5" w:rsidP="0098432A">
      <w:pPr>
        <w:pStyle w:val="Sraopastraipa"/>
        <w:numPr>
          <w:ilvl w:val="0"/>
          <w:numId w:val="5"/>
        </w:numPr>
        <w:tabs>
          <w:tab w:val="left" w:pos="4275"/>
        </w:tabs>
        <w:spacing w:after="0" w:line="360" w:lineRule="auto"/>
        <w:jc w:val="both"/>
        <w:rPr>
          <w:rFonts w:ascii="Times New Roman" w:hAnsi="Times New Roman" w:cs="Times New Roman"/>
          <w:noProof/>
        </w:rPr>
      </w:pPr>
      <w:r>
        <w:rPr>
          <w:rFonts w:ascii="Times New Roman" w:hAnsi="Times New Roman" w:cs="Times New Roman"/>
          <w:sz w:val="24"/>
          <w:szCs w:val="24"/>
        </w:rPr>
        <w:t>Nusikalstam</w:t>
      </w:r>
      <w:r w:rsidR="00EC1A04">
        <w:rPr>
          <w:rFonts w:ascii="Times New Roman" w:hAnsi="Times New Roman" w:cs="Times New Roman"/>
          <w:sz w:val="24"/>
          <w:szCs w:val="24"/>
        </w:rPr>
        <w:t>ų</w:t>
      </w:r>
      <w:r>
        <w:rPr>
          <w:rFonts w:ascii="Times New Roman" w:hAnsi="Times New Roman" w:cs="Times New Roman"/>
          <w:sz w:val="24"/>
          <w:szCs w:val="24"/>
        </w:rPr>
        <w:t xml:space="preserve"> veik</w:t>
      </w:r>
      <w:r w:rsidR="00EC1A04">
        <w:rPr>
          <w:rFonts w:ascii="Times New Roman" w:hAnsi="Times New Roman" w:cs="Times New Roman"/>
          <w:sz w:val="24"/>
          <w:szCs w:val="24"/>
        </w:rPr>
        <w:t>ų</w:t>
      </w:r>
      <w:r w:rsidR="007D58FA">
        <w:rPr>
          <w:rFonts w:ascii="Times New Roman" w:hAnsi="Times New Roman" w:cs="Times New Roman"/>
          <w:sz w:val="24"/>
          <w:szCs w:val="24"/>
        </w:rPr>
        <w:t>,</w:t>
      </w:r>
      <w:r>
        <w:rPr>
          <w:rFonts w:ascii="Times New Roman" w:hAnsi="Times New Roman" w:cs="Times New Roman"/>
          <w:sz w:val="24"/>
          <w:szCs w:val="24"/>
        </w:rPr>
        <w:t xml:space="preserve"> </w:t>
      </w:r>
      <w:r w:rsidRPr="00EC1A04">
        <w:rPr>
          <w:rFonts w:ascii="Times New Roman" w:hAnsi="Times New Roman" w:cs="Times New Roman"/>
          <w:sz w:val="24"/>
          <w:szCs w:val="24"/>
        </w:rPr>
        <w:t>susijusi</w:t>
      </w:r>
      <w:r w:rsidR="00EC1A04" w:rsidRPr="00EC1A04">
        <w:rPr>
          <w:rFonts w:ascii="Times New Roman" w:hAnsi="Times New Roman" w:cs="Times New Roman"/>
          <w:sz w:val="24"/>
          <w:szCs w:val="24"/>
        </w:rPr>
        <w:t>ų</w:t>
      </w:r>
      <w:r w:rsidRPr="00EC1A04">
        <w:rPr>
          <w:rFonts w:ascii="Times New Roman" w:hAnsi="Times New Roman" w:cs="Times New Roman"/>
          <w:sz w:val="24"/>
          <w:szCs w:val="24"/>
        </w:rPr>
        <w:t xml:space="preserve"> su narkotikais</w:t>
      </w:r>
      <w:r w:rsidR="007D58FA">
        <w:rPr>
          <w:rFonts w:ascii="Times New Roman" w:hAnsi="Times New Roman" w:cs="Times New Roman"/>
          <w:sz w:val="24"/>
          <w:szCs w:val="24"/>
        </w:rPr>
        <w:t>,</w:t>
      </w:r>
      <w:r w:rsidR="00EC1A04" w:rsidRPr="00EC1A04">
        <w:rPr>
          <w:rFonts w:ascii="Times New Roman" w:hAnsi="Times New Roman" w:cs="Times New Roman"/>
          <w:sz w:val="24"/>
          <w:szCs w:val="24"/>
        </w:rPr>
        <w:t xml:space="preserve"> rodiklis išlik</w:t>
      </w:r>
      <w:r w:rsidR="00EC1A04">
        <w:rPr>
          <w:rFonts w:ascii="Times New Roman" w:hAnsi="Times New Roman" w:cs="Times New Roman"/>
          <w:sz w:val="24"/>
          <w:szCs w:val="24"/>
        </w:rPr>
        <w:t>o</w:t>
      </w:r>
      <w:r w:rsidR="00EC1A04" w:rsidRPr="00EC1A04">
        <w:rPr>
          <w:rFonts w:ascii="Times New Roman" w:hAnsi="Times New Roman" w:cs="Times New Roman"/>
          <w:sz w:val="24"/>
          <w:szCs w:val="24"/>
        </w:rPr>
        <w:t xml:space="preserve"> didžiausias Lietuvoje, užfiksuoti mirčių </w:t>
      </w:r>
      <w:r w:rsidR="00EC1A04">
        <w:rPr>
          <w:rFonts w:ascii="Times New Roman" w:hAnsi="Times New Roman" w:cs="Times New Roman"/>
          <w:sz w:val="24"/>
          <w:szCs w:val="24"/>
        </w:rPr>
        <w:t xml:space="preserve">nuo narkotikų sąlygotų priežasčių </w:t>
      </w:r>
      <w:r w:rsidR="00EC1A04" w:rsidRPr="00EC1A04">
        <w:rPr>
          <w:rFonts w:ascii="Times New Roman" w:hAnsi="Times New Roman" w:cs="Times New Roman"/>
          <w:sz w:val="24"/>
          <w:szCs w:val="24"/>
        </w:rPr>
        <w:t>atvejai</w:t>
      </w:r>
      <w:r w:rsidR="00B51780">
        <w:rPr>
          <w:rFonts w:ascii="Times New Roman" w:hAnsi="Times New Roman" w:cs="Times New Roman"/>
          <w:sz w:val="24"/>
          <w:szCs w:val="24"/>
        </w:rPr>
        <w:t xml:space="preserve"> </w:t>
      </w:r>
      <w:r w:rsidR="00EC1A04">
        <w:rPr>
          <w:rFonts w:ascii="Times New Roman" w:hAnsi="Times New Roman" w:cs="Times New Roman"/>
          <w:sz w:val="24"/>
          <w:szCs w:val="24"/>
        </w:rPr>
        <w:t>pabrėžia problemos aktualumą savivaldybėje.</w:t>
      </w:r>
    </w:p>
    <w:p w14:paraId="2700455D" w14:textId="2C1D7F9E" w:rsidR="00BA00C1" w:rsidRDefault="00172DF4" w:rsidP="0098432A">
      <w:pPr>
        <w:numPr>
          <w:ilvl w:val="0"/>
          <w:numId w:val="5"/>
        </w:numPr>
        <w:spacing w:after="0" w:line="360" w:lineRule="auto"/>
        <w:jc w:val="both"/>
      </w:pPr>
      <w:r w:rsidRPr="00D80289">
        <w:rPr>
          <w:color w:val="000000"/>
          <w:sz w:val="24"/>
          <w:szCs w:val="24"/>
        </w:rPr>
        <w:t xml:space="preserve">Aukšti mirčių nuo </w:t>
      </w:r>
      <w:r w:rsidR="00B01D8C">
        <w:rPr>
          <w:color w:val="000000"/>
          <w:sz w:val="24"/>
          <w:szCs w:val="24"/>
        </w:rPr>
        <w:t>cerebrovaskulinių</w:t>
      </w:r>
      <w:r w:rsidR="00D80289">
        <w:rPr>
          <w:color w:val="000000"/>
          <w:sz w:val="24"/>
          <w:szCs w:val="24"/>
        </w:rPr>
        <w:t xml:space="preserve"> ligų rodikliai</w:t>
      </w:r>
      <w:r w:rsidR="00D80289" w:rsidRPr="00D80289">
        <w:rPr>
          <w:color w:val="000000"/>
          <w:sz w:val="24"/>
          <w:szCs w:val="24"/>
        </w:rPr>
        <w:t xml:space="preserve"> </w:t>
      </w:r>
      <w:r w:rsidRPr="00D80289">
        <w:rPr>
          <w:color w:val="000000"/>
          <w:sz w:val="24"/>
          <w:szCs w:val="24"/>
        </w:rPr>
        <w:t xml:space="preserve">rodo </w:t>
      </w:r>
      <w:r w:rsidR="007F4750" w:rsidRPr="00D80289">
        <w:rPr>
          <w:color w:val="000000"/>
          <w:sz w:val="24"/>
          <w:szCs w:val="24"/>
        </w:rPr>
        <w:t xml:space="preserve">vis dar </w:t>
      </w:r>
      <w:r w:rsidRPr="00D80289">
        <w:rPr>
          <w:color w:val="000000"/>
          <w:sz w:val="24"/>
          <w:szCs w:val="24"/>
        </w:rPr>
        <w:t xml:space="preserve">nepakankamą </w:t>
      </w:r>
      <w:r w:rsidRPr="001B340C">
        <w:rPr>
          <w:bCs/>
          <w:color w:val="000000"/>
          <w:sz w:val="24"/>
          <w:szCs w:val="24"/>
        </w:rPr>
        <w:t>būtin</w:t>
      </w:r>
      <w:r w:rsidR="009466CB" w:rsidRPr="001B340C">
        <w:rPr>
          <w:bCs/>
          <w:color w:val="000000"/>
          <w:sz w:val="24"/>
          <w:szCs w:val="24"/>
        </w:rPr>
        <w:t>ų</w:t>
      </w:r>
      <w:r w:rsidRPr="001B340C">
        <w:rPr>
          <w:bCs/>
          <w:color w:val="000000"/>
          <w:sz w:val="24"/>
          <w:szCs w:val="24"/>
        </w:rPr>
        <w:t xml:space="preserve"> priemoni</w:t>
      </w:r>
      <w:r w:rsidR="008B5C32" w:rsidRPr="001B340C">
        <w:rPr>
          <w:bCs/>
          <w:color w:val="000000"/>
          <w:sz w:val="24"/>
          <w:szCs w:val="24"/>
        </w:rPr>
        <w:t>ų</w:t>
      </w:r>
      <w:r w:rsidRPr="001B340C">
        <w:rPr>
          <w:bCs/>
          <w:color w:val="000000"/>
          <w:sz w:val="24"/>
          <w:szCs w:val="24"/>
        </w:rPr>
        <w:t>, skirtų profilaktinių programų efektyvumui didint</w:t>
      </w:r>
      <w:r w:rsidRPr="007C725C">
        <w:rPr>
          <w:bCs/>
          <w:color w:val="000000"/>
          <w:sz w:val="24"/>
          <w:szCs w:val="24"/>
        </w:rPr>
        <w:t>i,</w:t>
      </w:r>
      <w:r w:rsidRPr="001B340C">
        <w:rPr>
          <w:b/>
          <w:bCs/>
          <w:color w:val="000000"/>
          <w:sz w:val="24"/>
          <w:szCs w:val="24"/>
        </w:rPr>
        <w:t xml:space="preserve"> </w:t>
      </w:r>
      <w:r w:rsidRPr="00D80289">
        <w:rPr>
          <w:color w:val="000000"/>
          <w:sz w:val="24"/>
          <w:szCs w:val="24"/>
        </w:rPr>
        <w:t xml:space="preserve">naudojimą Kaišiadorių r. sav. </w:t>
      </w:r>
    </w:p>
    <w:p w14:paraId="36E08BB5" w14:textId="77777777" w:rsidR="00BA00C1" w:rsidRDefault="00BA00C1"/>
    <w:p w14:paraId="55C77497" w14:textId="7C7E4BF8" w:rsidR="00DD1AE0" w:rsidRPr="007F6124" w:rsidRDefault="00DD1AE0" w:rsidP="007F6124">
      <w:pPr>
        <w:pStyle w:val="Antrat1"/>
        <w:rPr>
          <w:rFonts w:ascii="Times New Roman" w:hAnsi="Times New Roman" w:cs="Times New Roman"/>
          <w:b/>
          <w:bCs/>
          <w:color w:val="auto"/>
          <w:sz w:val="28"/>
          <w:szCs w:val="28"/>
        </w:rPr>
      </w:pPr>
      <w:bookmarkStart w:id="155" w:name="_Toc58934571"/>
      <w:bookmarkStart w:id="156" w:name="_Toc185500381"/>
      <w:r w:rsidRPr="007F6124">
        <w:rPr>
          <w:rFonts w:ascii="Times New Roman" w:hAnsi="Times New Roman" w:cs="Times New Roman"/>
          <w:b/>
          <w:bCs/>
          <w:color w:val="auto"/>
          <w:sz w:val="28"/>
          <w:szCs w:val="28"/>
        </w:rPr>
        <w:t>REKOMENDACIJOS</w:t>
      </w:r>
      <w:bookmarkEnd w:id="155"/>
      <w:bookmarkEnd w:id="156"/>
    </w:p>
    <w:p w14:paraId="5FD0AB95" w14:textId="77777777" w:rsidR="00DD1AE0" w:rsidRDefault="00DD1AE0" w:rsidP="00DD1AE0">
      <w:pPr>
        <w:pStyle w:val="Sraopastraipa"/>
        <w:spacing w:after="0" w:line="240" w:lineRule="auto"/>
        <w:ind w:left="0" w:firstLine="720"/>
        <w:jc w:val="center"/>
        <w:rPr>
          <w:rFonts w:ascii="Times New Roman" w:hAnsi="Times New Roman" w:cs="Times New Roman"/>
          <w:b/>
          <w:sz w:val="28"/>
          <w:szCs w:val="28"/>
        </w:rPr>
      </w:pPr>
    </w:p>
    <w:p w14:paraId="06B5321B" w14:textId="08E157C9" w:rsidR="00950AFF" w:rsidRPr="00881906" w:rsidRDefault="00950AFF" w:rsidP="0098432A">
      <w:pPr>
        <w:pStyle w:val="Sraopastraipa"/>
        <w:spacing w:after="0" w:line="360" w:lineRule="auto"/>
        <w:ind w:left="0" w:firstLine="720"/>
        <w:jc w:val="both"/>
        <w:rPr>
          <w:rFonts w:ascii="Times New Roman" w:hAnsi="Times New Roman" w:cs="Times New Roman"/>
          <w:sz w:val="24"/>
          <w:szCs w:val="24"/>
        </w:rPr>
      </w:pPr>
      <w:r w:rsidRPr="00881906">
        <w:rPr>
          <w:rFonts w:ascii="Times New Roman" w:hAnsi="Times New Roman" w:cs="Times New Roman"/>
          <w:sz w:val="24"/>
          <w:szCs w:val="24"/>
        </w:rPr>
        <w:t xml:space="preserve">Ataskaitos rekomendacijos orientuotos į prioritetines Kaišiadorių r. sav. gyventojų problemas, </w:t>
      </w:r>
      <w:r w:rsidR="00881906" w:rsidRPr="00881906">
        <w:rPr>
          <w:rFonts w:ascii="Times New Roman" w:hAnsi="Times New Roman" w:cs="Times New Roman"/>
          <w:sz w:val="24"/>
          <w:szCs w:val="24"/>
        </w:rPr>
        <w:t xml:space="preserve">mažinant mirtingumą nuo išorinių priežasčių, nusikalstamas veikas (susijusias disponavimu narkotinėmis medžiagomis ir jų kontrabanda) ir </w:t>
      </w:r>
      <w:r w:rsidRPr="00881906">
        <w:rPr>
          <w:rFonts w:ascii="Times New Roman" w:hAnsi="Times New Roman" w:cs="Times New Roman"/>
          <w:sz w:val="24"/>
          <w:szCs w:val="24"/>
        </w:rPr>
        <w:t>stiprinant savižudybių prevenciją bei efektyvinant prevencinių programų vykdymo apimtis, gerinant ambulatorinės sveikatos priežiūros prieinamumą ir kokybę.</w:t>
      </w:r>
    </w:p>
    <w:p w14:paraId="5A7563DC" w14:textId="77777777" w:rsidR="00950AFF" w:rsidRDefault="00950AFF" w:rsidP="0098432A">
      <w:pPr>
        <w:spacing w:after="0" w:line="360" w:lineRule="auto"/>
        <w:rPr>
          <w:b/>
          <w:bCs/>
          <w:color w:val="000000"/>
          <w:sz w:val="24"/>
          <w:szCs w:val="24"/>
        </w:rPr>
      </w:pPr>
    </w:p>
    <w:p w14:paraId="40B64F99" w14:textId="0E2297B9" w:rsidR="00AB5AA7" w:rsidRPr="008356E9" w:rsidRDefault="00AB5AA7" w:rsidP="0098432A">
      <w:pPr>
        <w:spacing w:after="0" w:line="360" w:lineRule="auto"/>
        <w:rPr>
          <w:b/>
          <w:bCs/>
          <w:sz w:val="24"/>
          <w:szCs w:val="24"/>
        </w:rPr>
      </w:pPr>
      <w:r w:rsidRPr="008356E9">
        <w:rPr>
          <w:b/>
          <w:bCs/>
          <w:sz w:val="24"/>
          <w:szCs w:val="24"/>
        </w:rPr>
        <w:t>Mirtingumo nuo išorinių priežasčių mažinimas:</w:t>
      </w:r>
    </w:p>
    <w:p w14:paraId="60A9555B" w14:textId="5B3C6829" w:rsidR="003C57A6" w:rsidRPr="008356E9" w:rsidRDefault="003C57A6" w:rsidP="003C57A6">
      <w:pPr>
        <w:spacing w:after="0" w:line="360" w:lineRule="auto"/>
        <w:rPr>
          <w:i/>
          <w:iCs/>
          <w:sz w:val="24"/>
          <w:szCs w:val="24"/>
          <w:u w:val="single"/>
        </w:rPr>
      </w:pPr>
      <w:r w:rsidRPr="008356E9">
        <w:rPr>
          <w:i/>
          <w:iCs/>
          <w:sz w:val="24"/>
          <w:szCs w:val="24"/>
          <w:u w:val="single"/>
        </w:rPr>
        <w:t>Savivaldybei pavaldžioms sveikatos priežiūros, formaliojo / neformaliojo švietimo įstaigoms</w:t>
      </w:r>
    </w:p>
    <w:p w14:paraId="68763BCA" w14:textId="77777777" w:rsidR="003C57A6" w:rsidRPr="008356E9" w:rsidRDefault="003C57A6" w:rsidP="0098432A">
      <w:pPr>
        <w:spacing w:after="0" w:line="360" w:lineRule="auto"/>
        <w:rPr>
          <w:b/>
          <w:bCs/>
          <w:sz w:val="24"/>
          <w:szCs w:val="24"/>
        </w:rPr>
      </w:pPr>
    </w:p>
    <w:p w14:paraId="3EC24654" w14:textId="6447B716" w:rsidR="00AB5AA7" w:rsidRPr="008356E9" w:rsidRDefault="003C57A6" w:rsidP="003C57A6">
      <w:pPr>
        <w:pStyle w:val="Sraopastraipa"/>
        <w:numPr>
          <w:ilvl w:val="0"/>
          <w:numId w:val="37"/>
        </w:numPr>
        <w:spacing w:after="0" w:line="360" w:lineRule="auto"/>
        <w:rPr>
          <w:rFonts w:ascii="Times New Roman" w:hAnsi="Times New Roman" w:cs="Times New Roman"/>
          <w:sz w:val="24"/>
          <w:szCs w:val="24"/>
        </w:rPr>
      </w:pPr>
      <w:r w:rsidRPr="008356E9">
        <w:rPr>
          <w:rFonts w:ascii="Times New Roman" w:hAnsi="Times New Roman" w:cs="Times New Roman"/>
          <w:sz w:val="24"/>
          <w:szCs w:val="24"/>
        </w:rPr>
        <w:t>Užtikrinti (ypač šaltuoju metų laiku) ir g</w:t>
      </w:r>
      <w:r w:rsidR="00AB5AA7" w:rsidRPr="008356E9">
        <w:rPr>
          <w:rFonts w:ascii="Times New Roman" w:hAnsi="Times New Roman" w:cs="Times New Roman"/>
          <w:sz w:val="24"/>
          <w:szCs w:val="24"/>
        </w:rPr>
        <w:t>erinti kelių, šaligatvių, maudyklų priežiūrą atsižvelgiant į sezoniškumą;</w:t>
      </w:r>
    </w:p>
    <w:p w14:paraId="3E58AD4B" w14:textId="1A798631" w:rsidR="00AB5AA7" w:rsidRPr="008356E9" w:rsidRDefault="00AB5AA7" w:rsidP="003C57A6">
      <w:pPr>
        <w:pStyle w:val="Sraopastraipa"/>
        <w:numPr>
          <w:ilvl w:val="0"/>
          <w:numId w:val="37"/>
        </w:numPr>
        <w:spacing w:after="0" w:line="360" w:lineRule="auto"/>
        <w:rPr>
          <w:rFonts w:ascii="Times New Roman" w:hAnsi="Times New Roman" w:cs="Times New Roman"/>
          <w:sz w:val="24"/>
          <w:szCs w:val="24"/>
        </w:rPr>
      </w:pPr>
      <w:r w:rsidRPr="008356E9">
        <w:rPr>
          <w:rFonts w:ascii="Times New Roman" w:hAnsi="Times New Roman" w:cs="Times New Roman"/>
          <w:sz w:val="24"/>
          <w:szCs w:val="24"/>
        </w:rPr>
        <w:t>Organizuoti ir vykdyti mokymus, informacijos sklaidą pagyvenusiems asmenims bei jų artimiesiems apie gyvenamosios aplinkos pritaikymą griuvimų prevencijai</w:t>
      </w:r>
      <w:r w:rsidR="003C57A6" w:rsidRPr="008356E9">
        <w:rPr>
          <w:rFonts w:ascii="Times New Roman" w:hAnsi="Times New Roman" w:cs="Times New Roman"/>
          <w:sz w:val="24"/>
          <w:szCs w:val="24"/>
        </w:rPr>
        <w:t>.</w:t>
      </w:r>
    </w:p>
    <w:p w14:paraId="63E6B204" w14:textId="77777777" w:rsidR="00B01D8C" w:rsidRDefault="00B01D8C" w:rsidP="0098432A">
      <w:pPr>
        <w:spacing w:after="0" w:line="360" w:lineRule="auto"/>
        <w:rPr>
          <w:b/>
          <w:bCs/>
          <w:color w:val="000000"/>
          <w:sz w:val="24"/>
          <w:szCs w:val="24"/>
        </w:rPr>
      </w:pPr>
    </w:p>
    <w:p w14:paraId="63534E17" w14:textId="2BF91E38" w:rsidR="00AF1041" w:rsidRDefault="00390AB7" w:rsidP="0098432A">
      <w:pPr>
        <w:spacing w:after="0" w:line="360" w:lineRule="auto"/>
        <w:rPr>
          <w:b/>
          <w:bCs/>
          <w:color w:val="000000"/>
          <w:sz w:val="24"/>
          <w:szCs w:val="24"/>
        </w:rPr>
      </w:pPr>
      <w:r>
        <w:rPr>
          <w:b/>
          <w:bCs/>
          <w:color w:val="000000"/>
          <w:sz w:val="24"/>
          <w:szCs w:val="24"/>
        </w:rPr>
        <w:t>Savižudybių, b</w:t>
      </w:r>
      <w:r w:rsidR="00AF1041" w:rsidRPr="00B76204">
        <w:rPr>
          <w:b/>
          <w:bCs/>
          <w:color w:val="000000"/>
          <w:sz w:val="24"/>
          <w:szCs w:val="24"/>
        </w:rPr>
        <w:t>andymų žudytis skaič</w:t>
      </w:r>
      <w:r w:rsidR="00D77F79">
        <w:rPr>
          <w:b/>
          <w:bCs/>
          <w:color w:val="000000"/>
          <w:sz w:val="24"/>
          <w:szCs w:val="24"/>
        </w:rPr>
        <w:t>iaus mažinimas</w:t>
      </w:r>
    </w:p>
    <w:p w14:paraId="75490ED3" w14:textId="497EBD64" w:rsidR="00E82B0B" w:rsidRPr="00950AFF" w:rsidRDefault="00E82B0B" w:rsidP="0098432A">
      <w:pPr>
        <w:spacing w:after="0" w:line="360" w:lineRule="auto"/>
        <w:rPr>
          <w:i/>
          <w:iCs/>
          <w:color w:val="000000"/>
          <w:sz w:val="24"/>
          <w:szCs w:val="24"/>
          <w:u w:val="single"/>
        </w:rPr>
      </w:pPr>
      <w:r w:rsidRPr="00950AFF">
        <w:rPr>
          <w:i/>
          <w:iCs/>
          <w:color w:val="000000"/>
          <w:sz w:val="24"/>
          <w:szCs w:val="24"/>
          <w:u w:val="single"/>
        </w:rPr>
        <w:t>Savivaldybei pavaldžioms sveikatos priežiūros</w:t>
      </w:r>
      <w:r>
        <w:rPr>
          <w:i/>
          <w:iCs/>
          <w:color w:val="000000"/>
          <w:sz w:val="24"/>
          <w:szCs w:val="24"/>
          <w:u w:val="single"/>
        </w:rPr>
        <w:t>, socialinių paslaugų, formaliojo</w:t>
      </w:r>
      <w:r w:rsidR="007C725C">
        <w:rPr>
          <w:i/>
          <w:iCs/>
          <w:color w:val="000000"/>
          <w:sz w:val="24"/>
          <w:szCs w:val="24"/>
          <w:u w:val="single"/>
        </w:rPr>
        <w:t xml:space="preserve"> </w:t>
      </w:r>
      <w:r>
        <w:rPr>
          <w:i/>
          <w:iCs/>
          <w:color w:val="000000"/>
          <w:sz w:val="24"/>
          <w:szCs w:val="24"/>
          <w:u w:val="single"/>
        </w:rPr>
        <w:t>/</w:t>
      </w:r>
      <w:r w:rsidR="007C725C">
        <w:rPr>
          <w:i/>
          <w:iCs/>
          <w:color w:val="000000"/>
          <w:sz w:val="24"/>
          <w:szCs w:val="24"/>
          <w:u w:val="single"/>
        </w:rPr>
        <w:t xml:space="preserve"> </w:t>
      </w:r>
      <w:r>
        <w:rPr>
          <w:i/>
          <w:iCs/>
          <w:color w:val="000000"/>
          <w:sz w:val="24"/>
          <w:szCs w:val="24"/>
          <w:u w:val="single"/>
        </w:rPr>
        <w:t>neformaliojo švietimo</w:t>
      </w:r>
      <w:r w:rsidRPr="00950AFF">
        <w:rPr>
          <w:i/>
          <w:iCs/>
          <w:color w:val="000000"/>
          <w:sz w:val="24"/>
          <w:szCs w:val="24"/>
          <w:u w:val="single"/>
        </w:rPr>
        <w:t xml:space="preserve"> įstaigoms</w:t>
      </w:r>
    </w:p>
    <w:p w14:paraId="25B03E0C" w14:textId="77777777" w:rsidR="00E82B0B" w:rsidRPr="00B76204" w:rsidRDefault="00E82B0B" w:rsidP="0098432A">
      <w:pPr>
        <w:spacing w:after="0" w:line="360" w:lineRule="auto"/>
        <w:rPr>
          <w:b/>
          <w:bCs/>
          <w:color w:val="000000"/>
          <w:sz w:val="24"/>
          <w:szCs w:val="24"/>
        </w:rPr>
      </w:pPr>
    </w:p>
    <w:p w14:paraId="0DE7B5D4" w14:textId="77777777" w:rsidR="00DD1AE0" w:rsidRDefault="006B3B70" w:rsidP="0098432A">
      <w:pPr>
        <w:pStyle w:val="Sraopastraipa"/>
        <w:numPr>
          <w:ilvl w:val="0"/>
          <w:numId w:val="3"/>
        </w:numPr>
        <w:spacing w:after="0" w:line="360" w:lineRule="auto"/>
        <w:jc w:val="both"/>
        <w:rPr>
          <w:rFonts w:ascii="Times New Roman" w:hAnsi="Times New Roman" w:cs="Times New Roman"/>
          <w:sz w:val="24"/>
          <w:szCs w:val="24"/>
        </w:rPr>
      </w:pPr>
      <w:r w:rsidRPr="006B3B70">
        <w:rPr>
          <w:rFonts w:ascii="Times New Roman" w:hAnsi="Times New Roman" w:cs="Times New Roman"/>
          <w:sz w:val="24"/>
          <w:szCs w:val="24"/>
        </w:rPr>
        <w:t>Didinti informacijos sklaidą rajono gyventojams apie teikiamas paslaugas ir konsultacijas psichikos sveikatos stiprinimo srityje</w:t>
      </w:r>
      <w:r w:rsidR="00FB2BFD">
        <w:rPr>
          <w:rFonts w:ascii="Times New Roman" w:hAnsi="Times New Roman" w:cs="Times New Roman"/>
          <w:sz w:val="24"/>
          <w:szCs w:val="24"/>
        </w:rPr>
        <w:t xml:space="preserve"> įvairaus amžiaus žmonėms, jų artimiesiems.</w:t>
      </w:r>
    </w:p>
    <w:p w14:paraId="0D3747F5" w14:textId="77777777" w:rsidR="008A368E" w:rsidRDefault="00390AB7" w:rsidP="0098432A">
      <w:pPr>
        <w:pStyle w:val="Sraopastraip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Toliau vykdyti mokymus bendruomenei</w:t>
      </w:r>
      <w:r w:rsidR="00ED2C45">
        <w:rPr>
          <w:rFonts w:ascii="Times New Roman" w:hAnsi="Times New Roman" w:cs="Times New Roman"/>
          <w:sz w:val="24"/>
          <w:szCs w:val="24"/>
        </w:rPr>
        <w:t>,</w:t>
      </w:r>
      <w:r w:rsidR="008A368E">
        <w:rPr>
          <w:rFonts w:ascii="Times New Roman" w:hAnsi="Times New Roman" w:cs="Times New Roman"/>
          <w:sz w:val="24"/>
          <w:szCs w:val="24"/>
        </w:rPr>
        <w:t xml:space="preserve"> kaip atpažinti nerimo, depresijos, priklausomybių, ketinimo žudytis, smurto ar patiriamų patyčių požymius.</w:t>
      </w:r>
    </w:p>
    <w:p w14:paraId="1CD02F7D" w14:textId="77777777" w:rsidR="006B3B70" w:rsidRDefault="008A368E" w:rsidP="0098432A">
      <w:pPr>
        <w:pStyle w:val="Sraopastraip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Skatinti aktyviau dirbti visų sričių specialistus, baigusius ASIST mokymus rajone.</w:t>
      </w:r>
      <w:r w:rsidR="00FB2BFD">
        <w:rPr>
          <w:rFonts w:ascii="Times New Roman" w:hAnsi="Times New Roman" w:cs="Times New Roman"/>
          <w:sz w:val="24"/>
          <w:szCs w:val="24"/>
        </w:rPr>
        <w:t xml:space="preserve"> </w:t>
      </w:r>
    </w:p>
    <w:p w14:paraId="79BA8BB3" w14:textId="77777777" w:rsidR="00B76204" w:rsidRPr="006B3B70" w:rsidRDefault="00B76204" w:rsidP="0098432A">
      <w:pPr>
        <w:pStyle w:val="Sraopastraipa"/>
        <w:spacing w:after="0" w:line="360" w:lineRule="auto"/>
        <w:ind w:left="768"/>
        <w:jc w:val="both"/>
        <w:rPr>
          <w:rFonts w:ascii="Times New Roman" w:hAnsi="Times New Roman" w:cs="Times New Roman"/>
          <w:sz w:val="24"/>
          <w:szCs w:val="24"/>
        </w:rPr>
      </w:pPr>
    </w:p>
    <w:p w14:paraId="048E4233" w14:textId="4268EDA0" w:rsidR="00DD1AE0" w:rsidRDefault="00DD1AE0" w:rsidP="0098432A">
      <w:pPr>
        <w:spacing w:line="360" w:lineRule="auto"/>
        <w:rPr>
          <w:b/>
          <w:bCs/>
          <w:sz w:val="24"/>
          <w:szCs w:val="24"/>
        </w:rPr>
      </w:pPr>
      <w:bookmarkStart w:id="157" w:name="_Toc58934572"/>
      <w:bookmarkStart w:id="158" w:name="_Toc90468616"/>
      <w:bookmarkStart w:id="159" w:name="_Toc91666836"/>
      <w:bookmarkStart w:id="160" w:name="_Toc120198196"/>
      <w:bookmarkStart w:id="161" w:name="_Toc121925071"/>
      <w:r w:rsidRPr="009D6A22">
        <w:rPr>
          <w:b/>
          <w:bCs/>
          <w:iCs/>
          <w:sz w:val="24"/>
          <w:szCs w:val="24"/>
        </w:rPr>
        <w:t>N</w:t>
      </w:r>
      <w:r w:rsidRPr="009D6A22">
        <w:rPr>
          <w:b/>
          <w:bCs/>
          <w:sz w:val="24"/>
          <w:szCs w:val="24"/>
        </w:rPr>
        <w:t>usikalstamų veikų, susijusių su disponavimu narkotinėmis medžiagomis ir jų kontrabanda (nusikaltimai)</w:t>
      </w:r>
      <w:r w:rsidR="00ED2C45">
        <w:rPr>
          <w:b/>
          <w:bCs/>
          <w:sz w:val="24"/>
          <w:szCs w:val="24"/>
        </w:rPr>
        <w:t>,</w:t>
      </w:r>
      <w:r w:rsidRPr="009D6A22">
        <w:rPr>
          <w:b/>
          <w:bCs/>
          <w:sz w:val="24"/>
          <w:szCs w:val="24"/>
        </w:rPr>
        <w:t xml:space="preserve"> mažinimas:</w:t>
      </w:r>
      <w:bookmarkEnd w:id="157"/>
      <w:bookmarkEnd w:id="158"/>
      <w:bookmarkEnd w:id="159"/>
      <w:bookmarkEnd w:id="160"/>
      <w:bookmarkEnd w:id="161"/>
    </w:p>
    <w:p w14:paraId="115EAD84" w14:textId="61A2E7E6" w:rsidR="00D77F79" w:rsidRPr="009D6A22" w:rsidRDefault="00D77F79" w:rsidP="0098432A">
      <w:pPr>
        <w:spacing w:after="0" w:line="360" w:lineRule="auto"/>
        <w:rPr>
          <w:b/>
          <w:bCs/>
          <w:sz w:val="24"/>
          <w:szCs w:val="24"/>
        </w:rPr>
      </w:pPr>
      <w:r w:rsidRPr="00950AFF">
        <w:rPr>
          <w:i/>
          <w:iCs/>
          <w:color w:val="000000"/>
          <w:sz w:val="24"/>
          <w:szCs w:val="24"/>
          <w:u w:val="single"/>
        </w:rPr>
        <w:t>Savivaldybei pavaldžioms sveikatos priežiūros</w:t>
      </w:r>
      <w:r>
        <w:rPr>
          <w:i/>
          <w:iCs/>
          <w:color w:val="000000"/>
          <w:sz w:val="24"/>
          <w:szCs w:val="24"/>
          <w:u w:val="single"/>
        </w:rPr>
        <w:t>, socialinių paslaugų, formaliojo</w:t>
      </w:r>
      <w:r w:rsidR="007C725C">
        <w:rPr>
          <w:i/>
          <w:iCs/>
          <w:color w:val="000000"/>
          <w:sz w:val="24"/>
          <w:szCs w:val="24"/>
          <w:u w:val="single"/>
        </w:rPr>
        <w:t xml:space="preserve"> </w:t>
      </w:r>
      <w:r>
        <w:rPr>
          <w:i/>
          <w:iCs/>
          <w:color w:val="000000"/>
          <w:sz w:val="24"/>
          <w:szCs w:val="24"/>
          <w:u w:val="single"/>
        </w:rPr>
        <w:t>/</w:t>
      </w:r>
      <w:r w:rsidR="007C725C">
        <w:rPr>
          <w:i/>
          <w:iCs/>
          <w:color w:val="000000"/>
          <w:sz w:val="24"/>
          <w:szCs w:val="24"/>
          <w:u w:val="single"/>
        </w:rPr>
        <w:t xml:space="preserve"> </w:t>
      </w:r>
      <w:r>
        <w:rPr>
          <w:i/>
          <w:iCs/>
          <w:color w:val="000000"/>
          <w:sz w:val="24"/>
          <w:szCs w:val="24"/>
          <w:u w:val="single"/>
        </w:rPr>
        <w:t>neformaliojo švietimo</w:t>
      </w:r>
      <w:r w:rsidRPr="00950AFF">
        <w:rPr>
          <w:i/>
          <w:iCs/>
          <w:color w:val="000000"/>
          <w:sz w:val="24"/>
          <w:szCs w:val="24"/>
          <w:u w:val="single"/>
        </w:rPr>
        <w:t xml:space="preserve"> įstaigoms</w:t>
      </w:r>
      <w:r>
        <w:rPr>
          <w:i/>
          <w:iCs/>
          <w:color w:val="000000"/>
          <w:sz w:val="24"/>
          <w:szCs w:val="24"/>
          <w:u w:val="single"/>
        </w:rPr>
        <w:t>, savivaldybės administracijai:</w:t>
      </w:r>
    </w:p>
    <w:p w14:paraId="608E4EDB" w14:textId="23A3D05E" w:rsidR="00DD1AE0" w:rsidRPr="0021161A" w:rsidRDefault="00DD1AE0" w:rsidP="0098432A">
      <w:pPr>
        <w:numPr>
          <w:ilvl w:val="0"/>
          <w:numId w:val="6"/>
        </w:numPr>
        <w:spacing w:after="0" w:line="360" w:lineRule="auto"/>
        <w:jc w:val="both"/>
        <w:rPr>
          <w:sz w:val="24"/>
          <w:szCs w:val="24"/>
        </w:rPr>
      </w:pPr>
      <w:r w:rsidRPr="0021161A">
        <w:rPr>
          <w:sz w:val="24"/>
          <w:szCs w:val="24"/>
        </w:rPr>
        <w:t>Rengti ir platinti tikslinės grupės poreikius atitinkančią švietėjišką informacinę medžiagą apie psichoaktyvias medžiagas, jų poveikį sveikatai (lankstinukai, pranešimai spaudai, leidiniai, bukletai, metodinės priemonės</w:t>
      </w:r>
      <w:r w:rsidR="00E82B0B">
        <w:rPr>
          <w:sz w:val="24"/>
          <w:szCs w:val="24"/>
        </w:rPr>
        <w:t>, elektroniniai leidiniai</w:t>
      </w:r>
      <w:r w:rsidRPr="0021161A">
        <w:rPr>
          <w:sz w:val="24"/>
          <w:szCs w:val="24"/>
        </w:rPr>
        <w:t xml:space="preserve"> ir kt.), inicijuoti ir organizuoti informacines kamp</w:t>
      </w:r>
      <w:r>
        <w:rPr>
          <w:sz w:val="24"/>
          <w:szCs w:val="24"/>
        </w:rPr>
        <w:t>anijas ir švietėjiškas akcijas.</w:t>
      </w:r>
    </w:p>
    <w:p w14:paraId="4E740777" w14:textId="202D121F" w:rsidR="00DD1AE0" w:rsidRPr="0021161A" w:rsidRDefault="00DD1AE0" w:rsidP="0098432A">
      <w:pPr>
        <w:numPr>
          <w:ilvl w:val="0"/>
          <w:numId w:val="6"/>
        </w:numPr>
        <w:spacing w:after="0" w:line="360" w:lineRule="auto"/>
        <w:jc w:val="both"/>
        <w:rPr>
          <w:sz w:val="24"/>
          <w:szCs w:val="24"/>
        </w:rPr>
      </w:pPr>
      <w:r w:rsidRPr="0021161A">
        <w:rPr>
          <w:sz w:val="24"/>
          <w:szCs w:val="24"/>
        </w:rPr>
        <w:t xml:space="preserve">Ugdymo įstaigose </w:t>
      </w:r>
      <w:r w:rsidR="004F75ED">
        <w:rPr>
          <w:sz w:val="24"/>
          <w:szCs w:val="24"/>
        </w:rPr>
        <w:t xml:space="preserve">toliau </w:t>
      </w:r>
      <w:r w:rsidRPr="0021161A">
        <w:rPr>
          <w:sz w:val="24"/>
          <w:szCs w:val="24"/>
        </w:rPr>
        <w:t>rengti</w:t>
      </w:r>
      <w:r w:rsidR="004F75ED">
        <w:rPr>
          <w:sz w:val="24"/>
          <w:szCs w:val="24"/>
        </w:rPr>
        <w:t>, vykdyti</w:t>
      </w:r>
      <w:r w:rsidRPr="0021161A">
        <w:rPr>
          <w:sz w:val="24"/>
          <w:szCs w:val="24"/>
        </w:rPr>
        <w:t xml:space="preserve"> psichoaktyvių medžiagų vartojimo prevencijos projektus, kurių tikslas – suteikti gyvenimo įgūdžių, reikalingų sveikai gyvensenai ir žalingų įpročių prevencijai. </w:t>
      </w:r>
    </w:p>
    <w:p w14:paraId="544F4D40" w14:textId="77777777" w:rsidR="00DD1AE0" w:rsidRPr="0021161A" w:rsidRDefault="00DD1AE0" w:rsidP="0098432A">
      <w:pPr>
        <w:numPr>
          <w:ilvl w:val="0"/>
          <w:numId w:val="6"/>
        </w:numPr>
        <w:spacing w:after="0" w:line="360" w:lineRule="auto"/>
        <w:jc w:val="both"/>
        <w:rPr>
          <w:sz w:val="24"/>
          <w:szCs w:val="24"/>
        </w:rPr>
      </w:pPr>
      <w:r w:rsidRPr="0021161A">
        <w:rPr>
          <w:sz w:val="24"/>
          <w:szCs w:val="24"/>
        </w:rPr>
        <w:t xml:space="preserve">Įspėjamaisiais ženklais informuoti mokyklos bendruomenę apie galiojančius draudimus mokyklos teritorijoje turėti ir / ar vartoti psichoaktyviąsias medžiagas. </w:t>
      </w:r>
    </w:p>
    <w:p w14:paraId="0153751C" w14:textId="77777777" w:rsidR="00DD1AE0" w:rsidRDefault="00DD1AE0" w:rsidP="0098432A">
      <w:pPr>
        <w:numPr>
          <w:ilvl w:val="0"/>
          <w:numId w:val="6"/>
        </w:numPr>
        <w:spacing w:after="0" w:line="360" w:lineRule="auto"/>
        <w:jc w:val="both"/>
        <w:rPr>
          <w:sz w:val="24"/>
          <w:szCs w:val="24"/>
        </w:rPr>
      </w:pPr>
      <w:r w:rsidRPr="0021161A">
        <w:rPr>
          <w:sz w:val="24"/>
          <w:szCs w:val="24"/>
        </w:rPr>
        <w:t xml:space="preserve">Įgyvendinant psichoaktyviųjų medžiagų vartojimo prevenciją bendrojo ugdymo mokyklose, į prevencinę veiklą įtraukti ne tik moksleivius, bet ir jų tėvus. </w:t>
      </w:r>
    </w:p>
    <w:p w14:paraId="7AD18E3A" w14:textId="2248740E" w:rsidR="004F75ED" w:rsidRPr="00EA047B" w:rsidRDefault="004F75ED" w:rsidP="0098432A">
      <w:pPr>
        <w:numPr>
          <w:ilvl w:val="0"/>
          <w:numId w:val="6"/>
        </w:numPr>
        <w:spacing w:after="0" w:line="360" w:lineRule="auto"/>
        <w:jc w:val="both"/>
        <w:rPr>
          <w:sz w:val="24"/>
          <w:szCs w:val="24"/>
        </w:rPr>
      </w:pPr>
      <w:r w:rsidRPr="00EA047B">
        <w:rPr>
          <w:sz w:val="24"/>
          <w:szCs w:val="24"/>
        </w:rPr>
        <w:t xml:space="preserve">Sudaryti sąlygas ir užtikrinti galimybes dalyvauti vaikams neformaliame ugdyme. </w:t>
      </w:r>
    </w:p>
    <w:p w14:paraId="79C05303" w14:textId="77777777" w:rsidR="00DD1AE0" w:rsidRPr="0021161A" w:rsidRDefault="00DD1AE0" w:rsidP="0098432A">
      <w:pPr>
        <w:numPr>
          <w:ilvl w:val="0"/>
          <w:numId w:val="6"/>
        </w:numPr>
        <w:spacing w:after="0" w:line="360" w:lineRule="auto"/>
        <w:jc w:val="both"/>
        <w:rPr>
          <w:sz w:val="24"/>
          <w:szCs w:val="24"/>
        </w:rPr>
      </w:pPr>
      <w:r w:rsidRPr="0021161A">
        <w:rPr>
          <w:sz w:val="24"/>
          <w:szCs w:val="24"/>
        </w:rPr>
        <w:t xml:space="preserve">Vykdyti informacines socialines kampanijas, organizuoti masinius renginius, siekiant gerinti gyventojų informuotumą. </w:t>
      </w:r>
    </w:p>
    <w:p w14:paraId="623DA1DC" w14:textId="77777777" w:rsidR="00DD1AE0" w:rsidRDefault="00DD1AE0" w:rsidP="0098432A">
      <w:pPr>
        <w:numPr>
          <w:ilvl w:val="0"/>
          <w:numId w:val="6"/>
        </w:numPr>
        <w:spacing w:after="0" w:line="360" w:lineRule="auto"/>
        <w:jc w:val="both"/>
        <w:rPr>
          <w:sz w:val="24"/>
          <w:szCs w:val="24"/>
        </w:rPr>
      </w:pPr>
      <w:r w:rsidRPr="0021161A">
        <w:rPr>
          <w:sz w:val="24"/>
          <w:szCs w:val="24"/>
        </w:rPr>
        <w:t>Organizuoti diskusijas, individualias konsultacijas, mokymus psichologinei būsenai gerinti.</w:t>
      </w:r>
    </w:p>
    <w:p w14:paraId="71775F64" w14:textId="34E170D4" w:rsidR="00DD1AE0" w:rsidRPr="00D43F3C" w:rsidRDefault="00DD1AE0" w:rsidP="0098432A">
      <w:pPr>
        <w:pStyle w:val="Sraopastraipa"/>
        <w:numPr>
          <w:ilvl w:val="0"/>
          <w:numId w:val="6"/>
        </w:num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l-SI"/>
        </w:rPr>
        <w:t>S</w:t>
      </w:r>
      <w:r w:rsidRPr="00D43F3C">
        <w:rPr>
          <w:rFonts w:ascii="Times New Roman" w:eastAsia="Times New Roman" w:hAnsi="Times New Roman" w:cs="Times New Roman"/>
          <w:sz w:val="24"/>
          <w:szCs w:val="24"/>
          <w:lang w:eastAsia="sl-SI"/>
        </w:rPr>
        <w:t xml:space="preserve">avivaldos lygiu sukurti įstaigų bendradarbiavimo algoritmą (į sveikatą ir visuomenės saugumą orientuotą nukreipimų modelį), kuris užtikrintų, kad vartojantis asmuo būtų ne persekiojamas, o </w:t>
      </w:r>
      <w:r w:rsidR="00ED2C45">
        <w:rPr>
          <w:rFonts w:ascii="Times New Roman" w:eastAsia="Times New Roman" w:hAnsi="Times New Roman" w:cs="Times New Roman"/>
          <w:sz w:val="24"/>
          <w:szCs w:val="24"/>
          <w:lang w:eastAsia="sl-SI"/>
        </w:rPr>
        <w:t xml:space="preserve">jam būtų suteikta </w:t>
      </w:r>
      <w:r w:rsidRPr="00D43F3C">
        <w:rPr>
          <w:rFonts w:ascii="Times New Roman" w:eastAsia="Times New Roman" w:hAnsi="Times New Roman" w:cs="Times New Roman"/>
          <w:sz w:val="24"/>
          <w:szCs w:val="24"/>
          <w:lang w:eastAsia="sl-SI"/>
        </w:rPr>
        <w:t>pagalb</w:t>
      </w:r>
      <w:r w:rsidR="00ED2C45">
        <w:rPr>
          <w:rFonts w:ascii="Times New Roman" w:eastAsia="Times New Roman" w:hAnsi="Times New Roman" w:cs="Times New Roman"/>
          <w:sz w:val="24"/>
          <w:szCs w:val="24"/>
          <w:lang w:eastAsia="sl-SI"/>
        </w:rPr>
        <w:t>a</w:t>
      </w:r>
      <w:r w:rsidRPr="00D43F3C">
        <w:rPr>
          <w:rFonts w:ascii="Times New Roman" w:eastAsia="Times New Roman" w:hAnsi="Times New Roman" w:cs="Times New Roman"/>
          <w:sz w:val="24"/>
          <w:szCs w:val="24"/>
          <w:lang w:eastAsia="sl-SI"/>
        </w:rPr>
        <w:t xml:space="preserve">. </w:t>
      </w:r>
    </w:p>
    <w:p w14:paraId="0B9383CE" w14:textId="77777777" w:rsidR="00DD1AE0" w:rsidRPr="001F002A" w:rsidRDefault="00DD1AE0" w:rsidP="0098432A">
      <w:pPr>
        <w:spacing w:after="0" w:line="360" w:lineRule="auto"/>
        <w:ind w:left="720"/>
        <w:jc w:val="both"/>
        <w:rPr>
          <w:sz w:val="24"/>
          <w:szCs w:val="24"/>
        </w:rPr>
      </w:pPr>
    </w:p>
    <w:p w14:paraId="35342EB5" w14:textId="77777777" w:rsidR="00DD1AE0" w:rsidRDefault="00DD1AE0" w:rsidP="0098432A">
      <w:pPr>
        <w:spacing w:after="120" w:line="360" w:lineRule="auto"/>
        <w:jc w:val="both"/>
        <w:rPr>
          <w:b/>
          <w:sz w:val="24"/>
          <w:szCs w:val="24"/>
        </w:rPr>
      </w:pPr>
      <w:r w:rsidRPr="0021161A">
        <w:rPr>
          <w:b/>
          <w:sz w:val="24"/>
          <w:szCs w:val="24"/>
        </w:rPr>
        <w:t>Būtinosios priemonės profilaktinių programų efektyvumui didinti:</w:t>
      </w:r>
    </w:p>
    <w:p w14:paraId="4B8E0840" w14:textId="2B5725F2" w:rsidR="00D77F79" w:rsidRPr="0021161A" w:rsidRDefault="00D77F79" w:rsidP="0098432A">
      <w:pPr>
        <w:spacing w:after="120" w:line="360" w:lineRule="auto"/>
        <w:jc w:val="both"/>
        <w:rPr>
          <w:b/>
          <w:sz w:val="24"/>
          <w:szCs w:val="24"/>
        </w:rPr>
      </w:pPr>
      <w:r w:rsidRPr="00950AFF">
        <w:rPr>
          <w:i/>
          <w:iCs/>
          <w:color w:val="000000"/>
          <w:sz w:val="24"/>
          <w:szCs w:val="24"/>
          <w:u w:val="single"/>
        </w:rPr>
        <w:t>Savivaldybei pavaldžioms sveikatos priežiūros</w:t>
      </w:r>
      <w:r>
        <w:rPr>
          <w:i/>
          <w:iCs/>
          <w:color w:val="000000"/>
          <w:sz w:val="24"/>
          <w:szCs w:val="24"/>
          <w:u w:val="single"/>
        </w:rPr>
        <w:t xml:space="preserve"> įstaigoms, </w:t>
      </w:r>
      <w:r w:rsidR="007D58FA">
        <w:rPr>
          <w:i/>
          <w:iCs/>
          <w:color w:val="000000"/>
          <w:sz w:val="24"/>
          <w:szCs w:val="24"/>
          <w:u w:val="single"/>
        </w:rPr>
        <w:t>S</w:t>
      </w:r>
      <w:r>
        <w:rPr>
          <w:i/>
          <w:iCs/>
          <w:color w:val="000000"/>
          <w:sz w:val="24"/>
          <w:szCs w:val="24"/>
          <w:u w:val="single"/>
        </w:rPr>
        <w:t>avivaldybės administracijai:</w:t>
      </w:r>
    </w:p>
    <w:p w14:paraId="2DF0AA6D" w14:textId="41F82018"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DD1AE0" w:rsidRPr="0021161A">
        <w:rPr>
          <w:rFonts w:ascii="Times New Roman" w:hAnsi="Times New Roman" w:cs="Times New Roman"/>
          <w:sz w:val="24"/>
          <w:szCs w:val="24"/>
        </w:rPr>
        <w:t>nformuoti ir šviesti visuomenę ligų prevencijos klausimais (lankstinukai, pranešimai spaudai, leidiniai, vaizdo ir garso siužetai, metodinės priemonės ir kt.)</w:t>
      </w:r>
      <w:r>
        <w:rPr>
          <w:rFonts w:ascii="Times New Roman" w:hAnsi="Times New Roman" w:cs="Times New Roman"/>
          <w:sz w:val="24"/>
          <w:szCs w:val="24"/>
        </w:rPr>
        <w:t>.</w:t>
      </w:r>
      <w:r w:rsidR="00DD1AE0" w:rsidRPr="0021161A">
        <w:rPr>
          <w:rFonts w:ascii="Times New Roman" w:hAnsi="Times New Roman" w:cs="Times New Roman"/>
          <w:sz w:val="24"/>
          <w:szCs w:val="24"/>
        </w:rPr>
        <w:t xml:space="preserve"> Ypatingai užtikrinti informacijos sklaidą rizikos grupėse.</w:t>
      </w:r>
    </w:p>
    <w:p w14:paraId="04C6D4D1" w14:textId="2A6A5F1E"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D1AE0" w:rsidRPr="0021161A">
        <w:rPr>
          <w:rFonts w:ascii="Times New Roman" w:hAnsi="Times New Roman" w:cs="Times New Roman"/>
          <w:sz w:val="24"/>
          <w:szCs w:val="24"/>
        </w:rPr>
        <w:t>udaryti profilaktikos programų valdymo grupę.</w:t>
      </w:r>
    </w:p>
    <w:p w14:paraId="5ADF18C3" w14:textId="22200FCE"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DD1AE0" w:rsidRPr="0021161A">
        <w:rPr>
          <w:rFonts w:ascii="Times New Roman" w:hAnsi="Times New Roman" w:cs="Times New Roman"/>
          <w:sz w:val="24"/>
          <w:szCs w:val="24"/>
        </w:rPr>
        <w:t>arengti prevencinių programų vykdymo algoritmus.</w:t>
      </w:r>
    </w:p>
    <w:p w14:paraId="3BC5CB94" w14:textId="3DA503F4"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DD1AE0" w:rsidRPr="0021161A">
        <w:rPr>
          <w:rFonts w:ascii="Times New Roman" w:hAnsi="Times New Roman" w:cs="Times New Roman"/>
          <w:sz w:val="24"/>
          <w:szCs w:val="24"/>
        </w:rPr>
        <w:t>arengti priemones aukštam kvietimų lygiui užtikrinti (pvz.</w:t>
      </w:r>
      <w:r>
        <w:rPr>
          <w:rFonts w:ascii="Times New Roman" w:hAnsi="Times New Roman" w:cs="Times New Roman"/>
          <w:sz w:val="24"/>
          <w:szCs w:val="24"/>
        </w:rPr>
        <w:t>,</w:t>
      </w:r>
      <w:r w:rsidR="00DD1AE0" w:rsidRPr="0021161A">
        <w:rPr>
          <w:rFonts w:ascii="Times New Roman" w:hAnsi="Times New Roman" w:cs="Times New Roman"/>
          <w:sz w:val="24"/>
          <w:szCs w:val="24"/>
        </w:rPr>
        <w:t xml:space="preserve"> asmeninius kvietimus </w:t>
      </w:r>
      <w:r w:rsidR="007D58FA" w:rsidRPr="0021161A">
        <w:rPr>
          <w:rFonts w:ascii="Times New Roman" w:hAnsi="Times New Roman" w:cs="Times New Roman"/>
          <w:sz w:val="24"/>
          <w:szCs w:val="24"/>
        </w:rPr>
        <w:t>SMS</w:t>
      </w:r>
      <w:r w:rsidR="00DD1AE0" w:rsidRPr="0021161A">
        <w:rPr>
          <w:rFonts w:ascii="Times New Roman" w:hAnsi="Times New Roman" w:cs="Times New Roman"/>
          <w:sz w:val="24"/>
          <w:szCs w:val="24"/>
        </w:rPr>
        <w:t xml:space="preserve"> žinutėmis</w:t>
      </w:r>
      <w:r>
        <w:rPr>
          <w:rFonts w:ascii="Times New Roman" w:hAnsi="Times New Roman" w:cs="Times New Roman"/>
          <w:sz w:val="24"/>
          <w:szCs w:val="24"/>
        </w:rPr>
        <w:t xml:space="preserve"> </w:t>
      </w:r>
      <w:r w:rsidR="00DD1AE0" w:rsidRPr="0021161A">
        <w:rPr>
          <w:rFonts w:ascii="Times New Roman" w:hAnsi="Times New Roman" w:cs="Times New Roman"/>
          <w:sz w:val="24"/>
          <w:szCs w:val="24"/>
        </w:rPr>
        <w:t>/</w:t>
      </w:r>
      <w:r>
        <w:rPr>
          <w:rFonts w:ascii="Times New Roman" w:hAnsi="Times New Roman" w:cs="Times New Roman"/>
          <w:sz w:val="24"/>
          <w:szCs w:val="24"/>
        </w:rPr>
        <w:t xml:space="preserve"> </w:t>
      </w:r>
      <w:r w:rsidR="00DD1AE0" w:rsidRPr="0021161A">
        <w:rPr>
          <w:rFonts w:ascii="Times New Roman" w:hAnsi="Times New Roman" w:cs="Times New Roman"/>
          <w:sz w:val="24"/>
          <w:szCs w:val="24"/>
        </w:rPr>
        <w:t>skambučiais</w:t>
      </w:r>
      <w:r>
        <w:rPr>
          <w:rFonts w:ascii="Times New Roman" w:hAnsi="Times New Roman" w:cs="Times New Roman"/>
          <w:sz w:val="24"/>
          <w:szCs w:val="24"/>
        </w:rPr>
        <w:t xml:space="preserve"> </w:t>
      </w:r>
      <w:r w:rsidR="00DD1AE0" w:rsidRPr="0021161A">
        <w:rPr>
          <w:rFonts w:ascii="Times New Roman" w:hAnsi="Times New Roman" w:cs="Times New Roman"/>
          <w:sz w:val="24"/>
          <w:szCs w:val="24"/>
        </w:rPr>
        <w:t>/</w:t>
      </w:r>
      <w:r>
        <w:rPr>
          <w:rFonts w:ascii="Times New Roman" w:hAnsi="Times New Roman" w:cs="Times New Roman"/>
          <w:sz w:val="24"/>
          <w:szCs w:val="24"/>
        </w:rPr>
        <w:t xml:space="preserve"> </w:t>
      </w:r>
      <w:r w:rsidR="00DD1AE0" w:rsidRPr="0021161A">
        <w:rPr>
          <w:rFonts w:ascii="Times New Roman" w:hAnsi="Times New Roman" w:cs="Times New Roman"/>
          <w:sz w:val="24"/>
          <w:szCs w:val="24"/>
        </w:rPr>
        <w:t>laiškais elektroniniu paštu).</w:t>
      </w:r>
    </w:p>
    <w:p w14:paraId="2E1FC555" w14:textId="44F36ED0"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w:t>
      </w:r>
      <w:r w:rsidR="00DD1AE0" w:rsidRPr="0021161A">
        <w:rPr>
          <w:rFonts w:ascii="Times New Roman" w:hAnsi="Times New Roman" w:cs="Times New Roman"/>
          <w:sz w:val="24"/>
          <w:szCs w:val="24"/>
        </w:rPr>
        <w:t>žtikrinti tinkamą materialinę bazę prevencinėms programoms vykdyti.</w:t>
      </w:r>
    </w:p>
    <w:p w14:paraId="13E21C2F" w14:textId="10DD575B"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D1AE0" w:rsidRPr="0021161A">
        <w:rPr>
          <w:rFonts w:ascii="Times New Roman" w:hAnsi="Times New Roman" w:cs="Times New Roman"/>
          <w:sz w:val="24"/>
          <w:szCs w:val="24"/>
        </w:rPr>
        <w:t xml:space="preserve">tiprinti bendradarbiavimą tarp ASPĮ ir Kaišiadorių r. sav. visuomenės sveikatos biuro vykdant prevencines programas. </w:t>
      </w:r>
    </w:p>
    <w:p w14:paraId="645FE36E" w14:textId="50C2E3B7" w:rsidR="00DD1AE0" w:rsidRPr="0021161A" w:rsidRDefault="00ED2C45" w:rsidP="0098432A">
      <w:pPr>
        <w:pStyle w:val="Sraopastraipa"/>
        <w:numPr>
          <w:ilvl w:val="0"/>
          <w:numId w:val="7"/>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DD1AE0" w:rsidRPr="0021161A">
        <w:rPr>
          <w:rFonts w:ascii="Times New Roman" w:hAnsi="Times New Roman" w:cs="Times New Roman"/>
          <w:sz w:val="24"/>
          <w:szCs w:val="24"/>
        </w:rPr>
        <w:t>otyvuoti šeimos gydytojus skatinti rizikos grupes dalyvauti prevencinėse programose.</w:t>
      </w:r>
    </w:p>
    <w:p w14:paraId="4DA4E12E" w14:textId="7C20746D" w:rsidR="00DD1AE0" w:rsidRPr="00812672" w:rsidRDefault="00ED2C45" w:rsidP="0098432A">
      <w:pPr>
        <w:pStyle w:val="Sraopastraipa"/>
        <w:numPr>
          <w:ilvl w:val="0"/>
          <w:numId w:val="7"/>
        </w:numPr>
        <w:tabs>
          <w:tab w:val="left" w:pos="851"/>
        </w:tabs>
        <w:spacing w:after="0" w:line="360" w:lineRule="auto"/>
        <w:jc w:val="both"/>
        <w:rPr>
          <w:rFonts w:ascii="Times New Roman" w:hAnsi="Times New Roman" w:cs="Times New Roman"/>
        </w:rPr>
      </w:pPr>
      <w:r>
        <w:rPr>
          <w:rFonts w:ascii="Times New Roman" w:hAnsi="Times New Roman" w:cs="Times New Roman"/>
          <w:sz w:val="24"/>
          <w:szCs w:val="24"/>
        </w:rPr>
        <w:t>V</w:t>
      </w:r>
      <w:r w:rsidR="00DD1AE0" w:rsidRPr="0021161A">
        <w:rPr>
          <w:rFonts w:ascii="Times New Roman" w:hAnsi="Times New Roman" w:cs="Times New Roman"/>
          <w:sz w:val="24"/>
          <w:szCs w:val="24"/>
        </w:rPr>
        <w:t>ykdyti nuolatinę rezultatų stebėseną. Siekti, kad iš Privalomojo sveikatos draudimo fondo lėšų finansuojamų prevencinių programų įvykdymas viršytų šalies vidurkį.</w:t>
      </w:r>
    </w:p>
    <w:p w14:paraId="495F82F8" w14:textId="77777777" w:rsidR="00ED2C45" w:rsidRPr="00812672" w:rsidRDefault="00ED2C45" w:rsidP="00812672">
      <w:pPr>
        <w:tabs>
          <w:tab w:val="left" w:pos="851"/>
        </w:tabs>
        <w:spacing w:after="0" w:line="240" w:lineRule="auto"/>
        <w:jc w:val="center"/>
      </w:pPr>
      <w:r w:rsidRPr="00812672">
        <w:rPr>
          <w:sz w:val="24"/>
          <w:szCs w:val="24"/>
        </w:rPr>
        <w:t>_____________________</w:t>
      </w:r>
    </w:p>
    <w:p w14:paraId="70303517" w14:textId="07CC5611" w:rsidR="005A6262" w:rsidRDefault="005A6262">
      <w:pPr>
        <w:spacing w:after="0" w:line="240" w:lineRule="auto"/>
      </w:pPr>
    </w:p>
    <w:sectPr w:rsidR="005A6262" w:rsidSect="00F21104">
      <w:headerReference w:type="default" r:id="rId85"/>
      <w:footerReference w:type="default" r:id="rId86"/>
      <w:pgSz w:w="11905" w:h="16837"/>
      <w:pgMar w:top="1134" w:right="567" w:bottom="1134" w:left="1701" w:header="0" w:footer="56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D7368" w14:textId="77777777" w:rsidR="005D7534" w:rsidRDefault="005D7534" w:rsidP="006F48ED">
      <w:pPr>
        <w:spacing w:after="0" w:line="240" w:lineRule="auto"/>
      </w:pPr>
      <w:r>
        <w:separator/>
      </w:r>
    </w:p>
  </w:endnote>
  <w:endnote w:type="continuationSeparator" w:id="0">
    <w:p w14:paraId="5F3ED183" w14:textId="77777777" w:rsidR="005D7534" w:rsidRDefault="005D7534" w:rsidP="006F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alibri"/>
    <w:charset w:val="00"/>
    <w:family w:val="auto"/>
    <w:pitch w:val="variable"/>
    <w:sig w:usb0="00008007" w:usb1="00000000" w:usb2="00000000" w:usb3="00000000" w:csb0="00000093"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799264"/>
      <w:docPartObj>
        <w:docPartGallery w:val="Page Numbers (Bottom of Page)"/>
        <w:docPartUnique/>
      </w:docPartObj>
    </w:sdtPr>
    <w:sdtContent>
      <w:p w14:paraId="1021E605" w14:textId="77777777" w:rsidR="00D32F35" w:rsidRDefault="00736DAD">
        <w:pPr>
          <w:pStyle w:val="Porat"/>
          <w:jc w:val="center"/>
        </w:pPr>
        <w:r>
          <w:fldChar w:fldCharType="begin"/>
        </w:r>
        <w:r>
          <w:instrText>PAGE   \* MERGEFORMAT</w:instrText>
        </w:r>
        <w:r>
          <w:fldChar w:fldCharType="separate"/>
        </w:r>
        <w:r w:rsidR="00ED2C45">
          <w:rPr>
            <w:noProof/>
          </w:rPr>
          <w:t>20</w:t>
        </w:r>
        <w:r>
          <w:rPr>
            <w:noProof/>
          </w:rPr>
          <w:fldChar w:fldCharType="end"/>
        </w:r>
      </w:p>
    </w:sdtContent>
  </w:sdt>
  <w:p w14:paraId="7F821AB0" w14:textId="77777777" w:rsidR="00D32F35" w:rsidRDefault="00D32F35">
    <w:pPr>
      <w:pStyle w:val="Porat"/>
    </w:pPr>
  </w:p>
  <w:p w14:paraId="3D46E014" w14:textId="77777777" w:rsidR="00D32F35" w:rsidRDefault="00D32F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663C5" w14:textId="77777777" w:rsidR="005D7534" w:rsidRDefault="005D7534" w:rsidP="006F48ED">
      <w:pPr>
        <w:spacing w:after="0" w:line="240" w:lineRule="auto"/>
      </w:pPr>
      <w:r>
        <w:separator/>
      </w:r>
    </w:p>
  </w:footnote>
  <w:footnote w:type="continuationSeparator" w:id="0">
    <w:p w14:paraId="161C4926" w14:textId="77777777" w:rsidR="005D7534" w:rsidRDefault="005D7534" w:rsidP="006F4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078A1741F63F458593A281942DFB29BA"/>
      </w:placeholder>
      <w:temporary/>
      <w:showingPlcHdr/>
      <w15:appearance w15:val="hidden"/>
    </w:sdtPr>
    <w:sdtContent>
      <w:p w14:paraId="382ECDCF" w14:textId="77777777" w:rsidR="00D3354F" w:rsidRDefault="00D3354F">
        <w:pPr>
          <w:pStyle w:val="Antrats"/>
        </w:pPr>
        <w:r>
          <w:t>[Įveskite čia]</w:t>
        </w:r>
      </w:p>
    </w:sdtContent>
  </w:sdt>
  <w:p w14:paraId="174356F2" w14:textId="77777777" w:rsidR="00D3354F" w:rsidRDefault="00D3354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65pt;height:14.4pt;visibility:visible;mso-wrap-style:square" o:bullet="t">
        <v:imagedata r:id="rId1" o:title=""/>
      </v:shape>
    </w:pict>
  </w:numPicBullet>
  <w:numPicBullet w:numPicBulletId="1">
    <w:pict>
      <v:shape id="_x0000_i1035" type="#_x0000_t75" style="width:19.65pt;height:14.4pt;visibility:visible;mso-wrap-style:square" o:bullet="t">
        <v:imagedata r:id="rId2" o:title=""/>
      </v:shape>
    </w:pict>
  </w:numPicBullet>
  <w:numPicBullet w:numPicBulletId="2">
    <w:pict>
      <v:shape id="_x0000_i1036" type="#_x0000_t75" style="width:19.65pt;height:14.4pt;visibility:visible;mso-wrap-style:square" o:bullet="t">
        <v:imagedata r:id="rId3" o:title=""/>
      </v:shape>
    </w:pict>
  </w:numPicBullet>
  <w:numPicBullet w:numPicBulletId="3">
    <w:pict>
      <v:shape id="_x0000_i1037" type="#_x0000_t75" style="width:14.4pt;height:13.55pt;visibility:visible;mso-wrap-style:square" o:bullet="t">
        <v:imagedata r:id="rId4"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3091AFB"/>
    <w:multiLevelType w:val="hybridMultilevel"/>
    <w:tmpl w:val="AEF226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531B2E"/>
    <w:multiLevelType w:val="hybridMultilevel"/>
    <w:tmpl w:val="D6D2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16727"/>
    <w:multiLevelType w:val="hybridMultilevel"/>
    <w:tmpl w:val="2FBEEC6E"/>
    <w:lvl w:ilvl="0" w:tplc="B6A6AE66">
      <w:start w:val="1"/>
      <w:numFmt w:val="bullet"/>
      <w:lvlText w:val=""/>
      <w:lvlPicBulletId w:val="3"/>
      <w:lvlJc w:val="left"/>
      <w:pPr>
        <w:tabs>
          <w:tab w:val="num" w:pos="720"/>
        </w:tabs>
        <w:ind w:left="720" w:hanging="360"/>
      </w:pPr>
      <w:rPr>
        <w:rFonts w:ascii="Symbol" w:hAnsi="Symbol" w:hint="default"/>
      </w:rPr>
    </w:lvl>
    <w:lvl w:ilvl="1" w:tplc="337460D2" w:tentative="1">
      <w:start w:val="1"/>
      <w:numFmt w:val="bullet"/>
      <w:lvlText w:val=""/>
      <w:lvlJc w:val="left"/>
      <w:pPr>
        <w:tabs>
          <w:tab w:val="num" w:pos="1440"/>
        </w:tabs>
        <w:ind w:left="1440" w:hanging="360"/>
      </w:pPr>
      <w:rPr>
        <w:rFonts w:ascii="Symbol" w:hAnsi="Symbol" w:hint="default"/>
      </w:rPr>
    </w:lvl>
    <w:lvl w:ilvl="2" w:tplc="CD78191A" w:tentative="1">
      <w:start w:val="1"/>
      <w:numFmt w:val="bullet"/>
      <w:lvlText w:val=""/>
      <w:lvlJc w:val="left"/>
      <w:pPr>
        <w:tabs>
          <w:tab w:val="num" w:pos="2160"/>
        </w:tabs>
        <w:ind w:left="2160" w:hanging="360"/>
      </w:pPr>
      <w:rPr>
        <w:rFonts w:ascii="Symbol" w:hAnsi="Symbol" w:hint="default"/>
      </w:rPr>
    </w:lvl>
    <w:lvl w:ilvl="3" w:tplc="48F2B8E2" w:tentative="1">
      <w:start w:val="1"/>
      <w:numFmt w:val="bullet"/>
      <w:lvlText w:val=""/>
      <w:lvlJc w:val="left"/>
      <w:pPr>
        <w:tabs>
          <w:tab w:val="num" w:pos="2880"/>
        </w:tabs>
        <w:ind w:left="2880" w:hanging="360"/>
      </w:pPr>
      <w:rPr>
        <w:rFonts w:ascii="Symbol" w:hAnsi="Symbol" w:hint="default"/>
      </w:rPr>
    </w:lvl>
    <w:lvl w:ilvl="4" w:tplc="5AACF2D0" w:tentative="1">
      <w:start w:val="1"/>
      <w:numFmt w:val="bullet"/>
      <w:lvlText w:val=""/>
      <w:lvlJc w:val="left"/>
      <w:pPr>
        <w:tabs>
          <w:tab w:val="num" w:pos="3600"/>
        </w:tabs>
        <w:ind w:left="3600" w:hanging="360"/>
      </w:pPr>
      <w:rPr>
        <w:rFonts w:ascii="Symbol" w:hAnsi="Symbol" w:hint="default"/>
      </w:rPr>
    </w:lvl>
    <w:lvl w:ilvl="5" w:tplc="DBD2C3DA" w:tentative="1">
      <w:start w:val="1"/>
      <w:numFmt w:val="bullet"/>
      <w:lvlText w:val=""/>
      <w:lvlJc w:val="left"/>
      <w:pPr>
        <w:tabs>
          <w:tab w:val="num" w:pos="4320"/>
        </w:tabs>
        <w:ind w:left="4320" w:hanging="360"/>
      </w:pPr>
      <w:rPr>
        <w:rFonts w:ascii="Symbol" w:hAnsi="Symbol" w:hint="default"/>
      </w:rPr>
    </w:lvl>
    <w:lvl w:ilvl="6" w:tplc="36BAE694" w:tentative="1">
      <w:start w:val="1"/>
      <w:numFmt w:val="bullet"/>
      <w:lvlText w:val=""/>
      <w:lvlJc w:val="left"/>
      <w:pPr>
        <w:tabs>
          <w:tab w:val="num" w:pos="5040"/>
        </w:tabs>
        <w:ind w:left="5040" w:hanging="360"/>
      </w:pPr>
      <w:rPr>
        <w:rFonts w:ascii="Symbol" w:hAnsi="Symbol" w:hint="default"/>
      </w:rPr>
    </w:lvl>
    <w:lvl w:ilvl="7" w:tplc="4CCE05D6" w:tentative="1">
      <w:start w:val="1"/>
      <w:numFmt w:val="bullet"/>
      <w:lvlText w:val=""/>
      <w:lvlJc w:val="left"/>
      <w:pPr>
        <w:tabs>
          <w:tab w:val="num" w:pos="5760"/>
        </w:tabs>
        <w:ind w:left="5760" w:hanging="360"/>
      </w:pPr>
      <w:rPr>
        <w:rFonts w:ascii="Symbol" w:hAnsi="Symbol" w:hint="default"/>
      </w:rPr>
    </w:lvl>
    <w:lvl w:ilvl="8" w:tplc="3510F6C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64E20ED"/>
    <w:multiLevelType w:val="hybridMultilevel"/>
    <w:tmpl w:val="92347F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DE41ACB"/>
    <w:multiLevelType w:val="hybridMultilevel"/>
    <w:tmpl w:val="4B6E2158"/>
    <w:lvl w:ilvl="0" w:tplc="AA88AE36">
      <w:start w:val="1"/>
      <w:numFmt w:val="bullet"/>
      <w:lvlText w:val=""/>
      <w:lvlPicBulletId w:val="0"/>
      <w:lvlJc w:val="left"/>
      <w:pPr>
        <w:tabs>
          <w:tab w:val="num" w:pos="720"/>
        </w:tabs>
        <w:ind w:left="720" w:hanging="360"/>
      </w:pPr>
      <w:rPr>
        <w:rFonts w:ascii="Symbol" w:hAnsi="Symbol" w:hint="default"/>
      </w:rPr>
    </w:lvl>
    <w:lvl w:ilvl="1" w:tplc="EF5C41C6" w:tentative="1">
      <w:start w:val="1"/>
      <w:numFmt w:val="bullet"/>
      <w:lvlText w:val=""/>
      <w:lvlJc w:val="left"/>
      <w:pPr>
        <w:tabs>
          <w:tab w:val="num" w:pos="1440"/>
        </w:tabs>
        <w:ind w:left="1440" w:hanging="360"/>
      </w:pPr>
      <w:rPr>
        <w:rFonts w:ascii="Symbol" w:hAnsi="Symbol" w:hint="default"/>
      </w:rPr>
    </w:lvl>
    <w:lvl w:ilvl="2" w:tplc="A33814A0" w:tentative="1">
      <w:start w:val="1"/>
      <w:numFmt w:val="bullet"/>
      <w:lvlText w:val=""/>
      <w:lvlJc w:val="left"/>
      <w:pPr>
        <w:tabs>
          <w:tab w:val="num" w:pos="2160"/>
        </w:tabs>
        <w:ind w:left="2160" w:hanging="360"/>
      </w:pPr>
      <w:rPr>
        <w:rFonts w:ascii="Symbol" w:hAnsi="Symbol" w:hint="default"/>
      </w:rPr>
    </w:lvl>
    <w:lvl w:ilvl="3" w:tplc="C41AB7AA" w:tentative="1">
      <w:start w:val="1"/>
      <w:numFmt w:val="bullet"/>
      <w:lvlText w:val=""/>
      <w:lvlJc w:val="left"/>
      <w:pPr>
        <w:tabs>
          <w:tab w:val="num" w:pos="2880"/>
        </w:tabs>
        <w:ind w:left="2880" w:hanging="360"/>
      </w:pPr>
      <w:rPr>
        <w:rFonts w:ascii="Symbol" w:hAnsi="Symbol" w:hint="default"/>
      </w:rPr>
    </w:lvl>
    <w:lvl w:ilvl="4" w:tplc="867E2C70" w:tentative="1">
      <w:start w:val="1"/>
      <w:numFmt w:val="bullet"/>
      <w:lvlText w:val=""/>
      <w:lvlJc w:val="left"/>
      <w:pPr>
        <w:tabs>
          <w:tab w:val="num" w:pos="3600"/>
        </w:tabs>
        <w:ind w:left="3600" w:hanging="360"/>
      </w:pPr>
      <w:rPr>
        <w:rFonts w:ascii="Symbol" w:hAnsi="Symbol" w:hint="default"/>
      </w:rPr>
    </w:lvl>
    <w:lvl w:ilvl="5" w:tplc="1624E65A" w:tentative="1">
      <w:start w:val="1"/>
      <w:numFmt w:val="bullet"/>
      <w:lvlText w:val=""/>
      <w:lvlJc w:val="left"/>
      <w:pPr>
        <w:tabs>
          <w:tab w:val="num" w:pos="4320"/>
        </w:tabs>
        <w:ind w:left="4320" w:hanging="360"/>
      </w:pPr>
      <w:rPr>
        <w:rFonts w:ascii="Symbol" w:hAnsi="Symbol" w:hint="default"/>
      </w:rPr>
    </w:lvl>
    <w:lvl w:ilvl="6" w:tplc="9A564BEC" w:tentative="1">
      <w:start w:val="1"/>
      <w:numFmt w:val="bullet"/>
      <w:lvlText w:val=""/>
      <w:lvlJc w:val="left"/>
      <w:pPr>
        <w:tabs>
          <w:tab w:val="num" w:pos="5040"/>
        </w:tabs>
        <w:ind w:left="5040" w:hanging="360"/>
      </w:pPr>
      <w:rPr>
        <w:rFonts w:ascii="Symbol" w:hAnsi="Symbol" w:hint="default"/>
      </w:rPr>
    </w:lvl>
    <w:lvl w:ilvl="7" w:tplc="34E224B2" w:tentative="1">
      <w:start w:val="1"/>
      <w:numFmt w:val="bullet"/>
      <w:lvlText w:val=""/>
      <w:lvlJc w:val="left"/>
      <w:pPr>
        <w:tabs>
          <w:tab w:val="num" w:pos="5760"/>
        </w:tabs>
        <w:ind w:left="5760" w:hanging="360"/>
      </w:pPr>
      <w:rPr>
        <w:rFonts w:ascii="Symbol" w:hAnsi="Symbol" w:hint="default"/>
      </w:rPr>
    </w:lvl>
    <w:lvl w:ilvl="8" w:tplc="099E5A0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6F20CF"/>
    <w:multiLevelType w:val="hybridMultilevel"/>
    <w:tmpl w:val="ADD8BDA6"/>
    <w:lvl w:ilvl="0" w:tplc="16728906">
      <w:start w:val="1"/>
      <w:numFmt w:val="bullet"/>
      <w:lvlText w:val=""/>
      <w:lvlPicBulletId w:val="3"/>
      <w:lvlJc w:val="left"/>
      <w:pPr>
        <w:tabs>
          <w:tab w:val="num" w:pos="720"/>
        </w:tabs>
        <w:ind w:left="720" w:hanging="360"/>
      </w:pPr>
      <w:rPr>
        <w:rFonts w:ascii="Symbol" w:hAnsi="Symbol" w:hint="default"/>
      </w:rPr>
    </w:lvl>
    <w:lvl w:ilvl="1" w:tplc="10E0AE96" w:tentative="1">
      <w:start w:val="1"/>
      <w:numFmt w:val="bullet"/>
      <w:lvlText w:val=""/>
      <w:lvlJc w:val="left"/>
      <w:pPr>
        <w:tabs>
          <w:tab w:val="num" w:pos="1440"/>
        </w:tabs>
        <w:ind w:left="1440" w:hanging="360"/>
      </w:pPr>
      <w:rPr>
        <w:rFonts w:ascii="Symbol" w:hAnsi="Symbol" w:hint="default"/>
      </w:rPr>
    </w:lvl>
    <w:lvl w:ilvl="2" w:tplc="263AF37A" w:tentative="1">
      <w:start w:val="1"/>
      <w:numFmt w:val="bullet"/>
      <w:lvlText w:val=""/>
      <w:lvlJc w:val="left"/>
      <w:pPr>
        <w:tabs>
          <w:tab w:val="num" w:pos="2160"/>
        </w:tabs>
        <w:ind w:left="2160" w:hanging="360"/>
      </w:pPr>
      <w:rPr>
        <w:rFonts w:ascii="Symbol" w:hAnsi="Symbol" w:hint="default"/>
      </w:rPr>
    </w:lvl>
    <w:lvl w:ilvl="3" w:tplc="23BC43DE" w:tentative="1">
      <w:start w:val="1"/>
      <w:numFmt w:val="bullet"/>
      <w:lvlText w:val=""/>
      <w:lvlJc w:val="left"/>
      <w:pPr>
        <w:tabs>
          <w:tab w:val="num" w:pos="2880"/>
        </w:tabs>
        <w:ind w:left="2880" w:hanging="360"/>
      </w:pPr>
      <w:rPr>
        <w:rFonts w:ascii="Symbol" w:hAnsi="Symbol" w:hint="default"/>
      </w:rPr>
    </w:lvl>
    <w:lvl w:ilvl="4" w:tplc="F3ACD0AC" w:tentative="1">
      <w:start w:val="1"/>
      <w:numFmt w:val="bullet"/>
      <w:lvlText w:val=""/>
      <w:lvlJc w:val="left"/>
      <w:pPr>
        <w:tabs>
          <w:tab w:val="num" w:pos="3600"/>
        </w:tabs>
        <w:ind w:left="3600" w:hanging="360"/>
      </w:pPr>
      <w:rPr>
        <w:rFonts w:ascii="Symbol" w:hAnsi="Symbol" w:hint="default"/>
      </w:rPr>
    </w:lvl>
    <w:lvl w:ilvl="5" w:tplc="EFB82C72" w:tentative="1">
      <w:start w:val="1"/>
      <w:numFmt w:val="bullet"/>
      <w:lvlText w:val=""/>
      <w:lvlJc w:val="left"/>
      <w:pPr>
        <w:tabs>
          <w:tab w:val="num" w:pos="4320"/>
        </w:tabs>
        <w:ind w:left="4320" w:hanging="360"/>
      </w:pPr>
      <w:rPr>
        <w:rFonts w:ascii="Symbol" w:hAnsi="Symbol" w:hint="default"/>
      </w:rPr>
    </w:lvl>
    <w:lvl w:ilvl="6" w:tplc="90FA62A2" w:tentative="1">
      <w:start w:val="1"/>
      <w:numFmt w:val="bullet"/>
      <w:lvlText w:val=""/>
      <w:lvlJc w:val="left"/>
      <w:pPr>
        <w:tabs>
          <w:tab w:val="num" w:pos="5040"/>
        </w:tabs>
        <w:ind w:left="5040" w:hanging="360"/>
      </w:pPr>
      <w:rPr>
        <w:rFonts w:ascii="Symbol" w:hAnsi="Symbol" w:hint="default"/>
      </w:rPr>
    </w:lvl>
    <w:lvl w:ilvl="7" w:tplc="79FADD8A" w:tentative="1">
      <w:start w:val="1"/>
      <w:numFmt w:val="bullet"/>
      <w:lvlText w:val=""/>
      <w:lvlJc w:val="left"/>
      <w:pPr>
        <w:tabs>
          <w:tab w:val="num" w:pos="5760"/>
        </w:tabs>
        <w:ind w:left="5760" w:hanging="360"/>
      </w:pPr>
      <w:rPr>
        <w:rFonts w:ascii="Symbol" w:hAnsi="Symbol" w:hint="default"/>
      </w:rPr>
    </w:lvl>
    <w:lvl w:ilvl="8" w:tplc="A2B0AB8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EC093B"/>
    <w:multiLevelType w:val="hybridMultilevel"/>
    <w:tmpl w:val="946ED500"/>
    <w:lvl w:ilvl="0" w:tplc="FD183646">
      <w:start w:val="1"/>
      <w:numFmt w:val="bullet"/>
      <w:lvlText w:val=""/>
      <w:lvlPicBulletId w:val="0"/>
      <w:lvlJc w:val="left"/>
      <w:pPr>
        <w:tabs>
          <w:tab w:val="num" w:pos="720"/>
        </w:tabs>
        <w:ind w:left="720" w:hanging="360"/>
      </w:pPr>
      <w:rPr>
        <w:rFonts w:ascii="Symbol" w:hAnsi="Symbol" w:hint="default"/>
      </w:rPr>
    </w:lvl>
    <w:lvl w:ilvl="1" w:tplc="835842A8" w:tentative="1">
      <w:start w:val="1"/>
      <w:numFmt w:val="bullet"/>
      <w:lvlText w:val=""/>
      <w:lvlJc w:val="left"/>
      <w:pPr>
        <w:tabs>
          <w:tab w:val="num" w:pos="1440"/>
        </w:tabs>
        <w:ind w:left="1440" w:hanging="360"/>
      </w:pPr>
      <w:rPr>
        <w:rFonts w:ascii="Symbol" w:hAnsi="Symbol" w:hint="default"/>
      </w:rPr>
    </w:lvl>
    <w:lvl w:ilvl="2" w:tplc="8B42F9BA" w:tentative="1">
      <w:start w:val="1"/>
      <w:numFmt w:val="bullet"/>
      <w:lvlText w:val=""/>
      <w:lvlJc w:val="left"/>
      <w:pPr>
        <w:tabs>
          <w:tab w:val="num" w:pos="2160"/>
        </w:tabs>
        <w:ind w:left="2160" w:hanging="360"/>
      </w:pPr>
      <w:rPr>
        <w:rFonts w:ascii="Symbol" w:hAnsi="Symbol" w:hint="default"/>
      </w:rPr>
    </w:lvl>
    <w:lvl w:ilvl="3" w:tplc="F702C50C" w:tentative="1">
      <w:start w:val="1"/>
      <w:numFmt w:val="bullet"/>
      <w:lvlText w:val=""/>
      <w:lvlJc w:val="left"/>
      <w:pPr>
        <w:tabs>
          <w:tab w:val="num" w:pos="2880"/>
        </w:tabs>
        <w:ind w:left="2880" w:hanging="360"/>
      </w:pPr>
      <w:rPr>
        <w:rFonts w:ascii="Symbol" w:hAnsi="Symbol" w:hint="default"/>
      </w:rPr>
    </w:lvl>
    <w:lvl w:ilvl="4" w:tplc="EF1230A8" w:tentative="1">
      <w:start w:val="1"/>
      <w:numFmt w:val="bullet"/>
      <w:lvlText w:val=""/>
      <w:lvlJc w:val="left"/>
      <w:pPr>
        <w:tabs>
          <w:tab w:val="num" w:pos="3600"/>
        </w:tabs>
        <w:ind w:left="3600" w:hanging="360"/>
      </w:pPr>
      <w:rPr>
        <w:rFonts w:ascii="Symbol" w:hAnsi="Symbol" w:hint="default"/>
      </w:rPr>
    </w:lvl>
    <w:lvl w:ilvl="5" w:tplc="1CBCBE54" w:tentative="1">
      <w:start w:val="1"/>
      <w:numFmt w:val="bullet"/>
      <w:lvlText w:val=""/>
      <w:lvlJc w:val="left"/>
      <w:pPr>
        <w:tabs>
          <w:tab w:val="num" w:pos="4320"/>
        </w:tabs>
        <w:ind w:left="4320" w:hanging="360"/>
      </w:pPr>
      <w:rPr>
        <w:rFonts w:ascii="Symbol" w:hAnsi="Symbol" w:hint="default"/>
      </w:rPr>
    </w:lvl>
    <w:lvl w:ilvl="6" w:tplc="4088ED4A" w:tentative="1">
      <w:start w:val="1"/>
      <w:numFmt w:val="bullet"/>
      <w:lvlText w:val=""/>
      <w:lvlJc w:val="left"/>
      <w:pPr>
        <w:tabs>
          <w:tab w:val="num" w:pos="5040"/>
        </w:tabs>
        <w:ind w:left="5040" w:hanging="360"/>
      </w:pPr>
      <w:rPr>
        <w:rFonts w:ascii="Symbol" w:hAnsi="Symbol" w:hint="default"/>
      </w:rPr>
    </w:lvl>
    <w:lvl w:ilvl="7" w:tplc="CD2467FA" w:tentative="1">
      <w:start w:val="1"/>
      <w:numFmt w:val="bullet"/>
      <w:lvlText w:val=""/>
      <w:lvlJc w:val="left"/>
      <w:pPr>
        <w:tabs>
          <w:tab w:val="num" w:pos="5760"/>
        </w:tabs>
        <w:ind w:left="5760" w:hanging="360"/>
      </w:pPr>
      <w:rPr>
        <w:rFonts w:ascii="Symbol" w:hAnsi="Symbol" w:hint="default"/>
      </w:rPr>
    </w:lvl>
    <w:lvl w:ilvl="8" w:tplc="4C8AC58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806187C"/>
    <w:multiLevelType w:val="hybridMultilevel"/>
    <w:tmpl w:val="08E6DE92"/>
    <w:lvl w:ilvl="0" w:tplc="2C449E28">
      <w:start w:val="1"/>
      <w:numFmt w:val="bullet"/>
      <w:lvlText w:val=""/>
      <w:lvlPicBulletId w:val="3"/>
      <w:lvlJc w:val="left"/>
      <w:pPr>
        <w:tabs>
          <w:tab w:val="num" w:pos="720"/>
        </w:tabs>
        <w:ind w:left="720" w:hanging="360"/>
      </w:pPr>
      <w:rPr>
        <w:rFonts w:ascii="Symbol" w:hAnsi="Symbol" w:hint="default"/>
      </w:rPr>
    </w:lvl>
    <w:lvl w:ilvl="1" w:tplc="F844D4BA" w:tentative="1">
      <w:start w:val="1"/>
      <w:numFmt w:val="bullet"/>
      <w:lvlText w:val=""/>
      <w:lvlJc w:val="left"/>
      <w:pPr>
        <w:tabs>
          <w:tab w:val="num" w:pos="1440"/>
        </w:tabs>
        <w:ind w:left="1440" w:hanging="360"/>
      </w:pPr>
      <w:rPr>
        <w:rFonts w:ascii="Symbol" w:hAnsi="Symbol" w:hint="default"/>
      </w:rPr>
    </w:lvl>
    <w:lvl w:ilvl="2" w:tplc="79A641B0" w:tentative="1">
      <w:start w:val="1"/>
      <w:numFmt w:val="bullet"/>
      <w:lvlText w:val=""/>
      <w:lvlJc w:val="left"/>
      <w:pPr>
        <w:tabs>
          <w:tab w:val="num" w:pos="2160"/>
        </w:tabs>
        <w:ind w:left="2160" w:hanging="360"/>
      </w:pPr>
      <w:rPr>
        <w:rFonts w:ascii="Symbol" w:hAnsi="Symbol" w:hint="default"/>
      </w:rPr>
    </w:lvl>
    <w:lvl w:ilvl="3" w:tplc="6F96496E" w:tentative="1">
      <w:start w:val="1"/>
      <w:numFmt w:val="bullet"/>
      <w:lvlText w:val=""/>
      <w:lvlJc w:val="left"/>
      <w:pPr>
        <w:tabs>
          <w:tab w:val="num" w:pos="2880"/>
        </w:tabs>
        <w:ind w:left="2880" w:hanging="360"/>
      </w:pPr>
      <w:rPr>
        <w:rFonts w:ascii="Symbol" w:hAnsi="Symbol" w:hint="default"/>
      </w:rPr>
    </w:lvl>
    <w:lvl w:ilvl="4" w:tplc="636A3B2E" w:tentative="1">
      <w:start w:val="1"/>
      <w:numFmt w:val="bullet"/>
      <w:lvlText w:val=""/>
      <w:lvlJc w:val="left"/>
      <w:pPr>
        <w:tabs>
          <w:tab w:val="num" w:pos="3600"/>
        </w:tabs>
        <w:ind w:left="3600" w:hanging="360"/>
      </w:pPr>
      <w:rPr>
        <w:rFonts w:ascii="Symbol" w:hAnsi="Symbol" w:hint="default"/>
      </w:rPr>
    </w:lvl>
    <w:lvl w:ilvl="5" w:tplc="CF687582" w:tentative="1">
      <w:start w:val="1"/>
      <w:numFmt w:val="bullet"/>
      <w:lvlText w:val=""/>
      <w:lvlJc w:val="left"/>
      <w:pPr>
        <w:tabs>
          <w:tab w:val="num" w:pos="4320"/>
        </w:tabs>
        <w:ind w:left="4320" w:hanging="360"/>
      </w:pPr>
      <w:rPr>
        <w:rFonts w:ascii="Symbol" w:hAnsi="Symbol" w:hint="default"/>
      </w:rPr>
    </w:lvl>
    <w:lvl w:ilvl="6" w:tplc="945E5E76" w:tentative="1">
      <w:start w:val="1"/>
      <w:numFmt w:val="bullet"/>
      <w:lvlText w:val=""/>
      <w:lvlJc w:val="left"/>
      <w:pPr>
        <w:tabs>
          <w:tab w:val="num" w:pos="5040"/>
        </w:tabs>
        <w:ind w:left="5040" w:hanging="360"/>
      </w:pPr>
      <w:rPr>
        <w:rFonts w:ascii="Symbol" w:hAnsi="Symbol" w:hint="default"/>
      </w:rPr>
    </w:lvl>
    <w:lvl w:ilvl="7" w:tplc="38184FC2" w:tentative="1">
      <w:start w:val="1"/>
      <w:numFmt w:val="bullet"/>
      <w:lvlText w:val=""/>
      <w:lvlJc w:val="left"/>
      <w:pPr>
        <w:tabs>
          <w:tab w:val="num" w:pos="5760"/>
        </w:tabs>
        <w:ind w:left="5760" w:hanging="360"/>
      </w:pPr>
      <w:rPr>
        <w:rFonts w:ascii="Symbol" w:hAnsi="Symbol" w:hint="default"/>
      </w:rPr>
    </w:lvl>
    <w:lvl w:ilvl="8" w:tplc="15E422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E0A7BBE"/>
    <w:multiLevelType w:val="hybridMultilevel"/>
    <w:tmpl w:val="02F6F668"/>
    <w:lvl w:ilvl="0" w:tplc="AB9ADA86">
      <w:start w:val="1"/>
      <w:numFmt w:val="bullet"/>
      <w:lvlText w:val=""/>
      <w:lvlPicBulletId w:val="0"/>
      <w:lvlJc w:val="left"/>
      <w:pPr>
        <w:tabs>
          <w:tab w:val="num" w:pos="720"/>
        </w:tabs>
        <w:ind w:left="720" w:hanging="360"/>
      </w:pPr>
      <w:rPr>
        <w:rFonts w:ascii="Symbol" w:hAnsi="Symbol" w:hint="default"/>
      </w:rPr>
    </w:lvl>
    <w:lvl w:ilvl="1" w:tplc="E0CEFD8A" w:tentative="1">
      <w:start w:val="1"/>
      <w:numFmt w:val="bullet"/>
      <w:lvlText w:val=""/>
      <w:lvlJc w:val="left"/>
      <w:pPr>
        <w:tabs>
          <w:tab w:val="num" w:pos="1440"/>
        </w:tabs>
        <w:ind w:left="1440" w:hanging="360"/>
      </w:pPr>
      <w:rPr>
        <w:rFonts w:ascii="Symbol" w:hAnsi="Symbol" w:hint="default"/>
      </w:rPr>
    </w:lvl>
    <w:lvl w:ilvl="2" w:tplc="534A9FAA" w:tentative="1">
      <w:start w:val="1"/>
      <w:numFmt w:val="bullet"/>
      <w:lvlText w:val=""/>
      <w:lvlJc w:val="left"/>
      <w:pPr>
        <w:tabs>
          <w:tab w:val="num" w:pos="2160"/>
        </w:tabs>
        <w:ind w:left="2160" w:hanging="360"/>
      </w:pPr>
      <w:rPr>
        <w:rFonts w:ascii="Symbol" w:hAnsi="Symbol" w:hint="default"/>
      </w:rPr>
    </w:lvl>
    <w:lvl w:ilvl="3" w:tplc="AE742CCA" w:tentative="1">
      <w:start w:val="1"/>
      <w:numFmt w:val="bullet"/>
      <w:lvlText w:val=""/>
      <w:lvlJc w:val="left"/>
      <w:pPr>
        <w:tabs>
          <w:tab w:val="num" w:pos="2880"/>
        </w:tabs>
        <w:ind w:left="2880" w:hanging="360"/>
      </w:pPr>
      <w:rPr>
        <w:rFonts w:ascii="Symbol" w:hAnsi="Symbol" w:hint="default"/>
      </w:rPr>
    </w:lvl>
    <w:lvl w:ilvl="4" w:tplc="8842CE08" w:tentative="1">
      <w:start w:val="1"/>
      <w:numFmt w:val="bullet"/>
      <w:lvlText w:val=""/>
      <w:lvlJc w:val="left"/>
      <w:pPr>
        <w:tabs>
          <w:tab w:val="num" w:pos="3600"/>
        </w:tabs>
        <w:ind w:left="3600" w:hanging="360"/>
      </w:pPr>
      <w:rPr>
        <w:rFonts w:ascii="Symbol" w:hAnsi="Symbol" w:hint="default"/>
      </w:rPr>
    </w:lvl>
    <w:lvl w:ilvl="5" w:tplc="B73C113C" w:tentative="1">
      <w:start w:val="1"/>
      <w:numFmt w:val="bullet"/>
      <w:lvlText w:val=""/>
      <w:lvlJc w:val="left"/>
      <w:pPr>
        <w:tabs>
          <w:tab w:val="num" w:pos="4320"/>
        </w:tabs>
        <w:ind w:left="4320" w:hanging="360"/>
      </w:pPr>
      <w:rPr>
        <w:rFonts w:ascii="Symbol" w:hAnsi="Symbol" w:hint="default"/>
      </w:rPr>
    </w:lvl>
    <w:lvl w:ilvl="6" w:tplc="6F00AB0C" w:tentative="1">
      <w:start w:val="1"/>
      <w:numFmt w:val="bullet"/>
      <w:lvlText w:val=""/>
      <w:lvlJc w:val="left"/>
      <w:pPr>
        <w:tabs>
          <w:tab w:val="num" w:pos="5040"/>
        </w:tabs>
        <w:ind w:left="5040" w:hanging="360"/>
      </w:pPr>
      <w:rPr>
        <w:rFonts w:ascii="Symbol" w:hAnsi="Symbol" w:hint="default"/>
      </w:rPr>
    </w:lvl>
    <w:lvl w:ilvl="7" w:tplc="8564C9A2" w:tentative="1">
      <w:start w:val="1"/>
      <w:numFmt w:val="bullet"/>
      <w:lvlText w:val=""/>
      <w:lvlJc w:val="left"/>
      <w:pPr>
        <w:tabs>
          <w:tab w:val="num" w:pos="5760"/>
        </w:tabs>
        <w:ind w:left="5760" w:hanging="360"/>
      </w:pPr>
      <w:rPr>
        <w:rFonts w:ascii="Symbol" w:hAnsi="Symbol" w:hint="default"/>
      </w:rPr>
    </w:lvl>
    <w:lvl w:ilvl="8" w:tplc="F16077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F3C4194"/>
    <w:multiLevelType w:val="hybridMultilevel"/>
    <w:tmpl w:val="2F38067C"/>
    <w:lvl w:ilvl="0" w:tplc="1D664B92">
      <w:start w:val="1"/>
      <w:numFmt w:val="bullet"/>
      <w:lvlText w:val=""/>
      <w:lvlPicBulletId w:val="3"/>
      <w:lvlJc w:val="left"/>
      <w:pPr>
        <w:tabs>
          <w:tab w:val="num" w:pos="720"/>
        </w:tabs>
        <w:ind w:left="720" w:hanging="360"/>
      </w:pPr>
      <w:rPr>
        <w:rFonts w:ascii="Symbol" w:hAnsi="Symbol" w:hint="default"/>
      </w:rPr>
    </w:lvl>
    <w:lvl w:ilvl="1" w:tplc="713A18FA" w:tentative="1">
      <w:start w:val="1"/>
      <w:numFmt w:val="bullet"/>
      <w:lvlText w:val=""/>
      <w:lvlJc w:val="left"/>
      <w:pPr>
        <w:tabs>
          <w:tab w:val="num" w:pos="1440"/>
        </w:tabs>
        <w:ind w:left="1440" w:hanging="360"/>
      </w:pPr>
      <w:rPr>
        <w:rFonts w:ascii="Symbol" w:hAnsi="Symbol" w:hint="default"/>
      </w:rPr>
    </w:lvl>
    <w:lvl w:ilvl="2" w:tplc="B254F004" w:tentative="1">
      <w:start w:val="1"/>
      <w:numFmt w:val="bullet"/>
      <w:lvlText w:val=""/>
      <w:lvlJc w:val="left"/>
      <w:pPr>
        <w:tabs>
          <w:tab w:val="num" w:pos="2160"/>
        </w:tabs>
        <w:ind w:left="2160" w:hanging="360"/>
      </w:pPr>
      <w:rPr>
        <w:rFonts w:ascii="Symbol" w:hAnsi="Symbol" w:hint="default"/>
      </w:rPr>
    </w:lvl>
    <w:lvl w:ilvl="3" w:tplc="838630A2" w:tentative="1">
      <w:start w:val="1"/>
      <w:numFmt w:val="bullet"/>
      <w:lvlText w:val=""/>
      <w:lvlJc w:val="left"/>
      <w:pPr>
        <w:tabs>
          <w:tab w:val="num" w:pos="2880"/>
        </w:tabs>
        <w:ind w:left="2880" w:hanging="360"/>
      </w:pPr>
      <w:rPr>
        <w:rFonts w:ascii="Symbol" w:hAnsi="Symbol" w:hint="default"/>
      </w:rPr>
    </w:lvl>
    <w:lvl w:ilvl="4" w:tplc="3F88A382" w:tentative="1">
      <w:start w:val="1"/>
      <w:numFmt w:val="bullet"/>
      <w:lvlText w:val=""/>
      <w:lvlJc w:val="left"/>
      <w:pPr>
        <w:tabs>
          <w:tab w:val="num" w:pos="3600"/>
        </w:tabs>
        <w:ind w:left="3600" w:hanging="360"/>
      </w:pPr>
      <w:rPr>
        <w:rFonts w:ascii="Symbol" w:hAnsi="Symbol" w:hint="default"/>
      </w:rPr>
    </w:lvl>
    <w:lvl w:ilvl="5" w:tplc="25520192" w:tentative="1">
      <w:start w:val="1"/>
      <w:numFmt w:val="bullet"/>
      <w:lvlText w:val=""/>
      <w:lvlJc w:val="left"/>
      <w:pPr>
        <w:tabs>
          <w:tab w:val="num" w:pos="4320"/>
        </w:tabs>
        <w:ind w:left="4320" w:hanging="360"/>
      </w:pPr>
      <w:rPr>
        <w:rFonts w:ascii="Symbol" w:hAnsi="Symbol" w:hint="default"/>
      </w:rPr>
    </w:lvl>
    <w:lvl w:ilvl="6" w:tplc="75747F86" w:tentative="1">
      <w:start w:val="1"/>
      <w:numFmt w:val="bullet"/>
      <w:lvlText w:val=""/>
      <w:lvlJc w:val="left"/>
      <w:pPr>
        <w:tabs>
          <w:tab w:val="num" w:pos="5040"/>
        </w:tabs>
        <w:ind w:left="5040" w:hanging="360"/>
      </w:pPr>
      <w:rPr>
        <w:rFonts w:ascii="Symbol" w:hAnsi="Symbol" w:hint="default"/>
      </w:rPr>
    </w:lvl>
    <w:lvl w:ilvl="7" w:tplc="A4FE3546" w:tentative="1">
      <w:start w:val="1"/>
      <w:numFmt w:val="bullet"/>
      <w:lvlText w:val=""/>
      <w:lvlJc w:val="left"/>
      <w:pPr>
        <w:tabs>
          <w:tab w:val="num" w:pos="5760"/>
        </w:tabs>
        <w:ind w:left="5760" w:hanging="360"/>
      </w:pPr>
      <w:rPr>
        <w:rFonts w:ascii="Symbol" w:hAnsi="Symbol" w:hint="default"/>
      </w:rPr>
    </w:lvl>
    <w:lvl w:ilvl="8" w:tplc="3E1C1E6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FEA6A45"/>
    <w:multiLevelType w:val="hybridMultilevel"/>
    <w:tmpl w:val="2DB4B5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0237E43"/>
    <w:multiLevelType w:val="hybridMultilevel"/>
    <w:tmpl w:val="2F6EDF56"/>
    <w:lvl w:ilvl="0" w:tplc="9B2A2F4E">
      <w:start w:val="1"/>
      <w:numFmt w:val="bullet"/>
      <w:lvlText w:val=""/>
      <w:lvlPicBulletId w:val="2"/>
      <w:lvlJc w:val="left"/>
      <w:pPr>
        <w:tabs>
          <w:tab w:val="num" w:pos="720"/>
        </w:tabs>
        <w:ind w:left="720" w:hanging="360"/>
      </w:pPr>
      <w:rPr>
        <w:rFonts w:ascii="Symbol" w:hAnsi="Symbol" w:hint="default"/>
      </w:rPr>
    </w:lvl>
    <w:lvl w:ilvl="1" w:tplc="47BC46BE" w:tentative="1">
      <w:start w:val="1"/>
      <w:numFmt w:val="bullet"/>
      <w:lvlText w:val=""/>
      <w:lvlJc w:val="left"/>
      <w:pPr>
        <w:tabs>
          <w:tab w:val="num" w:pos="1440"/>
        </w:tabs>
        <w:ind w:left="1440" w:hanging="360"/>
      </w:pPr>
      <w:rPr>
        <w:rFonts w:ascii="Symbol" w:hAnsi="Symbol" w:hint="default"/>
      </w:rPr>
    </w:lvl>
    <w:lvl w:ilvl="2" w:tplc="7C74D178" w:tentative="1">
      <w:start w:val="1"/>
      <w:numFmt w:val="bullet"/>
      <w:lvlText w:val=""/>
      <w:lvlJc w:val="left"/>
      <w:pPr>
        <w:tabs>
          <w:tab w:val="num" w:pos="2160"/>
        </w:tabs>
        <w:ind w:left="2160" w:hanging="360"/>
      </w:pPr>
      <w:rPr>
        <w:rFonts w:ascii="Symbol" w:hAnsi="Symbol" w:hint="default"/>
      </w:rPr>
    </w:lvl>
    <w:lvl w:ilvl="3" w:tplc="61DCCFE6" w:tentative="1">
      <w:start w:val="1"/>
      <w:numFmt w:val="bullet"/>
      <w:lvlText w:val=""/>
      <w:lvlJc w:val="left"/>
      <w:pPr>
        <w:tabs>
          <w:tab w:val="num" w:pos="2880"/>
        </w:tabs>
        <w:ind w:left="2880" w:hanging="360"/>
      </w:pPr>
      <w:rPr>
        <w:rFonts w:ascii="Symbol" w:hAnsi="Symbol" w:hint="default"/>
      </w:rPr>
    </w:lvl>
    <w:lvl w:ilvl="4" w:tplc="5A641060" w:tentative="1">
      <w:start w:val="1"/>
      <w:numFmt w:val="bullet"/>
      <w:lvlText w:val=""/>
      <w:lvlJc w:val="left"/>
      <w:pPr>
        <w:tabs>
          <w:tab w:val="num" w:pos="3600"/>
        </w:tabs>
        <w:ind w:left="3600" w:hanging="360"/>
      </w:pPr>
      <w:rPr>
        <w:rFonts w:ascii="Symbol" w:hAnsi="Symbol" w:hint="default"/>
      </w:rPr>
    </w:lvl>
    <w:lvl w:ilvl="5" w:tplc="926A9260" w:tentative="1">
      <w:start w:val="1"/>
      <w:numFmt w:val="bullet"/>
      <w:lvlText w:val=""/>
      <w:lvlJc w:val="left"/>
      <w:pPr>
        <w:tabs>
          <w:tab w:val="num" w:pos="4320"/>
        </w:tabs>
        <w:ind w:left="4320" w:hanging="360"/>
      </w:pPr>
      <w:rPr>
        <w:rFonts w:ascii="Symbol" w:hAnsi="Symbol" w:hint="default"/>
      </w:rPr>
    </w:lvl>
    <w:lvl w:ilvl="6" w:tplc="1976024A" w:tentative="1">
      <w:start w:val="1"/>
      <w:numFmt w:val="bullet"/>
      <w:lvlText w:val=""/>
      <w:lvlJc w:val="left"/>
      <w:pPr>
        <w:tabs>
          <w:tab w:val="num" w:pos="5040"/>
        </w:tabs>
        <w:ind w:left="5040" w:hanging="360"/>
      </w:pPr>
      <w:rPr>
        <w:rFonts w:ascii="Symbol" w:hAnsi="Symbol" w:hint="default"/>
      </w:rPr>
    </w:lvl>
    <w:lvl w:ilvl="7" w:tplc="48A0A132" w:tentative="1">
      <w:start w:val="1"/>
      <w:numFmt w:val="bullet"/>
      <w:lvlText w:val=""/>
      <w:lvlJc w:val="left"/>
      <w:pPr>
        <w:tabs>
          <w:tab w:val="num" w:pos="5760"/>
        </w:tabs>
        <w:ind w:left="5760" w:hanging="360"/>
      </w:pPr>
      <w:rPr>
        <w:rFonts w:ascii="Symbol" w:hAnsi="Symbol" w:hint="default"/>
      </w:rPr>
    </w:lvl>
    <w:lvl w:ilvl="8" w:tplc="6D62DF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0375A5A"/>
    <w:multiLevelType w:val="hybridMultilevel"/>
    <w:tmpl w:val="C9EA9502"/>
    <w:lvl w:ilvl="0" w:tplc="12440350">
      <w:start w:val="1"/>
      <w:numFmt w:val="bullet"/>
      <w:lvlText w:val=""/>
      <w:lvlPicBulletId w:val="3"/>
      <w:lvlJc w:val="left"/>
      <w:pPr>
        <w:tabs>
          <w:tab w:val="num" w:pos="720"/>
        </w:tabs>
        <w:ind w:left="720" w:hanging="360"/>
      </w:pPr>
      <w:rPr>
        <w:rFonts w:ascii="Symbol" w:hAnsi="Symbol" w:hint="default"/>
      </w:rPr>
    </w:lvl>
    <w:lvl w:ilvl="1" w:tplc="4C3627C6" w:tentative="1">
      <w:start w:val="1"/>
      <w:numFmt w:val="bullet"/>
      <w:lvlText w:val=""/>
      <w:lvlJc w:val="left"/>
      <w:pPr>
        <w:tabs>
          <w:tab w:val="num" w:pos="1440"/>
        </w:tabs>
        <w:ind w:left="1440" w:hanging="360"/>
      </w:pPr>
      <w:rPr>
        <w:rFonts w:ascii="Symbol" w:hAnsi="Symbol" w:hint="default"/>
      </w:rPr>
    </w:lvl>
    <w:lvl w:ilvl="2" w:tplc="20AE1070" w:tentative="1">
      <w:start w:val="1"/>
      <w:numFmt w:val="bullet"/>
      <w:lvlText w:val=""/>
      <w:lvlJc w:val="left"/>
      <w:pPr>
        <w:tabs>
          <w:tab w:val="num" w:pos="2160"/>
        </w:tabs>
        <w:ind w:left="2160" w:hanging="360"/>
      </w:pPr>
      <w:rPr>
        <w:rFonts w:ascii="Symbol" w:hAnsi="Symbol" w:hint="default"/>
      </w:rPr>
    </w:lvl>
    <w:lvl w:ilvl="3" w:tplc="DB98EA80" w:tentative="1">
      <w:start w:val="1"/>
      <w:numFmt w:val="bullet"/>
      <w:lvlText w:val=""/>
      <w:lvlJc w:val="left"/>
      <w:pPr>
        <w:tabs>
          <w:tab w:val="num" w:pos="2880"/>
        </w:tabs>
        <w:ind w:left="2880" w:hanging="360"/>
      </w:pPr>
      <w:rPr>
        <w:rFonts w:ascii="Symbol" w:hAnsi="Symbol" w:hint="default"/>
      </w:rPr>
    </w:lvl>
    <w:lvl w:ilvl="4" w:tplc="BED81C5C" w:tentative="1">
      <w:start w:val="1"/>
      <w:numFmt w:val="bullet"/>
      <w:lvlText w:val=""/>
      <w:lvlJc w:val="left"/>
      <w:pPr>
        <w:tabs>
          <w:tab w:val="num" w:pos="3600"/>
        </w:tabs>
        <w:ind w:left="3600" w:hanging="360"/>
      </w:pPr>
      <w:rPr>
        <w:rFonts w:ascii="Symbol" w:hAnsi="Symbol" w:hint="default"/>
      </w:rPr>
    </w:lvl>
    <w:lvl w:ilvl="5" w:tplc="6AEA1408" w:tentative="1">
      <w:start w:val="1"/>
      <w:numFmt w:val="bullet"/>
      <w:lvlText w:val=""/>
      <w:lvlJc w:val="left"/>
      <w:pPr>
        <w:tabs>
          <w:tab w:val="num" w:pos="4320"/>
        </w:tabs>
        <w:ind w:left="4320" w:hanging="360"/>
      </w:pPr>
      <w:rPr>
        <w:rFonts w:ascii="Symbol" w:hAnsi="Symbol" w:hint="default"/>
      </w:rPr>
    </w:lvl>
    <w:lvl w:ilvl="6" w:tplc="D938FB4E" w:tentative="1">
      <w:start w:val="1"/>
      <w:numFmt w:val="bullet"/>
      <w:lvlText w:val=""/>
      <w:lvlJc w:val="left"/>
      <w:pPr>
        <w:tabs>
          <w:tab w:val="num" w:pos="5040"/>
        </w:tabs>
        <w:ind w:left="5040" w:hanging="360"/>
      </w:pPr>
      <w:rPr>
        <w:rFonts w:ascii="Symbol" w:hAnsi="Symbol" w:hint="default"/>
      </w:rPr>
    </w:lvl>
    <w:lvl w:ilvl="7" w:tplc="7046B432" w:tentative="1">
      <w:start w:val="1"/>
      <w:numFmt w:val="bullet"/>
      <w:lvlText w:val=""/>
      <w:lvlJc w:val="left"/>
      <w:pPr>
        <w:tabs>
          <w:tab w:val="num" w:pos="5760"/>
        </w:tabs>
        <w:ind w:left="5760" w:hanging="360"/>
      </w:pPr>
      <w:rPr>
        <w:rFonts w:ascii="Symbol" w:hAnsi="Symbol" w:hint="default"/>
      </w:rPr>
    </w:lvl>
    <w:lvl w:ilvl="8" w:tplc="83BE6FD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03D54BE"/>
    <w:multiLevelType w:val="hybridMultilevel"/>
    <w:tmpl w:val="6948826E"/>
    <w:lvl w:ilvl="0" w:tplc="473632FA">
      <w:start w:val="1"/>
      <w:numFmt w:val="bullet"/>
      <w:lvlText w:val=""/>
      <w:lvlPicBulletId w:val="1"/>
      <w:lvlJc w:val="left"/>
      <w:pPr>
        <w:tabs>
          <w:tab w:val="num" w:pos="720"/>
        </w:tabs>
        <w:ind w:left="720" w:hanging="360"/>
      </w:pPr>
      <w:rPr>
        <w:rFonts w:ascii="Symbol" w:hAnsi="Symbol" w:hint="default"/>
      </w:rPr>
    </w:lvl>
    <w:lvl w:ilvl="1" w:tplc="FA30AC8C" w:tentative="1">
      <w:start w:val="1"/>
      <w:numFmt w:val="bullet"/>
      <w:lvlText w:val=""/>
      <w:lvlJc w:val="left"/>
      <w:pPr>
        <w:tabs>
          <w:tab w:val="num" w:pos="1440"/>
        </w:tabs>
        <w:ind w:left="1440" w:hanging="360"/>
      </w:pPr>
      <w:rPr>
        <w:rFonts w:ascii="Symbol" w:hAnsi="Symbol" w:hint="default"/>
      </w:rPr>
    </w:lvl>
    <w:lvl w:ilvl="2" w:tplc="0D747C9E" w:tentative="1">
      <w:start w:val="1"/>
      <w:numFmt w:val="bullet"/>
      <w:lvlText w:val=""/>
      <w:lvlJc w:val="left"/>
      <w:pPr>
        <w:tabs>
          <w:tab w:val="num" w:pos="2160"/>
        </w:tabs>
        <w:ind w:left="2160" w:hanging="360"/>
      </w:pPr>
      <w:rPr>
        <w:rFonts w:ascii="Symbol" w:hAnsi="Symbol" w:hint="default"/>
      </w:rPr>
    </w:lvl>
    <w:lvl w:ilvl="3" w:tplc="3228AC4A" w:tentative="1">
      <w:start w:val="1"/>
      <w:numFmt w:val="bullet"/>
      <w:lvlText w:val=""/>
      <w:lvlJc w:val="left"/>
      <w:pPr>
        <w:tabs>
          <w:tab w:val="num" w:pos="2880"/>
        </w:tabs>
        <w:ind w:left="2880" w:hanging="360"/>
      </w:pPr>
      <w:rPr>
        <w:rFonts w:ascii="Symbol" w:hAnsi="Symbol" w:hint="default"/>
      </w:rPr>
    </w:lvl>
    <w:lvl w:ilvl="4" w:tplc="363642F6" w:tentative="1">
      <w:start w:val="1"/>
      <w:numFmt w:val="bullet"/>
      <w:lvlText w:val=""/>
      <w:lvlJc w:val="left"/>
      <w:pPr>
        <w:tabs>
          <w:tab w:val="num" w:pos="3600"/>
        </w:tabs>
        <w:ind w:left="3600" w:hanging="360"/>
      </w:pPr>
      <w:rPr>
        <w:rFonts w:ascii="Symbol" w:hAnsi="Symbol" w:hint="default"/>
      </w:rPr>
    </w:lvl>
    <w:lvl w:ilvl="5" w:tplc="5AEED05C" w:tentative="1">
      <w:start w:val="1"/>
      <w:numFmt w:val="bullet"/>
      <w:lvlText w:val=""/>
      <w:lvlJc w:val="left"/>
      <w:pPr>
        <w:tabs>
          <w:tab w:val="num" w:pos="4320"/>
        </w:tabs>
        <w:ind w:left="4320" w:hanging="360"/>
      </w:pPr>
      <w:rPr>
        <w:rFonts w:ascii="Symbol" w:hAnsi="Symbol" w:hint="default"/>
      </w:rPr>
    </w:lvl>
    <w:lvl w:ilvl="6" w:tplc="EDCEB3B8" w:tentative="1">
      <w:start w:val="1"/>
      <w:numFmt w:val="bullet"/>
      <w:lvlText w:val=""/>
      <w:lvlJc w:val="left"/>
      <w:pPr>
        <w:tabs>
          <w:tab w:val="num" w:pos="5040"/>
        </w:tabs>
        <w:ind w:left="5040" w:hanging="360"/>
      </w:pPr>
      <w:rPr>
        <w:rFonts w:ascii="Symbol" w:hAnsi="Symbol" w:hint="default"/>
      </w:rPr>
    </w:lvl>
    <w:lvl w:ilvl="7" w:tplc="330CDB2E" w:tentative="1">
      <w:start w:val="1"/>
      <w:numFmt w:val="bullet"/>
      <w:lvlText w:val=""/>
      <w:lvlJc w:val="left"/>
      <w:pPr>
        <w:tabs>
          <w:tab w:val="num" w:pos="5760"/>
        </w:tabs>
        <w:ind w:left="5760" w:hanging="360"/>
      </w:pPr>
      <w:rPr>
        <w:rFonts w:ascii="Symbol" w:hAnsi="Symbol" w:hint="default"/>
      </w:rPr>
    </w:lvl>
    <w:lvl w:ilvl="8" w:tplc="F85C68D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25076EF"/>
    <w:multiLevelType w:val="hybridMultilevel"/>
    <w:tmpl w:val="0526E16C"/>
    <w:lvl w:ilvl="0" w:tplc="8C2C07B4">
      <w:start w:val="1"/>
      <w:numFmt w:val="bullet"/>
      <w:lvlText w:val=""/>
      <w:lvlPicBulletId w:val="3"/>
      <w:lvlJc w:val="left"/>
      <w:pPr>
        <w:tabs>
          <w:tab w:val="num" w:pos="720"/>
        </w:tabs>
        <w:ind w:left="720" w:hanging="360"/>
      </w:pPr>
      <w:rPr>
        <w:rFonts w:ascii="Symbol" w:hAnsi="Symbol" w:hint="default"/>
      </w:rPr>
    </w:lvl>
    <w:lvl w:ilvl="1" w:tplc="C708FF18" w:tentative="1">
      <w:start w:val="1"/>
      <w:numFmt w:val="bullet"/>
      <w:lvlText w:val=""/>
      <w:lvlJc w:val="left"/>
      <w:pPr>
        <w:tabs>
          <w:tab w:val="num" w:pos="1440"/>
        </w:tabs>
        <w:ind w:left="1440" w:hanging="360"/>
      </w:pPr>
      <w:rPr>
        <w:rFonts w:ascii="Symbol" w:hAnsi="Symbol" w:hint="default"/>
      </w:rPr>
    </w:lvl>
    <w:lvl w:ilvl="2" w:tplc="EABCCC18" w:tentative="1">
      <w:start w:val="1"/>
      <w:numFmt w:val="bullet"/>
      <w:lvlText w:val=""/>
      <w:lvlJc w:val="left"/>
      <w:pPr>
        <w:tabs>
          <w:tab w:val="num" w:pos="2160"/>
        </w:tabs>
        <w:ind w:left="2160" w:hanging="360"/>
      </w:pPr>
      <w:rPr>
        <w:rFonts w:ascii="Symbol" w:hAnsi="Symbol" w:hint="default"/>
      </w:rPr>
    </w:lvl>
    <w:lvl w:ilvl="3" w:tplc="6B68FE16" w:tentative="1">
      <w:start w:val="1"/>
      <w:numFmt w:val="bullet"/>
      <w:lvlText w:val=""/>
      <w:lvlJc w:val="left"/>
      <w:pPr>
        <w:tabs>
          <w:tab w:val="num" w:pos="2880"/>
        </w:tabs>
        <w:ind w:left="2880" w:hanging="360"/>
      </w:pPr>
      <w:rPr>
        <w:rFonts w:ascii="Symbol" w:hAnsi="Symbol" w:hint="default"/>
      </w:rPr>
    </w:lvl>
    <w:lvl w:ilvl="4" w:tplc="41A0FF60" w:tentative="1">
      <w:start w:val="1"/>
      <w:numFmt w:val="bullet"/>
      <w:lvlText w:val=""/>
      <w:lvlJc w:val="left"/>
      <w:pPr>
        <w:tabs>
          <w:tab w:val="num" w:pos="3600"/>
        </w:tabs>
        <w:ind w:left="3600" w:hanging="360"/>
      </w:pPr>
      <w:rPr>
        <w:rFonts w:ascii="Symbol" w:hAnsi="Symbol" w:hint="default"/>
      </w:rPr>
    </w:lvl>
    <w:lvl w:ilvl="5" w:tplc="BAB2B5D6" w:tentative="1">
      <w:start w:val="1"/>
      <w:numFmt w:val="bullet"/>
      <w:lvlText w:val=""/>
      <w:lvlJc w:val="left"/>
      <w:pPr>
        <w:tabs>
          <w:tab w:val="num" w:pos="4320"/>
        </w:tabs>
        <w:ind w:left="4320" w:hanging="360"/>
      </w:pPr>
      <w:rPr>
        <w:rFonts w:ascii="Symbol" w:hAnsi="Symbol" w:hint="default"/>
      </w:rPr>
    </w:lvl>
    <w:lvl w:ilvl="6" w:tplc="72B40628" w:tentative="1">
      <w:start w:val="1"/>
      <w:numFmt w:val="bullet"/>
      <w:lvlText w:val=""/>
      <w:lvlJc w:val="left"/>
      <w:pPr>
        <w:tabs>
          <w:tab w:val="num" w:pos="5040"/>
        </w:tabs>
        <w:ind w:left="5040" w:hanging="360"/>
      </w:pPr>
      <w:rPr>
        <w:rFonts w:ascii="Symbol" w:hAnsi="Symbol" w:hint="default"/>
      </w:rPr>
    </w:lvl>
    <w:lvl w:ilvl="7" w:tplc="8D5814B0" w:tentative="1">
      <w:start w:val="1"/>
      <w:numFmt w:val="bullet"/>
      <w:lvlText w:val=""/>
      <w:lvlJc w:val="left"/>
      <w:pPr>
        <w:tabs>
          <w:tab w:val="num" w:pos="5760"/>
        </w:tabs>
        <w:ind w:left="5760" w:hanging="360"/>
      </w:pPr>
      <w:rPr>
        <w:rFonts w:ascii="Symbol" w:hAnsi="Symbol" w:hint="default"/>
      </w:rPr>
    </w:lvl>
    <w:lvl w:ilvl="8" w:tplc="F302527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43C221A"/>
    <w:multiLevelType w:val="hybridMultilevel"/>
    <w:tmpl w:val="2A568230"/>
    <w:lvl w:ilvl="0" w:tplc="0F4C4248">
      <w:start w:val="1"/>
      <w:numFmt w:val="decimal"/>
      <w:lvlText w:val="%1."/>
      <w:lvlJc w:val="left"/>
      <w:pPr>
        <w:ind w:left="720" w:hanging="360"/>
      </w:pPr>
      <w:rPr>
        <w:rFonts w:hint="default"/>
        <w:b/>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025A85"/>
    <w:multiLevelType w:val="hybridMultilevel"/>
    <w:tmpl w:val="BC406420"/>
    <w:lvl w:ilvl="0" w:tplc="745EB702">
      <w:start w:val="1"/>
      <w:numFmt w:val="bullet"/>
      <w:lvlText w:val=""/>
      <w:lvlPicBulletId w:val="3"/>
      <w:lvlJc w:val="left"/>
      <w:pPr>
        <w:tabs>
          <w:tab w:val="num" w:pos="720"/>
        </w:tabs>
        <w:ind w:left="720" w:hanging="360"/>
      </w:pPr>
      <w:rPr>
        <w:rFonts w:ascii="Symbol" w:hAnsi="Symbol" w:hint="default"/>
      </w:rPr>
    </w:lvl>
    <w:lvl w:ilvl="1" w:tplc="3A9E4E2A" w:tentative="1">
      <w:start w:val="1"/>
      <w:numFmt w:val="bullet"/>
      <w:lvlText w:val=""/>
      <w:lvlJc w:val="left"/>
      <w:pPr>
        <w:tabs>
          <w:tab w:val="num" w:pos="1440"/>
        </w:tabs>
        <w:ind w:left="1440" w:hanging="360"/>
      </w:pPr>
      <w:rPr>
        <w:rFonts w:ascii="Symbol" w:hAnsi="Symbol" w:hint="default"/>
      </w:rPr>
    </w:lvl>
    <w:lvl w:ilvl="2" w:tplc="FF88A502" w:tentative="1">
      <w:start w:val="1"/>
      <w:numFmt w:val="bullet"/>
      <w:lvlText w:val=""/>
      <w:lvlJc w:val="left"/>
      <w:pPr>
        <w:tabs>
          <w:tab w:val="num" w:pos="2160"/>
        </w:tabs>
        <w:ind w:left="2160" w:hanging="360"/>
      </w:pPr>
      <w:rPr>
        <w:rFonts w:ascii="Symbol" w:hAnsi="Symbol" w:hint="default"/>
      </w:rPr>
    </w:lvl>
    <w:lvl w:ilvl="3" w:tplc="AF364150" w:tentative="1">
      <w:start w:val="1"/>
      <w:numFmt w:val="bullet"/>
      <w:lvlText w:val=""/>
      <w:lvlJc w:val="left"/>
      <w:pPr>
        <w:tabs>
          <w:tab w:val="num" w:pos="2880"/>
        </w:tabs>
        <w:ind w:left="2880" w:hanging="360"/>
      </w:pPr>
      <w:rPr>
        <w:rFonts w:ascii="Symbol" w:hAnsi="Symbol" w:hint="default"/>
      </w:rPr>
    </w:lvl>
    <w:lvl w:ilvl="4" w:tplc="EECE051A" w:tentative="1">
      <w:start w:val="1"/>
      <w:numFmt w:val="bullet"/>
      <w:lvlText w:val=""/>
      <w:lvlJc w:val="left"/>
      <w:pPr>
        <w:tabs>
          <w:tab w:val="num" w:pos="3600"/>
        </w:tabs>
        <w:ind w:left="3600" w:hanging="360"/>
      </w:pPr>
      <w:rPr>
        <w:rFonts w:ascii="Symbol" w:hAnsi="Symbol" w:hint="default"/>
      </w:rPr>
    </w:lvl>
    <w:lvl w:ilvl="5" w:tplc="13C02D18" w:tentative="1">
      <w:start w:val="1"/>
      <w:numFmt w:val="bullet"/>
      <w:lvlText w:val=""/>
      <w:lvlJc w:val="left"/>
      <w:pPr>
        <w:tabs>
          <w:tab w:val="num" w:pos="4320"/>
        </w:tabs>
        <w:ind w:left="4320" w:hanging="360"/>
      </w:pPr>
      <w:rPr>
        <w:rFonts w:ascii="Symbol" w:hAnsi="Symbol" w:hint="default"/>
      </w:rPr>
    </w:lvl>
    <w:lvl w:ilvl="6" w:tplc="465E0780" w:tentative="1">
      <w:start w:val="1"/>
      <w:numFmt w:val="bullet"/>
      <w:lvlText w:val=""/>
      <w:lvlJc w:val="left"/>
      <w:pPr>
        <w:tabs>
          <w:tab w:val="num" w:pos="5040"/>
        </w:tabs>
        <w:ind w:left="5040" w:hanging="360"/>
      </w:pPr>
      <w:rPr>
        <w:rFonts w:ascii="Symbol" w:hAnsi="Symbol" w:hint="default"/>
      </w:rPr>
    </w:lvl>
    <w:lvl w:ilvl="7" w:tplc="2910B02A" w:tentative="1">
      <w:start w:val="1"/>
      <w:numFmt w:val="bullet"/>
      <w:lvlText w:val=""/>
      <w:lvlJc w:val="left"/>
      <w:pPr>
        <w:tabs>
          <w:tab w:val="num" w:pos="5760"/>
        </w:tabs>
        <w:ind w:left="5760" w:hanging="360"/>
      </w:pPr>
      <w:rPr>
        <w:rFonts w:ascii="Symbol" w:hAnsi="Symbol" w:hint="default"/>
      </w:rPr>
    </w:lvl>
    <w:lvl w:ilvl="8" w:tplc="F13AC8E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61173F3"/>
    <w:multiLevelType w:val="hybridMultilevel"/>
    <w:tmpl w:val="FBBC241A"/>
    <w:lvl w:ilvl="0" w:tplc="3F78628C">
      <w:start w:val="1"/>
      <w:numFmt w:val="decimal"/>
      <w:lvlText w:val="%1."/>
      <w:lvlJc w:val="left"/>
      <w:pPr>
        <w:ind w:left="560" w:hanging="360"/>
      </w:pPr>
      <w:rPr>
        <w:rFonts w:ascii="Times New Roman" w:eastAsiaTheme="majorEastAsia" w:hAnsi="Times New Roman" w:cs="Times New Roman" w:hint="default"/>
        <w:color w:val="auto"/>
        <w:sz w:val="20"/>
        <w:u w:val="none"/>
      </w:rPr>
    </w:lvl>
    <w:lvl w:ilvl="1" w:tplc="04270019" w:tentative="1">
      <w:start w:val="1"/>
      <w:numFmt w:val="lowerLetter"/>
      <w:lvlText w:val="%2."/>
      <w:lvlJc w:val="left"/>
      <w:pPr>
        <w:ind w:left="1280" w:hanging="360"/>
      </w:pPr>
    </w:lvl>
    <w:lvl w:ilvl="2" w:tplc="0427001B" w:tentative="1">
      <w:start w:val="1"/>
      <w:numFmt w:val="lowerRoman"/>
      <w:lvlText w:val="%3."/>
      <w:lvlJc w:val="right"/>
      <w:pPr>
        <w:ind w:left="2000" w:hanging="180"/>
      </w:pPr>
    </w:lvl>
    <w:lvl w:ilvl="3" w:tplc="0427000F" w:tentative="1">
      <w:start w:val="1"/>
      <w:numFmt w:val="decimal"/>
      <w:lvlText w:val="%4."/>
      <w:lvlJc w:val="left"/>
      <w:pPr>
        <w:ind w:left="2720" w:hanging="360"/>
      </w:pPr>
    </w:lvl>
    <w:lvl w:ilvl="4" w:tplc="04270019" w:tentative="1">
      <w:start w:val="1"/>
      <w:numFmt w:val="lowerLetter"/>
      <w:lvlText w:val="%5."/>
      <w:lvlJc w:val="left"/>
      <w:pPr>
        <w:ind w:left="3440" w:hanging="360"/>
      </w:pPr>
    </w:lvl>
    <w:lvl w:ilvl="5" w:tplc="0427001B" w:tentative="1">
      <w:start w:val="1"/>
      <w:numFmt w:val="lowerRoman"/>
      <w:lvlText w:val="%6."/>
      <w:lvlJc w:val="right"/>
      <w:pPr>
        <w:ind w:left="4160" w:hanging="180"/>
      </w:pPr>
    </w:lvl>
    <w:lvl w:ilvl="6" w:tplc="0427000F" w:tentative="1">
      <w:start w:val="1"/>
      <w:numFmt w:val="decimal"/>
      <w:lvlText w:val="%7."/>
      <w:lvlJc w:val="left"/>
      <w:pPr>
        <w:ind w:left="4880" w:hanging="360"/>
      </w:pPr>
    </w:lvl>
    <w:lvl w:ilvl="7" w:tplc="04270019" w:tentative="1">
      <w:start w:val="1"/>
      <w:numFmt w:val="lowerLetter"/>
      <w:lvlText w:val="%8."/>
      <w:lvlJc w:val="left"/>
      <w:pPr>
        <w:ind w:left="5600" w:hanging="360"/>
      </w:pPr>
    </w:lvl>
    <w:lvl w:ilvl="8" w:tplc="0427001B" w:tentative="1">
      <w:start w:val="1"/>
      <w:numFmt w:val="lowerRoman"/>
      <w:lvlText w:val="%9."/>
      <w:lvlJc w:val="right"/>
      <w:pPr>
        <w:ind w:left="6320" w:hanging="180"/>
      </w:pPr>
    </w:lvl>
  </w:abstractNum>
  <w:abstractNum w:abstractNumId="19" w15:restartNumberingAfterBreak="0">
    <w:nsid w:val="4169256B"/>
    <w:multiLevelType w:val="hybridMultilevel"/>
    <w:tmpl w:val="7E949850"/>
    <w:lvl w:ilvl="0" w:tplc="99D03D10">
      <w:start w:val="1"/>
      <w:numFmt w:val="bullet"/>
      <w:lvlText w:val=""/>
      <w:lvlPicBulletId w:val="3"/>
      <w:lvlJc w:val="left"/>
      <w:pPr>
        <w:tabs>
          <w:tab w:val="num" w:pos="720"/>
        </w:tabs>
        <w:ind w:left="720" w:hanging="360"/>
      </w:pPr>
      <w:rPr>
        <w:rFonts w:ascii="Symbol" w:hAnsi="Symbol" w:hint="default"/>
      </w:rPr>
    </w:lvl>
    <w:lvl w:ilvl="1" w:tplc="EA346908" w:tentative="1">
      <w:start w:val="1"/>
      <w:numFmt w:val="bullet"/>
      <w:lvlText w:val=""/>
      <w:lvlJc w:val="left"/>
      <w:pPr>
        <w:tabs>
          <w:tab w:val="num" w:pos="1440"/>
        </w:tabs>
        <w:ind w:left="1440" w:hanging="360"/>
      </w:pPr>
      <w:rPr>
        <w:rFonts w:ascii="Symbol" w:hAnsi="Symbol" w:hint="default"/>
      </w:rPr>
    </w:lvl>
    <w:lvl w:ilvl="2" w:tplc="EF2E5D3A" w:tentative="1">
      <w:start w:val="1"/>
      <w:numFmt w:val="bullet"/>
      <w:lvlText w:val=""/>
      <w:lvlJc w:val="left"/>
      <w:pPr>
        <w:tabs>
          <w:tab w:val="num" w:pos="2160"/>
        </w:tabs>
        <w:ind w:left="2160" w:hanging="360"/>
      </w:pPr>
      <w:rPr>
        <w:rFonts w:ascii="Symbol" w:hAnsi="Symbol" w:hint="default"/>
      </w:rPr>
    </w:lvl>
    <w:lvl w:ilvl="3" w:tplc="F7446C2A" w:tentative="1">
      <w:start w:val="1"/>
      <w:numFmt w:val="bullet"/>
      <w:lvlText w:val=""/>
      <w:lvlJc w:val="left"/>
      <w:pPr>
        <w:tabs>
          <w:tab w:val="num" w:pos="2880"/>
        </w:tabs>
        <w:ind w:left="2880" w:hanging="360"/>
      </w:pPr>
      <w:rPr>
        <w:rFonts w:ascii="Symbol" w:hAnsi="Symbol" w:hint="default"/>
      </w:rPr>
    </w:lvl>
    <w:lvl w:ilvl="4" w:tplc="0114A110" w:tentative="1">
      <w:start w:val="1"/>
      <w:numFmt w:val="bullet"/>
      <w:lvlText w:val=""/>
      <w:lvlJc w:val="left"/>
      <w:pPr>
        <w:tabs>
          <w:tab w:val="num" w:pos="3600"/>
        </w:tabs>
        <w:ind w:left="3600" w:hanging="360"/>
      </w:pPr>
      <w:rPr>
        <w:rFonts w:ascii="Symbol" w:hAnsi="Symbol" w:hint="default"/>
      </w:rPr>
    </w:lvl>
    <w:lvl w:ilvl="5" w:tplc="80D87880" w:tentative="1">
      <w:start w:val="1"/>
      <w:numFmt w:val="bullet"/>
      <w:lvlText w:val=""/>
      <w:lvlJc w:val="left"/>
      <w:pPr>
        <w:tabs>
          <w:tab w:val="num" w:pos="4320"/>
        </w:tabs>
        <w:ind w:left="4320" w:hanging="360"/>
      </w:pPr>
      <w:rPr>
        <w:rFonts w:ascii="Symbol" w:hAnsi="Symbol" w:hint="default"/>
      </w:rPr>
    </w:lvl>
    <w:lvl w:ilvl="6" w:tplc="5C08FC20" w:tentative="1">
      <w:start w:val="1"/>
      <w:numFmt w:val="bullet"/>
      <w:lvlText w:val=""/>
      <w:lvlJc w:val="left"/>
      <w:pPr>
        <w:tabs>
          <w:tab w:val="num" w:pos="5040"/>
        </w:tabs>
        <w:ind w:left="5040" w:hanging="360"/>
      </w:pPr>
      <w:rPr>
        <w:rFonts w:ascii="Symbol" w:hAnsi="Symbol" w:hint="default"/>
      </w:rPr>
    </w:lvl>
    <w:lvl w:ilvl="7" w:tplc="068EEBD4" w:tentative="1">
      <w:start w:val="1"/>
      <w:numFmt w:val="bullet"/>
      <w:lvlText w:val=""/>
      <w:lvlJc w:val="left"/>
      <w:pPr>
        <w:tabs>
          <w:tab w:val="num" w:pos="5760"/>
        </w:tabs>
        <w:ind w:left="5760" w:hanging="360"/>
      </w:pPr>
      <w:rPr>
        <w:rFonts w:ascii="Symbol" w:hAnsi="Symbol" w:hint="default"/>
      </w:rPr>
    </w:lvl>
    <w:lvl w:ilvl="8" w:tplc="D12C08C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390377D"/>
    <w:multiLevelType w:val="hybridMultilevel"/>
    <w:tmpl w:val="075009EA"/>
    <w:lvl w:ilvl="0" w:tplc="9ED282F4">
      <w:start w:val="1"/>
      <w:numFmt w:val="bullet"/>
      <w:lvlText w:val=""/>
      <w:lvlPicBulletId w:val="1"/>
      <w:lvlJc w:val="left"/>
      <w:pPr>
        <w:tabs>
          <w:tab w:val="num" w:pos="720"/>
        </w:tabs>
        <w:ind w:left="720" w:hanging="360"/>
      </w:pPr>
      <w:rPr>
        <w:rFonts w:ascii="Symbol" w:hAnsi="Symbol" w:hint="default"/>
      </w:rPr>
    </w:lvl>
    <w:lvl w:ilvl="1" w:tplc="73307B74" w:tentative="1">
      <w:start w:val="1"/>
      <w:numFmt w:val="bullet"/>
      <w:lvlText w:val=""/>
      <w:lvlJc w:val="left"/>
      <w:pPr>
        <w:tabs>
          <w:tab w:val="num" w:pos="1440"/>
        </w:tabs>
        <w:ind w:left="1440" w:hanging="360"/>
      </w:pPr>
      <w:rPr>
        <w:rFonts w:ascii="Symbol" w:hAnsi="Symbol" w:hint="default"/>
      </w:rPr>
    </w:lvl>
    <w:lvl w:ilvl="2" w:tplc="7946FA1C" w:tentative="1">
      <w:start w:val="1"/>
      <w:numFmt w:val="bullet"/>
      <w:lvlText w:val=""/>
      <w:lvlJc w:val="left"/>
      <w:pPr>
        <w:tabs>
          <w:tab w:val="num" w:pos="2160"/>
        </w:tabs>
        <w:ind w:left="2160" w:hanging="360"/>
      </w:pPr>
      <w:rPr>
        <w:rFonts w:ascii="Symbol" w:hAnsi="Symbol" w:hint="default"/>
      </w:rPr>
    </w:lvl>
    <w:lvl w:ilvl="3" w:tplc="90DCA9E6" w:tentative="1">
      <w:start w:val="1"/>
      <w:numFmt w:val="bullet"/>
      <w:lvlText w:val=""/>
      <w:lvlJc w:val="left"/>
      <w:pPr>
        <w:tabs>
          <w:tab w:val="num" w:pos="2880"/>
        </w:tabs>
        <w:ind w:left="2880" w:hanging="360"/>
      </w:pPr>
      <w:rPr>
        <w:rFonts w:ascii="Symbol" w:hAnsi="Symbol" w:hint="default"/>
      </w:rPr>
    </w:lvl>
    <w:lvl w:ilvl="4" w:tplc="4FA00D8C" w:tentative="1">
      <w:start w:val="1"/>
      <w:numFmt w:val="bullet"/>
      <w:lvlText w:val=""/>
      <w:lvlJc w:val="left"/>
      <w:pPr>
        <w:tabs>
          <w:tab w:val="num" w:pos="3600"/>
        </w:tabs>
        <w:ind w:left="3600" w:hanging="360"/>
      </w:pPr>
      <w:rPr>
        <w:rFonts w:ascii="Symbol" w:hAnsi="Symbol" w:hint="default"/>
      </w:rPr>
    </w:lvl>
    <w:lvl w:ilvl="5" w:tplc="F30844FE" w:tentative="1">
      <w:start w:val="1"/>
      <w:numFmt w:val="bullet"/>
      <w:lvlText w:val=""/>
      <w:lvlJc w:val="left"/>
      <w:pPr>
        <w:tabs>
          <w:tab w:val="num" w:pos="4320"/>
        </w:tabs>
        <w:ind w:left="4320" w:hanging="360"/>
      </w:pPr>
      <w:rPr>
        <w:rFonts w:ascii="Symbol" w:hAnsi="Symbol" w:hint="default"/>
      </w:rPr>
    </w:lvl>
    <w:lvl w:ilvl="6" w:tplc="5AB66518" w:tentative="1">
      <w:start w:val="1"/>
      <w:numFmt w:val="bullet"/>
      <w:lvlText w:val=""/>
      <w:lvlJc w:val="left"/>
      <w:pPr>
        <w:tabs>
          <w:tab w:val="num" w:pos="5040"/>
        </w:tabs>
        <w:ind w:left="5040" w:hanging="360"/>
      </w:pPr>
      <w:rPr>
        <w:rFonts w:ascii="Symbol" w:hAnsi="Symbol" w:hint="default"/>
      </w:rPr>
    </w:lvl>
    <w:lvl w:ilvl="7" w:tplc="B028853E" w:tentative="1">
      <w:start w:val="1"/>
      <w:numFmt w:val="bullet"/>
      <w:lvlText w:val=""/>
      <w:lvlJc w:val="left"/>
      <w:pPr>
        <w:tabs>
          <w:tab w:val="num" w:pos="5760"/>
        </w:tabs>
        <w:ind w:left="5760" w:hanging="360"/>
      </w:pPr>
      <w:rPr>
        <w:rFonts w:ascii="Symbol" w:hAnsi="Symbol" w:hint="default"/>
      </w:rPr>
    </w:lvl>
    <w:lvl w:ilvl="8" w:tplc="1B025F8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7676F8D"/>
    <w:multiLevelType w:val="hybridMultilevel"/>
    <w:tmpl w:val="9E7472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B04182D"/>
    <w:multiLevelType w:val="hybridMultilevel"/>
    <w:tmpl w:val="5F92EEA6"/>
    <w:lvl w:ilvl="0" w:tplc="F19A49BC">
      <w:start w:val="1"/>
      <w:numFmt w:val="bullet"/>
      <w:lvlText w:val=""/>
      <w:lvlPicBulletId w:val="2"/>
      <w:lvlJc w:val="left"/>
      <w:pPr>
        <w:tabs>
          <w:tab w:val="num" w:pos="720"/>
        </w:tabs>
        <w:ind w:left="720" w:hanging="360"/>
      </w:pPr>
      <w:rPr>
        <w:rFonts w:ascii="Symbol" w:hAnsi="Symbol" w:hint="default"/>
      </w:rPr>
    </w:lvl>
    <w:lvl w:ilvl="1" w:tplc="3B0E141C" w:tentative="1">
      <w:start w:val="1"/>
      <w:numFmt w:val="bullet"/>
      <w:lvlText w:val=""/>
      <w:lvlJc w:val="left"/>
      <w:pPr>
        <w:tabs>
          <w:tab w:val="num" w:pos="1440"/>
        </w:tabs>
        <w:ind w:left="1440" w:hanging="360"/>
      </w:pPr>
      <w:rPr>
        <w:rFonts w:ascii="Symbol" w:hAnsi="Symbol" w:hint="default"/>
      </w:rPr>
    </w:lvl>
    <w:lvl w:ilvl="2" w:tplc="BD501DFC" w:tentative="1">
      <w:start w:val="1"/>
      <w:numFmt w:val="bullet"/>
      <w:lvlText w:val=""/>
      <w:lvlJc w:val="left"/>
      <w:pPr>
        <w:tabs>
          <w:tab w:val="num" w:pos="2160"/>
        </w:tabs>
        <w:ind w:left="2160" w:hanging="360"/>
      </w:pPr>
      <w:rPr>
        <w:rFonts w:ascii="Symbol" w:hAnsi="Symbol" w:hint="default"/>
      </w:rPr>
    </w:lvl>
    <w:lvl w:ilvl="3" w:tplc="CE506AFC" w:tentative="1">
      <w:start w:val="1"/>
      <w:numFmt w:val="bullet"/>
      <w:lvlText w:val=""/>
      <w:lvlJc w:val="left"/>
      <w:pPr>
        <w:tabs>
          <w:tab w:val="num" w:pos="2880"/>
        </w:tabs>
        <w:ind w:left="2880" w:hanging="360"/>
      </w:pPr>
      <w:rPr>
        <w:rFonts w:ascii="Symbol" w:hAnsi="Symbol" w:hint="default"/>
      </w:rPr>
    </w:lvl>
    <w:lvl w:ilvl="4" w:tplc="D3B08F1E" w:tentative="1">
      <w:start w:val="1"/>
      <w:numFmt w:val="bullet"/>
      <w:lvlText w:val=""/>
      <w:lvlJc w:val="left"/>
      <w:pPr>
        <w:tabs>
          <w:tab w:val="num" w:pos="3600"/>
        </w:tabs>
        <w:ind w:left="3600" w:hanging="360"/>
      </w:pPr>
      <w:rPr>
        <w:rFonts w:ascii="Symbol" w:hAnsi="Symbol" w:hint="default"/>
      </w:rPr>
    </w:lvl>
    <w:lvl w:ilvl="5" w:tplc="09D464F6" w:tentative="1">
      <w:start w:val="1"/>
      <w:numFmt w:val="bullet"/>
      <w:lvlText w:val=""/>
      <w:lvlJc w:val="left"/>
      <w:pPr>
        <w:tabs>
          <w:tab w:val="num" w:pos="4320"/>
        </w:tabs>
        <w:ind w:left="4320" w:hanging="360"/>
      </w:pPr>
      <w:rPr>
        <w:rFonts w:ascii="Symbol" w:hAnsi="Symbol" w:hint="default"/>
      </w:rPr>
    </w:lvl>
    <w:lvl w:ilvl="6" w:tplc="D09C9FE2" w:tentative="1">
      <w:start w:val="1"/>
      <w:numFmt w:val="bullet"/>
      <w:lvlText w:val=""/>
      <w:lvlJc w:val="left"/>
      <w:pPr>
        <w:tabs>
          <w:tab w:val="num" w:pos="5040"/>
        </w:tabs>
        <w:ind w:left="5040" w:hanging="360"/>
      </w:pPr>
      <w:rPr>
        <w:rFonts w:ascii="Symbol" w:hAnsi="Symbol" w:hint="default"/>
      </w:rPr>
    </w:lvl>
    <w:lvl w:ilvl="7" w:tplc="0C66211A" w:tentative="1">
      <w:start w:val="1"/>
      <w:numFmt w:val="bullet"/>
      <w:lvlText w:val=""/>
      <w:lvlJc w:val="left"/>
      <w:pPr>
        <w:tabs>
          <w:tab w:val="num" w:pos="5760"/>
        </w:tabs>
        <w:ind w:left="5760" w:hanging="360"/>
      </w:pPr>
      <w:rPr>
        <w:rFonts w:ascii="Symbol" w:hAnsi="Symbol" w:hint="default"/>
      </w:rPr>
    </w:lvl>
    <w:lvl w:ilvl="8" w:tplc="511ADF3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B5F4CD4"/>
    <w:multiLevelType w:val="hybridMultilevel"/>
    <w:tmpl w:val="5DCE11A0"/>
    <w:lvl w:ilvl="0" w:tplc="77D83F1E">
      <w:start w:val="1"/>
      <w:numFmt w:val="bullet"/>
      <w:lvlText w:val=""/>
      <w:lvlPicBulletId w:val="0"/>
      <w:lvlJc w:val="left"/>
      <w:pPr>
        <w:tabs>
          <w:tab w:val="num" w:pos="720"/>
        </w:tabs>
        <w:ind w:left="720" w:hanging="360"/>
      </w:pPr>
      <w:rPr>
        <w:rFonts w:ascii="Symbol" w:hAnsi="Symbol" w:hint="default"/>
      </w:rPr>
    </w:lvl>
    <w:lvl w:ilvl="1" w:tplc="B5B8017A" w:tentative="1">
      <w:start w:val="1"/>
      <w:numFmt w:val="bullet"/>
      <w:lvlText w:val=""/>
      <w:lvlJc w:val="left"/>
      <w:pPr>
        <w:tabs>
          <w:tab w:val="num" w:pos="1440"/>
        </w:tabs>
        <w:ind w:left="1440" w:hanging="360"/>
      </w:pPr>
      <w:rPr>
        <w:rFonts w:ascii="Symbol" w:hAnsi="Symbol" w:hint="default"/>
      </w:rPr>
    </w:lvl>
    <w:lvl w:ilvl="2" w:tplc="14044C0C" w:tentative="1">
      <w:start w:val="1"/>
      <w:numFmt w:val="bullet"/>
      <w:lvlText w:val=""/>
      <w:lvlJc w:val="left"/>
      <w:pPr>
        <w:tabs>
          <w:tab w:val="num" w:pos="2160"/>
        </w:tabs>
        <w:ind w:left="2160" w:hanging="360"/>
      </w:pPr>
      <w:rPr>
        <w:rFonts w:ascii="Symbol" w:hAnsi="Symbol" w:hint="default"/>
      </w:rPr>
    </w:lvl>
    <w:lvl w:ilvl="3" w:tplc="C36ED7FE" w:tentative="1">
      <w:start w:val="1"/>
      <w:numFmt w:val="bullet"/>
      <w:lvlText w:val=""/>
      <w:lvlJc w:val="left"/>
      <w:pPr>
        <w:tabs>
          <w:tab w:val="num" w:pos="2880"/>
        </w:tabs>
        <w:ind w:left="2880" w:hanging="360"/>
      </w:pPr>
      <w:rPr>
        <w:rFonts w:ascii="Symbol" w:hAnsi="Symbol" w:hint="default"/>
      </w:rPr>
    </w:lvl>
    <w:lvl w:ilvl="4" w:tplc="E6D89AC8" w:tentative="1">
      <w:start w:val="1"/>
      <w:numFmt w:val="bullet"/>
      <w:lvlText w:val=""/>
      <w:lvlJc w:val="left"/>
      <w:pPr>
        <w:tabs>
          <w:tab w:val="num" w:pos="3600"/>
        </w:tabs>
        <w:ind w:left="3600" w:hanging="360"/>
      </w:pPr>
      <w:rPr>
        <w:rFonts w:ascii="Symbol" w:hAnsi="Symbol" w:hint="default"/>
      </w:rPr>
    </w:lvl>
    <w:lvl w:ilvl="5" w:tplc="77765B40" w:tentative="1">
      <w:start w:val="1"/>
      <w:numFmt w:val="bullet"/>
      <w:lvlText w:val=""/>
      <w:lvlJc w:val="left"/>
      <w:pPr>
        <w:tabs>
          <w:tab w:val="num" w:pos="4320"/>
        </w:tabs>
        <w:ind w:left="4320" w:hanging="360"/>
      </w:pPr>
      <w:rPr>
        <w:rFonts w:ascii="Symbol" w:hAnsi="Symbol" w:hint="default"/>
      </w:rPr>
    </w:lvl>
    <w:lvl w:ilvl="6" w:tplc="10C49B7C" w:tentative="1">
      <w:start w:val="1"/>
      <w:numFmt w:val="bullet"/>
      <w:lvlText w:val=""/>
      <w:lvlJc w:val="left"/>
      <w:pPr>
        <w:tabs>
          <w:tab w:val="num" w:pos="5040"/>
        </w:tabs>
        <w:ind w:left="5040" w:hanging="360"/>
      </w:pPr>
      <w:rPr>
        <w:rFonts w:ascii="Symbol" w:hAnsi="Symbol" w:hint="default"/>
      </w:rPr>
    </w:lvl>
    <w:lvl w:ilvl="7" w:tplc="625E398A" w:tentative="1">
      <w:start w:val="1"/>
      <w:numFmt w:val="bullet"/>
      <w:lvlText w:val=""/>
      <w:lvlJc w:val="left"/>
      <w:pPr>
        <w:tabs>
          <w:tab w:val="num" w:pos="5760"/>
        </w:tabs>
        <w:ind w:left="5760" w:hanging="360"/>
      </w:pPr>
      <w:rPr>
        <w:rFonts w:ascii="Symbol" w:hAnsi="Symbol" w:hint="default"/>
      </w:rPr>
    </w:lvl>
    <w:lvl w:ilvl="8" w:tplc="CA36137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4B6DD5"/>
    <w:multiLevelType w:val="hybridMultilevel"/>
    <w:tmpl w:val="BC580042"/>
    <w:lvl w:ilvl="0" w:tplc="4D484220">
      <w:start w:val="1"/>
      <w:numFmt w:val="bullet"/>
      <w:lvlText w:val=""/>
      <w:lvlPicBulletId w:val="1"/>
      <w:lvlJc w:val="left"/>
      <w:pPr>
        <w:tabs>
          <w:tab w:val="num" w:pos="720"/>
        </w:tabs>
        <w:ind w:left="720" w:hanging="360"/>
      </w:pPr>
      <w:rPr>
        <w:rFonts w:ascii="Symbol" w:hAnsi="Symbol" w:hint="default"/>
      </w:rPr>
    </w:lvl>
    <w:lvl w:ilvl="1" w:tplc="2F880260" w:tentative="1">
      <w:start w:val="1"/>
      <w:numFmt w:val="bullet"/>
      <w:lvlText w:val=""/>
      <w:lvlJc w:val="left"/>
      <w:pPr>
        <w:tabs>
          <w:tab w:val="num" w:pos="1440"/>
        </w:tabs>
        <w:ind w:left="1440" w:hanging="360"/>
      </w:pPr>
      <w:rPr>
        <w:rFonts w:ascii="Symbol" w:hAnsi="Symbol" w:hint="default"/>
      </w:rPr>
    </w:lvl>
    <w:lvl w:ilvl="2" w:tplc="6144DF06" w:tentative="1">
      <w:start w:val="1"/>
      <w:numFmt w:val="bullet"/>
      <w:lvlText w:val=""/>
      <w:lvlJc w:val="left"/>
      <w:pPr>
        <w:tabs>
          <w:tab w:val="num" w:pos="2160"/>
        </w:tabs>
        <w:ind w:left="2160" w:hanging="360"/>
      </w:pPr>
      <w:rPr>
        <w:rFonts w:ascii="Symbol" w:hAnsi="Symbol" w:hint="default"/>
      </w:rPr>
    </w:lvl>
    <w:lvl w:ilvl="3" w:tplc="AA26F5CC" w:tentative="1">
      <w:start w:val="1"/>
      <w:numFmt w:val="bullet"/>
      <w:lvlText w:val=""/>
      <w:lvlJc w:val="left"/>
      <w:pPr>
        <w:tabs>
          <w:tab w:val="num" w:pos="2880"/>
        </w:tabs>
        <w:ind w:left="2880" w:hanging="360"/>
      </w:pPr>
      <w:rPr>
        <w:rFonts w:ascii="Symbol" w:hAnsi="Symbol" w:hint="default"/>
      </w:rPr>
    </w:lvl>
    <w:lvl w:ilvl="4" w:tplc="517ECFF2" w:tentative="1">
      <w:start w:val="1"/>
      <w:numFmt w:val="bullet"/>
      <w:lvlText w:val=""/>
      <w:lvlJc w:val="left"/>
      <w:pPr>
        <w:tabs>
          <w:tab w:val="num" w:pos="3600"/>
        </w:tabs>
        <w:ind w:left="3600" w:hanging="360"/>
      </w:pPr>
      <w:rPr>
        <w:rFonts w:ascii="Symbol" w:hAnsi="Symbol" w:hint="default"/>
      </w:rPr>
    </w:lvl>
    <w:lvl w:ilvl="5" w:tplc="FC8C1BAE" w:tentative="1">
      <w:start w:val="1"/>
      <w:numFmt w:val="bullet"/>
      <w:lvlText w:val=""/>
      <w:lvlJc w:val="left"/>
      <w:pPr>
        <w:tabs>
          <w:tab w:val="num" w:pos="4320"/>
        </w:tabs>
        <w:ind w:left="4320" w:hanging="360"/>
      </w:pPr>
      <w:rPr>
        <w:rFonts w:ascii="Symbol" w:hAnsi="Symbol" w:hint="default"/>
      </w:rPr>
    </w:lvl>
    <w:lvl w:ilvl="6" w:tplc="6316D634" w:tentative="1">
      <w:start w:val="1"/>
      <w:numFmt w:val="bullet"/>
      <w:lvlText w:val=""/>
      <w:lvlJc w:val="left"/>
      <w:pPr>
        <w:tabs>
          <w:tab w:val="num" w:pos="5040"/>
        </w:tabs>
        <w:ind w:left="5040" w:hanging="360"/>
      </w:pPr>
      <w:rPr>
        <w:rFonts w:ascii="Symbol" w:hAnsi="Symbol" w:hint="default"/>
      </w:rPr>
    </w:lvl>
    <w:lvl w:ilvl="7" w:tplc="468E140C" w:tentative="1">
      <w:start w:val="1"/>
      <w:numFmt w:val="bullet"/>
      <w:lvlText w:val=""/>
      <w:lvlJc w:val="left"/>
      <w:pPr>
        <w:tabs>
          <w:tab w:val="num" w:pos="5760"/>
        </w:tabs>
        <w:ind w:left="5760" w:hanging="360"/>
      </w:pPr>
      <w:rPr>
        <w:rFonts w:ascii="Symbol" w:hAnsi="Symbol" w:hint="default"/>
      </w:rPr>
    </w:lvl>
    <w:lvl w:ilvl="8" w:tplc="7ECE1C6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04641BA"/>
    <w:multiLevelType w:val="hybridMultilevel"/>
    <w:tmpl w:val="7BCE0994"/>
    <w:lvl w:ilvl="0" w:tplc="D2743144">
      <w:start w:val="1"/>
      <w:numFmt w:val="bullet"/>
      <w:lvlText w:val=""/>
      <w:lvlPicBulletId w:val="3"/>
      <w:lvlJc w:val="left"/>
      <w:pPr>
        <w:tabs>
          <w:tab w:val="num" w:pos="720"/>
        </w:tabs>
        <w:ind w:left="720" w:hanging="360"/>
      </w:pPr>
      <w:rPr>
        <w:rFonts w:ascii="Symbol" w:hAnsi="Symbol" w:hint="default"/>
      </w:rPr>
    </w:lvl>
    <w:lvl w:ilvl="1" w:tplc="4F9470A6" w:tentative="1">
      <w:start w:val="1"/>
      <w:numFmt w:val="bullet"/>
      <w:lvlText w:val=""/>
      <w:lvlJc w:val="left"/>
      <w:pPr>
        <w:tabs>
          <w:tab w:val="num" w:pos="1440"/>
        </w:tabs>
        <w:ind w:left="1440" w:hanging="360"/>
      </w:pPr>
      <w:rPr>
        <w:rFonts w:ascii="Symbol" w:hAnsi="Symbol" w:hint="default"/>
      </w:rPr>
    </w:lvl>
    <w:lvl w:ilvl="2" w:tplc="3418D022" w:tentative="1">
      <w:start w:val="1"/>
      <w:numFmt w:val="bullet"/>
      <w:lvlText w:val=""/>
      <w:lvlJc w:val="left"/>
      <w:pPr>
        <w:tabs>
          <w:tab w:val="num" w:pos="2160"/>
        </w:tabs>
        <w:ind w:left="2160" w:hanging="360"/>
      </w:pPr>
      <w:rPr>
        <w:rFonts w:ascii="Symbol" w:hAnsi="Symbol" w:hint="default"/>
      </w:rPr>
    </w:lvl>
    <w:lvl w:ilvl="3" w:tplc="4FECA6CA" w:tentative="1">
      <w:start w:val="1"/>
      <w:numFmt w:val="bullet"/>
      <w:lvlText w:val=""/>
      <w:lvlJc w:val="left"/>
      <w:pPr>
        <w:tabs>
          <w:tab w:val="num" w:pos="2880"/>
        </w:tabs>
        <w:ind w:left="2880" w:hanging="360"/>
      </w:pPr>
      <w:rPr>
        <w:rFonts w:ascii="Symbol" w:hAnsi="Symbol" w:hint="default"/>
      </w:rPr>
    </w:lvl>
    <w:lvl w:ilvl="4" w:tplc="30EC2928" w:tentative="1">
      <w:start w:val="1"/>
      <w:numFmt w:val="bullet"/>
      <w:lvlText w:val=""/>
      <w:lvlJc w:val="left"/>
      <w:pPr>
        <w:tabs>
          <w:tab w:val="num" w:pos="3600"/>
        </w:tabs>
        <w:ind w:left="3600" w:hanging="360"/>
      </w:pPr>
      <w:rPr>
        <w:rFonts w:ascii="Symbol" w:hAnsi="Symbol" w:hint="default"/>
      </w:rPr>
    </w:lvl>
    <w:lvl w:ilvl="5" w:tplc="474CBB78" w:tentative="1">
      <w:start w:val="1"/>
      <w:numFmt w:val="bullet"/>
      <w:lvlText w:val=""/>
      <w:lvlJc w:val="left"/>
      <w:pPr>
        <w:tabs>
          <w:tab w:val="num" w:pos="4320"/>
        </w:tabs>
        <w:ind w:left="4320" w:hanging="360"/>
      </w:pPr>
      <w:rPr>
        <w:rFonts w:ascii="Symbol" w:hAnsi="Symbol" w:hint="default"/>
      </w:rPr>
    </w:lvl>
    <w:lvl w:ilvl="6" w:tplc="6AFE1FB6" w:tentative="1">
      <w:start w:val="1"/>
      <w:numFmt w:val="bullet"/>
      <w:lvlText w:val=""/>
      <w:lvlJc w:val="left"/>
      <w:pPr>
        <w:tabs>
          <w:tab w:val="num" w:pos="5040"/>
        </w:tabs>
        <w:ind w:left="5040" w:hanging="360"/>
      </w:pPr>
      <w:rPr>
        <w:rFonts w:ascii="Symbol" w:hAnsi="Symbol" w:hint="default"/>
      </w:rPr>
    </w:lvl>
    <w:lvl w:ilvl="7" w:tplc="06C62168" w:tentative="1">
      <w:start w:val="1"/>
      <w:numFmt w:val="bullet"/>
      <w:lvlText w:val=""/>
      <w:lvlJc w:val="left"/>
      <w:pPr>
        <w:tabs>
          <w:tab w:val="num" w:pos="5760"/>
        </w:tabs>
        <w:ind w:left="5760" w:hanging="360"/>
      </w:pPr>
      <w:rPr>
        <w:rFonts w:ascii="Symbol" w:hAnsi="Symbol" w:hint="default"/>
      </w:rPr>
    </w:lvl>
    <w:lvl w:ilvl="8" w:tplc="1BCCE49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0504ED1"/>
    <w:multiLevelType w:val="hybridMultilevel"/>
    <w:tmpl w:val="E5E4E1F2"/>
    <w:lvl w:ilvl="0" w:tplc="81120342">
      <w:start w:val="1"/>
      <w:numFmt w:val="bullet"/>
      <w:lvlText w:val=""/>
      <w:lvlPicBulletId w:val="3"/>
      <w:lvlJc w:val="left"/>
      <w:pPr>
        <w:tabs>
          <w:tab w:val="num" w:pos="720"/>
        </w:tabs>
        <w:ind w:left="720" w:hanging="360"/>
      </w:pPr>
      <w:rPr>
        <w:rFonts w:ascii="Symbol" w:hAnsi="Symbol" w:hint="default"/>
      </w:rPr>
    </w:lvl>
    <w:lvl w:ilvl="1" w:tplc="58C4F0A4" w:tentative="1">
      <w:start w:val="1"/>
      <w:numFmt w:val="bullet"/>
      <w:lvlText w:val=""/>
      <w:lvlJc w:val="left"/>
      <w:pPr>
        <w:tabs>
          <w:tab w:val="num" w:pos="1440"/>
        </w:tabs>
        <w:ind w:left="1440" w:hanging="360"/>
      </w:pPr>
      <w:rPr>
        <w:rFonts w:ascii="Symbol" w:hAnsi="Symbol" w:hint="default"/>
      </w:rPr>
    </w:lvl>
    <w:lvl w:ilvl="2" w:tplc="68AE7B32" w:tentative="1">
      <w:start w:val="1"/>
      <w:numFmt w:val="bullet"/>
      <w:lvlText w:val=""/>
      <w:lvlJc w:val="left"/>
      <w:pPr>
        <w:tabs>
          <w:tab w:val="num" w:pos="2160"/>
        </w:tabs>
        <w:ind w:left="2160" w:hanging="360"/>
      </w:pPr>
      <w:rPr>
        <w:rFonts w:ascii="Symbol" w:hAnsi="Symbol" w:hint="default"/>
      </w:rPr>
    </w:lvl>
    <w:lvl w:ilvl="3" w:tplc="D494C008" w:tentative="1">
      <w:start w:val="1"/>
      <w:numFmt w:val="bullet"/>
      <w:lvlText w:val=""/>
      <w:lvlJc w:val="left"/>
      <w:pPr>
        <w:tabs>
          <w:tab w:val="num" w:pos="2880"/>
        </w:tabs>
        <w:ind w:left="2880" w:hanging="360"/>
      </w:pPr>
      <w:rPr>
        <w:rFonts w:ascii="Symbol" w:hAnsi="Symbol" w:hint="default"/>
      </w:rPr>
    </w:lvl>
    <w:lvl w:ilvl="4" w:tplc="6F76A4F6" w:tentative="1">
      <w:start w:val="1"/>
      <w:numFmt w:val="bullet"/>
      <w:lvlText w:val=""/>
      <w:lvlJc w:val="left"/>
      <w:pPr>
        <w:tabs>
          <w:tab w:val="num" w:pos="3600"/>
        </w:tabs>
        <w:ind w:left="3600" w:hanging="360"/>
      </w:pPr>
      <w:rPr>
        <w:rFonts w:ascii="Symbol" w:hAnsi="Symbol" w:hint="default"/>
      </w:rPr>
    </w:lvl>
    <w:lvl w:ilvl="5" w:tplc="F4F62B3A" w:tentative="1">
      <w:start w:val="1"/>
      <w:numFmt w:val="bullet"/>
      <w:lvlText w:val=""/>
      <w:lvlJc w:val="left"/>
      <w:pPr>
        <w:tabs>
          <w:tab w:val="num" w:pos="4320"/>
        </w:tabs>
        <w:ind w:left="4320" w:hanging="360"/>
      </w:pPr>
      <w:rPr>
        <w:rFonts w:ascii="Symbol" w:hAnsi="Symbol" w:hint="default"/>
      </w:rPr>
    </w:lvl>
    <w:lvl w:ilvl="6" w:tplc="AB78C00A" w:tentative="1">
      <w:start w:val="1"/>
      <w:numFmt w:val="bullet"/>
      <w:lvlText w:val=""/>
      <w:lvlJc w:val="left"/>
      <w:pPr>
        <w:tabs>
          <w:tab w:val="num" w:pos="5040"/>
        </w:tabs>
        <w:ind w:left="5040" w:hanging="360"/>
      </w:pPr>
      <w:rPr>
        <w:rFonts w:ascii="Symbol" w:hAnsi="Symbol" w:hint="default"/>
      </w:rPr>
    </w:lvl>
    <w:lvl w:ilvl="7" w:tplc="E5766986" w:tentative="1">
      <w:start w:val="1"/>
      <w:numFmt w:val="bullet"/>
      <w:lvlText w:val=""/>
      <w:lvlJc w:val="left"/>
      <w:pPr>
        <w:tabs>
          <w:tab w:val="num" w:pos="5760"/>
        </w:tabs>
        <w:ind w:left="5760" w:hanging="360"/>
      </w:pPr>
      <w:rPr>
        <w:rFonts w:ascii="Symbol" w:hAnsi="Symbol" w:hint="default"/>
      </w:rPr>
    </w:lvl>
    <w:lvl w:ilvl="8" w:tplc="D186AC5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3F947E8"/>
    <w:multiLevelType w:val="hybridMultilevel"/>
    <w:tmpl w:val="852428E4"/>
    <w:lvl w:ilvl="0" w:tplc="F7F8B002">
      <w:start w:val="1"/>
      <w:numFmt w:val="bullet"/>
      <w:lvlText w:val=""/>
      <w:lvlPicBulletId w:val="3"/>
      <w:lvlJc w:val="left"/>
      <w:pPr>
        <w:tabs>
          <w:tab w:val="num" w:pos="720"/>
        </w:tabs>
        <w:ind w:left="720" w:hanging="360"/>
      </w:pPr>
      <w:rPr>
        <w:rFonts w:ascii="Symbol" w:hAnsi="Symbol" w:hint="default"/>
      </w:rPr>
    </w:lvl>
    <w:lvl w:ilvl="1" w:tplc="D0BE81A2" w:tentative="1">
      <w:start w:val="1"/>
      <w:numFmt w:val="bullet"/>
      <w:lvlText w:val=""/>
      <w:lvlJc w:val="left"/>
      <w:pPr>
        <w:tabs>
          <w:tab w:val="num" w:pos="1440"/>
        </w:tabs>
        <w:ind w:left="1440" w:hanging="360"/>
      </w:pPr>
      <w:rPr>
        <w:rFonts w:ascii="Symbol" w:hAnsi="Symbol" w:hint="default"/>
      </w:rPr>
    </w:lvl>
    <w:lvl w:ilvl="2" w:tplc="A110780A" w:tentative="1">
      <w:start w:val="1"/>
      <w:numFmt w:val="bullet"/>
      <w:lvlText w:val=""/>
      <w:lvlJc w:val="left"/>
      <w:pPr>
        <w:tabs>
          <w:tab w:val="num" w:pos="2160"/>
        </w:tabs>
        <w:ind w:left="2160" w:hanging="360"/>
      </w:pPr>
      <w:rPr>
        <w:rFonts w:ascii="Symbol" w:hAnsi="Symbol" w:hint="default"/>
      </w:rPr>
    </w:lvl>
    <w:lvl w:ilvl="3" w:tplc="AAD4173C" w:tentative="1">
      <w:start w:val="1"/>
      <w:numFmt w:val="bullet"/>
      <w:lvlText w:val=""/>
      <w:lvlJc w:val="left"/>
      <w:pPr>
        <w:tabs>
          <w:tab w:val="num" w:pos="2880"/>
        </w:tabs>
        <w:ind w:left="2880" w:hanging="360"/>
      </w:pPr>
      <w:rPr>
        <w:rFonts w:ascii="Symbol" w:hAnsi="Symbol" w:hint="default"/>
      </w:rPr>
    </w:lvl>
    <w:lvl w:ilvl="4" w:tplc="98848F76" w:tentative="1">
      <w:start w:val="1"/>
      <w:numFmt w:val="bullet"/>
      <w:lvlText w:val=""/>
      <w:lvlJc w:val="left"/>
      <w:pPr>
        <w:tabs>
          <w:tab w:val="num" w:pos="3600"/>
        </w:tabs>
        <w:ind w:left="3600" w:hanging="360"/>
      </w:pPr>
      <w:rPr>
        <w:rFonts w:ascii="Symbol" w:hAnsi="Symbol" w:hint="default"/>
      </w:rPr>
    </w:lvl>
    <w:lvl w:ilvl="5" w:tplc="304C19DC" w:tentative="1">
      <w:start w:val="1"/>
      <w:numFmt w:val="bullet"/>
      <w:lvlText w:val=""/>
      <w:lvlJc w:val="left"/>
      <w:pPr>
        <w:tabs>
          <w:tab w:val="num" w:pos="4320"/>
        </w:tabs>
        <w:ind w:left="4320" w:hanging="360"/>
      </w:pPr>
      <w:rPr>
        <w:rFonts w:ascii="Symbol" w:hAnsi="Symbol" w:hint="default"/>
      </w:rPr>
    </w:lvl>
    <w:lvl w:ilvl="6" w:tplc="4E44D7DA" w:tentative="1">
      <w:start w:val="1"/>
      <w:numFmt w:val="bullet"/>
      <w:lvlText w:val=""/>
      <w:lvlJc w:val="left"/>
      <w:pPr>
        <w:tabs>
          <w:tab w:val="num" w:pos="5040"/>
        </w:tabs>
        <w:ind w:left="5040" w:hanging="360"/>
      </w:pPr>
      <w:rPr>
        <w:rFonts w:ascii="Symbol" w:hAnsi="Symbol" w:hint="default"/>
      </w:rPr>
    </w:lvl>
    <w:lvl w:ilvl="7" w:tplc="4CA00874" w:tentative="1">
      <w:start w:val="1"/>
      <w:numFmt w:val="bullet"/>
      <w:lvlText w:val=""/>
      <w:lvlJc w:val="left"/>
      <w:pPr>
        <w:tabs>
          <w:tab w:val="num" w:pos="5760"/>
        </w:tabs>
        <w:ind w:left="5760" w:hanging="360"/>
      </w:pPr>
      <w:rPr>
        <w:rFonts w:ascii="Symbol" w:hAnsi="Symbol" w:hint="default"/>
      </w:rPr>
    </w:lvl>
    <w:lvl w:ilvl="8" w:tplc="85F4541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4A86FE6"/>
    <w:multiLevelType w:val="hybridMultilevel"/>
    <w:tmpl w:val="1DB8A09C"/>
    <w:lvl w:ilvl="0" w:tplc="275C79C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7FB75D0"/>
    <w:multiLevelType w:val="hybridMultilevel"/>
    <w:tmpl w:val="E5265F70"/>
    <w:lvl w:ilvl="0" w:tplc="C73013AE">
      <w:start w:val="1"/>
      <w:numFmt w:val="bullet"/>
      <w:lvlText w:val=""/>
      <w:lvlPicBulletId w:val="3"/>
      <w:lvlJc w:val="left"/>
      <w:pPr>
        <w:tabs>
          <w:tab w:val="num" w:pos="720"/>
        </w:tabs>
        <w:ind w:left="720" w:hanging="360"/>
      </w:pPr>
      <w:rPr>
        <w:rFonts w:ascii="Symbol" w:hAnsi="Symbol" w:hint="default"/>
      </w:rPr>
    </w:lvl>
    <w:lvl w:ilvl="1" w:tplc="4FDC0790" w:tentative="1">
      <w:start w:val="1"/>
      <w:numFmt w:val="bullet"/>
      <w:lvlText w:val=""/>
      <w:lvlJc w:val="left"/>
      <w:pPr>
        <w:tabs>
          <w:tab w:val="num" w:pos="1440"/>
        </w:tabs>
        <w:ind w:left="1440" w:hanging="360"/>
      </w:pPr>
      <w:rPr>
        <w:rFonts w:ascii="Symbol" w:hAnsi="Symbol" w:hint="default"/>
      </w:rPr>
    </w:lvl>
    <w:lvl w:ilvl="2" w:tplc="9C82AE28" w:tentative="1">
      <w:start w:val="1"/>
      <w:numFmt w:val="bullet"/>
      <w:lvlText w:val=""/>
      <w:lvlJc w:val="left"/>
      <w:pPr>
        <w:tabs>
          <w:tab w:val="num" w:pos="2160"/>
        </w:tabs>
        <w:ind w:left="2160" w:hanging="360"/>
      </w:pPr>
      <w:rPr>
        <w:rFonts w:ascii="Symbol" w:hAnsi="Symbol" w:hint="default"/>
      </w:rPr>
    </w:lvl>
    <w:lvl w:ilvl="3" w:tplc="A32EB6F0" w:tentative="1">
      <w:start w:val="1"/>
      <w:numFmt w:val="bullet"/>
      <w:lvlText w:val=""/>
      <w:lvlJc w:val="left"/>
      <w:pPr>
        <w:tabs>
          <w:tab w:val="num" w:pos="2880"/>
        </w:tabs>
        <w:ind w:left="2880" w:hanging="360"/>
      </w:pPr>
      <w:rPr>
        <w:rFonts w:ascii="Symbol" w:hAnsi="Symbol" w:hint="default"/>
      </w:rPr>
    </w:lvl>
    <w:lvl w:ilvl="4" w:tplc="8B42D3CC" w:tentative="1">
      <w:start w:val="1"/>
      <w:numFmt w:val="bullet"/>
      <w:lvlText w:val=""/>
      <w:lvlJc w:val="left"/>
      <w:pPr>
        <w:tabs>
          <w:tab w:val="num" w:pos="3600"/>
        </w:tabs>
        <w:ind w:left="3600" w:hanging="360"/>
      </w:pPr>
      <w:rPr>
        <w:rFonts w:ascii="Symbol" w:hAnsi="Symbol" w:hint="default"/>
      </w:rPr>
    </w:lvl>
    <w:lvl w:ilvl="5" w:tplc="AFD29DB8" w:tentative="1">
      <w:start w:val="1"/>
      <w:numFmt w:val="bullet"/>
      <w:lvlText w:val=""/>
      <w:lvlJc w:val="left"/>
      <w:pPr>
        <w:tabs>
          <w:tab w:val="num" w:pos="4320"/>
        </w:tabs>
        <w:ind w:left="4320" w:hanging="360"/>
      </w:pPr>
      <w:rPr>
        <w:rFonts w:ascii="Symbol" w:hAnsi="Symbol" w:hint="default"/>
      </w:rPr>
    </w:lvl>
    <w:lvl w:ilvl="6" w:tplc="36060128" w:tentative="1">
      <w:start w:val="1"/>
      <w:numFmt w:val="bullet"/>
      <w:lvlText w:val=""/>
      <w:lvlJc w:val="left"/>
      <w:pPr>
        <w:tabs>
          <w:tab w:val="num" w:pos="5040"/>
        </w:tabs>
        <w:ind w:left="5040" w:hanging="360"/>
      </w:pPr>
      <w:rPr>
        <w:rFonts w:ascii="Symbol" w:hAnsi="Symbol" w:hint="default"/>
      </w:rPr>
    </w:lvl>
    <w:lvl w:ilvl="7" w:tplc="B9662FF4" w:tentative="1">
      <w:start w:val="1"/>
      <w:numFmt w:val="bullet"/>
      <w:lvlText w:val=""/>
      <w:lvlJc w:val="left"/>
      <w:pPr>
        <w:tabs>
          <w:tab w:val="num" w:pos="5760"/>
        </w:tabs>
        <w:ind w:left="5760" w:hanging="360"/>
      </w:pPr>
      <w:rPr>
        <w:rFonts w:ascii="Symbol" w:hAnsi="Symbol" w:hint="default"/>
      </w:rPr>
    </w:lvl>
    <w:lvl w:ilvl="8" w:tplc="1430B2E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8F2BF6"/>
    <w:multiLevelType w:val="hybridMultilevel"/>
    <w:tmpl w:val="7BCA7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80017A"/>
    <w:multiLevelType w:val="hybridMultilevel"/>
    <w:tmpl w:val="A0DA46F0"/>
    <w:lvl w:ilvl="0" w:tplc="042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B0A22B9"/>
    <w:multiLevelType w:val="hybridMultilevel"/>
    <w:tmpl w:val="39024F3E"/>
    <w:lvl w:ilvl="0" w:tplc="0427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3" w15:restartNumberingAfterBreak="0">
    <w:nsid w:val="752F52F0"/>
    <w:multiLevelType w:val="hybridMultilevel"/>
    <w:tmpl w:val="AB4282C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6533149"/>
    <w:multiLevelType w:val="hybridMultilevel"/>
    <w:tmpl w:val="1DB8A09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C16B3E"/>
    <w:multiLevelType w:val="hybridMultilevel"/>
    <w:tmpl w:val="00E4ABF4"/>
    <w:lvl w:ilvl="0" w:tplc="39C24982">
      <w:start w:val="1"/>
      <w:numFmt w:val="bullet"/>
      <w:lvlText w:val=""/>
      <w:lvlPicBulletId w:val="1"/>
      <w:lvlJc w:val="left"/>
      <w:pPr>
        <w:tabs>
          <w:tab w:val="num" w:pos="720"/>
        </w:tabs>
        <w:ind w:left="720" w:hanging="360"/>
      </w:pPr>
      <w:rPr>
        <w:rFonts w:ascii="Symbol" w:hAnsi="Symbol" w:hint="default"/>
      </w:rPr>
    </w:lvl>
    <w:lvl w:ilvl="1" w:tplc="93FCBB5C" w:tentative="1">
      <w:start w:val="1"/>
      <w:numFmt w:val="bullet"/>
      <w:lvlText w:val=""/>
      <w:lvlJc w:val="left"/>
      <w:pPr>
        <w:tabs>
          <w:tab w:val="num" w:pos="1440"/>
        </w:tabs>
        <w:ind w:left="1440" w:hanging="360"/>
      </w:pPr>
      <w:rPr>
        <w:rFonts w:ascii="Symbol" w:hAnsi="Symbol" w:hint="default"/>
      </w:rPr>
    </w:lvl>
    <w:lvl w:ilvl="2" w:tplc="422CF426" w:tentative="1">
      <w:start w:val="1"/>
      <w:numFmt w:val="bullet"/>
      <w:lvlText w:val=""/>
      <w:lvlJc w:val="left"/>
      <w:pPr>
        <w:tabs>
          <w:tab w:val="num" w:pos="2160"/>
        </w:tabs>
        <w:ind w:left="2160" w:hanging="360"/>
      </w:pPr>
      <w:rPr>
        <w:rFonts w:ascii="Symbol" w:hAnsi="Symbol" w:hint="default"/>
      </w:rPr>
    </w:lvl>
    <w:lvl w:ilvl="3" w:tplc="1CE035B0" w:tentative="1">
      <w:start w:val="1"/>
      <w:numFmt w:val="bullet"/>
      <w:lvlText w:val=""/>
      <w:lvlJc w:val="left"/>
      <w:pPr>
        <w:tabs>
          <w:tab w:val="num" w:pos="2880"/>
        </w:tabs>
        <w:ind w:left="2880" w:hanging="360"/>
      </w:pPr>
      <w:rPr>
        <w:rFonts w:ascii="Symbol" w:hAnsi="Symbol" w:hint="default"/>
      </w:rPr>
    </w:lvl>
    <w:lvl w:ilvl="4" w:tplc="14C4E5E0" w:tentative="1">
      <w:start w:val="1"/>
      <w:numFmt w:val="bullet"/>
      <w:lvlText w:val=""/>
      <w:lvlJc w:val="left"/>
      <w:pPr>
        <w:tabs>
          <w:tab w:val="num" w:pos="3600"/>
        </w:tabs>
        <w:ind w:left="3600" w:hanging="360"/>
      </w:pPr>
      <w:rPr>
        <w:rFonts w:ascii="Symbol" w:hAnsi="Symbol" w:hint="default"/>
      </w:rPr>
    </w:lvl>
    <w:lvl w:ilvl="5" w:tplc="7472CB62" w:tentative="1">
      <w:start w:val="1"/>
      <w:numFmt w:val="bullet"/>
      <w:lvlText w:val=""/>
      <w:lvlJc w:val="left"/>
      <w:pPr>
        <w:tabs>
          <w:tab w:val="num" w:pos="4320"/>
        </w:tabs>
        <w:ind w:left="4320" w:hanging="360"/>
      </w:pPr>
      <w:rPr>
        <w:rFonts w:ascii="Symbol" w:hAnsi="Symbol" w:hint="default"/>
      </w:rPr>
    </w:lvl>
    <w:lvl w:ilvl="6" w:tplc="1DC46428" w:tentative="1">
      <w:start w:val="1"/>
      <w:numFmt w:val="bullet"/>
      <w:lvlText w:val=""/>
      <w:lvlJc w:val="left"/>
      <w:pPr>
        <w:tabs>
          <w:tab w:val="num" w:pos="5040"/>
        </w:tabs>
        <w:ind w:left="5040" w:hanging="360"/>
      </w:pPr>
      <w:rPr>
        <w:rFonts w:ascii="Symbol" w:hAnsi="Symbol" w:hint="default"/>
      </w:rPr>
    </w:lvl>
    <w:lvl w:ilvl="7" w:tplc="B9F69F14" w:tentative="1">
      <w:start w:val="1"/>
      <w:numFmt w:val="bullet"/>
      <w:lvlText w:val=""/>
      <w:lvlJc w:val="left"/>
      <w:pPr>
        <w:tabs>
          <w:tab w:val="num" w:pos="5760"/>
        </w:tabs>
        <w:ind w:left="5760" w:hanging="360"/>
      </w:pPr>
      <w:rPr>
        <w:rFonts w:ascii="Symbol" w:hAnsi="Symbol" w:hint="default"/>
      </w:rPr>
    </w:lvl>
    <w:lvl w:ilvl="8" w:tplc="4D24D33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B8A2A95"/>
    <w:multiLevelType w:val="hybridMultilevel"/>
    <w:tmpl w:val="B66267E6"/>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16cid:durableId="1476296493">
    <w:abstractNumId w:val="0"/>
  </w:num>
  <w:num w:numId="2" w16cid:durableId="2072345036">
    <w:abstractNumId w:val="1"/>
  </w:num>
  <w:num w:numId="3" w16cid:durableId="147403291">
    <w:abstractNumId w:val="32"/>
  </w:num>
  <w:num w:numId="4" w16cid:durableId="23749922">
    <w:abstractNumId w:val="31"/>
  </w:num>
  <w:num w:numId="5" w16cid:durableId="1697346882">
    <w:abstractNumId w:val="16"/>
  </w:num>
  <w:num w:numId="6" w16cid:durableId="2057194904">
    <w:abstractNumId w:val="2"/>
  </w:num>
  <w:num w:numId="7" w16cid:durableId="2117749366">
    <w:abstractNumId w:val="30"/>
  </w:num>
  <w:num w:numId="8" w16cid:durableId="1412655243">
    <w:abstractNumId w:val="28"/>
  </w:num>
  <w:num w:numId="9" w16cid:durableId="375934014">
    <w:abstractNumId w:val="18"/>
  </w:num>
  <w:num w:numId="10" w16cid:durableId="144972751">
    <w:abstractNumId w:val="4"/>
  </w:num>
  <w:num w:numId="11" w16cid:durableId="973799528">
    <w:abstractNumId w:val="23"/>
  </w:num>
  <w:num w:numId="12" w16cid:durableId="1278029469">
    <w:abstractNumId w:val="5"/>
  </w:num>
  <w:num w:numId="13" w16cid:durableId="57442181">
    <w:abstractNumId w:val="9"/>
  </w:num>
  <w:num w:numId="14" w16cid:durableId="668603200">
    <w:abstractNumId w:val="20"/>
  </w:num>
  <w:num w:numId="15" w16cid:durableId="1146125484">
    <w:abstractNumId w:val="24"/>
  </w:num>
  <w:num w:numId="16" w16cid:durableId="1369724423">
    <w:abstractNumId w:val="7"/>
  </w:num>
  <w:num w:numId="17" w16cid:durableId="2138061571">
    <w:abstractNumId w:val="22"/>
  </w:num>
  <w:num w:numId="18" w16cid:durableId="1696348176">
    <w:abstractNumId w:val="12"/>
  </w:num>
  <w:num w:numId="19" w16cid:durableId="899440121">
    <w:abstractNumId w:val="35"/>
  </w:num>
  <w:num w:numId="20" w16cid:durableId="395663878">
    <w:abstractNumId w:val="15"/>
  </w:num>
  <w:num w:numId="21" w16cid:durableId="1839005952">
    <w:abstractNumId w:val="17"/>
  </w:num>
  <w:num w:numId="22" w16cid:durableId="2119710686">
    <w:abstractNumId w:val="29"/>
  </w:num>
  <w:num w:numId="23" w16cid:durableId="32468010">
    <w:abstractNumId w:val="13"/>
  </w:num>
  <w:num w:numId="24" w16cid:durableId="384262069">
    <w:abstractNumId w:val="19"/>
  </w:num>
  <w:num w:numId="25" w16cid:durableId="2041934462">
    <w:abstractNumId w:val="26"/>
  </w:num>
  <w:num w:numId="26" w16cid:durableId="575668581">
    <w:abstractNumId w:val="8"/>
  </w:num>
  <w:num w:numId="27" w16cid:durableId="1669479187">
    <w:abstractNumId w:val="27"/>
  </w:num>
  <w:num w:numId="28" w16cid:durableId="112602884">
    <w:abstractNumId w:val="10"/>
  </w:num>
  <w:num w:numId="29" w16cid:durableId="2107652534">
    <w:abstractNumId w:val="25"/>
  </w:num>
  <w:num w:numId="30" w16cid:durableId="1312949430">
    <w:abstractNumId w:val="6"/>
  </w:num>
  <w:num w:numId="31" w16cid:durableId="2112509433">
    <w:abstractNumId w:val="3"/>
  </w:num>
  <w:num w:numId="32" w16cid:durableId="53818179">
    <w:abstractNumId w:val="14"/>
  </w:num>
  <w:num w:numId="33" w16cid:durableId="1117140884">
    <w:abstractNumId w:val="33"/>
  </w:num>
  <w:num w:numId="34" w16cid:durableId="487289021">
    <w:abstractNumId w:val="36"/>
  </w:num>
  <w:num w:numId="35" w16cid:durableId="740060363">
    <w:abstractNumId w:val="36"/>
  </w:num>
  <w:num w:numId="36" w16cid:durableId="622227190">
    <w:abstractNumId w:val="11"/>
  </w:num>
  <w:num w:numId="37" w16cid:durableId="1080520933">
    <w:abstractNumId w:val="21"/>
  </w:num>
  <w:num w:numId="38" w16cid:durableId="153493673">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1296"/>
  <w:hyphenationZone w:val="396"/>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262"/>
    <w:rsid w:val="00003FFE"/>
    <w:rsid w:val="00010EA3"/>
    <w:rsid w:val="00011B52"/>
    <w:rsid w:val="0001361A"/>
    <w:rsid w:val="00017249"/>
    <w:rsid w:val="0002411B"/>
    <w:rsid w:val="00024A57"/>
    <w:rsid w:val="00026949"/>
    <w:rsid w:val="000419C9"/>
    <w:rsid w:val="00042485"/>
    <w:rsid w:val="00043C98"/>
    <w:rsid w:val="00044B80"/>
    <w:rsid w:val="0005164C"/>
    <w:rsid w:val="000530AD"/>
    <w:rsid w:val="00053F8D"/>
    <w:rsid w:val="00054713"/>
    <w:rsid w:val="00054BA3"/>
    <w:rsid w:val="000617D5"/>
    <w:rsid w:val="00066066"/>
    <w:rsid w:val="00075932"/>
    <w:rsid w:val="00080D1E"/>
    <w:rsid w:val="000833D2"/>
    <w:rsid w:val="000844A0"/>
    <w:rsid w:val="00085B47"/>
    <w:rsid w:val="00085E99"/>
    <w:rsid w:val="00090BBA"/>
    <w:rsid w:val="00091CC5"/>
    <w:rsid w:val="00091EBF"/>
    <w:rsid w:val="0009255A"/>
    <w:rsid w:val="000978F0"/>
    <w:rsid w:val="000B0E86"/>
    <w:rsid w:val="000B1678"/>
    <w:rsid w:val="000B1F98"/>
    <w:rsid w:val="000B28A3"/>
    <w:rsid w:val="000B7D3F"/>
    <w:rsid w:val="000C493C"/>
    <w:rsid w:val="000E6AF8"/>
    <w:rsid w:val="000F3E59"/>
    <w:rsid w:val="001000A9"/>
    <w:rsid w:val="00102135"/>
    <w:rsid w:val="001022B6"/>
    <w:rsid w:val="00102329"/>
    <w:rsid w:val="001024C2"/>
    <w:rsid w:val="00110A3C"/>
    <w:rsid w:val="0011147B"/>
    <w:rsid w:val="00122B16"/>
    <w:rsid w:val="0013447D"/>
    <w:rsid w:val="001358E8"/>
    <w:rsid w:val="00145A13"/>
    <w:rsid w:val="00146DD3"/>
    <w:rsid w:val="001471B1"/>
    <w:rsid w:val="00153A70"/>
    <w:rsid w:val="00154BF1"/>
    <w:rsid w:val="00156252"/>
    <w:rsid w:val="001623C9"/>
    <w:rsid w:val="00162722"/>
    <w:rsid w:val="00165A7E"/>
    <w:rsid w:val="00165CCD"/>
    <w:rsid w:val="00170495"/>
    <w:rsid w:val="00172DF4"/>
    <w:rsid w:val="00175D8C"/>
    <w:rsid w:val="00180DBE"/>
    <w:rsid w:val="001950FA"/>
    <w:rsid w:val="001A51F7"/>
    <w:rsid w:val="001A6E1E"/>
    <w:rsid w:val="001B340C"/>
    <w:rsid w:val="001B39A9"/>
    <w:rsid w:val="001B4BFC"/>
    <w:rsid w:val="001B7837"/>
    <w:rsid w:val="001B79ED"/>
    <w:rsid w:val="001C1BF2"/>
    <w:rsid w:val="001C49A9"/>
    <w:rsid w:val="001C7872"/>
    <w:rsid w:val="001D04EC"/>
    <w:rsid w:val="001D07BC"/>
    <w:rsid w:val="001D2807"/>
    <w:rsid w:val="001D3A6E"/>
    <w:rsid w:val="001D48EB"/>
    <w:rsid w:val="001D5353"/>
    <w:rsid w:val="001E03A6"/>
    <w:rsid w:val="001E04EC"/>
    <w:rsid w:val="001E1D13"/>
    <w:rsid w:val="001E3AD4"/>
    <w:rsid w:val="001E3FFB"/>
    <w:rsid w:val="001F002A"/>
    <w:rsid w:val="002052E9"/>
    <w:rsid w:val="0021016B"/>
    <w:rsid w:val="00211345"/>
    <w:rsid w:val="00212FFC"/>
    <w:rsid w:val="0021401B"/>
    <w:rsid w:val="002174DF"/>
    <w:rsid w:val="002201AF"/>
    <w:rsid w:val="00221199"/>
    <w:rsid w:val="002249D4"/>
    <w:rsid w:val="0023119B"/>
    <w:rsid w:val="002318B2"/>
    <w:rsid w:val="00232C76"/>
    <w:rsid w:val="00232FCE"/>
    <w:rsid w:val="00234180"/>
    <w:rsid w:val="00236B55"/>
    <w:rsid w:val="00240F32"/>
    <w:rsid w:val="002432AC"/>
    <w:rsid w:val="0024642A"/>
    <w:rsid w:val="0025078C"/>
    <w:rsid w:val="00250F40"/>
    <w:rsid w:val="0025758B"/>
    <w:rsid w:val="0026022C"/>
    <w:rsid w:val="00266AB4"/>
    <w:rsid w:val="002709E9"/>
    <w:rsid w:val="0027269C"/>
    <w:rsid w:val="00275B06"/>
    <w:rsid w:val="00277662"/>
    <w:rsid w:val="002904A7"/>
    <w:rsid w:val="0029438B"/>
    <w:rsid w:val="002A1B49"/>
    <w:rsid w:val="002A50BE"/>
    <w:rsid w:val="002B00D9"/>
    <w:rsid w:val="002B04A3"/>
    <w:rsid w:val="002B268A"/>
    <w:rsid w:val="002B2D1D"/>
    <w:rsid w:val="002C03E8"/>
    <w:rsid w:val="002C1D40"/>
    <w:rsid w:val="002C1EC5"/>
    <w:rsid w:val="002C2502"/>
    <w:rsid w:val="002C2B24"/>
    <w:rsid w:val="002C31A1"/>
    <w:rsid w:val="002D4513"/>
    <w:rsid w:val="002D6379"/>
    <w:rsid w:val="002D6E83"/>
    <w:rsid w:val="002D7FE3"/>
    <w:rsid w:val="002E2537"/>
    <w:rsid w:val="002E3E80"/>
    <w:rsid w:val="002E43A8"/>
    <w:rsid w:val="002F06AB"/>
    <w:rsid w:val="002F0A51"/>
    <w:rsid w:val="002F2878"/>
    <w:rsid w:val="002F38E3"/>
    <w:rsid w:val="002F4781"/>
    <w:rsid w:val="002F4D4B"/>
    <w:rsid w:val="002F7239"/>
    <w:rsid w:val="002F7CAD"/>
    <w:rsid w:val="00300203"/>
    <w:rsid w:val="0030232F"/>
    <w:rsid w:val="003028F1"/>
    <w:rsid w:val="00303FC9"/>
    <w:rsid w:val="0030402C"/>
    <w:rsid w:val="00304675"/>
    <w:rsid w:val="00307D41"/>
    <w:rsid w:val="003173C3"/>
    <w:rsid w:val="003268D0"/>
    <w:rsid w:val="00330BFE"/>
    <w:rsid w:val="00343334"/>
    <w:rsid w:val="00346274"/>
    <w:rsid w:val="00346A6F"/>
    <w:rsid w:val="00347BF2"/>
    <w:rsid w:val="00351E39"/>
    <w:rsid w:val="003543FF"/>
    <w:rsid w:val="00355CBB"/>
    <w:rsid w:val="003577AA"/>
    <w:rsid w:val="00361D27"/>
    <w:rsid w:val="00364C8A"/>
    <w:rsid w:val="00365953"/>
    <w:rsid w:val="00370BEA"/>
    <w:rsid w:val="003810C4"/>
    <w:rsid w:val="00381FB4"/>
    <w:rsid w:val="0038278D"/>
    <w:rsid w:val="00382BCA"/>
    <w:rsid w:val="00382FF2"/>
    <w:rsid w:val="003834F2"/>
    <w:rsid w:val="00385F7F"/>
    <w:rsid w:val="00390AB7"/>
    <w:rsid w:val="003912EE"/>
    <w:rsid w:val="0039353D"/>
    <w:rsid w:val="003946E3"/>
    <w:rsid w:val="00397859"/>
    <w:rsid w:val="003A0A65"/>
    <w:rsid w:val="003A25C3"/>
    <w:rsid w:val="003A3EF5"/>
    <w:rsid w:val="003B1A15"/>
    <w:rsid w:val="003B3247"/>
    <w:rsid w:val="003B6EDE"/>
    <w:rsid w:val="003C3ACC"/>
    <w:rsid w:val="003C57A6"/>
    <w:rsid w:val="003D10CF"/>
    <w:rsid w:val="003D2CB5"/>
    <w:rsid w:val="003D5F48"/>
    <w:rsid w:val="003E4A51"/>
    <w:rsid w:val="003E5477"/>
    <w:rsid w:val="003E5A74"/>
    <w:rsid w:val="003F51D7"/>
    <w:rsid w:val="003F7481"/>
    <w:rsid w:val="00401AE9"/>
    <w:rsid w:val="0040287F"/>
    <w:rsid w:val="00405962"/>
    <w:rsid w:val="004065DF"/>
    <w:rsid w:val="00412565"/>
    <w:rsid w:val="00412614"/>
    <w:rsid w:val="00412A54"/>
    <w:rsid w:val="00414459"/>
    <w:rsid w:val="00416347"/>
    <w:rsid w:val="00417B5D"/>
    <w:rsid w:val="004211C3"/>
    <w:rsid w:val="00424020"/>
    <w:rsid w:val="004244DC"/>
    <w:rsid w:val="00437055"/>
    <w:rsid w:val="00442057"/>
    <w:rsid w:val="00443C41"/>
    <w:rsid w:val="00444E34"/>
    <w:rsid w:val="0044567C"/>
    <w:rsid w:val="004467A4"/>
    <w:rsid w:val="0045087D"/>
    <w:rsid w:val="00454C50"/>
    <w:rsid w:val="004614FE"/>
    <w:rsid w:val="00462785"/>
    <w:rsid w:val="00462FE6"/>
    <w:rsid w:val="00467CE1"/>
    <w:rsid w:val="00471CFB"/>
    <w:rsid w:val="00473CBE"/>
    <w:rsid w:val="00487DE8"/>
    <w:rsid w:val="00491AA5"/>
    <w:rsid w:val="00491C78"/>
    <w:rsid w:val="00492DA8"/>
    <w:rsid w:val="0049694C"/>
    <w:rsid w:val="0049753A"/>
    <w:rsid w:val="004A3233"/>
    <w:rsid w:val="004A35BC"/>
    <w:rsid w:val="004A4EE3"/>
    <w:rsid w:val="004A50CF"/>
    <w:rsid w:val="004A6508"/>
    <w:rsid w:val="004B5980"/>
    <w:rsid w:val="004B68FA"/>
    <w:rsid w:val="004C25C4"/>
    <w:rsid w:val="004C5D9F"/>
    <w:rsid w:val="004C6989"/>
    <w:rsid w:val="004D1281"/>
    <w:rsid w:val="004D3E3B"/>
    <w:rsid w:val="004E171E"/>
    <w:rsid w:val="004F75ED"/>
    <w:rsid w:val="004F7F12"/>
    <w:rsid w:val="005012A4"/>
    <w:rsid w:val="0050316F"/>
    <w:rsid w:val="00505AE3"/>
    <w:rsid w:val="00512287"/>
    <w:rsid w:val="00513405"/>
    <w:rsid w:val="005153CA"/>
    <w:rsid w:val="0052059D"/>
    <w:rsid w:val="00523CE3"/>
    <w:rsid w:val="0052640E"/>
    <w:rsid w:val="00527B4B"/>
    <w:rsid w:val="00531EE4"/>
    <w:rsid w:val="00535BFB"/>
    <w:rsid w:val="00537EF5"/>
    <w:rsid w:val="005434FF"/>
    <w:rsid w:val="00551E36"/>
    <w:rsid w:val="0055349F"/>
    <w:rsid w:val="0056373D"/>
    <w:rsid w:val="00564BD5"/>
    <w:rsid w:val="00570CA4"/>
    <w:rsid w:val="00570CD5"/>
    <w:rsid w:val="00572705"/>
    <w:rsid w:val="00573962"/>
    <w:rsid w:val="00573C55"/>
    <w:rsid w:val="00574C99"/>
    <w:rsid w:val="00575007"/>
    <w:rsid w:val="00575280"/>
    <w:rsid w:val="00585C31"/>
    <w:rsid w:val="00586FC0"/>
    <w:rsid w:val="00587CE8"/>
    <w:rsid w:val="00593693"/>
    <w:rsid w:val="005959F2"/>
    <w:rsid w:val="005A0243"/>
    <w:rsid w:val="005A20E3"/>
    <w:rsid w:val="005A2CDA"/>
    <w:rsid w:val="005A6262"/>
    <w:rsid w:val="005B1633"/>
    <w:rsid w:val="005B1688"/>
    <w:rsid w:val="005B2DAD"/>
    <w:rsid w:val="005B47DC"/>
    <w:rsid w:val="005B4822"/>
    <w:rsid w:val="005B64B9"/>
    <w:rsid w:val="005C0DBA"/>
    <w:rsid w:val="005C33E4"/>
    <w:rsid w:val="005C721F"/>
    <w:rsid w:val="005D0077"/>
    <w:rsid w:val="005D2927"/>
    <w:rsid w:val="005D37D2"/>
    <w:rsid w:val="005D7160"/>
    <w:rsid w:val="005D7534"/>
    <w:rsid w:val="005E0705"/>
    <w:rsid w:val="005E1D6F"/>
    <w:rsid w:val="005E3008"/>
    <w:rsid w:val="005E3B7C"/>
    <w:rsid w:val="005E6958"/>
    <w:rsid w:val="005E7C23"/>
    <w:rsid w:val="005F1EB7"/>
    <w:rsid w:val="005F2278"/>
    <w:rsid w:val="005F29E0"/>
    <w:rsid w:val="005F54D4"/>
    <w:rsid w:val="005F6165"/>
    <w:rsid w:val="005F6E22"/>
    <w:rsid w:val="005F7C17"/>
    <w:rsid w:val="00600390"/>
    <w:rsid w:val="00600FEC"/>
    <w:rsid w:val="006045D1"/>
    <w:rsid w:val="006078FF"/>
    <w:rsid w:val="0061264A"/>
    <w:rsid w:val="00612D51"/>
    <w:rsid w:val="00615351"/>
    <w:rsid w:val="00617403"/>
    <w:rsid w:val="0062050C"/>
    <w:rsid w:val="0062383C"/>
    <w:rsid w:val="006250FA"/>
    <w:rsid w:val="0063206E"/>
    <w:rsid w:val="0063439B"/>
    <w:rsid w:val="006363A9"/>
    <w:rsid w:val="00641E5C"/>
    <w:rsid w:val="00642D53"/>
    <w:rsid w:val="00650410"/>
    <w:rsid w:val="00651D43"/>
    <w:rsid w:val="00652146"/>
    <w:rsid w:val="006528CF"/>
    <w:rsid w:val="006529AC"/>
    <w:rsid w:val="00653857"/>
    <w:rsid w:val="0065474B"/>
    <w:rsid w:val="00660CBD"/>
    <w:rsid w:val="00662412"/>
    <w:rsid w:val="00672DB6"/>
    <w:rsid w:val="006738B0"/>
    <w:rsid w:val="00675221"/>
    <w:rsid w:val="0067674C"/>
    <w:rsid w:val="00676D2B"/>
    <w:rsid w:val="00677E06"/>
    <w:rsid w:val="006825DE"/>
    <w:rsid w:val="006832CB"/>
    <w:rsid w:val="006842C2"/>
    <w:rsid w:val="00686639"/>
    <w:rsid w:val="00691A80"/>
    <w:rsid w:val="00693D56"/>
    <w:rsid w:val="006A17AE"/>
    <w:rsid w:val="006A449E"/>
    <w:rsid w:val="006A53AA"/>
    <w:rsid w:val="006A6496"/>
    <w:rsid w:val="006B193B"/>
    <w:rsid w:val="006B31B6"/>
    <w:rsid w:val="006B3B4A"/>
    <w:rsid w:val="006B3B70"/>
    <w:rsid w:val="006B4A30"/>
    <w:rsid w:val="006B4D34"/>
    <w:rsid w:val="006B7D07"/>
    <w:rsid w:val="006D26F8"/>
    <w:rsid w:val="006D403D"/>
    <w:rsid w:val="006E5131"/>
    <w:rsid w:val="006E60A3"/>
    <w:rsid w:val="006E6D40"/>
    <w:rsid w:val="006F139D"/>
    <w:rsid w:val="006F2124"/>
    <w:rsid w:val="006F2F62"/>
    <w:rsid w:val="006F48ED"/>
    <w:rsid w:val="006F5D7D"/>
    <w:rsid w:val="0070028F"/>
    <w:rsid w:val="00702136"/>
    <w:rsid w:val="007023EF"/>
    <w:rsid w:val="00703585"/>
    <w:rsid w:val="00705B4C"/>
    <w:rsid w:val="007125DE"/>
    <w:rsid w:val="00713A33"/>
    <w:rsid w:val="007201AB"/>
    <w:rsid w:val="00722EEE"/>
    <w:rsid w:val="00725DEE"/>
    <w:rsid w:val="0073049B"/>
    <w:rsid w:val="00731102"/>
    <w:rsid w:val="00736DAD"/>
    <w:rsid w:val="007375D5"/>
    <w:rsid w:val="0074240A"/>
    <w:rsid w:val="007452ED"/>
    <w:rsid w:val="007462BD"/>
    <w:rsid w:val="007508B2"/>
    <w:rsid w:val="00752654"/>
    <w:rsid w:val="00752EFB"/>
    <w:rsid w:val="00753E8E"/>
    <w:rsid w:val="007550C6"/>
    <w:rsid w:val="00756342"/>
    <w:rsid w:val="00764191"/>
    <w:rsid w:val="00773B9A"/>
    <w:rsid w:val="00775134"/>
    <w:rsid w:val="00775DC3"/>
    <w:rsid w:val="007A3715"/>
    <w:rsid w:val="007A4379"/>
    <w:rsid w:val="007A7048"/>
    <w:rsid w:val="007B0695"/>
    <w:rsid w:val="007B2022"/>
    <w:rsid w:val="007B2BDB"/>
    <w:rsid w:val="007B54DB"/>
    <w:rsid w:val="007B6007"/>
    <w:rsid w:val="007B7737"/>
    <w:rsid w:val="007C01A3"/>
    <w:rsid w:val="007C04DF"/>
    <w:rsid w:val="007C48DE"/>
    <w:rsid w:val="007C725C"/>
    <w:rsid w:val="007D29E4"/>
    <w:rsid w:val="007D3837"/>
    <w:rsid w:val="007D5042"/>
    <w:rsid w:val="007D58FA"/>
    <w:rsid w:val="007D6DEF"/>
    <w:rsid w:val="007E0FE1"/>
    <w:rsid w:val="007E5339"/>
    <w:rsid w:val="007E6BBC"/>
    <w:rsid w:val="007E6BE5"/>
    <w:rsid w:val="007F2303"/>
    <w:rsid w:val="007F4750"/>
    <w:rsid w:val="007F6124"/>
    <w:rsid w:val="008036A2"/>
    <w:rsid w:val="00806723"/>
    <w:rsid w:val="00811BE9"/>
    <w:rsid w:val="00812672"/>
    <w:rsid w:val="0081481E"/>
    <w:rsid w:val="0081655D"/>
    <w:rsid w:val="00824C32"/>
    <w:rsid w:val="00830850"/>
    <w:rsid w:val="008356E9"/>
    <w:rsid w:val="008357FE"/>
    <w:rsid w:val="0084025D"/>
    <w:rsid w:val="00841690"/>
    <w:rsid w:val="00842658"/>
    <w:rsid w:val="0084535B"/>
    <w:rsid w:val="00845ED4"/>
    <w:rsid w:val="00846490"/>
    <w:rsid w:val="008523EB"/>
    <w:rsid w:val="00853463"/>
    <w:rsid w:val="0085724F"/>
    <w:rsid w:val="008576B9"/>
    <w:rsid w:val="00860B51"/>
    <w:rsid w:val="00864CA9"/>
    <w:rsid w:val="00864E1E"/>
    <w:rsid w:val="00865163"/>
    <w:rsid w:val="008700BE"/>
    <w:rsid w:val="0087782C"/>
    <w:rsid w:val="00877C39"/>
    <w:rsid w:val="0088156B"/>
    <w:rsid w:val="00881906"/>
    <w:rsid w:val="00886CA5"/>
    <w:rsid w:val="008A368E"/>
    <w:rsid w:val="008A3C15"/>
    <w:rsid w:val="008B1A8E"/>
    <w:rsid w:val="008B1C36"/>
    <w:rsid w:val="008B24F0"/>
    <w:rsid w:val="008B477D"/>
    <w:rsid w:val="008B5C32"/>
    <w:rsid w:val="008C031A"/>
    <w:rsid w:val="008C2952"/>
    <w:rsid w:val="008C3BF4"/>
    <w:rsid w:val="008C5186"/>
    <w:rsid w:val="008C7871"/>
    <w:rsid w:val="008D1BE5"/>
    <w:rsid w:val="008D32EE"/>
    <w:rsid w:val="008D42A5"/>
    <w:rsid w:val="008D46A2"/>
    <w:rsid w:val="008D5A77"/>
    <w:rsid w:val="008D675D"/>
    <w:rsid w:val="008E3A77"/>
    <w:rsid w:val="008F17F2"/>
    <w:rsid w:val="008F4CA1"/>
    <w:rsid w:val="008F5EC0"/>
    <w:rsid w:val="008F7396"/>
    <w:rsid w:val="00900C7F"/>
    <w:rsid w:val="00900F04"/>
    <w:rsid w:val="00903FFB"/>
    <w:rsid w:val="00904284"/>
    <w:rsid w:val="00905B12"/>
    <w:rsid w:val="00917BBC"/>
    <w:rsid w:val="009202FF"/>
    <w:rsid w:val="00920BA2"/>
    <w:rsid w:val="00930660"/>
    <w:rsid w:val="00930CDE"/>
    <w:rsid w:val="00932B7E"/>
    <w:rsid w:val="00936CAE"/>
    <w:rsid w:val="00937733"/>
    <w:rsid w:val="00940B68"/>
    <w:rsid w:val="00943539"/>
    <w:rsid w:val="009466CB"/>
    <w:rsid w:val="0094672C"/>
    <w:rsid w:val="00950AFF"/>
    <w:rsid w:val="00955334"/>
    <w:rsid w:val="0095549D"/>
    <w:rsid w:val="00962952"/>
    <w:rsid w:val="00962DEE"/>
    <w:rsid w:val="009649E3"/>
    <w:rsid w:val="00964B90"/>
    <w:rsid w:val="00964BF8"/>
    <w:rsid w:val="009671DB"/>
    <w:rsid w:val="009712E6"/>
    <w:rsid w:val="009724B0"/>
    <w:rsid w:val="009724D7"/>
    <w:rsid w:val="00972AEF"/>
    <w:rsid w:val="00974068"/>
    <w:rsid w:val="009740B0"/>
    <w:rsid w:val="00975CD4"/>
    <w:rsid w:val="00976713"/>
    <w:rsid w:val="0098432A"/>
    <w:rsid w:val="00994029"/>
    <w:rsid w:val="0099495D"/>
    <w:rsid w:val="00995ABF"/>
    <w:rsid w:val="009A1AF9"/>
    <w:rsid w:val="009A4EDC"/>
    <w:rsid w:val="009A5B09"/>
    <w:rsid w:val="009B13B3"/>
    <w:rsid w:val="009B2295"/>
    <w:rsid w:val="009B74BD"/>
    <w:rsid w:val="009B775E"/>
    <w:rsid w:val="009C3E34"/>
    <w:rsid w:val="009C4A0C"/>
    <w:rsid w:val="009C5B8B"/>
    <w:rsid w:val="009C5BDA"/>
    <w:rsid w:val="009C6B2B"/>
    <w:rsid w:val="009D6A22"/>
    <w:rsid w:val="009E1F5B"/>
    <w:rsid w:val="009E3085"/>
    <w:rsid w:val="009E3FEC"/>
    <w:rsid w:val="009E66FD"/>
    <w:rsid w:val="009F014D"/>
    <w:rsid w:val="009F106E"/>
    <w:rsid w:val="009F11C9"/>
    <w:rsid w:val="009F11EB"/>
    <w:rsid w:val="009F1FAF"/>
    <w:rsid w:val="00A0187A"/>
    <w:rsid w:val="00A05357"/>
    <w:rsid w:val="00A0598A"/>
    <w:rsid w:val="00A06458"/>
    <w:rsid w:val="00A069D2"/>
    <w:rsid w:val="00A1112A"/>
    <w:rsid w:val="00A14BD7"/>
    <w:rsid w:val="00A14ECC"/>
    <w:rsid w:val="00A1523F"/>
    <w:rsid w:val="00A20C38"/>
    <w:rsid w:val="00A22575"/>
    <w:rsid w:val="00A22D9E"/>
    <w:rsid w:val="00A230EC"/>
    <w:rsid w:val="00A24193"/>
    <w:rsid w:val="00A24566"/>
    <w:rsid w:val="00A248D4"/>
    <w:rsid w:val="00A31192"/>
    <w:rsid w:val="00A318E3"/>
    <w:rsid w:val="00A3274F"/>
    <w:rsid w:val="00A329F5"/>
    <w:rsid w:val="00A34C67"/>
    <w:rsid w:val="00A34D71"/>
    <w:rsid w:val="00A43BCE"/>
    <w:rsid w:val="00A454BC"/>
    <w:rsid w:val="00A577F9"/>
    <w:rsid w:val="00A61002"/>
    <w:rsid w:val="00A65B9D"/>
    <w:rsid w:val="00A66933"/>
    <w:rsid w:val="00A705B3"/>
    <w:rsid w:val="00A7756E"/>
    <w:rsid w:val="00A80B74"/>
    <w:rsid w:val="00A86CEB"/>
    <w:rsid w:val="00A87B1C"/>
    <w:rsid w:val="00A87CEE"/>
    <w:rsid w:val="00A90373"/>
    <w:rsid w:val="00A906C2"/>
    <w:rsid w:val="00A94B4E"/>
    <w:rsid w:val="00A9752C"/>
    <w:rsid w:val="00AA0B97"/>
    <w:rsid w:val="00AA38F6"/>
    <w:rsid w:val="00AA4433"/>
    <w:rsid w:val="00AA4C42"/>
    <w:rsid w:val="00AB21B8"/>
    <w:rsid w:val="00AB3A1F"/>
    <w:rsid w:val="00AB5AA7"/>
    <w:rsid w:val="00AC3CFB"/>
    <w:rsid w:val="00AC4099"/>
    <w:rsid w:val="00AC5870"/>
    <w:rsid w:val="00AD2487"/>
    <w:rsid w:val="00AD32C5"/>
    <w:rsid w:val="00AD47D8"/>
    <w:rsid w:val="00AD52D8"/>
    <w:rsid w:val="00AD56A3"/>
    <w:rsid w:val="00AE1023"/>
    <w:rsid w:val="00AE2666"/>
    <w:rsid w:val="00AE7992"/>
    <w:rsid w:val="00AF1041"/>
    <w:rsid w:val="00AF21FF"/>
    <w:rsid w:val="00AF2F8E"/>
    <w:rsid w:val="00AF46E0"/>
    <w:rsid w:val="00AF65F9"/>
    <w:rsid w:val="00AF7ADA"/>
    <w:rsid w:val="00B0185A"/>
    <w:rsid w:val="00B01D8C"/>
    <w:rsid w:val="00B03227"/>
    <w:rsid w:val="00B04CE8"/>
    <w:rsid w:val="00B1086C"/>
    <w:rsid w:val="00B12886"/>
    <w:rsid w:val="00B225F6"/>
    <w:rsid w:val="00B226D5"/>
    <w:rsid w:val="00B22F88"/>
    <w:rsid w:val="00B2361C"/>
    <w:rsid w:val="00B24AF7"/>
    <w:rsid w:val="00B25C8B"/>
    <w:rsid w:val="00B314F3"/>
    <w:rsid w:val="00B349A5"/>
    <w:rsid w:val="00B3684F"/>
    <w:rsid w:val="00B37D6F"/>
    <w:rsid w:val="00B4691B"/>
    <w:rsid w:val="00B51205"/>
    <w:rsid w:val="00B51780"/>
    <w:rsid w:val="00B51DDB"/>
    <w:rsid w:val="00B53092"/>
    <w:rsid w:val="00B53BCF"/>
    <w:rsid w:val="00B541DE"/>
    <w:rsid w:val="00B55D70"/>
    <w:rsid w:val="00B5654B"/>
    <w:rsid w:val="00B57694"/>
    <w:rsid w:val="00B60F19"/>
    <w:rsid w:val="00B6640C"/>
    <w:rsid w:val="00B668D3"/>
    <w:rsid w:val="00B737F5"/>
    <w:rsid w:val="00B73D0C"/>
    <w:rsid w:val="00B73F8D"/>
    <w:rsid w:val="00B746A9"/>
    <w:rsid w:val="00B76204"/>
    <w:rsid w:val="00B771BF"/>
    <w:rsid w:val="00B824A8"/>
    <w:rsid w:val="00B87537"/>
    <w:rsid w:val="00B913C7"/>
    <w:rsid w:val="00B92C38"/>
    <w:rsid w:val="00B94A70"/>
    <w:rsid w:val="00BA00C1"/>
    <w:rsid w:val="00BA033C"/>
    <w:rsid w:val="00BA137B"/>
    <w:rsid w:val="00BA7A83"/>
    <w:rsid w:val="00BB3FC0"/>
    <w:rsid w:val="00BC02C2"/>
    <w:rsid w:val="00BC1295"/>
    <w:rsid w:val="00BC1DCD"/>
    <w:rsid w:val="00BC1EAD"/>
    <w:rsid w:val="00BC4412"/>
    <w:rsid w:val="00BD70D2"/>
    <w:rsid w:val="00BE2963"/>
    <w:rsid w:val="00BE38A8"/>
    <w:rsid w:val="00BE6BBF"/>
    <w:rsid w:val="00BF09BA"/>
    <w:rsid w:val="00BF3231"/>
    <w:rsid w:val="00C00C47"/>
    <w:rsid w:val="00C0587C"/>
    <w:rsid w:val="00C24CBF"/>
    <w:rsid w:val="00C33131"/>
    <w:rsid w:val="00C3628B"/>
    <w:rsid w:val="00C374AC"/>
    <w:rsid w:val="00C37BA0"/>
    <w:rsid w:val="00C410FD"/>
    <w:rsid w:val="00C42950"/>
    <w:rsid w:val="00C4377D"/>
    <w:rsid w:val="00C43C16"/>
    <w:rsid w:val="00C533A3"/>
    <w:rsid w:val="00C547A7"/>
    <w:rsid w:val="00C54C1F"/>
    <w:rsid w:val="00C55232"/>
    <w:rsid w:val="00C57B71"/>
    <w:rsid w:val="00C62E3B"/>
    <w:rsid w:val="00C63F7E"/>
    <w:rsid w:val="00C64621"/>
    <w:rsid w:val="00C64C4E"/>
    <w:rsid w:val="00C65C13"/>
    <w:rsid w:val="00C7396F"/>
    <w:rsid w:val="00C77AA7"/>
    <w:rsid w:val="00C82172"/>
    <w:rsid w:val="00C83904"/>
    <w:rsid w:val="00C848F0"/>
    <w:rsid w:val="00C92696"/>
    <w:rsid w:val="00C94ECB"/>
    <w:rsid w:val="00C965C5"/>
    <w:rsid w:val="00C96EF8"/>
    <w:rsid w:val="00CA2530"/>
    <w:rsid w:val="00CA6607"/>
    <w:rsid w:val="00CA688E"/>
    <w:rsid w:val="00CB2348"/>
    <w:rsid w:val="00CB3B68"/>
    <w:rsid w:val="00CB4663"/>
    <w:rsid w:val="00CB6530"/>
    <w:rsid w:val="00CC5275"/>
    <w:rsid w:val="00CD03A9"/>
    <w:rsid w:val="00CE34EE"/>
    <w:rsid w:val="00CF16B8"/>
    <w:rsid w:val="00CF260F"/>
    <w:rsid w:val="00D05B62"/>
    <w:rsid w:val="00D11C64"/>
    <w:rsid w:val="00D11D45"/>
    <w:rsid w:val="00D16F43"/>
    <w:rsid w:val="00D21422"/>
    <w:rsid w:val="00D21572"/>
    <w:rsid w:val="00D32F35"/>
    <w:rsid w:val="00D3308C"/>
    <w:rsid w:val="00D3354F"/>
    <w:rsid w:val="00D37480"/>
    <w:rsid w:val="00D40322"/>
    <w:rsid w:val="00D47DF4"/>
    <w:rsid w:val="00D53FB3"/>
    <w:rsid w:val="00D55210"/>
    <w:rsid w:val="00D55E68"/>
    <w:rsid w:val="00D56CA5"/>
    <w:rsid w:val="00D57367"/>
    <w:rsid w:val="00D57FEC"/>
    <w:rsid w:val="00D649DD"/>
    <w:rsid w:val="00D65C25"/>
    <w:rsid w:val="00D73FCD"/>
    <w:rsid w:val="00D75090"/>
    <w:rsid w:val="00D77C22"/>
    <w:rsid w:val="00D77F79"/>
    <w:rsid w:val="00D80289"/>
    <w:rsid w:val="00D81BF5"/>
    <w:rsid w:val="00D84621"/>
    <w:rsid w:val="00D91771"/>
    <w:rsid w:val="00D96466"/>
    <w:rsid w:val="00DA0615"/>
    <w:rsid w:val="00DA0CDD"/>
    <w:rsid w:val="00DA0F31"/>
    <w:rsid w:val="00DA4DF7"/>
    <w:rsid w:val="00DA5376"/>
    <w:rsid w:val="00DB16BD"/>
    <w:rsid w:val="00DB26F8"/>
    <w:rsid w:val="00DB3CCC"/>
    <w:rsid w:val="00DB58FA"/>
    <w:rsid w:val="00DB7BF6"/>
    <w:rsid w:val="00DC0F78"/>
    <w:rsid w:val="00DC11CE"/>
    <w:rsid w:val="00DC20E9"/>
    <w:rsid w:val="00DC2B45"/>
    <w:rsid w:val="00DC4A5D"/>
    <w:rsid w:val="00DC72B9"/>
    <w:rsid w:val="00DD1AE0"/>
    <w:rsid w:val="00DD1E81"/>
    <w:rsid w:val="00DD7D96"/>
    <w:rsid w:val="00DE3C1D"/>
    <w:rsid w:val="00DE7635"/>
    <w:rsid w:val="00E01189"/>
    <w:rsid w:val="00E056BD"/>
    <w:rsid w:val="00E073C8"/>
    <w:rsid w:val="00E21D9F"/>
    <w:rsid w:val="00E21F57"/>
    <w:rsid w:val="00E23B5D"/>
    <w:rsid w:val="00E44E98"/>
    <w:rsid w:val="00E61D46"/>
    <w:rsid w:val="00E636F8"/>
    <w:rsid w:val="00E724A7"/>
    <w:rsid w:val="00E73E3B"/>
    <w:rsid w:val="00E80463"/>
    <w:rsid w:val="00E82B0B"/>
    <w:rsid w:val="00E82CEB"/>
    <w:rsid w:val="00E83961"/>
    <w:rsid w:val="00E857B5"/>
    <w:rsid w:val="00E87FC9"/>
    <w:rsid w:val="00E9527D"/>
    <w:rsid w:val="00EA047B"/>
    <w:rsid w:val="00EA1687"/>
    <w:rsid w:val="00EA2BE3"/>
    <w:rsid w:val="00EB23E0"/>
    <w:rsid w:val="00EB2C89"/>
    <w:rsid w:val="00EB4E01"/>
    <w:rsid w:val="00EB4FA1"/>
    <w:rsid w:val="00EB5D8B"/>
    <w:rsid w:val="00EB722B"/>
    <w:rsid w:val="00EB782B"/>
    <w:rsid w:val="00EC1A04"/>
    <w:rsid w:val="00EC2202"/>
    <w:rsid w:val="00EC5CE8"/>
    <w:rsid w:val="00EC6F89"/>
    <w:rsid w:val="00ED289D"/>
    <w:rsid w:val="00ED2C45"/>
    <w:rsid w:val="00EE3BF4"/>
    <w:rsid w:val="00EE49F1"/>
    <w:rsid w:val="00EE61F1"/>
    <w:rsid w:val="00EF32A1"/>
    <w:rsid w:val="00EF5D8F"/>
    <w:rsid w:val="00EF6038"/>
    <w:rsid w:val="00EF77AC"/>
    <w:rsid w:val="00F01BE9"/>
    <w:rsid w:val="00F024C2"/>
    <w:rsid w:val="00F071AE"/>
    <w:rsid w:val="00F07B03"/>
    <w:rsid w:val="00F07E6B"/>
    <w:rsid w:val="00F1439B"/>
    <w:rsid w:val="00F2063B"/>
    <w:rsid w:val="00F21104"/>
    <w:rsid w:val="00F32DC2"/>
    <w:rsid w:val="00F33854"/>
    <w:rsid w:val="00F35B80"/>
    <w:rsid w:val="00F35D11"/>
    <w:rsid w:val="00F403B7"/>
    <w:rsid w:val="00F42F33"/>
    <w:rsid w:val="00F45B28"/>
    <w:rsid w:val="00F4644E"/>
    <w:rsid w:val="00F47BB2"/>
    <w:rsid w:val="00F600AA"/>
    <w:rsid w:val="00F60F82"/>
    <w:rsid w:val="00F617E6"/>
    <w:rsid w:val="00F621D1"/>
    <w:rsid w:val="00F65CDF"/>
    <w:rsid w:val="00F70B64"/>
    <w:rsid w:val="00F72868"/>
    <w:rsid w:val="00F72F07"/>
    <w:rsid w:val="00F75842"/>
    <w:rsid w:val="00F8071B"/>
    <w:rsid w:val="00F80A4F"/>
    <w:rsid w:val="00F81B0C"/>
    <w:rsid w:val="00F81B51"/>
    <w:rsid w:val="00F847EC"/>
    <w:rsid w:val="00F84937"/>
    <w:rsid w:val="00F85610"/>
    <w:rsid w:val="00FA5239"/>
    <w:rsid w:val="00FA683B"/>
    <w:rsid w:val="00FA6F16"/>
    <w:rsid w:val="00FB2BFD"/>
    <w:rsid w:val="00FB7CC5"/>
    <w:rsid w:val="00FC3EEA"/>
    <w:rsid w:val="00FC40D3"/>
    <w:rsid w:val="00FC706C"/>
    <w:rsid w:val="00FD20FA"/>
    <w:rsid w:val="00FD6BCD"/>
    <w:rsid w:val="00FE0253"/>
    <w:rsid w:val="00FE2D52"/>
    <w:rsid w:val="00FF46D2"/>
    <w:rsid w:val="00FF5E2D"/>
    <w:rsid w:val="00FF69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8AD66"/>
  <w15:docId w15:val="{0B07D329-4B26-4E79-9DF7-3D59FEEC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045D1"/>
  </w:style>
  <w:style w:type="paragraph" w:styleId="Antrat1">
    <w:name w:val="heading 1"/>
    <w:basedOn w:val="prastasis"/>
    <w:next w:val="prastasis"/>
    <w:link w:val="Antrat1Diagrama"/>
    <w:uiPriority w:val="9"/>
    <w:qFormat/>
    <w:rsid w:val="000844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38278D"/>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paragraph" w:styleId="Antrat3">
    <w:name w:val="heading 3"/>
    <w:basedOn w:val="prastasis"/>
    <w:next w:val="prastasis"/>
    <w:link w:val="Antrat3Diagrama"/>
    <w:uiPriority w:val="9"/>
    <w:unhideWhenUsed/>
    <w:qFormat/>
    <w:rsid w:val="007D5042"/>
    <w:pPr>
      <w:keepNext/>
      <w:keepLines/>
      <w:spacing w:before="40" w:after="0"/>
      <w:outlineLvl w:val="2"/>
    </w:pPr>
    <w:rPr>
      <w:rFonts w:asciiTheme="majorHAnsi" w:eastAsiaTheme="majorEastAsia" w:hAnsiTheme="majorHAnsi" w:cstheme="majorBidi"/>
      <w:color w:val="1F3763" w:themeColor="accent1" w:themeShade="7F"/>
      <w:sz w:val="24"/>
      <w:szCs w:val="24"/>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EmptyCellLayoutStyle">
    <w:name w:val="EmptyCellLayoutStyle"/>
    <w:rsid w:val="006045D1"/>
    <w:rPr>
      <w:sz w:val="2"/>
    </w:rPr>
  </w:style>
  <w:style w:type="paragraph" w:styleId="Puslapioinaostekstas">
    <w:name w:val="footnote text"/>
    <w:aliases w:val="Footnote,Footnote Text Char Char,stile 1,Footnote1,Footnote2,Footnote3,Footnote4,Footnote5,Footnote6,Footnote7,Footnote8,Footnote9,Footnote10,Footnote11,Footnote21,Footnote31,Footnote41,Footnote51,Footnote61,Footnote71,fn"/>
    <w:basedOn w:val="prastasis"/>
    <w:link w:val="PuslapioinaostekstasDiagrama"/>
    <w:uiPriority w:val="99"/>
    <w:unhideWhenUsed/>
    <w:rsid w:val="006F48ED"/>
    <w:pPr>
      <w:spacing w:after="0" w:line="240" w:lineRule="auto"/>
    </w:pPr>
    <w:rPr>
      <w:rFonts w:ascii="Calibri" w:hAnsi="Calibri"/>
      <w:lang w:val="en-US" w:eastAsia="en-US" w:bidi="en-US"/>
    </w:rPr>
  </w:style>
  <w:style w:type="character" w:customStyle="1" w:styleId="PuslapioinaostekstasDiagrama">
    <w:name w:val="Puslapio išnašos tekstas Diagrama"/>
    <w:aliases w:val="Footnote Diagrama,Footnote Text Char Char Diagrama,stile 1 Diagrama,Footnote1 Diagrama,Footnote2 Diagrama,Footnote3 Diagrama,Footnote4 Diagrama,Footnote5 Diagrama,Footnote6 Diagrama,Footnote7 Diagrama,Footnote8 Diagrama"/>
    <w:basedOn w:val="Numatytasispastraiposriftas"/>
    <w:link w:val="Puslapioinaostekstas"/>
    <w:uiPriority w:val="99"/>
    <w:rsid w:val="006F48ED"/>
    <w:rPr>
      <w:rFonts w:ascii="Calibri" w:hAnsi="Calibri"/>
      <w:lang w:val="en-US" w:eastAsia="en-US" w:bidi="en-US"/>
    </w:rPr>
  </w:style>
  <w:style w:type="character" w:styleId="Puslapioinaosnuoroda">
    <w:name w:val="footnote reference"/>
    <w:aliases w:val="Footnote Reference Number,BVI fnr,Footnote symbol"/>
    <w:uiPriority w:val="99"/>
    <w:unhideWhenUsed/>
    <w:rsid w:val="006F48ED"/>
    <w:rPr>
      <w:vertAlign w:val="superscript"/>
    </w:rPr>
  </w:style>
  <w:style w:type="paragraph" w:styleId="Antrats">
    <w:name w:val="header"/>
    <w:basedOn w:val="prastasis"/>
    <w:link w:val="AntratsDiagrama"/>
    <w:uiPriority w:val="99"/>
    <w:unhideWhenUsed/>
    <w:rsid w:val="00972AE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72AEF"/>
  </w:style>
  <w:style w:type="paragraph" w:styleId="Porat">
    <w:name w:val="footer"/>
    <w:basedOn w:val="prastasis"/>
    <w:link w:val="PoratDiagrama"/>
    <w:uiPriority w:val="99"/>
    <w:unhideWhenUsed/>
    <w:rsid w:val="00972AE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72AEF"/>
  </w:style>
  <w:style w:type="paragraph" w:styleId="Sraopastraipa">
    <w:name w:val="List Paragraph"/>
    <w:basedOn w:val="prastasis"/>
    <w:uiPriority w:val="34"/>
    <w:qFormat/>
    <w:rsid w:val="00FC40D3"/>
    <w:pPr>
      <w:ind w:left="720"/>
      <w:contextualSpacing/>
    </w:pPr>
    <w:rPr>
      <w:rFonts w:asciiTheme="minorHAnsi" w:eastAsiaTheme="minorHAnsi" w:hAnsiTheme="minorHAnsi" w:cstheme="minorBidi"/>
      <w:sz w:val="22"/>
      <w:szCs w:val="22"/>
      <w:lang w:eastAsia="en-US"/>
    </w:rPr>
  </w:style>
  <w:style w:type="character" w:customStyle="1" w:styleId="Antrat2Diagrama">
    <w:name w:val="Antraštė 2 Diagrama"/>
    <w:basedOn w:val="Numatytasispastraiposriftas"/>
    <w:link w:val="Antrat2"/>
    <w:uiPriority w:val="9"/>
    <w:rsid w:val="0038278D"/>
    <w:rPr>
      <w:rFonts w:asciiTheme="majorHAnsi" w:eastAsiaTheme="majorEastAsia" w:hAnsiTheme="majorHAnsi" w:cstheme="majorBidi"/>
      <w:color w:val="2F5496" w:themeColor="accent1" w:themeShade="BF"/>
      <w:sz w:val="26"/>
      <w:szCs w:val="26"/>
      <w:lang w:val="en-GB" w:eastAsia="en-GB"/>
    </w:rPr>
  </w:style>
  <w:style w:type="character" w:customStyle="1" w:styleId="Antrat3Diagrama">
    <w:name w:val="Antraštė 3 Diagrama"/>
    <w:basedOn w:val="Numatytasispastraiposriftas"/>
    <w:link w:val="Antrat3"/>
    <w:uiPriority w:val="9"/>
    <w:rsid w:val="007D5042"/>
    <w:rPr>
      <w:rFonts w:asciiTheme="majorHAnsi" w:eastAsiaTheme="majorEastAsia" w:hAnsiTheme="majorHAnsi" w:cstheme="majorBidi"/>
      <w:color w:val="1F3763" w:themeColor="accent1" w:themeShade="7F"/>
      <w:sz w:val="24"/>
      <w:szCs w:val="24"/>
      <w:lang w:val="en-GB" w:eastAsia="en-GB"/>
    </w:rPr>
  </w:style>
  <w:style w:type="table" w:customStyle="1" w:styleId="5tinkleliolenteltamsi3parykinimas1">
    <w:name w:val="5 tinklelio lentelė (tamsi) – 3 paryškinimas1"/>
    <w:basedOn w:val="prastojilentel"/>
    <w:uiPriority w:val="50"/>
    <w:rsid w:val="00C410FD"/>
    <w:pPr>
      <w:spacing w:after="0" w:line="240" w:lineRule="auto"/>
    </w:pPr>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tinkleliolenteltamsi6parykinimas1">
    <w:name w:val="5 tinklelio lentelė (tamsi) – 6 paryškinimas1"/>
    <w:basedOn w:val="prastojilentel"/>
    <w:uiPriority w:val="50"/>
    <w:rsid w:val="00C410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ntrat1Diagrama">
    <w:name w:val="Antraštė 1 Diagrama"/>
    <w:basedOn w:val="Numatytasispastraiposriftas"/>
    <w:link w:val="Antrat1"/>
    <w:uiPriority w:val="9"/>
    <w:rsid w:val="000844A0"/>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0844A0"/>
    <w:pPr>
      <w:outlineLvl w:val="9"/>
    </w:pPr>
  </w:style>
  <w:style w:type="paragraph" w:styleId="Turinys2">
    <w:name w:val="toc 2"/>
    <w:basedOn w:val="prastasis"/>
    <w:next w:val="prastasis"/>
    <w:autoRedefine/>
    <w:uiPriority w:val="39"/>
    <w:unhideWhenUsed/>
    <w:rsid w:val="00A65B9D"/>
    <w:pPr>
      <w:tabs>
        <w:tab w:val="right" w:leader="dot" w:pos="9627"/>
      </w:tabs>
      <w:spacing w:after="100"/>
      <w:ind w:left="560"/>
    </w:pPr>
    <w:rPr>
      <w:rFonts w:eastAsiaTheme="majorEastAsia"/>
      <w:i/>
      <w:iCs/>
      <w:noProof/>
    </w:rPr>
  </w:style>
  <w:style w:type="paragraph" w:styleId="Turinys3">
    <w:name w:val="toc 3"/>
    <w:basedOn w:val="prastasis"/>
    <w:next w:val="prastasis"/>
    <w:autoRedefine/>
    <w:uiPriority w:val="39"/>
    <w:unhideWhenUsed/>
    <w:rsid w:val="000844A0"/>
    <w:pPr>
      <w:spacing w:after="100"/>
      <w:ind w:left="400"/>
    </w:pPr>
  </w:style>
  <w:style w:type="character" w:styleId="Hipersaitas">
    <w:name w:val="Hyperlink"/>
    <w:basedOn w:val="Numatytasispastraiposriftas"/>
    <w:uiPriority w:val="99"/>
    <w:unhideWhenUsed/>
    <w:rsid w:val="000844A0"/>
    <w:rPr>
      <w:color w:val="0563C1" w:themeColor="hyperlink"/>
      <w:u w:val="single"/>
    </w:rPr>
  </w:style>
  <w:style w:type="paragraph" w:styleId="Turinys1">
    <w:name w:val="toc 1"/>
    <w:basedOn w:val="prastasis"/>
    <w:next w:val="prastasis"/>
    <w:autoRedefine/>
    <w:uiPriority w:val="39"/>
    <w:unhideWhenUsed/>
    <w:rsid w:val="00A1523F"/>
    <w:pPr>
      <w:tabs>
        <w:tab w:val="right" w:leader="dot" w:pos="9627"/>
      </w:tabs>
      <w:spacing w:after="100"/>
    </w:pPr>
    <w:rPr>
      <w:rFonts w:eastAsiaTheme="majorEastAsia"/>
      <w:noProof/>
      <w:sz w:val="24"/>
      <w:szCs w:val="24"/>
    </w:rPr>
  </w:style>
  <w:style w:type="paragraph" w:styleId="Debesliotekstas">
    <w:name w:val="Balloon Text"/>
    <w:basedOn w:val="prastasis"/>
    <w:link w:val="DebesliotekstasDiagrama"/>
    <w:uiPriority w:val="99"/>
    <w:semiHidden/>
    <w:unhideWhenUsed/>
    <w:rsid w:val="00D32F3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32F35"/>
    <w:rPr>
      <w:rFonts w:ascii="Tahoma" w:hAnsi="Tahoma" w:cs="Tahoma"/>
      <w:sz w:val="16"/>
      <w:szCs w:val="16"/>
    </w:rPr>
  </w:style>
  <w:style w:type="character" w:styleId="Komentaronuoroda">
    <w:name w:val="annotation reference"/>
    <w:basedOn w:val="Numatytasispastraiposriftas"/>
    <w:uiPriority w:val="99"/>
    <w:semiHidden/>
    <w:unhideWhenUsed/>
    <w:rsid w:val="00D32F35"/>
    <w:rPr>
      <w:sz w:val="16"/>
      <w:szCs w:val="16"/>
    </w:rPr>
  </w:style>
  <w:style w:type="paragraph" w:styleId="Komentarotekstas">
    <w:name w:val="annotation text"/>
    <w:basedOn w:val="prastasis"/>
    <w:link w:val="KomentarotekstasDiagrama"/>
    <w:uiPriority w:val="99"/>
    <w:unhideWhenUsed/>
    <w:rsid w:val="00D32F35"/>
    <w:pPr>
      <w:spacing w:line="240" w:lineRule="auto"/>
    </w:pPr>
  </w:style>
  <w:style w:type="character" w:customStyle="1" w:styleId="KomentarotekstasDiagrama">
    <w:name w:val="Komentaro tekstas Diagrama"/>
    <w:basedOn w:val="Numatytasispastraiposriftas"/>
    <w:link w:val="Komentarotekstas"/>
    <w:uiPriority w:val="99"/>
    <w:rsid w:val="00D32F35"/>
  </w:style>
  <w:style w:type="paragraph" w:styleId="Komentarotema">
    <w:name w:val="annotation subject"/>
    <w:basedOn w:val="Komentarotekstas"/>
    <w:next w:val="Komentarotekstas"/>
    <w:link w:val="KomentarotemaDiagrama"/>
    <w:uiPriority w:val="99"/>
    <w:semiHidden/>
    <w:unhideWhenUsed/>
    <w:rsid w:val="00D32F35"/>
    <w:rPr>
      <w:b/>
      <w:bCs/>
    </w:rPr>
  </w:style>
  <w:style w:type="character" w:customStyle="1" w:styleId="KomentarotemaDiagrama">
    <w:name w:val="Komentaro tema Diagrama"/>
    <w:basedOn w:val="KomentarotekstasDiagrama"/>
    <w:link w:val="Komentarotema"/>
    <w:uiPriority w:val="99"/>
    <w:semiHidden/>
    <w:rsid w:val="00D32F35"/>
    <w:rPr>
      <w:b/>
      <w:bCs/>
    </w:rPr>
  </w:style>
  <w:style w:type="paragraph" w:styleId="Pataisymai">
    <w:name w:val="Revision"/>
    <w:hidden/>
    <w:uiPriority w:val="99"/>
    <w:semiHidden/>
    <w:rsid w:val="000419C9"/>
    <w:pPr>
      <w:spacing w:after="0" w:line="240" w:lineRule="auto"/>
    </w:pPr>
  </w:style>
  <w:style w:type="table" w:styleId="5paprastojilentel">
    <w:name w:val="Plain Table 5"/>
    <w:basedOn w:val="prastojilentel"/>
    <w:uiPriority w:val="45"/>
    <w:rsid w:val="005E69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astasiniatinklio">
    <w:name w:val="Normal (Web)"/>
    <w:basedOn w:val="prastasis"/>
    <w:uiPriority w:val="99"/>
    <w:unhideWhenUsed/>
    <w:rsid w:val="006F2F62"/>
    <w:pPr>
      <w:spacing w:before="100" w:beforeAutospacing="1" w:after="100" w:afterAutospacing="1" w:line="240" w:lineRule="auto"/>
    </w:pPr>
    <w:rPr>
      <w:sz w:val="24"/>
      <w:szCs w:val="24"/>
    </w:rPr>
  </w:style>
  <w:style w:type="character" w:styleId="Neapdorotaspaminjimas">
    <w:name w:val="Unresolved Mention"/>
    <w:basedOn w:val="Numatytasispastraiposriftas"/>
    <w:uiPriority w:val="99"/>
    <w:semiHidden/>
    <w:unhideWhenUsed/>
    <w:rsid w:val="006842C2"/>
    <w:rPr>
      <w:color w:val="605E5C"/>
      <w:shd w:val="clear" w:color="auto" w:fill="E1DFDD"/>
    </w:rPr>
  </w:style>
  <w:style w:type="table" w:styleId="Lentelstinklelis">
    <w:name w:val="Table Grid"/>
    <w:basedOn w:val="prastojilentel"/>
    <w:uiPriority w:val="39"/>
    <w:rsid w:val="00900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068">
      <w:bodyDiv w:val="1"/>
      <w:marLeft w:val="0"/>
      <w:marRight w:val="0"/>
      <w:marTop w:val="0"/>
      <w:marBottom w:val="0"/>
      <w:divBdr>
        <w:top w:val="none" w:sz="0" w:space="0" w:color="auto"/>
        <w:left w:val="none" w:sz="0" w:space="0" w:color="auto"/>
        <w:bottom w:val="none" w:sz="0" w:space="0" w:color="auto"/>
        <w:right w:val="none" w:sz="0" w:space="0" w:color="auto"/>
      </w:divBdr>
    </w:div>
    <w:div w:id="21326155">
      <w:bodyDiv w:val="1"/>
      <w:marLeft w:val="0"/>
      <w:marRight w:val="0"/>
      <w:marTop w:val="0"/>
      <w:marBottom w:val="0"/>
      <w:divBdr>
        <w:top w:val="none" w:sz="0" w:space="0" w:color="auto"/>
        <w:left w:val="none" w:sz="0" w:space="0" w:color="auto"/>
        <w:bottom w:val="none" w:sz="0" w:space="0" w:color="auto"/>
        <w:right w:val="none" w:sz="0" w:space="0" w:color="auto"/>
      </w:divBdr>
    </w:div>
    <w:div w:id="76486709">
      <w:bodyDiv w:val="1"/>
      <w:marLeft w:val="0"/>
      <w:marRight w:val="0"/>
      <w:marTop w:val="0"/>
      <w:marBottom w:val="0"/>
      <w:divBdr>
        <w:top w:val="none" w:sz="0" w:space="0" w:color="auto"/>
        <w:left w:val="none" w:sz="0" w:space="0" w:color="auto"/>
        <w:bottom w:val="none" w:sz="0" w:space="0" w:color="auto"/>
        <w:right w:val="none" w:sz="0" w:space="0" w:color="auto"/>
      </w:divBdr>
    </w:div>
    <w:div w:id="155070763">
      <w:bodyDiv w:val="1"/>
      <w:marLeft w:val="0"/>
      <w:marRight w:val="0"/>
      <w:marTop w:val="0"/>
      <w:marBottom w:val="0"/>
      <w:divBdr>
        <w:top w:val="none" w:sz="0" w:space="0" w:color="auto"/>
        <w:left w:val="none" w:sz="0" w:space="0" w:color="auto"/>
        <w:bottom w:val="none" w:sz="0" w:space="0" w:color="auto"/>
        <w:right w:val="none" w:sz="0" w:space="0" w:color="auto"/>
      </w:divBdr>
    </w:div>
    <w:div w:id="177618571">
      <w:bodyDiv w:val="1"/>
      <w:marLeft w:val="0"/>
      <w:marRight w:val="0"/>
      <w:marTop w:val="0"/>
      <w:marBottom w:val="0"/>
      <w:divBdr>
        <w:top w:val="none" w:sz="0" w:space="0" w:color="auto"/>
        <w:left w:val="none" w:sz="0" w:space="0" w:color="auto"/>
        <w:bottom w:val="none" w:sz="0" w:space="0" w:color="auto"/>
        <w:right w:val="none" w:sz="0" w:space="0" w:color="auto"/>
      </w:divBdr>
    </w:div>
    <w:div w:id="357661796">
      <w:bodyDiv w:val="1"/>
      <w:marLeft w:val="0"/>
      <w:marRight w:val="0"/>
      <w:marTop w:val="0"/>
      <w:marBottom w:val="0"/>
      <w:divBdr>
        <w:top w:val="none" w:sz="0" w:space="0" w:color="auto"/>
        <w:left w:val="none" w:sz="0" w:space="0" w:color="auto"/>
        <w:bottom w:val="none" w:sz="0" w:space="0" w:color="auto"/>
        <w:right w:val="none" w:sz="0" w:space="0" w:color="auto"/>
      </w:divBdr>
    </w:div>
    <w:div w:id="370492919">
      <w:bodyDiv w:val="1"/>
      <w:marLeft w:val="0"/>
      <w:marRight w:val="0"/>
      <w:marTop w:val="0"/>
      <w:marBottom w:val="0"/>
      <w:divBdr>
        <w:top w:val="none" w:sz="0" w:space="0" w:color="auto"/>
        <w:left w:val="none" w:sz="0" w:space="0" w:color="auto"/>
        <w:bottom w:val="none" w:sz="0" w:space="0" w:color="auto"/>
        <w:right w:val="none" w:sz="0" w:space="0" w:color="auto"/>
      </w:divBdr>
    </w:div>
    <w:div w:id="412627316">
      <w:bodyDiv w:val="1"/>
      <w:marLeft w:val="0"/>
      <w:marRight w:val="0"/>
      <w:marTop w:val="0"/>
      <w:marBottom w:val="0"/>
      <w:divBdr>
        <w:top w:val="none" w:sz="0" w:space="0" w:color="auto"/>
        <w:left w:val="none" w:sz="0" w:space="0" w:color="auto"/>
        <w:bottom w:val="none" w:sz="0" w:space="0" w:color="auto"/>
        <w:right w:val="none" w:sz="0" w:space="0" w:color="auto"/>
      </w:divBdr>
    </w:div>
    <w:div w:id="448092016">
      <w:bodyDiv w:val="1"/>
      <w:marLeft w:val="0"/>
      <w:marRight w:val="0"/>
      <w:marTop w:val="0"/>
      <w:marBottom w:val="0"/>
      <w:divBdr>
        <w:top w:val="none" w:sz="0" w:space="0" w:color="auto"/>
        <w:left w:val="none" w:sz="0" w:space="0" w:color="auto"/>
        <w:bottom w:val="none" w:sz="0" w:space="0" w:color="auto"/>
        <w:right w:val="none" w:sz="0" w:space="0" w:color="auto"/>
      </w:divBdr>
    </w:div>
    <w:div w:id="501353615">
      <w:bodyDiv w:val="1"/>
      <w:marLeft w:val="0"/>
      <w:marRight w:val="0"/>
      <w:marTop w:val="0"/>
      <w:marBottom w:val="0"/>
      <w:divBdr>
        <w:top w:val="none" w:sz="0" w:space="0" w:color="auto"/>
        <w:left w:val="none" w:sz="0" w:space="0" w:color="auto"/>
        <w:bottom w:val="none" w:sz="0" w:space="0" w:color="auto"/>
        <w:right w:val="none" w:sz="0" w:space="0" w:color="auto"/>
      </w:divBdr>
    </w:div>
    <w:div w:id="559438490">
      <w:bodyDiv w:val="1"/>
      <w:marLeft w:val="0"/>
      <w:marRight w:val="0"/>
      <w:marTop w:val="0"/>
      <w:marBottom w:val="0"/>
      <w:divBdr>
        <w:top w:val="none" w:sz="0" w:space="0" w:color="auto"/>
        <w:left w:val="none" w:sz="0" w:space="0" w:color="auto"/>
        <w:bottom w:val="none" w:sz="0" w:space="0" w:color="auto"/>
        <w:right w:val="none" w:sz="0" w:space="0" w:color="auto"/>
      </w:divBdr>
    </w:div>
    <w:div w:id="571744605">
      <w:bodyDiv w:val="1"/>
      <w:marLeft w:val="0"/>
      <w:marRight w:val="0"/>
      <w:marTop w:val="0"/>
      <w:marBottom w:val="0"/>
      <w:divBdr>
        <w:top w:val="none" w:sz="0" w:space="0" w:color="auto"/>
        <w:left w:val="none" w:sz="0" w:space="0" w:color="auto"/>
        <w:bottom w:val="none" w:sz="0" w:space="0" w:color="auto"/>
        <w:right w:val="none" w:sz="0" w:space="0" w:color="auto"/>
      </w:divBdr>
    </w:div>
    <w:div w:id="635599738">
      <w:bodyDiv w:val="1"/>
      <w:marLeft w:val="0"/>
      <w:marRight w:val="0"/>
      <w:marTop w:val="0"/>
      <w:marBottom w:val="0"/>
      <w:divBdr>
        <w:top w:val="none" w:sz="0" w:space="0" w:color="auto"/>
        <w:left w:val="none" w:sz="0" w:space="0" w:color="auto"/>
        <w:bottom w:val="none" w:sz="0" w:space="0" w:color="auto"/>
        <w:right w:val="none" w:sz="0" w:space="0" w:color="auto"/>
      </w:divBdr>
    </w:div>
    <w:div w:id="636112357">
      <w:bodyDiv w:val="1"/>
      <w:marLeft w:val="0"/>
      <w:marRight w:val="0"/>
      <w:marTop w:val="0"/>
      <w:marBottom w:val="0"/>
      <w:divBdr>
        <w:top w:val="none" w:sz="0" w:space="0" w:color="auto"/>
        <w:left w:val="none" w:sz="0" w:space="0" w:color="auto"/>
        <w:bottom w:val="none" w:sz="0" w:space="0" w:color="auto"/>
        <w:right w:val="none" w:sz="0" w:space="0" w:color="auto"/>
      </w:divBdr>
    </w:div>
    <w:div w:id="686105148">
      <w:bodyDiv w:val="1"/>
      <w:marLeft w:val="0"/>
      <w:marRight w:val="0"/>
      <w:marTop w:val="0"/>
      <w:marBottom w:val="0"/>
      <w:divBdr>
        <w:top w:val="none" w:sz="0" w:space="0" w:color="auto"/>
        <w:left w:val="none" w:sz="0" w:space="0" w:color="auto"/>
        <w:bottom w:val="none" w:sz="0" w:space="0" w:color="auto"/>
        <w:right w:val="none" w:sz="0" w:space="0" w:color="auto"/>
      </w:divBdr>
    </w:div>
    <w:div w:id="719595039">
      <w:bodyDiv w:val="1"/>
      <w:marLeft w:val="0"/>
      <w:marRight w:val="0"/>
      <w:marTop w:val="0"/>
      <w:marBottom w:val="0"/>
      <w:divBdr>
        <w:top w:val="none" w:sz="0" w:space="0" w:color="auto"/>
        <w:left w:val="none" w:sz="0" w:space="0" w:color="auto"/>
        <w:bottom w:val="none" w:sz="0" w:space="0" w:color="auto"/>
        <w:right w:val="none" w:sz="0" w:space="0" w:color="auto"/>
      </w:divBdr>
    </w:div>
    <w:div w:id="884751438">
      <w:bodyDiv w:val="1"/>
      <w:marLeft w:val="0"/>
      <w:marRight w:val="0"/>
      <w:marTop w:val="0"/>
      <w:marBottom w:val="0"/>
      <w:divBdr>
        <w:top w:val="none" w:sz="0" w:space="0" w:color="auto"/>
        <w:left w:val="none" w:sz="0" w:space="0" w:color="auto"/>
        <w:bottom w:val="none" w:sz="0" w:space="0" w:color="auto"/>
        <w:right w:val="none" w:sz="0" w:space="0" w:color="auto"/>
      </w:divBdr>
    </w:div>
    <w:div w:id="924648968">
      <w:bodyDiv w:val="1"/>
      <w:marLeft w:val="0"/>
      <w:marRight w:val="0"/>
      <w:marTop w:val="0"/>
      <w:marBottom w:val="0"/>
      <w:divBdr>
        <w:top w:val="none" w:sz="0" w:space="0" w:color="auto"/>
        <w:left w:val="none" w:sz="0" w:space="0" w:color="auto"/>
        <w:bottom w:val="none" w:sz="0" w:space="0" w:color="auto"/>
        <w:right w:val="none" w:sz="0" w:space="0" w:color="auto"/>
      </w:divBdr>
    </w:div>
    <w:div w:id="1251961584">
      <w:bodyDiv w:val="1"/>
      <w:marLeft w:val="0"/>
      <w:marRight w:val="0"/>
      <w:marTop w:val="0"/>
      <w:marBottom w:val="0"/>
      <w:divBdr>
        <w:top w:val="none" w:sz="0" w:space="0" w:color="auto"/>
        <w:left w:val="none" w:sz="0" w:space="0" w:color="auto"/>
        <w:bottom w:val="none" w:sz="0" w:space="0" w:color="auto"/>
        <w:right w:val="none" w:sz="0" w:space="0" w:color="auto"/>
      </w:divBdr>
    </w:div>
    <w:div w:id="1308439762">
      <w:bodyDiv w:val="1"/>
      <w:marLeft w:val="0"/>
      <w:marRight w:val="0"/>
      <w:marTop w:val="0"/>
      <w:marBottom w:val="0"/>
      <w:divBdr>
        <w:top w:val="none" w:sz="0" w:space="0" w:color="auto"/>
        <w:left w:val="none" w:sz="0" w:space="0" w:color="auto"/>
        <w:bottom w:val="none" w:sz="0" w:space="0" w:color="auto"/>
        <w:right w:val="none" w:sz="0" w:space="0" w:color="auto"/>
      </w:divBdr>
    </w:div>
    <w:div w:id="1313097636">
      <w:bodyDiv w:val="1"/>
      <w:marLeft w:val="0"/>
      <w:marRight w:val="0"/>
      <w:marTop w:val="0"/>
      <w:marBottom w:val="0"/>
      <w:divBdr>
        <w:top w:val="none" w:sz="0" w:space="0" w:color="auto"/>
        <w:left w:val="none" w:sz="0" w:space="0" w:color="auto"/>
        <w:bottom w:val="none" w:sz="0" w:space="0" w:color="auto"/>
        <w:right w:val="none" w:sz="0" w:space="0" w:color="auto"/>
      </w:divBdr>
    </w:div>
    <w:div w:id="1354110427">
      <w:bodyDiv w:val="1"/>
      <w:marLeft w:val="0"/>
      <w:marRight w:val="0"/>
      <w:marTop w:val="0"/>
      <w:marBottom w:val="0"/>
      <w:divBdr>
        <w:top w:val="none" w:sz="0" w:space="0" w:color="auto"/>
        <w:left w:val="none" w:sz="0" w:space="0" w:color="auto"/>
        <w:bottom w:val="none" w:sz="0" w:space="0" w:color="auto"/>
        <w:right w:val="none" w:sz="0" w:space="0" w:color="auto"/>
      </w:divBdr>
    </w:div>
    <w:div w:id="1359044677">
      <w:bodyDiv w:val="1"/>
      <w:marLeft w:val="0"/>
      <w:marRight w:val="0"/>
      <w:marTop w:val="0"/>
      <w:marBottom w:val="0"/>
      <w:divBdr>
        <w:top w:val="none" w:sz="0" w:space="0" w:color="auto"/>
        <w:left w:val="none" w:sz="0" w:space="0" w:color="auto"/>
        <w:bottom w:val="none" w:sz="0" w:space="0" w:color="auto"/>
        <w:right w:val="none" w:sz="0" w:space="0" w:color="auto"/>
      </w:divBdr>
    </w:div>
    <w:div w:id="1399592446">
      <w:bodyDiv w:val="1"/>
      <w:marLeft w:val="0"/>
      <w:marRight w:val="0"/>
      <w:marTop w:val="0"/>
      <w:marBottom w:val="0"/>
      <w:divBdr>
        <w:top w:val="none" w:sz="0" w:space="0" w:color="auto"/>
        <w:left w:val="none" w:sz="0" w:space="0" w:color="auto"/>
        <w:bottom w:val="none" w:sz="0" w:space="0" w:color="auto"/>
        <w:right w:val="none" w:sz="0" w:space="0" w:color="auto"/>
      </w:divBdr>
    </w:div>
    <w:div w:id="1535731490">
      <w:bodyDiv w:val="1"/>
      <w:marLeft w:val="0"/>
      <w:marRight w:val="0"/>
      <w:marTop w:val="0"/>
      <w:marBottom w:val="0"/>
      <w:divBdr>
        <w:top w:val="none" w:sz="0" w:space="0" w:color="auto"/>
        <w:left w:val="none" w:sz="0" w:space="0" w:color="auto"/>
        <w:bottom w:val="none" w:sz="0" w:space="0" w:color="auto"/>
        <w:right w:val="none" w:sz="0" w:space="0" w:color="auto"/>
      </w:divBdr>
    </w:div>
    <w:div w:id="1555044788">
      <w:bodyDiv w:val="1"/>
      <w:marLeft w:val="0"/>
      <w:marRight w:val="0"/>
      <w:marTop w:val="0"/>
      <w:marBottom w:val="0"/>
      <w:divBdr>
        <w:top w:val="none" w:sz="0" w:space="0" w:color="auto"/>
        <w:left w:val="none" w:sz="0" w:space="0" w:color="auto"/>
        <w:bottom w:val="none" w:sz="0" w:space="0" w:color="auto"/>
        <w:right w:val="none" w:sz="0" w:space="0" w:color="auto"/>
      </w:divBdr>
    </w:div>
    <w:div w:id="1557669073">
      <w:bodyDiv w:val="1"/>
      <w:marLeft w:val="0"/>
      <w:marRight w:val="0"/>
      <w:marTop w:val="0"/>
      <w:marBottom w:val="0"/>
      <w:divBdr>
        <w:top w:val="none" w:sz="0" w:space="0" w:color="auto"/>
        <w:left w:val="none" w:sz="0" w:space="0" w:color="auto"/>
        <w:bottom w:val="none" w:sz="0" w:space="0" w:color="auto"/>
        <w:right w:val="none" w:sz="0" w:space="0" w:color="auto"/>
      </w:divBdr>
    </w:div>
    <w:div w:id="1690062213">
      <w:bodyDiv w:val="1"/>
      <w:marLeft w:val="0"/>
      <w:marRight w:val="0"/>
      <w:marTop w:val="0"/>
      <w:marBottom w:val="0"/>
      <w:divBdr>
        <w:top w:val="none" w:sz="0" w:space="0" w:color="auto"/>
        <w:left w:val="none" w:sz="0" w:space="0" w:color="auto"/>
        <w:bottom w:val="none" w:sz="0" w:space="0" w:color="auto"/>
        <w:right w:val="none" w:sz="0" w:space="0" w:color="auto"/>
      </w:divBdr>
    </w:div>
    <w:div w:id="1778602608">
      <w:bodyDiv w:val="1"/>
      <w:marLeft w:val="0"/>
      <w:marRight w:val="0"/>
      <w:marTop w:val="0"/>
      <w:marBottom w:val="0"/>
      <w:divBdr>
        <w:top w:val="none" w:sz="0" w:space="0" w:color="auto"/>
        <w:left w:val="none" w:sz="0" w:space="0" w:color="auto"/>
        <w:bottom w:val="none" w:sz="0" w:space="0" w:color="auto"/>
        <w:right w:val="none" w:sz="0" w:space="0" w:color="auto"/>
      </w:divBdr>
    </w:div>
    <w:div w:id="1797941330">
      <w:bodyDiv w:val="1"/>
      <w:marLeft w:val="0"/>
      <w:marRight w:val="0"/>
      <w:marTop w:val="0"/>
      <w:marBottom w:val="0"/>
      <w:divBdr>
        <w:top w:val="none" w:sz="0" w:space="0" w:color="auto"/>
        <w:left w:val="none" w:sz="0" w:space="0" w:color="auto"/>
        <w:bottom w:val="none" w:sz="0" w:space="0" w:color="auto"/>
        <w:right w:val="none" w:sz="0" w:space="0" w:color="auto"/>
      </w:divBdr>
    </w:div>
    <w:div w:id="1913345488">
      <w:bodyDiv w:val="1"/>
      <w:marLeft w:val="0"/>
      <w:marRight w:val="0"/>
      <w:marTop w:val="0"/>
      <w:marBottom w:val="0"/>
      <w:divBdr>
        <w:top w:val="none" w:sz="0" w:space="0" w:color="auto"/>
        <w:left w:val="none" w:sz="0" w:space="0" w:color="auto"/>
        <w:bottom w:val="none" w:sz="0" w:space="0" w:color="auto"/>
        <w:right w:val="none" w:sz="0" w:space="0" w:color="auto"/>
      </w:divBdr>
    </w:div>
    <w:div w:id="1990477617">
      <w:bodyDiv w:val="1"/>
      <w:marLeft w:val="0"/>
      <w:marRight w:val="0"/>
      <w:marTop w:val="0"/>
      <w:marBottom w:val="0"/>
      <w:divBdr>
        <w:top w:val="none" w:sz="0" w:space="0" w:color="auto"/>
        <w:left w:val="none" w:sz="0" w:space="0" w:color="auto"/>
        <w:bottom w:val="none" w:sz="0" w:space="0" w:color="auto"/>
        <w:right w:val="none" w:sz="0" w:space="0" w:color="auto"/>
      </w:divBdr>
    </w:div>
    <w:div w:id="2011982541">
      <w:bodyDiv w:val="1"/>
      <w:marLeft w:val="0"/>
      <w:marRight w:val="0"/>
      <w:marTop w:val="0"/>
      <w:marBottom w:val="0"/>
      <w:divBdr>
        <w:top w:val="none" w:sz="0" w:space="0" w:color="auto"/>
        <w:left w:val="none" w:sz="0" w:space="0" w:color="auto"/>
        <w:bottom w:val="none" w:sz="0" w:space="0" w:color="auto"/>
        <w:right w:val="none" w:sz="0" w:space="0" w:color="auto"/>
      </w:divBdr>
    </w:div>
    <w:div w:id="2093701312">
      <w:bodyDiv w:val="1"/>
      <w:marLeft w:val="0"/>
      <w:marRight w:val="0"/>
      <w:marTop w:val="0"/>
      <w:marBottom w:val="0"/>
      <w:divBdr>
        <w:top w:val="none" w:sz="0" w:space="0" w:color="auto"/>
        <w:left w:val="none" w:sz="0" w:space="0" w:color="auto"/>
        <w:bottom w:val="none" w:sz="0" w:space="0" w:color="auto"/>
        <w:right w:val="none" w:sz="0" w:space="0" w:color="auto"/>
      </w:divBdr>
    </w:div>
    <w:div w:id="210777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0.png"/><Relationship Id="rId89"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webSettings" Target="webSettings.xm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79.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chart" Target="charts/chart1.xm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fontTable" Target="fontTable.xml"/><Relationship Id="rId61" Type="http://schemas.openxmlformats.org/officeDocument/2006/relationships/image" Target="media/image58.png"/><Relationship Id="rId82" Type="http://schemas.openxmlformats.org/officeDocument/2006/relationships/image" Target="media/image78.png"/><Relationship Id="rId19"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loud.vitinga.lt\VSB_Inga\STEB&#278;SENA\2021\skai&#269;iavima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ŠKL!$B$5</c:f>
              <c:strCache>
                <c:ptCount val="1"/>
                <c:pt idx="0">
                  <c:v>Programą pradėjusių rizikos grupių asm. sk.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ŠKL!$C$4:$K$4</c:f>
              <c:strCache>
                <c:ptCount val="9"/>
                <c:pt idx="0">
                  <c:v>2015 m.</c:v>
                </c:pt>
                <c:pt idx="1">
                  <c:v>2016 m.</c:v>
                </c:pt>
                <c:pt idx="2">
                  <c:v>2017 m.</c:v>
                </c:pt>
                <c:pt idx="3">
                  <c:v>2018 m.</c:v>
                </c:pt>
                <c:pt idx="4">
                  <c:v>2019 m.</c:v>
                </c:pt>
                <c:pt idx="5">
                  <c:v>2020 m.</c:v>
                </c:pt>
                <c:pt idx="6">
                  <c:v>2021 m.</c:v>
                </c:pt>
                <c:pt idx="7">
                  <c:v>2022 m.</c:v>
                </c:pt>
                <c:pt idx="8">
                  <c:v>2023 m.</c:v>
                </c:pt>
              </c:strCache>
            </c:strRef>
          </c:cat>
          <c:val>
            <c:numRef>
              <c:f>ŠKL!$C$5:$K$5</c:f>
              <c:numCache>
                <c:formatCode>General</c:formatCode>
                <c:ptCount val="9"/>
                <c:pt idx="0">
                  <c:v>29</c:v>
                </c:pt>
                <c:pt idx="1">
                  <c:v>10</c:v>
                </c:pt>
                <c:pt idx="2">
                  <c:v>62</c:v>
                </c:pt>
                <c:pt idx="3">
                  <c:v>62</c:v>
                </c:pt>
                <c:pt idx="4">
                  <c:v>64</c:v>
                </c:pt>
                <c:pt idx="5">
                  <c:v>42</c:v>
                </c:pt>
                <c:pt idx="6">
                  <c:v>42</c:v>
                </c:pt>
                <c:pt idx="7">
                  <c:v>72</c:v>
                </c:pt>
                <c:pt idx="8">
                  <c:v>180</c:v>
                </c:pt>
              </c:numCache>
            </c:numRef>
          </c:val>
          <c:extLst>
            <c:ext xmlns:c16="http://schemas.microsoft.com/office/drawing/2014/chart" uri="{C3380CC4-5D6E-409C-BE32-E72D297353CC}">
              <c16:uniqueId val="{00000000-DA5D-4EE7-9DF4-55561A08EE9C}"/>
            </c:ext>
          </c:extLst>
        </c:ser>
        <c:ser>
          <c:idx val="1"/>
          <c:order val="1"/>
          <c:tx>
            <c:strRef>
              <c:f>ŠKL!$B$6</c:f>
              <c:strCache>
                <c:ptCount val="1"/>
                <c:pt idx="0">
                  <c:v>Programą baigusių rizikos grupių asm. sk.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ŠKL!$C$4:$K$4</c:f>
              <c:strCache>
                <c:ptCount val="9"/>
                <c:pt idx="0">
                  <c:v>2015 m.</c:v>
                </c:pt>
                <c:pt idx="1">
                  <c:v>2016 m.</c:v>
                </c:pt>
                <c:pt idx="2">
                  <c:v>2017 m.</c:v>
                </c:pt>
                <c:pt idx="3">
                  <c:v>2018 m.</c:v>
                </c:pt>
                <c:pt idx="4">
                  <c:v>2019 m.</c:v>
                </c:pt>
                <c:pt idx="5">
                  <c:v>2020 m.</c:v>
                </c:pt>
                <c:pt idx="6">
                  <c:v>2021 m.</c:v>
                </c:pt>
                <c:pt idx="7">
                  <c:v>2022 m.</c:v>
                </c:pt>
                <c:pt idx="8">
                  <c:v>2023 m.</c:v>
                </c:pt>
              </c:strCache>
            </c:strRef>
          </c:cat>
          <c:val>
            <c:numRef>
              <c:f>ŠKL!$C$6:$K$6</c:f>
              <c:numCache>
                <c:formatCode>General</c:formatCode>
                <c:ptCount val="9"/>
                <c:pt idx="0">
                  <c:v>18</c:v>
                </c:pt>
                <c:pt idx="1">
                  <c:v>6</c:v>
                </c:pt>
                <c:pt idx="2">
                  <c:v>31</c:v>
                </c:pt>
                <c:pt idx="3">
                  <c:v>31</c:v>
                </c:pt>
                <c:pt idx="4">
                  <c:v>24</c:v>
                </c:pt>
                <c:pt idx="5">
                  <c:v>31</c:v>
                </c:pt>
                <c:pt idx="6">
                  <c:v>34</c:v>
                </c:pt>
                <c:pt idx="7">
                  <c:v>62</c:v>
                </c:pt>
                <c:pt idx="8">
                  <c:v>149</c:v>
                </c:pt>
              </c:numCache>
            </c:numRef>
          </c:val>
          <c:extLst>
            <c:ext xmlns:c16="http://schemas.microsoft.com/office/drawing/2014/chart" uri="{C3380CC4-5D6E-409C-BE32-E72D297353CC}">
              <c16:uniqueId val="{00000001-DA5D-4EE7-9DF4-55561A08EE9C}"/>
            </c:ext>
          </c:extLst>
        </c:ser>
        <c:dLbls>
          <c:dLblPos val="inBase"/>
          <c:showLegendKey val="0"/>
          <c:showVal val="1"/>
          <c:showCatName val="0"/>
          <c:showSerName val="0"/>
          <c:showPercent val="0"/>
          <c:showBubbleSize val="0"/>
        </c:dLbls>
        <c:gapWidth val="219"/>
        <c:overlap val="-27"/>
        <c:axId val="1352094112"/>
        <c:axId val="1352087040"/>
      </c:barChart>
      <c:lineChart>
        <c:grouping val="standard"/>
        <c:varyColors val="0"/>
        <c:ser>
          <c:idx val="2"/>
          <c:order val="2"/>
          <c:tx>
            <c:strRef>
              <c:f>ŠKL!$B$7</c:f>
              <c:strCache>
                <c:ptCount val="1"/>
                <c:pt idx="0">
                  <c:v>Programą baigusių asmenų proc.</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ŠKL!$C$4:$K$4</c:f>
              <c:strCache>
                <c:ptCount val="9"/>
                <c:pt idx="0">
                  <c:v>2015 m.</c:v>
                </c:pt>
                <c:pt idx="1">
                  <c:v>2016 m.</c:v>
                </c:pt>
                <c:pt idx="2">
                  <c:v>2017 m.</c:v>
                </c:pt>
                <c:pt idx="3">
                  <c:v>2018 m.</c:v>
                </c:pt>
                <c:pt idx="4">
                  <c:v>2019 m.</c:v>
                </c:pt>
                <c:pt idx="5">
                  <c:v>2020 m.</c:v>
                </c:pt>
                <c:pt idx="6">
                  <c:v>2021 m.</c:v>
                </c:pt>
                <c:pt idx="7">
                  <c:v>2022 m.</c:v>
                </c:pt>
                <c:pt idx="8">
                  <c:v>2023 m.</c:v>
                </c:pt>
              </c:strCache>
            </c:strRef>
          </c:cat>
          <c:val>
            <c:numRef>
              <c:f>ŠKL!$C$7:$K$7</c:f>
              <c:numCache>
                <c:formatCode>General</c:formatCode>
                <c:ptCount val="9"/>
                <c:pt idx="0">
                  <c:v>62</c:v>
                </c:pt>
                <c:pt idx="1">
                  <c:v>60</c:v>
                </c:pt>
                <c:pt idx="2">
                  <c:v>50</c:v>
                </c:pt>
                <c:pt idx="3">
                  <c:v>50</c:v>
                </c:pt>
                <c:pt idx="4">
                  <c:v>37.5</c:v>
                </c:pt>
                <c:pt idx="5" formatCode="0.0">
                  <c:v>73.80952380952381</c:v>
                </c:pt>
                <c:pt idx="6" formatCode="0">
                  <c:v>80.952380952380949</c:v>
                </c:pt>
                <c:pt idx="7">
                  <c:v>86</c:v>
                </c:pt>
                <c:pt idx="8">
                  <c:v>79</c:v>
                </c:pt>
              </c:numCache>
            </c:numRef>
          </c:val>
          <c:smooth val="0"/>
          <c:extLst>
            <c:ext xmlns:c16="http://schemas.microsoft.com/office/drawing/2014/chart" uri="{C3380CC4-5D6E-409C-BE32-E72D297353CC}">
              <c16:uniqueId val="{00000002-DA5D-4EE7-9DF4-55561A08EE9C}"/>
            </c:ext>
          </c:extLst>
        </c:ser>
        <c:dLbls>
          <c:showLegendKey val="0"/>
          <c:showVal val="1"/>
          <c:showCatName val="0"/>
          <c:showSerName val="0"/>
          <c:showPercent val="0"/>
          <c:showBubbleSize val="0"/>
        </c:dLbls>
        <c:marker val="1"/>
        <c:smooth val="0"/>
        <c:axId val="1352094112"/>
        <c:axId val="1352087040"/>
      </c:lineChart>
      <c:catAx>
        <c:axId val="13520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2087040"/>
        <c:crosses val="autoZero"/>
        <c:auto val="1"/>
        <c:lblAlgn val="ctr"/>
        <c:lblOffset val="100"/>
        <c:noMultiLvlLbl val="0"/>
      </c:catAx>
      <c:valAx>
        <c:axId val="13520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209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8A1741F63F458593A281942DFB29BA"/>
        <w:category>
          <w:name w:val="Bendrosios nuostatos"/>
          <w:gallery w:val="placeholder"/>
        </w:category>
        <w:types>
          <w:type w:val="bbPlcHdr"/>
        </w:types>
        <w:behaviors>
          <w:behavior w:val="content"/>
        </w:behaviors>
        <w:guid w:val="{E248E790-D336-420F-AEE5-946E27718286}"/>
      </w:docPartPr>
      <w:docPartBody>
        <w:p w:rsidR="00FB3968" w:rsidRDefault="006826C5" w:rsidP="006826C5">
          <w:pPr>
            <w:pStyle w:val="078A1741F63F458593A281942DFB29BA"/>
          </w:pPr>
          <w:r>
            <w:t>[Įveskite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alibri"/>
    <w:charset w:val="00"/>
    <w:family w:val="auto"/>
    <w:pitch w:val="variable"/>
    <w:sig w:usb0="00008007" w:usb1="00000000" w:usb2="00000000" w:usb3="00000000" w:csb0="00000093" w:csb1="00000000"/>
  </w:font>
  <w:font w:name="Trebuchet MS">
    <w:panose1 w:val="020B0603020202020204"/>
    <w:charset w:val="BA"/>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C5"/>
    <w:rsid w:val="0005164C"/>
    <w:rsid w:val="00083C06"/>
    <w:rsid w:val="00085EA4"/>
    <w:rsid w:val="0014402D"/>
    <w:rsid w:val="00145797"/>
    <w:rsid w:val="00171351"/>
    <w:rsid w:val="00250F40"/>
    <w:rsid w:val="002B00D9"/>
    <w:rsid w:val="003318AE"/>
    <w:rsid w:val="00346A6F"/>
    <w:rsid w:val="003D4414"/>
    <w:rsid w:val="003F2953"/>
    <w:rsid w:val="004211C3"/>
    <w:rsid w:val="004A5E8F"/>
    <w:rsid w:val="00551E36"/>
    <w:rsid w:val="005C7B44"/>
    <w:rsid w:val="005D72E9"/>
    <w:rsid w:val="005E1D6F"/>
    <w:rsid w:val="005E7840"/>
    <w:rsid w:val="00662412"/>
    <w:rsid w:val="006826C5"/>
    <w:rsid w:val="006E6002"/>
    <w:rsid w:val="00702136"/>
    <w:rsid w:val="00775134"/>
    <w:rsid w:val="007F2315"/>
    <w:rsid w:val="008B3523"/>
    <w:rsid w:val="008E2FF6"/>
    <w:rsid w:val="009826E1"/>
    <w:rsid w:val="00994029"/>
    <w:rsid w:val="00AD32C5"/>
    <w:rsid w:val="00AD52D8"/>
    <w:rsid w:val="00B23138"/>
    <w:rsid w:val="00C4377D"/>
    <w:rsid w:val="00C5223C"/>
    <w:rsid w:val="00CC7EBF"/>
    <w:rsid w:val="00D11C64"/>
    <w:rsid w:val="00DA4DF7"/>
    <w:rsid w:val="00E74C43"/>
    <w:rsid w:val="00EB4B02"/>
    <w:rsid w:val="00F4644E"/>
    <w:rsid w:val="00FB39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078A1741F63F458593A281942DFB29BA">
    <w:name w:val="078A1741F63F458593A281942DFB29BA"/>
    <w:rsid w:val="006826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FD9BF-40C9-486E-8E6F-5B3D91224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6797</Words>
  <Characters>38747</Characters>
  <Application>Microsoft Office Word</Application>
  <DocSecurity>0</DocSecurity>
  <Lines>322</Lines>
  <Paragraphs>90</Paragraphs>
  <ScaleCrop>false</ScaleCrop>
  <HeadingPairs>
    <vt:vector size="2" baseType="variant">
      <vt:variant>
        <vt:lpstr>Pavadinimas</vt:lpstr>
      </vt:variant>
      <vt:variant>
        <vt:i4>1</vt:i4>
      </vt:variant>
    </vt:vector>
  </HeadingPairs>
  <TitlesOfParts>
    <vt:vector size="1" baseType="lpstr">
      <vt:lpstr>Savivaldybių sveikatos stebėsenos ataskaita</vt:lpstr>
    </vt:vector>
  </TitlesOfParts>
  <Company/>
  <LinksUpToDate>false</LinksUpToDate>
  <CharactersWithSpaces>45454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Savivaldybių sveikatos stebėsenos ataskaita</dc:title>
  <dc:creator>KSVB</dc:creator>
  <cp:lastModifiedBy>Lina Girnienė</cp:lastModifiedBy>
  <cp:revision>3</cp:revision>
  <cp:lastPrinted>2024-12-30T13:23:00Z</cp:lastPrinted>
  <dcterms:created xsi:type="dcterms:W3CDTF">2025-01-23T06:39:00Z</dcterms:created>
  <dcterms:modified xsi:type="dcterms:W3CDTF">2025-01-29T09:00:00Z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91f23d6fb3cd79f16212e5fc8b550c2b70cf71be6a6e6bb742c7859238607268</vt:lpwstr>
  </property>
</Properties>
</file>