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88247F" w14:textId="43356903" w:rsidR="00E92C61" w:rsidRPr="002444BB" w:rsidRDefault="00E92C61" w:rsidP="00E92C61">
      <w:pPr>
        <w:jc w:val="center"/>
        <w:rPr>
          <w:szCs w:val="24"/>
          <w:u w:val="single"/>
        </w:rPr>
      </w:pPr>
      <w:r w:rsidRPr="002444BB">
        <w:rPr>
          <w:szCs w:val="24"/>
          <w:u w:val="single"/>
        </w:rPr>
        <w:t>Civilinės metrikacijos ir archyvo skyriaus 2025 metų užduotys</w:t>
      </w:r>
    </w:p>
    <w:p w14:paraId="28D495EB" w14:textId="77777777" w:rsidR="00E92C61" w:rsidRPr="002444BB" w:rsidRDefault="00E92C61" w:rsidP="00E92C61">
      <w:pPr>
        <w:ind w:left="720" w:hanging="360"/>
        <w:jc w:val="both"/>
        <w:rPr>
          <w:szCs w:val="24"/>
        </w:rPr>
      </w:pPr>
    </w:p>
    <w:p w14:paraId="65D343EC" w14:textId="730A81F6" w:rsidR="00E4071C" w:rsidRPr="002444BB" w:rsidRDefault="00E4071C"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Parengti likviduotų UAB ir TŪB įmonių nurašymo aktus už 2014 m.</w:t>
      </w:r>
    </w:p>
    <w:p w14:paraId="739E2EA5" w14:textId="21E22F4F" w:rsidR="00E4071C" w:rsidRPr="002444BB" w:rsidRDefault="00E4071C"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Sudaryti archyve saugomų 1969-1979 likviduotų švietimo įstaigų mokomųjų dalykų ilgai saugomų apskaitos žurnalų sąrašą.</w:t>
      </w:r>
    </w:p>
    <w:p w14:paraId="0804D331" w14:textId="3E2FB63C" w:rsidR="00FE062A" w:rsidRPr="002444BB" w:rsidRDefault="00E4071C"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Parengti archyvo pažymas apie išsilavinimą, darbo stažą, pajamas valstybinio socialinio draudimo fondo valdybai  ir asmenims senatvės, invalidumo, našlių, našlaičių pensijoms ir draudimo nuo nedarbo išmokoms gauti. Organizuojamas darbas taip, kad per 10 d.d. būtų parengtos archyvo pažymos apie išsilavinimą, darbo stažą, pajamas VSDFV ir asmenims senatvės, invalidumo, našlių, našlaičių pensijoms ir draudimo nuo nedarbo išmokoms gauti.</w:t>
      </w:r>
    </w:p>
    <w:p w14:paraId="65640F7C" w14:textId="10879300" w:rsidR="00BA6A48" w:rsidRPr="002444BB" w:rsidRDefault="00BA6A48"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Parengti 2026 m. Savivaldybės administracijos dokumentacijos planą, dokumentacijos plano papildymų sąrašą pagal pasikeitusius teisės aktus ir reikalavimus ir pateikti derinimui per Kontorą (Kauno regioniniam valstybės archyvui) teisės aktų nustatyta tvarka.</w:t>
      </w:r>
    </w:p>
    <w:p w14:paraId="4D0EE1F0" w14:textId="7E4FDA05" w:rsidR="00BA6A48" w:rsidRPr="002444BB" w:rsidRDefault="00BA6A48"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Parengti Kaišiadorių rajono savivaldybės administracijos dokumentų naikinimo aktą už 2014-2018 m., kurių saugojimo terminas pasibaigęs ir perduoti derinti Kauno regioniniam valstybės archyvui per EAIS (Elektroninė archyvų informacinė sistema).</w:t>
      </w:r>
    </w:p>
    <w:p w14:paraId="14E3A801" w14:textId="65307E71" w:rsidR="00BA6A48" w:rsidRPr="002444BB" w:rsidRDefault="00BA6A48"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Surašyti, suderinti ir patvirtinti  Fotografijos kūrinių, atspindinčių savivaldybės veiklą nuolat saugomų bylų apyrašą ir Audiovizualinių kūrinių, atspindinčių savivaldybės veiklą nuolat saugomų bylų apyrašą ir pateikti derinti per Kontorą  (Kauno regioniniam valstybės archyvui) teisės aktų nustatyta tvarka.</w:t>
      </w:r>
    </w:p>
    <w:p w14:paraId="2B448AB7" w14:textId="5F49633C" w:rsidR="00BA6A48" w:rsidRPr="002444BB" w:rsidRDefault="00BA6A48"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Priimti saugojimui iš Bendrojo skyriaus Fotografijos ir Audiovizualinių kūrinių atspindinčių savivaldybės veiklą bylas.</w:t>
      </w:r>
    </w:p>
    <w:p w14:paraId="267346D7" w14:textId="4C454555" w:rsidR="00E92C61" w:rsidRPr="002444BB" w:rsidRDefault="00E92C61"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Sisteminti ir metų pabaigoje pateikti informaciją apie Civilinės metrikacijos ir archyvo skyriaus veiklą.</w:t>
      </w:r>
    </w:p>
    <w:p w14:paraId="2C46E6A1" w14:textId="23A00944" w:rsidR="00E92C61" w:rsidRPr="002444BB" w:rsidRDefault="00E92C61"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Kaišiadorių savivaldybės interneto svetainėje www.kaisiadorys.lt reguliariai atnaujinti informaciją skyrelyje "Lygių galimybių, moterų ir vyrų lygių galimybių įgyvendinimas"</w:t>
      </w:r>
    </w:p>
    <w:p w14:paraId="25B04325" w14:textId="54CAB3BB" w:rsidR="00E92C61" w:rsidRPr="002444BB" w:rsidRDefault="00E92C61" w:rsidP="00E92C61">
      <w:pPr>
        <w:pStyle w:val="Sraopastraipa"/>
        <w:numPr>
          <w:ilvl w:val="0"/>
          <w:numId w:val="1"/>
        </w:numPr>
        <w:jc w:val="both"/>
        <w:rPr>
          <w:rFonts w:ascii="Times New Roman" w:hAnsi="Times New Roman" w:cs="Times New Roman"/>
          <w:sz w:val="24"/>
          <w:szCs w:val="24"/>
        </w:rPr>
      </w:pPr>
      <w:r w:rsidRPr="002444BB">
        <w:rPr>
          <w:rFonts w:ascii="Times New Roman" w:hAnsi="Times New Roman" w:cs="Times New Roman"/>
          <w:sz w:val="24"/>
          <w:szCs w:val="24"/>
        </w:rPr>
        <w:t>Užtikrinti archyvui perduotų fotografijos kūrinių ir audiovizualinių kūrinių atspindinčių savivaldybės veiklą saugojimą iki perdavimo Lietuvos centriniam valstybės archyvui.</w:t>
      </w:r>
    </w:p>
    <w:p w14:paraId="1F13B0C0" w14:textId="18E53949" w:rsidR="00BA6A48" w:rsidRPr="008A50CE" w:rsidRDefault="008A50CE" w:rsidP="008A50CE">
      <w:pPr>
        <w:pStyle w:val="Sraopastraipa"/>
        <w:numPr>
          <w:ilvl w:val="0"/>
          <w:numId w:val="1"/>
        </w:numPr>
        <w:rPr>
          <w:rFonts w:ascii="Times New Roman" w:hAnsi="Times New Roman" w:cs="Times New Roman"/>
          <w:sz w:val="24"/>
          <w:szCs w:val="24"/>
        </w:rPr>
      </w:pPr>
      <w:r w:rsidRPr="008A50CE">
        <w:rPr>
          <w:rFonts w:ascii="Times New Roman" w:hAnsi="Times New Roman" w:cs="Times New Roman"/>
          <w:sz w:val="24"/>
          <w:szCs w:val="24"/>
        </w:rPr>
        <w:t>Sukurti naują santuokų registravimo ceremonijos tekstą.</w:t>
      </w:r>
    </w:p>
    <w:p w14:paraId="432C7EC2" w14:textId="49C27D03" w:rsidR="008A50CE" w:rsidRPr="008A50CE" w:rsidRDefault="008A50CE" w:rsidP="008A50CE">
      <w:pPr>
        <w:pStyle w:val="Sraopastraipa"/>
        <w:numPr>
          <w:ilvl w:val="0"/>
          <w:numId w:val="1"/>
        </w:numPr>
        <w:rPr>
          <w:rFonts w:ascii="Times New Roman" w:hAnsi="Times New Roman" w:cs="Times New Roman"/>
          <w:sz w:val="24"/>
          <w:szCs w:val="24"/>
        </w:rPr>
      </w:pPr>
      <w:r w:rsidRPr="008A50CE">
        <w:rPr>
          <w:rFonts w:ascii="Times New Roman" w:hAnsi="Times New Roman" w:cs="Times New Roman"/>
          <w:sz w:val="24"/>
          <w:szCs w:val="24"/>
        </w:rPr>
        <w:t>Papildyti Kaišiadorių rajono (398 knygos) 1999 metų mirties įrašus trūkstamais duomenimis.</w:t>
      </w:r>
    </w:p>
    <w:p w14:paraId="2DB72133" w14:textId="78AF8547" w:rsidR="008A50CE" w:rsidRPr="008A50CE" w:rsidRDefault="008A50CE" w:rsidP="008A50CE">
      <w:pPr>
        <w:pStyle w:val="Sraopastraipa"/>
        <w:numPr>
          <w:ilvl w:val="0"/>
          <w:numId w:val="1"/>
        </w:numPr>
        <w:rPr>
          <w:rFonts w:ascii="Times New Roman" w:hAnsi="Times New Roman" w:cs="Times New Roman"/>
          <w:sz w:val="24"/>
          <w:szCs w:val="24"/>
        </w:rPr>
      </w:pPr>
      <w:r w:rsidRPr="008A50CE">
        <w:rPr>
          <w:rFonts w:ascii="Times New Roman" w:hAnsi="Times New Roman" w:cs="Times New Roman"/>
          <w:sz w:val="24"/>
          <w:szCs w:val="24"/>
        </w:rPr>
        <w:t>Perdėti ir peržiūrėti alfabetinius žurnalus, jų būklę paruošti korteles ir esant reikalui paruošti žurnalus atnaujimui.</w:t>
      </w:r>
    </w:p>
    <w:sectPr w:rsidR="008A50CE" w:rsidRPr="008A50CE">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2D7E53"/>
    <w:multiLevelType w:val="hybridMultilevel"/>
    <w:tmpl w:val="4C9085C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16cid:durableId="18029171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6A2"/>
    <w:rsid w:val="00110F6D"/>
    <w:rsid w:val="002444BB"/>
    <w:rsid w:val="002636A2"/>
    <w:rsid w:val="003F3C44"/>
    <w:rsid w:val="00471EA9"/>
    <w:rsid w:val="007A07E7"/>
    <w:rsid w:val="00841CA2"/>
    <w:rsid w:val="008A50CE"/>
    <w:rsid w:val="00AA65AF"/>
    <w:rsid w:val="00B72947"/>
    <w:rsid w:val="00BA6A48"/>
    <w:rsid w:val="00BE1C61"/>
    <w:rsid w:val="00E4071C"/>
    <w:rsid w:val="00E92C61"/>
    <w:rsid w:val="00EA4708"/>
    <w:rsid w:val="00FE062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FF8EE7"/>
  <w15:chartTrackingRefBased/>
  <w15:docId w15:val="{92A2CFB9-5233-4867-A2D8-5B58E5A4F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E4071C"/>
    <w:pPr>
      <w:spacing w:after="0" w:line="240" w:lineRule="auto"/>
    </w:pPr>
    <w:rPr>
      <w:rFonts w:ascii="Times New Roman" w:eastAsia="Times New Roman" w:hAnsi="Times New Roman" w:cs="Times New Roman"/>
      <w:kern w:val="0"/>
      <w:sz w:val="24"/>
      <w:szCs w:val="20"/>
      <w14:ligatures w14:val="none"/>
    </w:rPr>
  </w:style>
  <w:style w:type="paragraph" w:styleId="Antrat1">
    <w:name w:val="heading 1"/>
    <w:basedOn w:val="prastasis"/>
    <w:next w:val="prastasis"/>
    <w:link w:val="Antrat1Diagrama"/>
    <w:uiPriority w:val="9"/>
    <w:qFormat/>
    <w:rsid w:val="002636A2"/>
    <w:pPr>
      <w:keepNext/>
      <w:keepLines/>
      <w:spacing w:before="360" w:after="80" w:line="259"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Antrat2">
    <w:name w:val="heading 2"/>
    <w:basedOn w:val="prastasis"/>
    <w:next w:val="prastasis"/>
    <w:link w:val="Antrat2Diagrama"/>
    <w:uiPriority w:val="9"/>
    <w:semiHidden/>
    <w:unhideWhenUsed/>
    <w:qFormat/>
    <w:rsid w:val="002636A2"/>
    <w:pPr>
      <w:keepNext/>
      <w:keepLines/>
      <w:spacing w:before="160" w:after="80" w:line="259"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Antrat3">
    <w:name w:val="heading 3"/>
    <w:basedOn w:val="prastasis"/>
    <w:next w:val="prastasis"/>
    <w:link w:val="Antrat3Diagrama"/>
    <w:uiPriority w:val="9"/>
    <w:semiHidden/>
    <w:unhideWhenUsed/>
    <w:qFormat/>
    <w:rsid w:val="002636A2"/>
    <w:pPr>
      <w:keepNext/>
      <w:keepLines/>
      <w:spacing w:before="160" w:after="80" w:line="259"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Antrat4">
    <w:name w:val="heading 4"/>
    <w:basedOn w:val="prastasis"/>
    <w:next w:val="prastasis"/>
    <w:link w:val="Antrat4Diagrama"/>
    <w:uiPriority w:val="9"/>
    <w:semiHidden/>
    <w:unhideWhenUsed/>
    <w:qFormat/>
    <w:rsid w:val="002636A2"/>
    <w:pPr>
      <w:keepNext/>
      <w:keepLines/>
      <w:spacing w:before="80" w:after="40" w:line="259" w:lineRule="auto"/>
      <w:outlineLvl w:val="3"/>
    </w:pPr>
    <w:rPr>
      <w:rFonts w:asciiTheme="minorHAnsi" w:eastAsiaTheme="majorEastAsia" w:hAnsiTheme="minorHAnsi" w:cstheme="majorBidi"/>
      <w:i/>
      <w:iCs/>
      <w:color w:val="2F5496" w:themeColor="accent1" w:themeShade="BF"/>
      <w:kern w:val="2"/>
      <w:sz w:val="22"/>
      <w:szCs w:val="22"/>
      <w14:ligatures w14:val="standardContextual"/>
    </w:rPr>
  </w:style>
  <w:style w:type="paragraph" w:styleId="Antrat5">
    <w:name w:val="heading 5"/>
    <w:basedOn w:val="prastasis"/>
    <w:next w:val="prastasis"/>
    <w:link w:val="Antrat5Diagrama"/>
    <w:uiPriority w:val="9"/>
    <w:semiHidden/>
    <w:unhideWhenUsed/>
    <w:qFormat/>
    <w:rsid w:val="002636A2"/>
    <w:pPr>
      <w:keepNext/>
      <w:keepLines/>
      <w:spacing w:before="80" w:after="40" w:line="259" w:lineRule="auto"/>
      <w:outlineLvl w:val="4"/>
    </w:pPr>
    <w:rPr>
      <w:rFonts w:asciiTheme="minorHAnsi" w:eastAsiaTheme="majorEastAsia" w:hAnsiTheme="minorHAnsi" w:cstheme="majorBidi"/>
      <w:color w:val="2F5496" w:themeColor="accent1" w:themeShade="BF"/>
      <w:kern w:val="2"/>
      <w:sz w:val="22"/>
      <w:szCs w:val="22"/>
      <w14:ligatures w14:val="standardContextual"/>
    </w:rPr>
  </w:style>
  <w:style w:type="paragraph" w:styleId="Antrat6">
    <w:name w:val="heading 6"/>
    <w:basedOn w:val="prastasis"/>
    <w:next w:val="prastasis"/>
    <w:link w:val="Antrat6Diagrama"/>
    <w:uiPriority w:val="9"/>
    <w:semiHidden/>
    <w:unhideWhenUsed/>
    <w:qFormat/>
    <w:rsid w:val="002636A2"/>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Antrat7">
    <w:name w:val="heading 7"/>
    <w:basedOn w:val="prastasis"/>
    <w:next w:val="prastasis"/>
    <w:link w:val="Antrat7Diagrama"/>
    <w:uiPriority w:val="9"/>
    <w:semiHidden/>
    <w:unhideWhenUsed/>
    <w:qFormat/>
    <w:rsid w:val="002636A2"/>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Antrat8">
    <w:name w:val="heading 8"/>
    <w:basedOn w:val="prastasis"/>
    <w:next w:val="prastasis"/>
    <w:link w:val="Antrat8Diagrama"/>
    <w:uiPriority w:val="9"/>
    <w:semiHidden/>
    <w:unhideWhenUsed/>
    <w:qFormat/>
    <w:rsid w:val="002636A2"/>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Antrat9">
    <w:name w:val="heading 9"/>
    <w:basedOn w:val="prastasis"/>
    <w:next w:val="prastasis"/>
    <w:link w:val="Antrat9Diagrama"/>
    <w:uiPriority w:val="9"/>
    <w:semiHidden/>
    <w:unhideWhenUsed/>
    <w:qFormat/>
    <w:rsid w:val="002636A2"/>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
    <w:rsid w:val="002636A2"/>
    <w:rPr>
      <w:rFonts w:asciiTheme="majorHAnsi" w:eastAsiaTheme="majorEastAsia" w:hAnsiTheme="majorHAnsi" w:cstheme="majorBidi"/>
      <w:color w:val="2F5496" w:themeColor="accent1" w:themeShade="BF"/>
      <w:sz w:val="40"/>
      <w:szCs w:val="40"/>
    </w:rPr>
  </w:style>
  <w:style w:type="character" w:customStyle="1" w:styleId="Antrat2Diagrama">
    <w:name w:val="Antraštė 2 Diagrama"/>
    <w:basedOn w:val="Numatytasispastraiposriftas"/>
    <w:link w:val="Antrat2"/>
    <w:uiPriority w:val="9"/>
    <w:semiHidden/>
    <w:rsid w:val="002636A2"/>
    <w:rPr>
      <w:rFonts w:asciiTheme="majorHAnsi" w:eastAsiaTheme="majorEastAsia" w:hAnsiTheme="majorHAnsi" w:cstheme="majorBidi"/>
      <w:color w:val="2F5496" w:themeColor="accent1" w:themeShade="BF"/>
      <w:sz w:val="32"/>
      <w:szCs w:val="32"/>
    </w:rPr>
  </w:style>
  <w:style w:type="character" w:customStyle="1" w:styleId="Antrat3Diagrama">
    <w:name w:val="Antraštė 3 Diagrama"/>
    <w:basedOn w:val="Numatytasispastraiposriftas"/>
    <w:link w:val="Antrat3"/>
    <w:uiPriority w:val="9"/>
    <w:semiHidden/>
    <w:rsid w:val="002636A2"/>
    <w:rPr>
      <w:rFonts w:eastAsiaTheme="majorEastAsia" w:cstheme="majorBidi"/>
      <w:color w:val="2F5496" w:themeColor="accent1" w:themeShade="BF"/>
      <w:sz w:val="28"/>
      <w:szCs w:val="28"/>
    </w:rPr>
  </w:style>
  <w:style w:type="character" w:customStyle="1" w:styleId="Antrat4Diagrama">
    <w:name w:val="Antraštė 4 Diagrama"/>
    <w:basedOn w:val="Numatytasispastraiposriftas"/>
    <w:link w:val="Antrat4"/>
    <w:uiPriority w:val="9"/>
    <w:semiHidden/>
    <w:rsid w:val="002636A2"/>
    <w:rPr>
      <w:rFonts w:eastAsiaTheme="majorEastAsia" w:cstheme="majorBidi"/>
      <w:i/>
      <w:iCs/>
      <w:color w:val="2F5496" w:themeColor="accent1" w:themeShade="BF"/>
    </w:rPr>
  </w:style>
  <w:style w:type="character" w:customStyle="1" w:styleId="Antrat5Diagrama">
    <w:name w:val="Antraštė 5 Diagrama"/>
    <w:basedOn w:val="Numatytasispastraiposriftas"/>
    <w:link w:val="Antrat5"/>
    <w:uiPriority w:val="9"/>
    <w:semiHidden/>
    <w:rsid w:val="002636A2"/>
    <w:rPr>
      <w:rFonts w:eastAsiaTheme="majorEastAsia" w:cstheme="majorBidi"/>
      <w:color w:val="2F5496" w:themeColor="accent1" w:themeShade="BF"/>
    </w:rPr>
  </w:style>
  <w:style w:type="character" w:customStyle="1" w:styleId="Antrat6Diagrama">
    <w:name w:val="Antraštė 6 Diagrama"/>
    <w:basedOn w:val="Numatytasispastraiposriftas"/>
    <w:link w:val="Antrat6"/>
    <w:uiPriority w:val="9"/>
    <w:semiHidden/>
    <w:rsid w:val="002636A2"/>
    <w:rPr>
      <w:rFonts w:eastAsiaTheme="majorEastAsia" w:cstheme="majorBidi"/>
      <w:i/>
      <w:iCs/>
      <w:color w:val="595959" w:themeColor="text1" w:themeTint="A6"/>
    </w:rPr>
  </w:style>
  <w:style w:type="character" w:customStyle="1" w:styleId="Antrat7Diagrama">
    <w:name w:val="Antraštė 7 Diagrama"/>
    <w:basedOn w:val="Numatytasispastraiposriftas"/>
    <w:link w:val="Antrat7"/>
    <w:uiPriority w:val="9"/>
    <w:semiHidden/>
    <w:rsid w:val="002636A2"/>
    <w:rPr>
      <w:rFonts w:eastAsiaTheme="majorEastAsia" w:cstheme="majorBidi"/>
      <w:color w:val="595959" w:themeColor="text1" w:themeTint="A6"/>
    </w:rPr>
  </w:style>
  <w:style w:type="character" w:customStyle="1" w:styleId="Antrat8Diagrama">
    <w:name w:val="Antraštė 8 Diagrama"/>
    <w:basedOn w:val="Numatytasispastraiposriftas"/>
    <w:link w:val="Antrat8"/>
    <w:uiPriority w:val="9"/>
    <w:semiHidden/>
    <w:rsid w:val="002636A2"/>
    <w:rPr>
      <w:rFonts w:eastAsiaTheme="majorEastAsia" w:cstheme="majorBidi"/>
      <w:i/>
      <w:iCs/>
      <w:color w:val="272727" w:themeColor="text1" w:themeTint="D8"/>
    </w:rPr>
  </w:style>
  <w:style w:type="character" w:customStyle="1" w:styleId="Antrat9Diagrama">
    <w:name w:val="Antraštė 9 Diagrama"/>
    <w:basedOn w:val="Numatytasispastraiposriftas"/>
    <w:link w:val="Antrat9"/>
    <w:uiPriority w:val="9"/>
    <w:semiHidden/>
    <w:rsid w:val="002636A2"/>
    <w:rPr>
      <w:rFonts w:eastAsiaTheme="majorEastAsia" w:cstheme="majorBidi"/>
      <w:color w:val="272727" w:themeColor="text1" w:themeTint="D8"/>
    </w:rPr>
  </w:style>
  <w:style w:type="paragraph" w:styleId="Pavadinimas">
    <w:name w:val="Title"/>
    <w:basedOn w:val="prastasis"/>
    <w:next w:val="prastasis"/>
    <w:link w:val="PavadinimasDiagrama"/>
    <w:uiPriority w:val="10"/>
    <w:qFormat/>
    <w:rsid w:val="002636A2"/>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PavadinimasDiagrama">
    <w:name w:val="Pavadinimas Diagrama"/>
    <w:basedOn w:val="Numatytasispastraiposriftas"/>
    <w:link w:val="Pavadinimas"/>
    <w:uiPriority w:val="10"/>
    <w:rsid w:val="002636A2"/>
    <w:rPr>
      <w:rFonts w:asciiTheme="majorHAnsi" w:eastAsiaTheme="majorEastAsia" w:hAnsiTheme="majorHAnsi" w:cstheme="majorBidi"/>
      <w:spacing w:val="-10"/>
      <w:kern w:val="28"/>
      <w:sz w:val="56"/>
      <w:szCs w:val="56"/>
    </w:rPr>
  </w:style>
  <w:style w:type="paragraph" w:styleId="Paantrat">
    <w:name w:val="Subtitle"/>
    <w:basedOn w:val="prastasis"/>
    <w:next w:val="prastasis"/>
    <w:link w:val="PaantratDiagrama"/>
    <w:uiPriority w:val="11"/>
    <w:qFormat/>
    <w:rsid w:val="002636A2"/>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PaantratDiagrama">
    <w:name w:val="Paantraštė Diagrama"/>
    <w:basedOn w:val="Numatytasispastraiposriftas"/>
    <w:link w:val="Paantrat"/>
    <w:uiPriority w:val="11"/>
    <w:rsid w:val="002636A2"/>
    <w:rPr>
      <w:rFonts w:eastAsiaTheme="majorEastAsia" w:cstheme="majorBidi"/>
      <w:color w:val="595959" w:themeColor="text1" w:themeTint="A6"/>
      <w:spacing w:val="15"/>
      <w:sz w:val="28"/>
      <w:szCs w:val="28"/>
    </w:rPr>
  </w:style>
  <w:style w:type="paragraph" w:styleId="Citata">
    <w:name w:val="Quote"/>
    <w:basedOn w:val="prastasis"/>
    <w:next w:val="prastasis"/>
    <w:link w:val="CitataDiagrama"/>
    <w:uiPriority w:val="29"/>
    <w:qFormat/>
    <w:rsid w:val="002636A2"/>
    <w:pPr>
      <w:spacing w:before="160" w:after="160" w:line="259" w:lineRule="auto"/>
      <w:jc w:val="center"/>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CitataDiagrama">
    <w:name w:val="Citata Diagrama"/>
    <w:basedOn w:val="Numatytasispastraiposriftas"/>
    <w:link w:val="Citata"/>
    <w:uiPriority w:val="29"/>
    <w:rsid w:val="002636A2"/>
    <w:rPr>
      <w:i/>
      <w:iCs/>
      <w:color w:val="404040" w:themeColor="text1" w:themeTint="BF"/>
    </w:rPr>
  </w:style>
  <w:style w:type="paragraph" w:styleId="Sraopastraipa">
    <w:name w:val="List Paragraph"/>
    <w:basedOn w:val="prastasis"/>
    <w:uiPriority w:val="34"/>
    <w:qFormat/>
    <w:rsid w:val="002636A2"/>
    <w:pPr>
      <w:spacing w:after="160" w:line="259" w:lineRule="auto"/>
      <w:ind w:left="720"/>
      <w:contextualSpacing/>
    </w:pPr>
    <w:rPr>
      <w:rFonts w:asciiTheme="minorHAnsi" w:eastAsiaTheme="minorHAnsi" w:hAnsiTheme="minorHAnsi" w:cstheme="minorBidi"/>
      <w:kern w:val="2"/>
      <w:sz w:val="22"/>
      <w:szCs w:val="22"/>
      <w14:ligatures w14:val="standardContextual"/>
    </w:rPr>
  </w:style>
  <w:style w:type="character" w:styleId="Rykuspabraukimas">
    <w:name w:val="Intense Emphasis"/>
    <w:basedOn w:val="Numatytasispastraiposriftas"/>
    <w:uiPriority w:val="21"/>
    <w:qFormat/>
    <w:rsid w:val="002636A2"/>
    <w:rPr>
      <w:i/>
      <w:iCs/>
      <w:color w:val="2F5496" w:themeColor="accent1" w:themeShade="BF"/>
    </w:rPr>
  </w:style>
  <w:style w:type="paragraph" w:styleId="Iskirtacitata">
    <w:name w:val="Intense Quote"/>
    <w:basedOn w:val="prastasis"/>
    <w:next w:val="prastasis"/>
    <w:link w:val="IskirtacitataDiagrama"/>
    <w:uiPriority w:val="30"/>
    <w:qFormat/>
    <w:rsid w:val="002636A2"/>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eastAsiaTheme="minorHAnsi" w:hAnsiTheme="minorHAnsi" w:cstheme="minorBidi"/>
      <w:i/>
      <w:iCs/>
      <w:color w:val="2F5496" w:themeColor="accent1" w:themeShade="BF"/>
      <w:kern w:val="2"/>
      <w:sz w:val="22"/>
      <w:szCs w:val="22"/>
      <w14:ligatures w14:val="standardContextual"/>
    </w:rPr>
  </w:style>
  <w:style w:type="character" w:customStyle="1" w:styleId="IskirtacitataDiagrama">
    <w:name w:val="Išskirta citata Diagrama"/>
    <w:basedOn w:val="Numatytasispastraiposriftas"/>
    <w:link w:val="Iskirtacitata"/>
    <w:uiPriority w:val="30"/>
    <w:rsid w:val="002636A2"/>
    <w:rPr>
      <w:i/>
      <w:iCs/>
      <w:color w:val="2F5496" w:themeColor="accent1" w:themeShade="BF"/>
    </w:rPr>
  </w:style>
  <w:style w:type="character" w:styleId="Rykinuoroda">
    <w:name w:val="Intense Reference"/>
    <w:basedOn w:val="Numatytasispastraiposriftas"/>
    <w:uiPriority w:val="32"/>
    <w:qFormat/>
    <w:rsid w:val="002636A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1488</Words>
  <Characters>849</Characters>
  <Application>Microsoft Office Word</Application>
  <DocSecurity>0</DocSecurity>
  <Lines>7</Lines>
  <Paragraphs>4</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Daiva Vaškevičienė</dc:creator>
  <cp:keywords/>
  <dc:description/>
  <cp:lastModifiedBy>Daiva Vaškevičienė</cp:lastModifiedBy>
  <cp:revision>5</cp:revision>
  <dcterms:created xsi:type="dcterms:W3CDTF">2025-03-13T14:53:00Z</dcterms:created>
  <dcterms:modified xsi:type="dcterms:W3CDTF">2025-03-24T08:14:00Z</dcterms:modified>
</cp:coreProperties>
</file>