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B43" w:rsidRDefault="002C1B43" w:rsidP="002C1B43">
      <w:pPr>
        <w:tabs>
          <w:tab w:val="left" w:pos="1418"/>
        </w:tabs>
        <w:spacing w:after="0" w:line="360" w:lineRule="auto"/>
        <w:ind w:right="141" w:firstLine="709"/>
        <w:contextualSpacing/>
        <w:jc w:val="both"/>
        <w:rPr>
          <w:rFonts w:ascii="Times New Roman" w:eastAsia="Times New Roman" w:hAnsi="Times New Roman"/>
          <w:bCs/>
          <w:kern w:val="0"/>
          <w:sz w:val="24"/>
          <w:szCs w:val="24"/>
        </w:rPr>
      </w:pPr>
      <w:r>
        <w:rPr>
          <w:rFonts w:ascii="Times New Roman" w:eastAsia="Times New Roman" w:hAnsi="Times New Roman"/>
          <w:bCs/>
          <w:kern w:val="0"/>
          <w:sz w:val="24"/>
          <w:szCs w:val="24"/>
        </w:rPr>
        <w:t>2025</w:t>
      </w:r>
      <w:r>
        <w:rPr>
          <w:rFonts w:ascii="Times New Roman" w:eastAsia="Times New Roman" w:hAnsi="Times New Roman"/>
          <w:bCs/>
          <w:kern w:val="0"/>
          <w:sz w:val="24"/>
          <w:szCs w:val="24"/>
        </w:rPr>
        <w:t xml:space="preserve"> m. Kaišiadorių rajono savivaldybės</w:t>
      </w:r>
      <w:r>
        <w:rPr>
          <w:rFonts w:ascii="TimesLT" w:eastAsia="Times New Roman" w:hAnsi="TimesLT"/>
          <w:b/>
          <w:bCs/>
          <w:kern w:val="0"/>
          <w:sz w:val="26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lt-LT"/>
        </w:rPr>
        <w:t xml:space="preserve">Neformaliojo suaugusiųjų švietimo ir tęstinio mokymosi atrinktų ir finansuojamų programų </w:t>
      </w:r>
      <w:r>
        <w:rPr>
          <w:rFonts w:ascii="Times New Roman" w:eastAsia="Times New Roman" w:hAnsi="Times New Roman"/>
          <w:bCs/>
          <w:kern w:val="0"/>
          <w:sz w:val="24"/>
          <w:szCs w:val="24"/>
        </w:rPr>
        <w:t xml:space="preserve">sąrašas: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4819"/>
      </w:tblGrid>
      <w:tr w:rsidR="002C1B43" w:rsidTr="002C1B43">
        <w:trPr>
          <w:trHeight w:val="5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3" w:rsidRDefault="002C1B43">
            <w:pPr>
              <w:tabs>
                <w:tab w:val="left" w:pos="1418"/>
              </w:tabs>
              <w:suppressAutoHyphens w:val="0"/>
              <w:spacing w:after="0" w:line="240" w:lineRule="auto"/>
              <w:ind w:right="141"/>
              <w:contextualSpacing/>
              <w:jc w:val="both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  <w:t>Eil.</w:t>
            </w:r>
          </w:p>
          <w:p w:rsidR="002C1B43" w:rsidRDefault="002C1B43">
            <w:pPr>
              <w:tabs>
                <w:tab w:val="left" w:pos="1418"/>
              </w:tabs>
              <w:suppressAutoHyphens w:val="0"/>
              <w:spacing w:after="0" w:line="240" w:lineRule="auto"/>
              <w:ind w:right="141"/>
              <w:contextualSpacing/>
              <w:jc w:val="both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  <w:t>Nr.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3" w:rsidRDefault="002C1B43">
            <w:pPr>
              <w:tabs>
                <w:tab w:val="left" w:pos="1418"/>
              </w:tabs>
              <w:suppressAutoHyphens w:val="0"/>
              <w:spacing w:after="0" w:line="240" w:lineRule="auto"/>
              <w:ind w:right="141"/>
              <w:contextualSpacing/>
              <w:jc w:val="both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  <w:t>Projektą pateikusi organizacija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3" w:rsidRDefault="002C1B43">
            <w:pPr>
              <w:tabs>
                <w:tab w:val="left" w:pos="1418"/>
              </w:tabs>
              <w:suppressAutoHyphens w:val="0"/>
              <w:spacing w:after="0" w:line="240" w:lineRule="auto"/>
              <w:ind w:right="141"/>
              <w:contextualSpacing/>
              <w:jc w:val="both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  <w:t>Projekto pavadinimas</w:t>
            </w:r>
          </w:p>
        </w:tc>
      </w:tr>
      <w:tr w:rsidR="002C1B43" w:rsidTr="002C1B43">
        <w:trPr>
          <w:trHeight w:val="5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3" w:rsidRDefault="002C1B43">
            <w:pPr>
              <w:tabs>
                <w:tab w:val="left" w:pos="1418"/>
              </w:tabs>
              <w:suppressAutoHyphens w:val="0"/>
              <w:spacing w:after="0" w:line="240" w:lineRule="auto"/>
              <w:ind w:right="141"/>
              <w:contextualSpacing/>
              <w:jc w:val="both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3" w:rsidRDefault="002C1B4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Asociacija ,,Pravieniškės-I bendruomenės veiklos centras ,,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Praviena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43" w:rsidRDefault="0032529F">
            <w:pPr>
              <w:tabs>
                <w:tab w:val="left" w:pos="900"/>
              </w:tabs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,,Emocinis intelektas Kaišiadoryse: praktinis taikymas“</w:t>
            </w:r>
          </w:p>
        </w:tc>
      </w:tr>
      <w:tr w:rsidR="002C1B43" w:rsidTr="002C1B43">
        <w:trPr>
          <w:trHeight w:val="5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3" w:rsidRDefault="002C1B43">
            <w:pPr>
              <w:tabs>
                <w:tab w:val="left" w:pos="1418"/>
              </w:tabs>
              <w:suppressAutoHyphens w:val="0"/>
              <w:spacing w:after="0" w:line="240" w:lineRule="auto"/>
              <w:ind w:right="141"/>
              <w:contextualSpacing/>
              <w:jc w:val="both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3" w:rsidRDefault="002C1B4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Kaišiadorių švietimo ir sporto centras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43" w:rsidRDefault="0032529F">
            <w:pPr>
              <w:suppressAutoHyphens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,,Kvėpavimas ir judesys: nuo ramybės iki šiaurietiško ėjimo“</w:t>
            </w:r>
          </w:p>
        </w:tc>
      </w:tr>
      <w:tr w:rsidR="002C1B43" w:rsidTr="002C1B43">
        <w:trPr>
          <w:trHeight w:val="5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3" w:rsidRDefault="002C1B43">
            <w:pPr>
              <w:tabs>
                <w:tab w:val="left" w:pos="1418"/>
              </w:tabs>
              <w:suppressAutoHyphens w:val="0"/>
              <w:spacing w:after="0" w:line="240" w:lineRule="auto"/>
              <w:ind w:right="141"/>
              <w:contextualSpacing/>
              <w:jc w:val="both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43" w:rsidRDefault="002C1B4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Kaišiadorių meno mokykla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43" w:rsidRDefault="0032529F">
            <w:pPr>
              <w:suppressAutoHyphens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,,</w:t>
            </w:r>
            <w:bookmarkStart w:id="0" w:name="_GoBack"/>
            <w:bookmarkEnd w:id="0"/>
            <w:r w:rsidRPr="00E340E2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Socialinių, emocinių, meninių kompetencijų ugdymo programa ,,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Kūrybiniai prisilietimai</w:t>
            </w:r>
            <w:r w:rsidRPr="00E340E2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</w:tr>
    </w:tbl>
    <w:p w:rsidR="002C1B43" w:rsidRDefault="002C1B43" w:rsidP="002C1B43">
      <w:pPr>
        <w:tabs>
          <w:tab w:val="left" w:pos="1418"/>
        </w:tabs>
        <w:spacing w:after="0" w:line="360" w:lineRule="auto"/>
        <w:ind w:right="141" w:firstLine="709"/>
        <w:contextualSpacing/>
        <w:jc w:val="center"/>
      </w:pPr>
      <w:r>
        <w:t>___________________________________</w:t>
      </w:r>
    </w:p>
    <w:p w:rsidR="003301AF" w:rsidRDefault="003301AF"/>
    <w:sectPr w:rsidR="003301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88A"/>
    <w:rsid w:val="002C1B43"/>
    <w:rsid w:val="0032529F"/>
    <w:rsid w:val="003301AF"/>
    <w:rsid w:val="00E5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9CDF2-9429-4885-A57B-A0CF643B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C1B43"/>
    <w:pPr>
      <w:suppressAutoHyphens/>
      <w:autoSpaceDN w:val="0"/>
      <w:spacing w:line="254" w:lineRule="auto"/>
    </w:pPr>
    <w:rPr>
      <w:rFonts w:ascii="Calibri" w:eastAsia="Calibri" w:hAnsi="Calibri" w:cs="Times New Roman"/>
      <w:kern w:val="3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Janušaitytė</dc:creator>
  <cp:keywords/>
  <dc:description/>
  <cp:lastModifiedBy>Rita Janušaitytė</cp:lastModifiedBy>
  <cp:revision>3</cp:revision>
  <dcterms:created xsi:type="dcterms:W3CDTF">2025-07-08T12:28:00Z</dcterms:created>
  <dcterms:modified xsi:type="dcterms:W3CDTF">2025-07-08T12:29:00Z</dcterms:modified>
</cp:coreProperties>
</file>