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C5E38" w14:textId="66C28991" w:rsidR="00EF5579" w:rsidRDefault="001E5FEA">
      <w:pPr>
        <w:jc w:val="center"/>
        <w:rPr>
          <w:sz w:val="10"/>
        </w:rPr>
      </w:pPr>
      <w:r w:rsidRPr="00C87E33">
        <w:rPr>
          <w:noProof/>
        </w:rPr>
        <w:drawing>
          <wp:inline distT="0" distB="0" distL="0" distR="0" wp14:anchorId="012DA9BA" wp14:editId="1FFAB290">
            <wp:extent cx="552450" cy="561975"/>
            <wp:effectExtent l="0" t="0" r="0" b="952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777E68" w14:textId="6426304B" w:rsidR="00EF5579" w:rsidRDefault="00EF5579">
      <w:pPr>
        <w:ind w:left="-540" w:hanging="90"/>
        <w:jc w:val="center"/>
        <w:rPr>
          <w:szCs w:val="24"/>
        </w:rPr>
      </w:pPr>
    </w:p>
    <w:tbl>
      <w:tblPr>
        <w:tblW w:w="979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70"/>
        <w:gridCol w:w="5322"/>
      </w:tblGrid>
      <w:tr w:rsidR="00EF5579" w14:paraId="02655518" w14:textId="77777777" w:rsidTr="007D1E72">
        <w:trPr>
          <w:cantSplit/>
          <w:trHeight w:val="1150"/>
        </w:trPr>
        <w:tc>
          <w:tcPr>
            <w:tcW w:w="9792" w:type="dxa"/>
            <w:gridSpan w:val="2"/>
          </w:tcPr>
          <w:p w14:paraId="7D39437B" w14:textId="77777777" w:rsidR="00EF5579" w:rsidRDefault="007B5765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Nacionalinė žemės tarnyba</w:t>
            </w:r>
          </w:p>
          <w:p w14:paraId="18DEAE83" w14:textId="77777777" w:rsidR="00EF5579" w:rsidRDefault="007B5765">
            <w:pPr>
              <w:pStyle w:val="Antrat1"/>
              <w:widowControl w:val="0"/>
              <w:ind w:left="0" w:firstLine="0"/>
              <w:rPr>
                <w:rFonts w:ascii="Times New Roman" w:hAnsi="Times New Roman"/>
                <w:caps/>
                <w:szCs w:val="28"/>
              </w:rPr>
            </w:pPr>
            <w:r>
              <w:rPr>
                <w:rFonts w:ascii="Times New Roman" w:hAnsi="Times New Roman"/>
                <w:caps/>
                <w:szCs w:val="28"/>
              </w:rPr>
              <w:t>PRIE aplinkos MINISTERIJOS</w:t>
            </w:r>
          </w:p>
          <w:p w14:paraId="31D98F90" w14:textId="281792B3" w:rsidR="00EF5579" w:rsidRDefault="00D444E5">
            <w:pPr>
              <w:widowControl w:val="0"/>
              <w:ind w:firstLine="34"/>
              <w:jc w:val="center"/>
              <w:rPr>
                <w:b/>
                <w:sz w:val="48"/>
                <w:szCs w:val="4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4144" behindDoc="0" locked="0" layoutInCell="0" allowOverlap="1" wp14:anchorId="4FD4E9BC" wp14:editId="2B63B49F">
                      <wp:simplePos x="0" y="0"/>
                      <wp:positionH relativeFrom="column">
                        <wp:posOffset>3161218</wp:posOffset>
                      </wp:positionH>
                      <wp:positionV relativeFrom="paragraph">
                        <wp:posOffset>299854</wp:posOffset>
                      </wp:positionV>
                      <wp:extent cx="1262380" cy="307340"/>
                      <wp:effectExtent l="0" t="0" r="0" b="0"/>
                      <wp:wrapNone/>
                      <wp:docPr id="7" name="Stačiakampis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62380" cy="3073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FB5DD8" w14:textId="447CEF67" w:rsidR="00EF5579" w:rsidRPr="00D444E5" w:rsidRDefault="002B35F3">
                                  <w:pPr>
                                    <w:pStyle w:val="FrameContents"/>
                                    <w:widowControl w:val="0"/>
                                  </w:pPr>
                                  <w:r>
                                    <w:t xml:space="preserve">      </w:t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D4E9BC" id="Stačiakampis 7" o:spid="_x0000_s1026" style="position:absolute;left:0;text-align:left;margin-left:248.9pt;margin-top:23.6pt;width:99.4pt;height:24.2pt;z-index: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GMGrckQEAACIDAAAOAAAAZHJzL2Uyb0RvYy54bWysUk1vGyEQvVfKf0DcY9Z2lEYrr6NIUXKJ 2khpfwBmwYsKDGKwd/3vO9CNnba3qpfRfPHmzRs295N37KgTWggdXy4aznRQ0Nuw7/j3b0/Xd5xh lqGXDoLu+Ekjv99efdqMsdUrGMD1OjECCdiOseNDzrEVAtWgvcQFRB2oaCB5mSlMe9EnORK6d2LV NLdihNTHBEojUvbxV5FvK74xWuWvxqDOzHWcuOVqU7W7YsV2I9t9knGwaqYh/4GFlzbQ0DPUo8yS HZL9C8pblQDB5IUCL8AYq3TdgbZZNn9s8zbIqOsuJA7Gs0z4/2DVl+NbfE2FOsYXUD+QFBFjxPZc KQHOPZNJvvQScTZVFU9nFfWUmaLkcnW7Wt+R2Ipq6+bz+qbKLGT7/jomzM8aPCtOxxNdqYonjy+Y y3zZvreUYQGerHP1Ui6wsQz8LU3tLpSMrgefMS60i5en3UQIxd1Bf3pNTAY1AP2EzNkhJrsfiMly Bn44ZDC2Urm8mHWhQ1SG86cpl/4Y167L197+BAAA//8DAFBLAwQUAAYACAAAACEA1rHKZ98AAAAJ AQAADwAAAGRycy9kb3ducmV2LnhtbEyPwWrDMBBE74X+g9hCb41ckyq1YzmEQin0lqQQHxVpY5lY krEUx/37bk/tbYcdZt5Um9n1bMIxdsFLeF5kwNDrYDrfSvg6vD+9AotJeaP64FHCN0bY1Pd3lSpN uPkdTvvUMgrxsVQSbEpDyXnUFp2KizCgp985jE4lkmPLzahuFO56nmeZ4E51nhqsGvDNor7sr07C dmryY9N+mL75vCx3VsfmmLSUjw/zdg0s4Zz+zPCLT+hQE9MpXL2JrJewLFaEnuhY5cDIIAohgJ0k FC8CeF3x/wvqHwAAAP//AwBQSwECLQAUAAYACAAAACEAtoM4kv4AAADhAQAAEwAAAAAAAAAAAAAA AAAAAAAAW0NvbnRlbnRfVHlwZXNdLnhtbFBLAQItABQABgAIAAAAIQA4/SH/1gAAAJQBAAALAAAA AAAAAAAAAAAAAC8BAABfcmVscy8ucmVsc1BLAQItABQABgAIAAAAIQCGMGrckQEAACIDAAAOAAAA AAAAAAAAAAAAAC4CAABkcnMvZTJvRG9jLnhtbFBLAQItABQABgAIAAAAIQDWscpn3wAAAAkBAAAP AAAAAAAAAAAAAAAAAOsDAABkcnMvZG93bnJldi54bWxQSwUGAAAAAAQABADzAAAA9wQAAAAA " o:allowincell="f" filled="f" stroked="f" strokeweight="0">
                      <v:textbox>
                        <w:txbxContent>
                          <w:p w14:paraId="72FB5DD8" w14:textId="447CEF67" w:rsidR="00EF5579" w:rsidRPr="00D444E5" w:rsidRDefault="002B35F3">
                            <w:pPr>
                              <w:pStyle w:val="FrameContents"/>
                              <w:widowControl w:val="0"/>
                            </w:pPr>
                            <w:r>
                              <w:t xml:space="preserve">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E5FEA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0" allowOverlap="1" wp14:anchorId="3617AEBC" wp14:editId="42C7FE77">
                      <wp:simplePos x="0" y="0"/>
                      <wp:positionH relativeFrom="column">
                        <wp:posOffset>4621530</wp:posOffset>
                      </wp:positionH>
                      <wp:positionV relativeFrom="paragraph">
                        <wp:posOffset>308610</wp:posOffset>
                      </wp:positionV>
                      <wp:extent cx="1558290" cy="238125"/>
                      <wp:effectExtent l="0" t="0" r="0" b="0"/>
                      <wp:wrapNone/>
                      <wp:docPr id="6" name="Stačiakampis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55829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CE80E6" w14:textId="77777777" w:rsidR="00EF5579" w:rsidRDefault="00EF5579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7AEBC" id="Stačiakampis 6" o:spid="_x0000_s1027" style="position:absolute;left:0;text-align:left;margin-left:363.9pt;margin-top:24.3pt;width:122.7pt;height:18.7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2sc+rlQEAACkDAAAOAAAAZHJzL2Uyb0RvYy54bWysUtuO2yAQfa/Uf0C8N8SuUqVWnFWl1fZl 1a607QcQDDEqMIghsfP3HVhv0stb1ZcRc+HMmTOzu5u9Y2ed0ELoebNac6aDgsGGY8+/f3t4t+UM swyDdBB0zy8a+d3+7ZvdFDvdwghu0IkRSMBuij0fc46dEKhG7SWuIOpASQPJy0xuOoohyYnQvRPt ev1BTJCGmEBpRIrevyT5vuIbo1X+agzqzFzPiVuuNlV7KFbsd7I7JhlHqxYa8h9YeGkDNb1C3css 2SnZv6C8VQkQTF4p8AKMsUrXGWiaZv3HNM+jjLrOQuJgvMqE/w9WfTk/x6dUqGN8BPUDSRExReyu meLgUjOb5EstEWdzVfFyVVHPmSkKNpvNtv1IYivKte+3TbspMgvZvf6OCfNnDZ6VR88TbamKJ8+P mF9KX0tKswAP1rm6KRfYVBr+FiZkF0pE14UvGDfa5ZXnw8zsQOwKlxI5wHB5SkwGNQIdRObsFJM9 jkSoWfA/nTIYWxndfizy0D7qTMvtlIX/6teq24XvfwIAAP//AwBQSwMEFAAGAAgAAAAhANHJ9mre AAAACQEAAA8AAABkcnMvZG93bnJldi54bWxMj0FLxDAUhO+C/yE8wZubbl3aWvu6LIII3nYVtsds EpuyyUtpst36740nPQ4zzHzTbBdn2aynMHhCWK8yYJqkVwP1CJ8frw8VsBAFKWE9aYRvHWDb3t40 olb+Sns9H2LPUgmFWiCYGMea8yCNdiKs/KgpeV9+ciImOfVcTeKayp3leZYV3ImB0oIRo34xWp4P F4ewm7v82PVvynbv583eyNAdo0S8v1t2z8CiXuJfGH7xEzq0ienkL6QCswhlXib0iLCpCmAp8FQ+ 5sBOCFWxBt42/P+D9gcAAP//AwBQSwECLQAUAAYACAAAACEAtoM4kv4AAADhAQAAEwAAAAAAAAAA AAAAAAAAAAAAW0NvbnRlbnRfVHlwZXNdLnhtbFBLAQItABQABgAIAAAAIQA4/SH/1gAAAJQBAAAL AAAAAAAAAAAAAAAAAC8BAABfcmVscy8ucmVsc1BLAQItABQABgAIAAAAIQD2sc+rlQEAACkDAAAO AAAAAAAAAAAAAAAAAC4CAABkcnMvZTJvRG9jLnhtbFBLAQItABQABgAIAAAAIQDRyfZq3gAAAAkB AAAPAAAAAAAAAAAAAAAAAO8DAABkcnMvZG93bnJldi54bWxQSwUGAAAAAAQABADzAAAA+gQAAAAA " o:allowincell="f" filled="f" stroked="f" strokeweight="0">
                      <v:textbox>
                        <w:txbxContent>
                          <w:p w14:paraId="74CE80E6" w14:textId="77777777" w:rsidR="00EF5579" w:rsidRDefault="00EF5579">
                            <w:pPr>
                              <w:pStyle w:val="FrameContents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EF5579" w14:paraId="206E512A" w14:textId="77777777" w:rsidTr="007D1E72">
        <w:trPr>
          <w:cantSplit/>
          <w:trHeight w:val="716"/>
        </w:trPr>
        <w:tc>
          <w:tcPr>
            <w:tcW w:w="4470" w:type="dxa"/>
          </w:tcPr>
          <w:p w14:paraId="6AE9F4A5" w14:textId="4589EA12" w:rsidR="00FF2966" w:rsidRDefault="00FF2966" w:rsidP="00A2126B">
            <w:pPr>
              <w:rPr>
                <w:caps w:val="0"/>
              </w:rPr>
            </w:pPr>
          </w:p>
          <w:p w14:paraId="190CC9AD" w14:textId="60CB8A13" w:rsidR="00DC7995" w:rsidRPr="00DC7995" w:rsidRDefault="005D2CCD" w:rsidP="00DC7995">
            <w:pPr>
              <w:suppressAutoHyphens w:val="0"/>
              <w:ind w:left="-80"/>
              <w:rPr>
                <w:bCs/>
                <w:caps w:val="0"/>
              </w:rPr>
            </w:pPr>
            <w:r>
              <w:rPr>
                <w:bCs/>
                <w:caps w:val="0"/>
              </w:rPr>
              <w:t>Kaišiadorių</w:t>
            </w:r>
            <w:r w:rsidR="00DC7995" w:rsidRPr="00DC7995">
              <w:rPr>
                <w:bCs/>
                <w:caps w:val="0"/>
              </w:rPr>
              <w:t xml:space="preserve"> rajono savivaldybės administracijai</w:t>
            </w:r>
          </w:p>
          <w:p w14:paraId="1074CC4F" w14:textId="77777777" w:rsidR="00623EDA" w:rsidRDefault="00623EDA" w:rsidP="00B36F3C">
            <w:pPr>
              <w:suppressAutoHyphens w:val="0"/>
              <w:ind w:left="-80"/>
              <w:rPr>
                <w:caps w:val="0"/>
                <w:szCs w:val="24"/>
              </w:rPr>
            </w:pPr>
          </w:p>
          <w:p w14:paraId="047E1BAA" w14:textId="2A019E13" w:rsidR="009C3AE1" w:rsidRPr="004D0905" w:rsidRDefault="009C3AE1" w:rsidP="003E7157">
            <w:pPr>
              <w:suppressAutoHyphens w:val="0"/>
              <w:ind w:left="-80"/>
              <w:rPr>
                <w:caps w:val="0"/>
                <w:szCs w:val="24"/>
              </w:rPr>
            </w:pPr>
          </w:p>
        </w:tc>
        <w:tc>
          <w:tcPr>
            <w:tcW w:w="5321" w:type="dxa"/>
          </w:tcPr>
          <w:p w14:paraId="74F80719" w14:textId="73786CA6" w:rsidR="00EF5579" w:rsidRDefault="007B5765">
            <w:pPr>
              <w:widowControl w:val="0"/>
              <w:rPr>
                <w:caps w:val="0"/>
              </w:rPr>
            </w:pPr>
            <w:r>
              <w:rPr>
                <w:caps w:val="0"/>
                <w:szCs w:val="24"/>
              </w:rPr>
              <w:t xml:space="preserve"> </w:t>
            </w:r>
            <w:r>
              <w:rPr>
                <w:caps w:val="0"/>
              </w:rPr>
              <w:t xml:space="preserve">        _____________Nr. __________________</w:t>
            </w:r>
          </w:p>
          <w:p w14:paraId="6A353FB5" w14:textId="5D8FA44B" w:rsidR="00EF5579" w:rsidRDefault="001E5FEA">
            <w:pPr>
              <w:widowControl w:val="0"/>
              <w:jc w:val="center"/>
              <w:rPr>
                <w:caps w:val="0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5408" behindDoc="0" locked="0" layoutInCell="0" allowOverlap="1" wp14:anchorId="54CB6951" wp14:editId="285C9A51">
                      <wp:simplePos x="0" y="0"/>
                      <wp:positionH relativeFrom="column">
                        <wp:posOffset>1788160</wp:posOffset>
                      </wp:positionH>
                      <wp:positionV relativeFrom="paragraph">
                        <wp:posOffset>20955</wp:posOffset>
                      </wp:positionV>
                      <wp:extent cx="1661160" cy="271780"/>
                      <wp:effectExtent l="0" t="0" r="0" b="0"/>
                      <wp:wrapNone/>
                      <wp:docPr id="4" name="Stačiakampi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61160" cy="2717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49C6B48" w14:textId="77777777" w:rsidR="00EF5579" w:rsidRDefault="00EF5579">
                                  <w:pPr>
                                    <w:pStyle w:val="FrameContents"/>
                                    <w:widowControl w:val="0"/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CB6951" id="Stačiakampis 4" o:spid="_x0000_s1028" style="position:absolute;left:0;text-align:left;margin-left:140.8pt;margin-top:1.65pt;width:130.8pt;height:21.4pt;z-index:2516654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+JTc7lQEAACkDAAAOAAAAZHJzL2Uyb0RvYy54bWysUk1vGyEQvUfqf0Dca7w+ONHKa6tSlF6i NlKaH4BZ8KICgxjsXf/7DnRjJ80t6mXEfPDmzZvZ7Cbv2EkntBA63iyWnOmgoLfh0PGXXw9f7zjD LEMvHQTd8bNGvtt+udmMsdUrGMD1OjECCdiOseNDzrEVAtWgvcQFRB0oaSB5mclNB9EnORK6d2K1 XK7FCKmPCZRGpOj93yTfVnxjtMo/jUGdmes4ccvVpmr3xYrtRraHJONg1UxDfoKFlzZQ0wvUvcyS HZP9AOWtSoBg8kKBF2CMVbrOQNM0y3+meR5k1HUWEgfjRSb8f7Dqx+k5PqVCHeMjqN9IiogxYnvJ FAfnmskkX2qJOJuqiueLinrKTFGwWa+bZk1iK8qtbpvbuyqzkO3r75gwf9fgWXl0PNGWqnjy9Ii5 9Jfta0lpFuDBOlc35QIbS8N3YSp3oUR0XfiMcaVdXnnaT8z2RKisvET20J+fEpNBDUAHkTk7xmQP AxFqZvxvxwzGVkbXH7M8tI9KdL6dsvC3fq26Xvj2DwAAAP//AwBQSwMEFAAGAAgAAAAhAKH8EzXd AAAACAEAAA8AAABkcnMvZG93bnJldi54bWxMj81qwzAQhO+FvIPYQG+N/FcTXK9DKJRCb0kD8VGR tpaJJRlLcdy3r3pqj8MMM9/Uu8UMbKbJ984ipJsEGFnpVG87hNPn29MWmA/CKjE4Swjf5GHXrB5q USl3tweaj6FjscT6SiDoEMaKcy81GeE3biQbvS83GRGinDquJnGP5WbgWZKU3IjexgUtRnrVJK/H m0HYz212brt3NbQf1+KgpW/PQSI+rpf9C7BAS/gLwy9+RIcmMl3czSrPBoRsm5YxipDnwKL/XOQZ sAtCUabAm5r/P9D8AAAA//8DAFBLAQItABQABgAIAAAAIQC2gziS/gAAAOEBAAATAAAAAAAAAAAA AAAAAAAAAABbQ29udGVudF9UeXBlc10ueG1sUEsBAi0AFAAGAAgAAAAhADj9If/WAAAAlAEAAAsA AAAAAAAAAAAAAAAALwEAAF9yZWxzLy5yZWxzUEsBAi0AFAAGAAgAAAAhAL4lNzuVAQAAKQMAAA4A AAAAAAAAAAAAAAAALgIAAGRycy9lMm9Eb2MueG1sUEsBAi0AFAAGAAgAAAAhAKH8EzXdAAAACAEA AA8AAAAAAAAAAAAAAAAA7wMAAGRycy9kb3ducmV2LnhtbFBLBQYAAAAABAAEAPMAAAD5BAAAAAA= " o:allowincell="f" filled="f" stroked="f" strokeweight="0">
                      <v:textbox>
                        <w:txbxContent>
                          <w:p w14:paraId="749C6B48" w14:textId="77777777" w:rsidR="00EF5579" w:rsidRDefault="00EF5579">
                            <w:pPr>
                              <w:pStyle w:val="FrameContents"/>
                              <w:widowControl w:val="0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7D9FA91" w14:textId="22C3F2EF" w:rsidR="00EF5579" w:rsidRDefault="007B5765">
            <w:pPr>
              <w:widowControl w:val="0"/>
              <w:jc w:val="center"/>
              <w:rPr>
                <w:caps w:val="0"/>
              </w:rPr>
            </w:pPr>
            <w:r>
              <w:rPr>
                <w:caps w:val="0"/>
              </w:rPr>
              <w:t xml:space="preserve"> Į </w:t>
            </w:r>
            <w:r w:rsidR="00DC7995">
              <w:rPr>
                <w:caps w:val="0"/>
              </w:rPr>
              <w:t>____________</w:t>
            </w:r>
            <w:r>
              <w:rPr>
                <w:caps w:val="0"/>
              </w:rPr>
              <w:t>Nr. __________________</w:t>
            </w:r>
          </w:p>
        </w:tc>
      </w:tr>
    </w:tbl>
    <w:p w14:paraId="145F4644" w14:textId="736AEC0C" w:rsidR="00881CDA" w:rsidRPr="00B36F3C" w:rsidRDefault="00D444E5" w:rsidP="00B36F3C"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459734A5" wp14:editId="351E8C05">
                <wp:simplePos x="0" y="0"/>
                <wp:positionH relativeFrom="column">
                  <wp:posOffset>3394871</wp:posOffset>
                </wp:positionH>
                <wp:positionV relativeFrom="paragraph">
                  <wp:posOffset>163186</wp:posOffset>
                </wp:positionV>
                <wp:extent cx="1262380" cy="147052"/>
                <wp:effectExtent l="0" t="0" r="0" b="5715"/>
                <wp:wrapNone/>
                <wp:docPr id="5" name="Stačiakampi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62380" cy="147052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14:paraId="33106F80" w14:textId="365C7189" w:rsidR="00EF5579" w:rsidRDefault="00EF5579">
                            <w:pPr>
                              <w:pStyle w:val="FrameContents"/>
                              <w:widowControl w:val="0"/>
                            </w:pPr>
                          </w:p>
                          <w:p w14:paraId="137C543D" w14:textId="77777777" w:rsidR="007D1E72" w:rsidRDefault="007D1E72">
                            <w:pPr>
                              <w:pStyle w:val="FrameContents"/>
                              <w:widowControl w:val="0"/>
                            </w:pPr>
                          </w:p>
                          <w:p w14:paraId="18925AF8" w14:textId="77777777" w:rsidR="00EF5579" w:rsidRDefault="00EF5579">
                            <w:pPr>
                              <w:pStyle w:val="FrameContents"/>
                              <w:widowControl w:val="0"/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734A5" id="Stačiakampis 5" o:spid="_x0000_s1029" style="position:absolute;margin-left:267.3pt;margin-top:12.85pt;width:99.4pt;height:11.6pt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RVyVlgEAACkDAAAOAAAAZHJzL2Uyb0RvYy54bWysUk1v2zAMvQ/ofxB0b2S7W1cYcYoCRXsp tgLdfoAiS7FQWRREJXb+/SjVTbrtNuxCiB96fHzk+nYeHTvoiBZ8x+tVxZn2Cnrrdx3/+ePh8oYz TNL30oHXHT9q5Lebi0/rKbS6gQFcryMjEI/tFDo+pBRaIVANepS4gqA9JQ3EUSZy4070UU6EPjrR VNW1mCD2IYLSiBS9f0vyTcE3Rqv03RjUibmOE7dUbCx2m63YrGW7izIMVi005D+wGKX11PQEdS+T ZPto/4IarYqAYNJKwSjAGKt0mYGmqas/pnkZZNBlFhIHw0km/H+w6tvhJTzHTB3DE6hXJEXEFLA9 ZbKDS81s4phriTibi4rHk4p6TkxRsG6um6sbEltRrv78tfrSZJmFbN9/h4jpUcPI8qPjkbZUxJOH J0xvpe8luZmHB+tc2ZTzbMoNfwsTsvM5osvCF4wz7fxK83Zmtu/4VeaSI1voj8+RSa8GoINInO1D tLuBCNUL/t0+gbGF0fnHIg/to8y03E5e+Ee/VJ0vfPMLAAD//wMAUEsDBBQABgAIAAAAIQCNZjLP 3wAAAAkBAAAPAAAAZHJzL2Rvd25yZXYueG1sTI/LTsMwEEX3SPyDNUjsqEOSPgiZVBUSQmLXgtQs XXuIo/oRxW4a/h6zguXoHt17pt7O1rCJxtB7h/C4yICRk171rkP4/Hh92AALUTgljHeE8E0Bts3t TS0q5a9uT9MhdiyVuFAJBB3jUHEepCYrwsIP5FL25UcrYjrHjqtRXFO5NTzPshW3ondpQYuBXjTJ 8+FiEXZTmx/b7k2Z9v1c7rUM7TFKxPu7efcMLNIc/2D41U/q0CSnk784FZhBWBblKqEI+XINLAHr oiiBnRDKzRPwpub/P2h+AAAA//8DAFBLAQItABQABgAIAAAAIQC2gziS/gAAAOEBAAATAAAAAAAA AAAAAAAAAAAAAABbQ29udGVudF9UeXBlc10ueG1sUEsBAi0AFAAGAAgAAAAhADj9If/WAAAAlAEA AAsAAAAAAAAAAAAAAAAALwEAAF9yZWxzLy5yZWxzUEsBAi0AFAAGAAgAAAAhAFdFXJWWAQAAKQMA AA4AAAAAAAAAAAAAAAAALgIAAGRycy9lMm9Eb2MueG1sUEsBAi0AFAAGAAgAAAAhAI1mMs/fAAAA CQEAAA8AAAAAAAAAAAAAAAAA8AMAAGRycy9kb3ducmV2LnhtbFBLBQYAAAAABAAEAPMAAAD8BAAA AAA= " o:allowincell="f" filled="f" stroked="f" strokeweight="0">
                <v:textbox>
                  <w:txbxContent>
                    <w:p w14:paraId="33106F80" w14:textId="365C7189" w:rsidR="00EF5579" w:rsidRDefault="00EF5579">
                      <w:pPr>
                        <w:pStyle w:val="FrameContents"/>
                        <w:widowControl w:val="0"/>
                      </w:pPr>
                    </w:p>
                    <w:p w14:paraId="137C543D" w14:textId="77777777" w:rsidR="007D1E72" w:rsidRDefault="007D1E72">
                      <w:pPr>
                        <w:pStyle w:val="FrameContents"/>
                        <w:widowControl w:val="0"/>
                      </w:pPr>
                    </w:p>
                    <w:p w14:paraId="18925AF8" w14:textId="77777777" w:rsidR="00EF5579" w:rsidRDefault="00EF5579">
                      <w:pPr>
                        <w:pStyle w:val="FrameContents"/>
                        <w:widowControl w:val="0"/>
                      </w:pPr>
                    </w:p>
                  </w:txbxContent>
                </v:textbox>
              </v:rect>
            </w:pict>
          </mc:Fallback>
        </mc:AlternateContent>
      </w:r>
    </w:p>
    <w:p w14:paraId="00F44BDD" w14:textId="2D0DDB1E" w:rsidR="00E33C1F" w:rsidRDefault="00A2126B" w:rsidP="003E7157">
      <w:pPr>
        <w:pStyle w:val="Antrat2"/>
        <w:rPr>
          <w:szCs w:val="24"/>
        </w:rPr>
      </w:pPr>
      <w:r w:rsidRPr="00E101FD">
        <w:rPr>
          <w:caps w:val="0"/>
        </w:rPr>
        <w:t>D</w:t>
      </w:r>
      <w:r>
        <w:rPr>
          <w:caps w:val="0"/>
        </w:rPr>
        <w:t xml:space="preserve">ĖL </w:t>
      </w:r>
      <w:r w:rsidR="00DC7995">
        <w:rPr>
          <w:szCs w:val="24"/>
        </w:rPr>
        <w:t xml:space="preserve">žemės sklypo naudojimo būdo </w:t>
      </w:r>
      <w:r w:rsidR="003E7157">
        <w:rPr>
          <w:szCs w:val="24"/>
        </w:rPr>
        <w:t>PAKEITIMO</w:t>
      </w:r>
    </w:p>
    <w:p w14:paraId="7F41DB6E" w14:textId="77777777" w:rsidR="003E7157" w:rsidRPr="003E7157" w:rsidRDefault="003E7157" w:rsidP="003E7157"/>
    <w:p w14:paraId="1FB81EF8" w14:textId="3A74BDE8" w:rsidR="003E7157" w:rsidRPr="003E7157" w:rsidRDefault="003E7157" w:rsidP="005D6A81">
      <w:pPr>
        <w:suppressAutoHyphens w:val="0"/>
        <w:spacing w:line="360" w:lineRule="auto"/>
        <w:ind w:firstLine="720"/>
        <w:jc w:val="both"/>
        <w:rPr>
          <w:caps w:val="0"/>
          <w:lang w:val="x-none"/>
        </w:rPr>
      </w:pPr>
      <w:r w:rsidRPr="003E7157">
        <w:rPr>
          <w:caps w:val="0"/>
          <w:lang w:val="x-none"/>
        </w:rPr>
        <w:t xml:space="preserve">Nacionalinės žemės tarnybos prie Aplinkos ministerijos Kauno apygardos žemės tvarkymo ir administravimo skyriuje (toliau – Skyrius) yra gautas prašymas dėl kitos paskirties žemės sklypo </w:t>
      </w:r>
      <w:bookmarkStart w:id="0" w:name="_Hlk197689817"/>
      <w:r w:rsidRPr="003E7157">
        <w:rPr>
          <w:caps w:val="0"/>
          <w:lang w:val="x-none"/>
        </w:rPr>
        <w:t>(kadastro Nr. 49</w:t>
      </w:r>
      <w:r>
        <w:rPr>
          <w:caps w:val="0"/>
          <w:lang w:val="x-none"/>
        </w:rPr>
        <w:t>50</w:t>
      </w:r>
      <w:r w:rsidRPr="003E7157">
        <w:rPr>
          <w:caps w:val="0"/>
          <w:lang w:val="x-none"/>
        </w:rPr>
        <w:t>/000</w:t>
      </w:r>
      <w:r>
        <w:rPr>
          <w:caps w:val="0"/>
          <w:lang w:val="x-none"/>
        </w:rPr>
        <w:t>2</w:t>
      </w:r>
      <w:r w:rsidRPr="003E7157">
        <w:rPr>
          <w:caps w:val="0"/>
          <w:lang w:val="x-none"/>
        </w:rPr>
        <w:t>:</w:t>
      </w:r>
      <w:r>
        <w:rPr>
          <w:caps w:val="0"/>
          <w:lang w:val="x-none"/>
        </w:rPr>
        <w:t>124</w:t>
      </w:r>
      <w:r w:rsidRPr="003E7157">
        <w:rPr>
          <w:caps w:val="0"/>
          <w:lang w:val="x-none"/>
        </w:rPr>
        <w:t xml:space="preserve"> unikalus Nr. </w:t>
      </w:r>
      <w:bookmarkStart w:id="1" w:name="_Hlk201579412"/>
      <w:r w:rsidRPr="003E7157">
        <w:rPr>
          <w:caps w:val="0"/>
          <w:lang w:val="x-none"/>
        </w:rPr>
        <w:t>49</w:t>
      </w:r>
      <w:r>
        <w:rPr>
          <w:caps w:val="0"/>
          <w:lang w:val="x-none"/>
        </w:rPr>
        <w:t>50</w:t>
      </w:r>
      <w:r w:rsidRPr="003E7157">
        <w:rPr>
          <w:caps w:val="0"/>
          <w:lang w:val="x-none"/>
        </w:rPr>
        <w:t>-</w:t>
      </w:r>
      <w:r>
        <w:rPr>
          <w:caps w:val="0"/>
          <w:lang w:val="x-none"/>
        </w:rPr>
        <w:t>0002</w:t>
      </w:r>
      <w:r w:rsidRPr="003E7157">
        <w:rPr>
          <w:caps w:val="0"/>
          <w:lang w:val="x-none"/>
        </w:rPr>
        <w:t>-</w:t>
      </w:r>
      <w:bookmarkEnd w:id="1"/>
      <w:r>
        <w:rPr>
          <w:caps w:val="0"/>
          <w:lang w:val="x-none"/>
        </w:rPr>
        <w:t>0124</w:t>
      </w:r>
      <w:r w:rsidRPr="003E7157">
        <w:rPr>
          <w:caps w:val="0"/>
          <w:lang w:val="x-none"/>
        </w:rPr>
        <w:t xml:space="preserve">), esančio </w:t>
      </w:r>
      <w:r>
        <w:rPr>
          <w:caps w:val="0"/>
          <w:lang w:val="x-none"/>
        </w:rPr>
        <w:t>Stoties</w:t>
      </w:r>
      <w:r w:rsidRPr="003E7157">
        <w:rPr>
          <w:caps w:val="0"/>
          <w:lang w:val="x-none"/>
        </w:rPr>
        <w:t xml:space="preserve"> g. </w:t>
      </w:r>
      <w:r>
        <w:rPr>
          <w:caps w:val="0"/>
          <w:lang w:val="x-none"/>
        </w:rPr>
        <w:t>11</w:t>
      </w:r>
      <w:r w:rsidRPr="003E7157">
        <w:rPr>
          <w:caps w:val="0"/>
          <w:lang w:val="x-none"/>
        </w:rPr>
        <w:t xml:space="preserve">, </w:t>
      </w:r>
      <w:r>
        <w:rPr>
          <w:caps w:val="0"/>
          <w:lang w:val="x-none"/>
        </w:rPr>
        <w:t>Pravieniškių k.</w:t>
      </w:r>
      <w:r w:rsidRPr="003E7157">
        <w:rPr>
          <w:caps w:val="0"/>
          <w:lang w:val="x-none"/>
        </w:rPr>
        <w:t>, Kaišiadorių r. sav.,</w:t>
      </w:r>
      <w:r>
        <w:rPr>
          <w:caps w:val="0"/>
          <w:lang w:val="x-none"/>
        </w:rPr>
        <w:t xml:space="preserve"> (toliau – Žemės sklypas)</w:t>
      </w:r>
      <w:r w:rsidRPr="003E7157">
        <w:rPr>
          <w:caps w:val="0"/>
          <w:lang w:val="x-none"/>
        </w:rPr>
        <w:t xml:space="preserve"> dalies</w:t>
      </w:r>
      <w:bookmarkEnd w:id="0"/>
      <w:r w:rsidRPr="003E7157">
        <w:rPr>
          <w:caps w:val="0"/>
          <w:lang w:val="x-none"/>
        </w:rPr>
        <w:t xml:space="preserve"> pardavimo. </w:t>
      </w:r>
    </w:p>
    <w:p w14:paraId="0B8C35E0" w14:textId="77777777" w:rsidR="003E7157" w:rsidRPr="003E7157" w:rsidRDefault="003E7157" w:rsidP="005D6A81">
      <w:pPr>
        <w:suppressAutoHyphens w:val="0"/>
        <w:spacing w:line="360" w:lineRule="auto"/>
        <w:ind w:firstLine="709"/>
        <w:jc w:val="both"/>
        <w:rPr>
          <w:caps w:val="0"/>
          <w:szCs w:val="24"/>
        </w:rPr>
      </w:pPr>
      <w:r w:rsidRPr="003E7157">
        <w:rPr>
          <w:caps w:val="0"/>
          <w:szCs w:val="24"/>
        </w:rPr>
        <w:t xml:space="preserve">Žemės sklypo naudojimo būdas – gyvenamosios teritorijos, naudojimo pobūdis – mažaaukščių  gyvenamųjų namų statybos. Žemės sklype yra pastatas – gyvenamasis namas (unikalus Nr. 4988-6002-0015), kurio pagrindinė naudojimo paskirtis – daugiabučių, pastatas – ūkinis pastatas (unikalus Nr. 4988-6002-0037), </w:t>
      </w:r>
      <w:bookmarkStart w:id="2" w:name="_Hlk198728358"/>
      <w:r w:rsidRPr="003E7157">
        <w:rPr>
          <w:caps w:val="0"/>
          <w:szCs w:val="24"/>
        </w:rPr>
        <w:t xml:space="preserve">kurio pagrindinė naudojimo paskirtis – pagalbinio ūkio,  </w:t>
      </w:r>
      <w:bookmarkEnd w:id="2"/>
      <w:r w:rsidRPr="003E7157">
        <w:rPr>
          <w:caps w:val="0"/>
          <w:szCs w:val="24"/>
        </w:rPr>
        <w:t>pastatas – ūkinis pastatas (unikalus Nr. 4988-6002-0064), kurio pagrindinė naudojimo paskirtis – pagalbinio ūkio,  pastatas – ūkinis pastatas (unikalus Nr. 4988-6002-0078), kurio pagrindinė naudojimo paskirtis – pagalbinio ūkio, pastatas – ūkinis pastatas (unikalus Nr. 4988-6002-0080),</w:t>
      </w:r>
      <w:r w:rsidRPr="003E7157">
        <w:rPr>
          <w:caps w:val="0"/>
          <w:sz w:val="20"/>
          <w:szCs w:val="24"/>
        </w:rPr>
        <w:t xml:space="preserve"> </w:t>
      </w:r>
      <w:r w:rsidRPr="003E7157">
        <w:rPr>
          <w:caps w:val="0"/>
          <w:szCs w:val="24"/>
        </w:rPr>
        <w:t>kurio pagrindinė naudojimo paskirtis – pagalbinio ūkio, pastatas – ūkinis pastatas (unikalus Nr. 4988-6002-0091), kurio pagrindinė naudojimo paskirtis – pagalbinio ūkio,  pastatas – ūkinis pastatas (unikalus Nr. 4998-6002-0104), kurio pagrindinė naudojimo paskirtis – pagalbinio ūkio,  pastatas – ūkinis pastatas (unikalus Nr. 4988-6002-0115),</w:t>
      </w:r>
      <w:r w:rsidRPr="003E7157">
        <w:rPr>
          <w:caps w:val="0"/>
          <w:sz w:val="20"/>
          <w:szCs w:val="24"/>
        </w:rPr>
        <w:t xml:space="preserve"> </w:t>
      </w:r>
      <w:r w:rsidRPr="003E7157">
        <w:rPr>
          <w:caps w:val="0"/>
          <w:szCs w:val="24"/>
        </w:rPr>
        <w:t>kurio pagrindinė naudojimo paskirtis – pagalbinio ūkio, pastatas – kiemo rūsys (unikalus Nr. 4988-6002-0148),</w:t>
      </w:r>
      <w:r w:rsidRPr="003E7157">
        <w:rPr>
          <w:caps w:val="0"/>
          <w:sz w:val="20"/>
          <w:szCs w:val="24"/>
        </w:rPr>
        <w:t xml:space="preserve"> </w:t>
      </w:r>
      <w:r w:rsidRPr="003E7157">
        <w:rPr>
          <w:caps w:val="0"/>
          <w:szCs w:val="24"/>
        </w:rPr>
        <w:t>kurio pagrindinė naudojimo paskirtis – pagalbinio ūkio, pastatas – kiemo rūsys (unikalus Nr. 4988-6002-0159),</w:t>
      </w:r>
      <w:r w:rsidRPr="003E7157">
        <w:rPr>
          <w:caps w:val="0"/>
          <w:sz w:val="20"/>
          <w:szCs w:val="24"/>
        </w:rPr>
        <w:t xml:space="preserve"> </w:t>
      </w:r>
      <w:r w:rsidRPr="003E7157">
        <w:rPr>
          <w:caps w:val="0"/>
          <w:szCs w:val="24"/>
        </w:rPr>
        <w:t>kurio pagrindinė naudojimo paskirtis – pagalbinio ūkio, kiti inžineriniai statiniai – kiemo statiniai (unikalus Nr. 4988-6002-0170), kiti inžineriniai statiniai – kiemo statiniai (unikalus Nr. 4400-0146-3345), kiti inžineriniai statiniai – kiemo statiniai (unikalus Nr. 4400-5530-2353).</w:t>
      </w:r>
    </w:p>
    <w:p w14:paraId="3ABD727C" w14:textId="0787E4FA" w:rsidR="00E15AC4" w:rsidRPr="00E15AC4" w:rsidRDefault="00E15AC4" w:rsidP="005D6A81">
      <w:pPr>
        <w:keepNext/>
        <w:suppressAutoHyphens w:val="0"/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caps w:val="0"/>
        </w:rPr>
      </w:pPr>
      <w:r w:rsidRPr="00E15AC4">
        <w:rPr>
          <w:caps w:val="0"/>
        </w:rPr>
        <w:t xml:space="preserve">Vadovaujantis Lietuvos Respublikos žemės įstatymo 23 straipsnio 2 dalimi, Lietuvos Respublikos teritorijų planavimo įstatymo 20 straipsnio 2 dalies 2 punktu, </w:t>
      </w:r>
      <w:r w:rsidR="00BC44F9">
        <w:rPr>
          <w:caps w:val="0"/>
        </w:rPr>
        <w:t>P</w:t>
      </w:r>
      <w:r w:rsidRPr="00E15AC4">
        <w:rPr>
          <w:caps w:val="0"/>
        </w:rPr>
        <w:t>agrindinės žemės naudojimo paskirties ir būdo nustatymo</w:t>
      </w:r>
      <w:r w:rsidR="00BC44F9">
        <w:rPr>
          <w:caps w:val="0"/>
        </w:rPr>
        <w:t>,</w:t>
      </w:r>
      <w:r w:rsidRPr="00E15AC4">
        <w:rPr>
          <w:caps w:val="0"/>
        </w:rPr>
        <w:t xml:space="preserve"> keitimo tvarkos </w:t>
      </w:r>
      <w:r w:rsidR="00BC44F9">
        <w:rPr>
          <w:caps w:val="0"/>
        </w:rPr>
        <w:t>ir</w:t>
      </w:r>
      <w:r w:rsidRPr="00E15AC4">
        <w:rPr>
          <w:caps w:val="0"/>
        </w:rPr>
        <w:t xml:space="preserve"> sąlygų aprašo, patvirtinto 1999 m. rugsėjo </w:t>
      </w:r>
      <w:r w:rsidRPr="00E15AC4">
        <w:rPr>
          <w:caps w:val="0"/>
        </w:rPr>
        <w:lastRenderedPageBreak/>
        <w:t>29 d. nutarimu Nr. 1073 „Dėl pagrindinės žemės naudojimo paskirties ir būdo nustatymo</w:t>
      </w:r>
      <w:r w:rsidR="00BC44F9">
        <w:rPr>
          <w:caps w:val="0"/>
        </w:rPr>
        <w:t>,</w:t>
      </w:r>
      <w:r w:rsidRPr="00E15AC4">
        <w:rPr>
          <w:caps w:val="0"/>
        </w:rPr>
        <w:t xml:space="preserve"> keitimo tvarkos </w:t>
      </w:r>
      <w:r w:rsidR="00BC44F9">
        <w:rPr>
          <w:caps w:val="0"/>
        </w:rPr>
        <w:t>ir</w:t>
      </w:r>
      <w:r w:rsidRPr="00E15AC4">
        <w:rPr>
          <w:caps w:val="0"/>
        </w:rPr>
        <w:t xml:space="preserve"> sąlygų aprašo patvirtinimo“, 10 punktu, 19.4 papunkčiu, prašome </w:t>
      </w:r>
      <w:r w:rsidR="003C10BC">
        <w:rPr>
          <w:caps w:val="0"/>
        </w:rPr>
        <w:t>pakeisti</w:t>
      </w:r>
      <w:r w:rsidRPr="00E15AC4">
        <w:rPr>
          <w:caps w:val="0"/>
        </w:rPr>
        <w:t xml:space="preserve"> žemės sklyp</w:t>
      </w:r>
      <w:r>
        <w:rPr>
          <w:caps w:val="0"/>
        </w:rPr>
        <w:t>ui,</w:t>
      </w:r>
      <w:r w:rsidRPr="00E15AC4">
        <w:rPr>
          <w:caps w:val="0"/>
        </w:rPr>
        <w:t xml:space="preserve"> naudojimo būdą pagal </w:t>
      </w:r>
      <w:r w:rsidR="005D2CCD">
        <w:rPr>
          <w:caps w:val="0"/>
        </w:rPr>
        <w:t>Kaišiadorių</w:t>
      </w:r>
      <w:r w:rsidRPr="00E15AC4">
        <w:rPr>
          <w:caps w:val="0"/>
        </w:rPr>
        <w:t xml:space="preserve"> rajono savivaldybės lygmens bendrąjį planą ir (ar) vietovės lygmens bendrąjį planą, jeigu šis parengtas arba pagal bendrojo plano sprendinius.</w:t>
      </w:r>
    </w:p>
    <w:p w14:paraId="5684E90D" w14:textId="783ED1DF" w:rsidR="00DC7995" w:rsidRPr="00B36F3C" w:rsidRDefault="00DC7995" w:rsidP="003C10BC">
      <w:pPr>
        <w:spacing w:line="360" w:lineRule="auto"/>
        <w:ind w:firstLine="709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PRIDEDAMA. </w:t>
      </w:r>
      <w:r w:rsidR="003C10BC">
        <w:rPr>
          <w:caps w:val="0"/>
          <w:szCs w:val="24"/>
        </w:rPr>
        <w:t>Nekilnojamojo turto registro duomenų bazės išrašai</w:t>
      </w:r>
      <w:r w:rsidRPr="00B36F3C">
        <w:rPr>
          <w:caps w:val="0"/>
          <w:szCs w:val="24"/>
        </w:rPr>
        <w:t xml:space="preserve">, </w:t>
      </w:r>
      <w:r w:rsidR="003B7B0E">
        <w:rPr>
          <w:caps w:val="0"/>
          <w:szCs w:val="24"/>
        </w:rPr>
        <w:t>6</w:t>
      </w:r>
      <w:r w:rsidRPr="00B36F3C">
        <w:rPr>
          <w:caps w:val="0"/>
          <w:szCs w:val="24"/>
        </w:rPr>
        <w:t xml:space="preserve"> lapa</w:t>
      </w:r>
      <w:r w:rsidR="0045071B">
        <w:rPr>
          <w:caps w:val="0"/>
          <w:szCs w:val="24"/>
        </w:rPr>
        <w:t>i</w:t>
      </w:r>
      <w:r w:rsidRPr="00B36F3C">
        <w:rPr>
          <w:caps w:val="0"/>
          <w:szCs w:val="24"/>
        </w:rPr>
        <w:t>.</w:t>
      </w:r>
    </w:p>
    <w:p w14:paraId="2970FCE6" w14:textId="4745654F" w:rsidR="00661392" w:rsidRDefault="00661392" w:rsidP="00865161">
      <w:pPr>
        <w:pStyle w:val="BodyText1"/>
        <w:tabs>
          <w:tab w:val="left" w:pos="1276"/>
        </w:tabs>
        <w:spacing w:line="360" w:lineRule="auto"/>
        <w:ind w:left="-108" w:firstLine="0"/>
        <w:rPr>
          <w:bCs/>
          <w:caps/>
          <w:szCs w:val="24"/>
          <w:lang w:val="lt-LT"/>
        </w:rPr>
      </w:pPr>
    </w:p>
    <w:p w14:paraId="3945E72F" w14:textId="77777777" w:rsidR="0086653C" w:rsidRDefault="0086653C" w:rsidP="00000058">
      <w:pPr>
        <w:pStyle w:val="BodyText1"/>
        <w:tabs>
          <w:tab w:val="left" w:pos="1276"/>
        </w:tabs>
        <w:ind w:firstLine="0"/>
        <w:rPr>
          <w:bCs/>
          <w:caps/>
          <w:szCs w:val="24"/>
          <w:lang w:val="lt-LT"/>
        </w:rPr>
      </w:pPr>
    </w:p>
    <w:p w14:paraId="73810AD5" w14:textId="77777777" w:rsidR="002D4FE4" w:rsidRDefault="002D4FE4" w:rsidP="002D4FE4">
      <w:pPr>
        <w:pStyle w:val="Antrats"/>
        <w:widowControl w:val="0"/>
        <w:tabs>
          <w:tab w:val="left" w:pos="129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Kauno apygardos žemės tvarkymo ir</w:t>
      </w:r>
    </w:p>
    <w:p w14:paraId="388985A4" w14:textId="29ECC174" w:rsidR="002D4FE4" w:rsidRDefault="002D4FE4" w:rsidP="002D4FE4">
      <w:pPr>
        <w:pStyle w:val="Antrats"/>
        <w:widowControl w:val="0"/>
        <w:tabs>
          <w:tab w:val="clear" w:pos="4153"/>
          <w:tab w:val="left" w:pos="6360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>administravimo skyriaus vyresnioji patarėja</w:t>
      </w:r>
      <w:r>
        <w:rPr>
          <w:caps w:val="0"/>
          <w:lang w:val="lt-LT"/>
        </w:rPr>
        <w:tab/>
        <w:t xml:space="preserve">                   </w:t>
      </w:r>
      <w:r w:rsidR="00B36F3C">
        <w:rPr>
          <w:caps w:val="0"/>
          <w:lang w:val="lt-LT"/>
        </w:rPr>
        <w:t xml:space="preserve">        </w:t>
      </w:r>
      <w:r>
        <w:rPr>
          <w:caps w:val="0"/>
          <w:lang w:val="lt-LT"/>
        </w:rPr>
        <w:t xml:space="preserve"> </w:t>
      </w:r>
      <w:r w:rsidR="00B36F3C">
        <w:rPr>
          <w:caps w:val="0"/>
          <w:lang w:val="lt-LT"/>
        </w:rPr>
        <w:t>Jolita Gūžienė</w:t>
      </w:r>
    </w:p>
    <w:p w14:paraId="0ED8AC96" w14:textId="77777777" w:rsidR="002D4FE4" w:rsidRDefault="002D4FE4" w:rsidP="002D4FE4">
      <w:pPr>
        <w:pStyle w:val="Antrats"/>
        <w:widowControl w:val="0"/>
        <w:tabs>
          <w:tab w:val="left" w:pos="1296"/>
        </w:tabs>
        <w:jc w:val="both"/>
        <w:rPr>
          <w:caps w:val="0"/>
          <w:lang w:val="lt-LT"/>
        </w:rPr>
      </w:pPr>
    </w:p>
    <w:p w14:paraId="2961BF53" w14:textId="77777777" w:rsidR="002D4FE4" w:rsidRDefault="002D4FE4" w:rsidP="002D4FE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  <w:r>
        <w:rPr>
          <w:caps w:val="0"/>
          <w:lang w:val="lt-LT"/>
        </w:rPr>
        <w:t xml:space="preserve">   </w:t>
      </w:r>
    </w:p>
    <w:p w14:paraId="519256F9" w14:textId="77777777" w:rsidR="0086653C" w:rsidRDefault="0086653C" w:rsidP="002D4FE4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23355E45" w14:textId="77777777" w:rsidR="00E15AC4" w:rsidRDefault="00E15AC4" w:rsidP="002D4FE4">
      <w:pPr>
        <w:widowControl w:val="0"/>
        <w:jc w:val="both"/>
        <w:rPr>
          <w:caps w:val="0"/>
          <w:szCs w:val="24"/>
        </w:rPr>
      </w:pPr>
    </w:p>
    <w:p w14:paraId="0EE55ED4" w14:textId="77777777" w:rsidR="005D2CCD" w:rsidRDefault="005D2CCD" w:rsidP="002D4FE4">
      <w:pPr>
        <w:widowControl w:val="0"/>
        <w:jc w:val="both"/>
        <w:rPr>
          <w:caps w:val="0"/>
          <w:szCs w:val="24"/>
        </w:rPr>
      </w:pPr>
    </w:p>
    <w:p w14:paraId="3FB94C41" w14:textId="77777777" w:rsidR="005D2CCD" w:rsidRDefault="005D2CCD" w:rsidP="002D4FE4">
      <w:pPr>
        <w:widowControl w:val="0"/>
        <w:jc w:val="both"/>
        <w:rPr>
          <w:caps w:val="0"/>
          <w:szCs w:val="24"/>
        </w:rPr>
      </w:pPr>
    </w:p>
    <w:p w14:paraId="6E9752E7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45E0ADCE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497074E3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2C190F77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51767AA9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1A4C0959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4F523840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0C72AB8B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768B8F47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406C9A0B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3C5F31A7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51BA20AB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242F552B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1216D499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7B290430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663A29B9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4B30E326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313DB171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20611075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78C15929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3CE1B005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30AA9B4C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5B65890F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20FBC275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75E33830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04A9168F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6EE25058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2BAE475A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47C383F7" w14:textId="77777777" w:rsidR="003C10BC" w:rsidRDefault="003C10BC" w:rsidP="002D4FE4">
      <w:pPr>
        <w:widowControl w:val="0"/>
        <w:jc w:val="both"/>
        <w:rPr>
          <w:caps w:val="0"/>
          <w:szCs w:val="24"/>
        </w:rPr>
      </w:pPr>
    </w:p>
    <w:p w14:paraId="0DF2C25B" w14:textId="57F40729" w:rsidR="002D4FE4" w:rsidRPr="005274C1" w:rsidRDefault="00000058" w:rsidP="002D4FE4">
      <w:pPr>
        <w:widowControl w:val="0"/>
        <w:jc w:val="both"/>
        <w:rPr>
          <w:caps w:val="0"/>
          <w:szCs w:val="24"/>
        </w:rPr>
      </w:pPr>
      <w:r>
        <w:rPr>
          <w:caps w:val="0"/>
          <w:szCs w:val="24"/>
        </w:rPr>
        <w:t>Nijolė Ruočkuvienė</w:t>
      </w:r>
      <w:r w:rsidR="002D4FE4" w:rsidRPr="0034158C">
        <w:rPr>
          <w:caps w:val="0"/>
          <w:szCs w:val="24"/>
        </w:rPr>
        <w:t xml:space="preserve">, tel. </w:t>
      </w:r>
      <w:r w:rsidR="002D4FE4">
        <w:rPr>
          <w:caps w:val="0"/>
          <w:szCs w:val="24"/>
        </w:rPr>
        <w:t>+370</w:t>
      </w:r>
      <w:r w:rsidR="002D4FE4" w:rsidRPr="0034158C">
        <w:rPr>
          <w:caps w:val="0"/>
          <w:szCs w:val="24"/>
        </w:rPr>
        <w:t xml:space="preserve"> 706 85 </w:t>
      </w:r>
      <w:r w:rsidR="002D4FE4">
        <w:rPr>
          <w:caps w:val="0"/>
          <w:szCs w:val="24"/>
        </w:rPr>
        <w:t>82</w:t>
      </w:r>
      <w:r>
        <w:rPr>
          <w:caps w:val="0"/>
          <w:szCs w:val="24"/>
        </w:rPr>
        <w:t>8</w:t>
      </w:r>
      <w:r w:rsidR="002D4FE4" w:rsidRPr="0034158C">
        <w:rPr>
          <w:caps w:val="0"/>
          <w:szCs w:val="24"/>
        </w:rPr>
        <w:t xml:space="preserve">, el. p. </w:t>
      </w:r>
      <w:r>
        <w:rPr>
          <w:caps w:val="0"/>
          <w:szCs w:val="24"/>
        </w:rPr>
        <w:t>Nijole.Ruockuviene</w:t>
      </w:r>
      <w:r w:rsidR="002D4FE4" w:rsidRPr="0034158C">
        <w:rPr>
          <w:caps w:val="0"/>
          <w:szCs w:val="24"/>
        </w:rPr>
        <w:t>@nzt.lt</w:t>
      </w:r>
    </w:p>
    <w:p w14:paraId="2585402B" w14:textId="77777777" w:rsidR="002D4FE4" w:rsidRDefault="002D4FE4" w:rsidP="00661392">
      <w:pPr>
        <w:pStyle w:val="BodyText1"/>
        <w:tabs>
          <w:tab w:val="left" w:pos="1276"/>
        </w:tabs>
        <w:ind w:left="-108" w:firstLine="0"/>
        <w:rPr>
          <w:bCs/>
          <w:caps/>
          <w:szCs w:val="24"/>
          <w:lang w:val="lt-LT"/>
        </w:rPr>
      </w:pPr>
    </w:p>
    <w:sectPr w:rsidR="002D4FE4" w:rsidSect="004C0A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567" w:footer="136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DDD80" w14:textId="77777777" w:rsidR="00CD2A2A" w:rsidRDefault="00CD2A2A">
      <w:r>
        <w:separator/>
      </w:r>
    </w:p>
  </w:endnote>
  <w:endnote w:type="continuationSeparator" w:id="0">
    <w:p w14:paraId="06898DA8" w14:textId="77777777" w:rsidR="00CD2A2A" w:rsidRDefault="00CD2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71041" w14:textId="7F900654" w:rsidR="00EF5579" w:rsidRDefault="001E5FEA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46C2E807" wp14:editId="4905D38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62EC18E" w14:textId="77777777" w:rsidR="00EF5579" w:rsidRDefault="007B5765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C2E807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31" type="#_x0000_t202" style="position:absolute;margin-left:-50.05pt;margin-top:.05pt;width:1.15pt;height:1.15pt;z-index:25165568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+sN0rgEAAGIDAAAOAAAAZHJzL2Uyb0RvYy54bWysU9tu2zAMfR/QfxD0vtgttmIw4hRrixQD im1Atw+QZTkWJokCqcbO34+Scym2t2F+kCmJPOQ5pNZ3s3dib5AshFZer2opTNDQ27Br5c8f2/ef pKCkQq8cBNPKgyF5t7l6t55iY25gBNcbFAwSqJliK8eUYlNVpEfjFa0gmsCXA6BXibe4q3pUE6N7 V93U9W01AfYRQRsiPn1cLuWm4A+D0enbMJBJwrWSa0tlxbJ2ea02a9XsUMXR6mMZ6h+q8MoGTnqG elRJiVe0f0F5qxEIhrTS4CsYBqtN4cBsrus/2LyMKprChcWheJaJ/h+s/rp/id9RpPkeZm5gIUHx GfQvYm2qKVJz9MmaUkPsnYnOA/r8ZwqCA1nbw1lPMyehM9qH2/qjFJpvFjMjXkIjUnoy4EU2Wonc rJJe7Z8pLa4nl5yJwNl+a50rG9x1Dw7FXnFjt+VbYl0c1XJamsvpaHEtqd9gFGoLm8wrzd0sbJ8l 4NT5pIP+wMq4L4H1zrNzMvBkdCdDBT0CT9VSP8XPrwm2tnC4IB3V5EaWUo5Dlyfl7b54XZ7G5jcA AAD//wMAUEsDBBQABgAIAAAAIQDvcpKK2AAAAAEBAAAPAAAAZHJzL2Rvd25yZXYueG1sTI9BSwMx EIXvQv9DGMGbzVpF6rrZUgoLFkVt1XuajLtLk8mSpO36752e9DS8ecN731SL0TtxxJj6QApupgUI JBNsT62Cz4/meg4iZU1Wu0Co4AcTLOrJRaVLG060weM2t4JDKJVaQZfzUEqZTIdep2kYkNj7DtHr zDK20kZ94nDv5Kwo7qXXPXFDpwdcdWj224NXkJp9entdxqf3rwdHjVm/rMOzUerqclw+gsg45r9j OOMzOtTMtAsHskk4BfxIPm8Fe7NbEDsedyDrSv4nr38BAAD//wMAUEsBAi0AFAAGAAgAAAAhALaD OJL+AAAA4QEAABMAAAAAAAAAAAAAAAAAAAAAAFtDb250ZW50X1R5cGVzXS54bWxQSwECLQAUAAYA CAAAACEAOP0h/9YAAACUAQAACwAAAAAAAAAAAAAAAAAvAQAAX3JlbHMvLnJlbHNQSwECLQAUAAYA CAAAACEAM/rDdK4BAABiAwAADgAAAAAAAAAAAAAAAAAuAgAAZHJzL2Uyb0RvYy54bWxQSwECLQAU AAYACAAAACEA73KSitgAAAABAQAADwAAAAAAAAAAAAAAAAAIBAAAZHJzL2Rvd25yZXYueG1sUEsF BgAAAAAEAAQA8wAAAA0FAAAAAA== " stroked="f">
              <v:fill opacity="0"/>
              <v:textbox style="mso-fit-shape-to-text:t" inset="0,0,0,0">
                <w:txbxContent>
                  <w:p w14:paraId="362EC18E" w14:textId="77777777" w:rsidR="00EF5579" w:rsidRDefault="007B5765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2A303" w14:textId="77777777" w:rsidR="00EF5579" w:rsidRDefault="00EF5579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61" w:type="dxa"/>
      <w:tblLayout w:type="fixed"/>
      <w:tblLook w:val="04A0" w:firstRow="1" w:lastRow="0" w:firstColumn="1" w:lastColumn="0" w:noHBand="0" w:noVBand="1"/>
    </w:tblPr>
    <w:tblGrid>
      <w:gridCol w:w="2731"/>
      <w:gridCol w:w="3201"/>
      <w:gridCol w:w="2892"/>
      <w:gridCol w:w="1037"/>
    </w:tblGrid>
    <w:tr w:rsidR="00305FBB" w14:paraId="71469941" w14:textId="77777777" w:rsidTr="00244560">
      <w:trPr>
        <w:trHeight w:val="1223"/>
      </w:trPr>
      <w:tc>
        <w:tcPr>
          <w:tcW w:w="2660" w:type="dxa"/>
          <w:tcBorders>
            <w:top w:val="single" w:sz="4" w:space="0" w:color="000000"/>
          </w:tcBorders>
        </w:tcPr>
        <w:p w14:paraId="2DF1839A" w14:textId="77777777" w:rsidR="00305FBB" w:rsidRDefault="00305FBB" w:rsidP="00305FBB">
          <w:pPr>
            <w:pStyle w:val="Apacia"/>
            <w:widowControl w:val="0"/>
            <w:spacing w:before="120"/>
          </w:pPr>
          <w:r>
            <w:t>Biudžetinė įstaiga</w:t>
          </w:r>
        </w:p>
        <w:p w14:paraId="2552640B" w14:textId="77777777" w:rsidR="00305FBB" w:rsidRDefault="00305FBB" w:rsidP="00305FBB">
          <w:pPr>
            <w:pStyle w:val="Apacia"/>
            <w:widowControl w:val="0"/>
          </w:pPr>
          <w:r>
            <w:t xml:space="preserve">Gedimino pr. 19 </w:t>
          </w:r>
        </w:p>
        <w:p w14:paraId="64D4BD34" w14:textId="77777777" w:rsidR="00305FBB" w:rsidRDefault="00305FBB" w:rsidP="00305FBB">
          <w:pPr>
            <w:pStyle w:val="Apacia"/>
            <w:widowControl w:val="0"/>
          </w:pPr>
          <w:r>
            <w:t>01103 Vilnius</w:t>
          </w:r>
        </w:p>
      </w:tc>
      <w:tc>
        <w:tcPr>
          <w:tcW w:w="3118" w:type="dxa"/>
          <w:tcBorders>
            <w:top w:val="single" w:sz="4" w:space="0" w:color="000000"/>
          </w:tcBorders>
        </w:tcPr>
        <w:p w14:paraId="506B7178" w14:textId="77777777" w:rsidR="00305FBB" w:rsidRDefault="00305FBB" w:rsidP="00305FBB">
          <w:pPr>
            <w:pStyle w:val="Apacia"/>
            <w:widowControl w:val="0"/>
            <w:spacing w:before="120"/>
          </w:pPr>
          <w:r>
            <w:t xml:space="preserve">Tel. </w:t>
          </w:r>
          <w:r>
            <w:rPr>
              <w:caps/>
            </w:rPr>
            <w:t>+ 370 706 86 666</w:t>
          </w:r>
        </w:p>
        <w:p w14:paraId="44ECF2EB" w14:textId="77777777" w:rsidR="00305FBB" w:rsidRDefault="00305FBB" w:rsidP="00305FBB">
          <w:pPr>
            <w:pStyle w:val="Apacia"/>
            <w:widowControl w:val="0"/>
          </w:pPr>
          <w:r>
            <w:t xml:space="preserve">El. paštas nzt@nzt.lt </w:t>
          </w:r>
        </w:p>
        <w:p w14:paraId="512FF18B" w14:textId="77777777" w:rsidR="00305FBB" w:rsidRDefault="00305FBB" w:rsidP="00305FBB">
          <w:pPr>
            <w:pStyle w:val="Apacia"/>
            <w:widowControl w:val="0"/>
          </w:pPr>
          <w:r>
            <w:t>https://nzt.lrv.lt</w:t>
          </w:r>
        </w:p>
      </w:tc>
      <w:tc>
        <w:tcPr>
          <w:tcW w:w="2817" w:type="dxa"/>
          <w:tcBorders>
            <w:top w:val="single" w:sz="4" w:space="0" w:color="000000"/>
          </w:tcBorders>
        </w:tcPr>
        <w:p w14:paraId="375248F9" w14:textId="77777777" w:rsidR="00305FBB" w:rsidRDefault="00305FBB" w:rsidP="00305FBB">
          <w:pPr>
            <w:pStyle w:val="Apacia"/>
            <w:widowControl w:val="0"/>
            <w:spacing w:before="120"/>
            <w:ind w:right="-108"/>
          </w:pPr>
          <w:r>
            <w:t>Duomenys kaupiami ir saugomi Juridinių asmenų registre</w:t>
          </w:r>
        </w:p>
        <w:p w14:paraId="6AC64C60" w14:textId="4C1000AF" w:rsidR="00305FBB" w:rsidRDefault="001E5FEA" w:rsidP="00305FBB">
          <w:pPr>
            <w:pStyle w:val="Apacia"/>
            <w:widowControl w:val="0"/>
            <w:ind w:right="-108"/>
          </w:pPr>
          <w:r>
            <w:rPr>
              <w:noProof/>
            </w:rPr>
            <w:drawing>
              <wp:anchor distT="0" distB="0" distL="0" distR="0" simplePos="0" relativeHeight="251656704" behindDoc="1" locked="0" layoutInCell="1" allowOverlap="1" wp14:anchorId="3E4C2B16" wp14:editId="62FE2CF8">
                <wp:simplePos x="0" y="0"/>
                <wp:positionH relativeFrom="margin">
                  <wp:posOffset>4838065</wp:posOffset>
                </wp:positionH>
                <wp:positionV relativeFrom="margin">
                  <wp:posOffset>10086975</wp:posOffset>
                </wp:positionV>
                <wp:extent cx="1057910" cy="476250"/>
                <wp:effectExtent l="0" t="0" r="0" b="0"/>
                <wp:wrapNone/>
                <wp:docPr id="14" name="Image3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57728" behindDoc="1" locked="0" layoutInCell="1" allowOverlap="1" wp14:anchorId="0B1DBCF8" wp14:editId="36A0ED72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5" name="Image2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58752" behindDoc="1" locked="0" layoutInCell="1" allowOverlap="1" wp14:anchorId="0EE71EA2" wp14:editId="3CB8A0EE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6" name="Image4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59776" behindDoc="1" locked="0" layoutInCell="1" allowOverlap="1" wp14:anchorId="538EEA97" wp14:editId="3654FD5E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7" name="Image1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800" behindDoc="1" locked="0" layoutInCell="1" allowOverlap="1" wp14:anchorId="2CCA9679" wp14:editId="1169E30C">
                <wp:simplePos x="0" y="0"/>
                <wp:positionH relativeFrom="margin">
                  <wp:posOffset>4285615</wp:posOffset>
                </wp:positionH>
                <wp:positionV relativeFrom="margin">
                  <wp:posOffset>8439150</wp:posOffset>
                </wp:positionV>
                <wp:extent cx="1057910" cy="476250"/>
                <wp:effectExtent l="0" t="0" r="0" b="0"/>
                <wp:wrapNone/>
                <wp:docPr id="18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791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05FBB">
            <w:t xml:space="preserve">Kodas 188704927 </w:t>
          </w:r>
        </w:p>
      </w:tc>
      <w:tc>
        <w:tcPr>
          <w:tcW w:w="1010" w:type="dxa"/>
          <w:tcBorders>
            <w:top w:val="single" w:sz="4" w:space="0" w:color="000000"/>
          </w:tcBorders>
        </w:tcPr>
        <w:p w14:paraId="546CE97F" w14:textId="77777777" w:rsidR="00305FBB" w:rsidRDefault="00305FBB" w:rsidP="00305FBB">
          <w:pPr>
            <w:widowControl w:val="0"/>
            <w:spacing w:before="120"/>
          </w:pPr>
        </w:p>
      </w:tc>
    </w:tr>
  </w:tbl>
  <w:p w14:paraId="3C7256F0" w14:textId="77777777" w:rsidR="00FB09F4" w:rsidRPr="00305FBB" w:rsidRDefault="00FB09F4" w:rsidP="00305F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585BF" w14:textId="77777777" w:rsidR="00CD2A2A" w:rsidRDefault="00CD2A2A">
      <w:r>
        <w:separator/>
      </w:r>
    </w:p>
  </w:footnote>
  <w:footnote w:type="continuationSeparator" w:id="0">
    <w:p w14:paraId="375E8FBC" w14:textId="77777777" w:rsidR="00CD2A2A" w:rsidRDefault="00CD2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E980" w14:textId="1958EB21" w:rsidR="00EF5579" w:rsidRDefault="001E5FEA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7551309D" wp14:editId="50459B0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Teksto lauka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D25A2B6" w14:textId="77777777" w:rsidR="00EF5579" w:rsidRDefault="007B5765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51309D" id="_x0000_t202" coordsize="21600,21600" o:spt="202" path="m,l,21600r21600,l21600,xe">
              <v:stroke joinstyle="miter"/>
              <v:path gradientshapeok="t" o:connecttype="rect"/>
            </v:shapetype>
            <v:shape id="Teksto laukas 2" o:spid="_x0000_s1030" type="#_x0000_t202" style="position:absolute;margin-left:0;margin-top:.05pt;width:1.15pt;height:1.15pt;z-index:2516546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rXgCqgEAAFsDAAAOAAAAZHJzL2Uyb0RvYy54bWysU9tu2zAMfR/QfxD0vtgttmIw4hRrixQD im1Atw+QZTkWJokCqcbO34+Scym2t2F+kCmJPOQ5pNZ3s3dib5AshFZer2opTNDQ27Br5c8f2/ef pKCkQq8cBNPKgyF5t7l6t55iY25gBNcbFAwSqJliK8eUYlNVpEfjFa0gmsCXA6BXibe4q3pUE6N7 V93U9W01AfYRQRsiPn1cLuWm4A+D0enbMJBJwrWSa0tlxbJ2ea02a9XsUMXR6mMZ6h+q8MoGTnqG elRJiVe0f0F5qxEIhrTS4CsYBqtN4cBsrus/2LyMKprChcWheJaJ/h+s/rp/id9RpPkeZm5gIUHx GfQvYm2qKVJz9MmaUkPsnYnOA/r8ZwqCA1nbw1lPMyehM9qH2/qjFJpvFjMjXkIjUnoy4EU2Wonc rJJe7Z8pLa4nl5yJwNl+a50rG9x1Dw7FXnFjt+VbYl0c1XJamsvpaHEtqd9gFGoLm8wrzd3MObPZ QX9gSdyXwELnoTkZeDK6k6GCHoHHaSmc4ufXBFtbir8gHWXkDpYajtOWR+Ttvnhd3sTmNwAAAP// AwBQSwMEFAAGAAgAAAAhAO9ykorYAAAAAQEAAA8AAABkcnMvZG93bnJldi54bWxMj0FLAzEQhe9C /0MYwZvNWkXqutlSCgsWRW3Ve5qMu0uTyZKk7frvnZ70NLx5w3vfVIvRO3HEmPpACm6mBQgkE2xP rYLPj+Z6DiJlTVa7QKjgBxMs6slFpUsbTrTB4za3gkMolVpBl/NQSplMh16naRiQ2PsO0evMMrbS Rn3icO/krCjupdc9cUOnB1x1aPbbg1eQmn16e13Gp/evB0eNWb+sw7NR6upyXD6CyDjmv2M44zM6 1My0CweySTgF/Eg+bwV7s1sQOx53IOtK/ievfwEAAP//AwBQSwECLQAUAAYACAAAACEAtoM4kv4A AADhAQAAEwAAAAAAAAAAAAAAAAAAAAAAW0NvbnRlbnRfVHlwZXNdLnhtbFBLAQItABQABgAIAAAA IQA4/SH/1gAAAJQBAAALAAAAAAAAAAAAAAAAAC8BAABfcmVscy8ucmVsc1BLAQItABQABgAIAAAA IQDorXgCqgEAAFsDAAAOAAAAAAAAAAAAAAAAAC4CAABkcnMvZTJvRG9jLnhtbFBLAQItABQABgAI AAAAIQDvcpKK2AAAAAEBAAAPAAAAAAAAAAAAAAAAAAQEAABkcnMvZG93bnJldi54bWxQSwUGAAAA AAQABADzAAAACQUAAAAA " stroked="f">
              <v:fill opacity="0"/>
              <v:textbox style="mso-fit-shape-to-text:t" inset="0,0,0,0">
                <w:txbxContent>
                  <w:p w14:paraId="5D25A2B6" w14:textId="77777777" w:rsidR="00EF5579" w:rsidRDefault="007B5765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3EA23" w14:textId="77777777" w:rsidR="004C0A04" w:rsidRDefault="004C0A0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3FD9F9BC" w14:textId="77777777" w:rsidR="00EF5579" w:rsidRDefault="00EF557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83C75" w14:textId="77777777" w:rsidR="004C0A04" w:rsidRPr="004C0A04" w:rsidRDefault="004C0A04">
    <w:pPr>
      <w:pStyle w:val="Antrats"/>
      <w:jc w:val="center"/>
      <w:rPr>
        <w:lang w:val="en-US"/>
      </w:rPr>
    </w:pPr>
  </w:p>
  <w:p w14:paraId="7D3450BB" w14:textId="77777777" w:rsidR="00573E50" w:rsidRDefault="00573E5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EE2A9E"/>
    <w:multiLevelType w:val="hybridMultilevel"/>
    <w:tmpl w:val="FFD42454"/>
    <w:lvl w:ilvl="0" w:tplc="8E04B6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233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79"/>
    <w:rsid w:val="00000058"/>
    <w:rsid w:val="00003117"/>
    <w:rsid w:val="000130F6"/>
    <w:rsid w:val="00043916"/>
    <w:rsid w:val="000553EE"/>
    <w:rsid w:val="00085E70"/>
    <w:rsid w:val="000952F3"/>
    <w:rsid w:val="000B042A"/>
    <w:rsid w:val="000C0416"/>
    <w:rsid w:val="000C44FE"/>
    <w:rsid w:val="000D3313"/>
    <w:rsid w:val="000D6669"/>
    <w:rsid w:val="000E2641"/>
    <w:rsid w:val="00101DE1"/>
    <w:rsid w:val="00105132"/>
    <w:rsid w:val="00111F6B"/>
    <w:rsid w:val="00122431"/>
    <w:rsid w:val="00145472"/>
    <w:rsid w:val="00145BF9"/>
    <w:rsid w:val="00175758"/>
    <w:rsid w:val="0017762F"/>
    <w:rsid w:val="00180286"/>
    <w:rsid w:val="0018196D"/>
    <w:rsid w:val="00193D5B"/>
    <w:rsid w:val="001A68C1"/>
    <w:rsid w:val="001C4243"/>
    <w:rsid w:val="001D4F07"/>
    <w:rsid w:val="001E1249"/>
    <w:rsid w:val="001E14DE"/>
    <w:rsid w:val="001E5FEA"/>
    <w:rsid w:val="001F38BC"/>
    <w:rsid w:val="00216846"/>
    <w:rsid w:val="002320FD"/>
    <w:rsid w:val="00243BFE"/>
    <w:rsid w:val="00244560"/>
    <w:rsid w:val="00245CA7"/>
    <w:rsid w:val="002532CD"/>
    <w:rsid w:val="00263DE2"/>
    <w:rsid w:val="002650F2"/>
    <w:rsid w:val="00266B19"/>
    <w:rsid w:val="002735FC"/>
    <w:rsid w:val="00275CC2"/>
    <w:rsid w:val="00287BB8"/>
    <w:rsid w:val="002943AB"/>
    <w:rsid w:val="002A077C"/>
    <w:rsid w:val="002A5364"/>
    <w:rsid w:val="002B19A2"/>
    <w:rsid w:val="002B35F3"/>
    <w:rsid w:val="002D0099"/>
    <w:rsid w:val="002D0BF2"/>
    <w:rsid w:val="002D116E"/>
    <w:rsid w:val="002D4FE4"/>
    <w:rsid w:val="002D6C5E"/>
    <w:rsid w:val="00304769"/>
    <w:rsid w:val="00305FBB"/>
    <w:rsid w:val="00306E5F"/>
    <w:rsid w:val="003232CE"/>
    <w:rsid w:val="00337FD9"/>
    <w:rsid w:val="00363B0A"/>
    <w:rsid w:val="00363B41"/>
    <w:rsid w:val="003744FE"/>
    <w:rsid w:val="0039344B"/>
    <w:rsid w:val="003A3125"/>
    <w:rsid w:val="003B309D"/>
    <w:rsid w:val="003B5A63"/>
    <w:rsid w:val="003B7B0E"/>
    <w:rsid w:val="003C015F"/>
    <w:rsid w:val="003C10BC"/>
    <w:rsid w:val="003C1193"/>
    <w:rsid w:val="003D595B"/>
    <w:rsid w:val="003E0004"/>
    <w:rsid w:val="003E24DE"/>
    <w:rsid w:val="003E7157"/>
    <w:rsid w:val="003E7B81"/>
    <w:rsid w:val="003F606D"/>
    <w:rsid w:val="00404F96"/>
    <w:rsid w:val="004108E9"/>
    <w:rsid w:val="00427DAC"/>
    <w:rsid w:val="00432D8D"/>
    <w:rsid w:val="00440409"/>
    <w:rsid w:val="0044181F"/>
    <w:rsid w:val="00444120"/>
    <w:rsid w:val="0045071B"/>
    <w:rsid w:val="004517ED"/>
    <w:rsid w:val="0045693E"/>
    <w:rsid w:val="00475FCC"/>
    <w:rsid w:val="004818CA"/>
    <w:rsid w:val="004974DE"/>
    <w:rsid w:val="004B5929"/>
    <w:rsid w:val="004B6230"/>
    <w:rsid w:val="004C0A04"/>
    <w:rsid w:val="004C4347"/>
    <w:rsid w:val="004D0905"/>
    <w:rsid w:val="004E7818"/>
    <w:rsid w:val="005137CD"/>
    <w:rsid w:val="00517C08"/>
    <w:rsid w:val="00521BA5"/>
    <w:rsid w:val="00573E50"/>
    <w:rsid w:val="005868D0"/>
    <w:rsid w:val="005C6BED"/>
    <w:rsid w:val="005D2CCD"/>
    <w:rsid w:val="005D2CF4"/>
    <w:rsid w:val="005D6A81"/>
    <w:rsid w:val="005E550F"/>
    <w:rsid w:val="00603E53"/>
    <w:rsid w:val="00611757"/>
    <w:rsid w:val="00616C6D"/>
    <w:rsid w:val="00616F32"/>
    <w:rsid w:val="00623EDA"/>
    <w:rsid w:val="00626B81"/>
    <w:rsid w:val="00633AC6"/>
    <w:rsid w:val="006404C4"/>
    <w:rsid w:val="006530F2"/>
    <w:rsid w:val="0065617D"/>
    <w:rsid w:val="00660780"/>
    <w:rsid w:val="00661392"/>
    <w:rsid w:val="006804BD"/>
    <w:rsid w:val="00686CD0"/>
    <w:rsid w:val="006919D7"/>
    <w:rsid w:val="00693BA9"/>
    <w:rsid w:val="006B1DDE"/>
    <w:rsid w:val="006B550D"/>
    <w:rsid w:val="006D2D7F"/>
    <w:rsid w:val="006D37EE"/>
    <w:rsid w:val="006F2573"/>
    <w:rsid w:val="007051F9"/>
    <w:rsid w:val="0070710F"/>
    <w:rsid w:val="007072F0"/>
    <w:rsid w:val="007123A7"/>
    <w:rsid w:val="00733986"/>
    <w:rsid w:val="00734978"/>
    <w:rsid w:val="00743A75"/>
    <w:rsid w:val="0075686E"/>
    <w:rsid w:val="00771C02"/>
    <w:rsid w:val="0077485F"/>
    <w:rsid w:val="007805A5"/>
    <w:rsid w:val="00791B88"/>
    <w:rsid w:val="0079374A"/>
    <w:rsid w:val="007A1C9B"/>
    <w:rsid w:val="007A2F32"/>
    <w:rsid w:val="007A34A1"/>
    <w:rsid w:val="007B426C"/>
    <w:rsid w:val="007B5765"/>
    <w:rsid w:val="007C01B2"/>
    <w:rsid w:val="007D1E72"/>
    <w:rsid w:val="007E57F2"/>
    <w:rsid w:val="007F244E"/>
    <w:rsid w:val="007F65E5"/>
    <w:rsid w:val="0080138E"/>
    <w:rsid w:val="00810E4B"/>
    <w:rsid w:val="0082246D"/>
    <w:rsid w:val="00824D18"/>
    <w:rsid w:val="00831524"/>
    <w:rsid w:val="00855C5F"/>
    <w:rsid w:val="00865161"/>
    <w:rsid w:val="00865C16"/>
    <w:rsid w:val="0086653C"/>
    <w:rsid w:val="00881CDA"/>
    <w:rsid w:val="00895467"/>
    <w:rsid w:val="008965E4"/>
    <w:rsid w:val="008C5CC1"/>
    <w:rsid w:val="008C6653"/>
    <w:rsid w:val="008E2194"/>
    <w:rsid w:val="008F06FF"/>
    <w:rsid w:val="008F4B16"/>
    <w:rsid w:val="00901D8C"/>
    <w:rsid w:val="00901E00"/>
    <w:rsid w:val="009028FB"/>
    <w:rsid w:val="009066EB"/>
    <w:rsid w:val="00934663"/>
    <w:rsid w:val="009555B0"/>
    <w:rsid w:val="00956E3D"/>
    <w:rsid w:val="0097110D"/>
    <w:rsid w:val="0098019F"/>
    <w:rsid w:val="00997BD1"/>
    <w:rsid w:val="009A7AA6"/>
    <w:rsid w:val="009B094B"/>
    <w:rsid w:val="009C0BDE"/>
    <w:rsid w:val="009C3AE1"/>
    <w:rsid w:val="009C6531"/>
    <w:rsid w:val="009D6128"/>
    <w:rsid w:val="009D7ED1"/>
    <w:rsid w:val="009E1070"/>
    <w:rsid w:val="009E667D"/>
    <w:rsid w:val="009E67CB"/>
    <w:rsid w:val="009F202D"/>
    <w:rsid w:val="009F3809"/>
    <w:rsid w:val="009F71B4"/>
    <w:rsid w:val="00A05DA3"/>
    <w:rsid w:val="00A05F5E"/>
    <w:rsid w:val="00A2126B"/>
    <w:rsid w:val="00A310E7"/>
    <w:rsid w:val="00A322FD"/>
    <w:rsid w:val="00A44658"/>
    <w:rsid w:val="00A4577C"/>
    <w:rsid w:val="00A532B5"/>
    <w:rsid w:val="00A5360B"/>
    <w:rsid w:val="00A547BB"/>
    <w:rsid w:val="00A709A8"/>
    <w:rsid w:val="00A731F2"/>
    <w:rsid w:val="00A84F51"/>
    <w:rsid w:val="00A91902"/>
    <w:rsid w:val="00A97686"/>
    <w:rsid w:val="00AD730F"/>
    <w:rsid w:val="00AE4370"/>
    <w:rsid w:val="00B03828"/>
    <w:rsid w:val="00B22AF0"/>
    <w:rsid w:val="00B26BD8"/>
    <w:rsid w:val="00B32B85"/>
    <w:rsid w:val="00B36F3C"/>
    <w:rsid w:val="00B63134"/>
    <w:rsid w:val="00B66611"/>
    <w:rsid w:val="00B95DCE"/>
    <w:rsid w:val="00BC44F9"/>
    <w:rsid w:val="00BD5891"/>
    <w:rsid w:val="00C0235A"/>
    <w:rsid w:val="00C0579C"/>
    <w:rsid w:val="00C3060D"/>
    <w:rsid w:val="00C44C2E"/>
    <w:rsid w:val="00C47F7C"/>
    <w:rsid w:val="00C50313"/>
    <w:rsid w:val="00C51EDC"/>
    <w:rsid w:val="00C61E2B"/>
    <w:rsid w:val="00C63DE1"/>
    <w:rsid w:val="00C70380"/>
    <w:rsid w:val="00C8086C"/>
    <w:rsid w:val="00C83512"/>
    <w:rsid w:val="00C83B0E"/>
    <w:rsid w:val="00C90A13"/>
    <w:rsid w:val="00C9119B"/>
    <w:rsid w:val="00CA36A2"/>
    <w:rsid w:val="00CA7261"/>
    <w:rsid w:val="00CB2D2A"/>
    <w:rsid w:val="00CC558E"/>
    <w:rsid w:val="00CD2A2A"/>
    <w:rsid w:val="00CF572E"/>
    <w:rsid w:val="00CF69D9"/>
    <w:rsid w:val="00D10931"/>
    <w:rsid w:val="00D1248D"/>
    <w:rsid w:val="00D16C90"/>
    <w:rsid w:val="00D241D7"/>
    <w:rsid w:val="00D26148"/>
    <w:rsid w:val="00D35E26"/>
    <w:rsid w:val="00D43568"/>
    <w:rsid w:val="00D444E5"/>
    <w:rsid w:val="00D55A56"/>
    <w:rsid w:val="00D6381D"/>
    <w:rsid w:val="00D7595E"/>
    <w:rsid w:val="00D8591A"/>
    <w:rsid w:val="00D87721"/>
    <w:rsid w:val="00D93276"/>
    <w:rsid w:val="00DA5022"/>
    <w:rsid w:val="00DA5F3A"/>
    <w:rsid w:val="00DB1B85"/>
    <w:rsid w:val="00DC7995"/>
    <w:rsid w:val="00DC7B30"/>
    <w:rsid w:val="00DD11E4"/>
    <w:rsid w:val="00DD1346"/>
    <w:rsid w:val="00DE178D"/>
    <w:rsid w:val="00DE6779"/>
    <w:rsid w:val="00DF1C94"/>
    <w:rsid w:val="00E000C1"/>
    <w:rsid w:val="00E06102"/>
    <w:rsid w:val="00E0786D"/>
    <w:rsid w:val="00E115CB"/>
    <w:rsid w:val="00E117AC"/>
    <w:rsid w:val="00E126B3"/>
    <w:rsid w:val="00E14CF6"/>
    <w:rsid w:val="00E15AC4"/>
    <w:rsid w:val="00E23956"/>
    <w:rsid w:val="00E2738B"/>
    <w:rsid w:val="00E31248"/>
    <w:rsid w:val="00E33C1F"/>
    <w:rsid w:val="00E43634"/>
    <w:rsid w:val="00E43F5C"/>
    <w:rsid w:val="00E50426"/>
    <w:rsid w:val="00E561AA"/>
    <w:rsid w:val="00E56C3B"/>
    <w:rsid w:val="00E67493"/>
    <w:rsid w:val="00E67CCC"/>
    <w:rsid w:val="00E97D2F"/>
    <w:rsid w:val="00EA65FA"/>
    <w:rsid w:val="00EC2593"/>
    <w:rsid w:val="00ED6E16"/>
    <w:rsid w:val="00EE5493"/>
    <w:rsid w:val="00EF5579"/>
    <w:rsid w:val="00F00646"/>
    <w:rsid w:val="00F123DF"/>
    <w:rsid w:val="00F13155"/>
    <w:rsid w:val="00F45906"/>
    <w:rsid w:val="00F656C5"/>
    <w:rsid w:val="00F67A98"/>
    <w:rsid w:val="00F71177"/>
    <w:rsid w:val="00F765E7"/>
    <w:rsid w:val="00F84C76"/>
    <w:rsid w:val="00F951B7"/>
    <w:rsid w:val="00F9561F"/>
    <w:rsid w:val="00FA0206"/>
    <w:rsid w:val="00FB09F4"/>
    <w:rsid w:val="00FC263F"/>
    <w:rsid w:val="00FC2718"/>
    <w:rsid w:val="00FC412D"/>
    <w:rsid w:val="00FF2966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0D071A1"/>
  <w15:docId w15:val="{5ADED8AD-C204-4537-904F-6520B77A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aliases w:val="Char Diagrama, Diagrama Diagrama,Diagrama Diagrama,Diagrama Diagrama Diagrama Diagrama,Char1 Diagrama, Diagrama Diagrama Diagrama Diagrama,Diagrama1 Diagrama,Viršutinis kolontitulas Diagrama"/>
    <w:link w:val="Antrats"/>
    <w:uiPriority w:val="99"/>
    <w:qFormat/>
    <w:rsid w:val="00655CE1"/>
    <w:rPr>
      <w:caps/>
      <w:sz w:val="24"/>
      <w:lang w:eastAsia="en-US"/>
    </w:rPr>
  </w:style>
  <w:style w:type="character" w:styleId="Komentaronuoroda">
    <w:name w:val="annotation reference"/>
    <w:uiPriority w:val="99"/>
    <w:semiHidden/>
    <w:unhideWhenUsed/>
    <w:qFormat/>
    <w:rsid w:val="001E13FA"/>
    <w:rPr>
      <w:sz w:val="16"/>
      <w:szCs w:val="16"/>
    </w:rPr>
  </w:style>
  <w:style w:type="character" w:customStyle="1" w:styleId="KomentarotekstasDiagrama">
    <w:name w:val="Komentaro tekstas Diagrama"/>
    <w:link w:val="Komentarotekstas"/>
    <w:uiPriority w:val="99"/>
    <w:semiHidden/>
    <w:qFormat/>
    <w:rsid w:val="001E13FA"/>
    <w:rPr>
      <w:caps/>
      <w:lang w:eastAsia="en-US"/>
    </w:rPr>
  </w:style>
  <w:style w:type="character" w:customStyle="1" w:styleId="KomentarotemaDiagrama">
    <w:name w:val="Komentaro tema Diagrama"/>
    <w:link w:val="Komentarotema"/>
    <w:uiPriority w:val="99"/>
    <w:semiHidden/>
    <w:qFormat/>
    <w:rsid w:val="001E13FA"/>
    <w:rPr>
      <w:b/>
      <w:bCs/>
      <w:caps/>
      <w:lang w:eastAsia="en-US"/>
    </w:rPr>
  </w:style>
  <w:style w:type="character" w:styleId="Grietas">
    <w:name w:val="Strong"/>
    <w:uiPriority w:val="22"/>
    <w:qFormat/>
    <w:rsid w:val="00705360"/>
    <w:rPr>
      <w:b/>
      <w:bCs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aliases w:val="Char, Diagrama,Diagrama,Diagrama Diagrama Diagrama,Char1, Diagrama Diagrama Diagrama,Diagrama1,Viršutinis kolontitulas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Apacia">
    <w:name w:val="Apacia"/>
    <w:basedOn w:val="prastasis"/>
    <w:qFormat/>
    <w:rsid w:val="00570B20"/>
    <w:rPr>
      <w:caps w:val="0"/>
      <w:sz w:val="20"/>
      <w:szCs w:val="24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sid w:val="001E13FA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1E13FA"/>
    <w:rPr>
      <w:b/>
      <w:bCs/>
    </w:rPr>
  </w:style>
  <w:style w:type="paragraph" w:styleId="Pataisymai">
    <w:name w:val="Revision"/>
    <w:uiPriority w:val="99"/>
    <w:semiHidden/>
    <w:qFormat/>
    <w:rsid w:val="008309D1"/>
    <w:pPr>
      <w:suppressAutoHyphens/>
    </w:pPr>
    <w:rPr>
      <w:caps/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CC5C98"/>
    <w:pPr>
      <w:ind w:left="720"/>
      <w:contextualSpacing/>
    </w:pPr>
  </w:style>
  <w:style w:type="paragraph" w:customStyle="1" w:styleId="TableContents">
    <w:name w:val="Table Contents"/>
    <w:basedOn w:val="prastasis"/>
    <w:qFormat/>
    <w:rsid w:val="00424481"/>
    <w:pPr>
      <w:widowControl w:val="0"/>
      <w:suppressLineNumbers/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uiPriority w:val="59"/>
    <w:rsid w:val="0047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uiPriority w:val="99"/>
    <w:semiHidden/>
    <w:unhideWhenUsed/>
    <w:rsid w:val="004C0A04"/>
    <w:rPr>
      <w:color w:val="605E5C"/>
      <w:shd w:val="clear" w:color="auto" w:fill="E1DFDD"/>
    </w:rPr>
  </w:style>
  <w:style w:type="paragraph" w:customStyle="1" w:styleId="BodyText1">
    <w:name w:val="Body Text1"/>
    <w:qFormat/>
    <w:rsid w:val="00DA5F3A"/>
    <w:pPr>
      <w:suppressAutoHyphens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oter2.xml"
                 Type="http://schemas.openxmlformats.org/officeDocument/2006/relationships/footer"/>
   <Relationship Id="rId16" Target="header3.xml"
                 Type="http://schemas.openxmlformats.org/officeDocument/2006/relationships/header"/>
   <Relationship Id="rId17" Target="footer3.xml"
                 Type="http://schemas.openxmlformats.org/officeDocument/2006/relationships/footer"/>
   <Relationship Id="rId18" Target="fontTable.xml"
                 Type="http://schemas.openxmlformats.org/officeDocument/2006/relationships/fontTable"/>
   <Relationship Id="rId19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11" ma:contentTypeDescription="Create a new document." ma:contentTypeScope="" ma:versionID="cfdb74813a612770c0c5c1f8a4319079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8747e977abbea9eacb83ea1cd5ddb064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A02DD-3C95-4B8A-A818-C7AC2DCDE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726103-0D65-430E-8ECF-3E1E323B55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07A88A-EA5F-44E1-98BE-9458572A4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3C7C2E-83E4-4866-92B3-8AE978DB3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3040</CharactersWithSpaces>
  <SharedDoc>false</SharedDoc>
  <HLinks>
    <vt:vector size="6" baseType="variant">
      <vt:variant>
        <vt:i4>4915262</vt:i4>
      </vt:variant>
      <vt:variant>
        <vt:i4>0</vt:i4>
      </vt:variant>
      <vt:variant>
        <vt:i4>0</vt:i4>
      </vt:variant>
      <vt:variant>
        <vt:i4>5</vt:i4>
      </vt:variant>
      <vt:variant>
        <vt:lpwstr>mailto:Vardenis.Pavardenis@nzt.lt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2024-12-05T07:20:00Z</dcterms:created>
  <dc:creator>Jolita Talalė</dc:creator>
  <dc:language>lt-LT</dc:language>
  <cp:lastModifiedBy>Nijolė Ruočkuvienė</cp:lastModifiedBy>
  <cp:lastPrinted>2024-05-08T07:13:00Z</cp:lastPrinted>
  <dcterms:modified xsi:type="dcterms:W3CDTF">2025-09-29T07:04:00Z</dcterms:modified>
  <cp:revision>35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  <property fmtid="{D5CDD505-2E9C-101B-9397-08002B2CF9AE}" pid="3" name="_activity">
    <vt:lpwstr/>
  </property>
</Properties>
</file>