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CC4E" w14:textId="77777777" w:rsidR="004B6765" w:rsidRDefault="004B6765" w:rsidP="00914950">
      <w:pPr>
        <w:keepNext/>
        <w:tabs>
          <w:tab w:val="left" w:pos="567"/>
        </w:tabs>
        <w:ind w:left="0" w:firstLine="0"/>
        <w:jc w:val="center"/>
        <w:rPr>
          <w:b/>
          <w:bCs/>
          <w:caps/>
          <w:color w:val="auto"/>
          <w:sz w:val="28"/>
          <w:szCs w:val="28"/>
        </w:rPr>
      </w:pPr>
      <w:r w:rsidRPr="004B6765">
        <w:rPr>
          <w:noProof/>
          <w:color w:val="auto"/>
          <w:szCs w:val="20"/>
        </w:rPr>
        <w:drawing>
          <wp:inline distT="0" distB="0" distL="0" distR="0" wp14:anchorId="4F99370E" wp14:editId="43E20407">
            <wp:extent cx="609600" cy="714375"/>
            <wp:effectExtent l="0" t="0" r="0" b="9525"/>
            <wp:docPr id="1" name="Paveikslėlis 1" descr="kais_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is_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p>
    <w:p w14:paraId="005DAA86" w14:textId="77777777" w:rsidR="004B6765" w:rsidRPr="004B6765" w:rsidRDefault="004B6765" w:rsidP="004B6765">
      <w:pPr>
        <w:keepNext/>
        <w:spacing w:line="240" w:lineRule="auto"/>
        <w:ind w:left="0" w:firstLine="0"/>
        <w:rPr>
          <w:color w:val="auto"/>
          <w:sz w:val="28"/>
          <w:szCs w:val="28"/>
        </w:rPr>
      </w:pPr>
      <w:r>
        <w:rPr>
          <w:b/>
          <w:bCs/>
          <w:caps/>
          <w:color w:val="auto"/>
          <w:sz w:val="28"/>
          <w:szCs w:val="28"/>
        </w:rPr>
        <w:t xml:space="preserve">         </w:t>
      </w:r>
      <w:r w:rsidRPr="004B6765">
        <w:rPr>
          <w:b/>
          <w:bCs/>
          <w:caps/>
          <w:color w:val="auto"/>
          <w:sz w:val="28"/>
          <w:szCs w:val="28"/>
        </w:rPr>
        <w:t>KAIŠIADORIŲ RAJONO SAVIVALDYBĖS AdministraCIJOS</w:t>
      </w:r>
    </w:p>
    <w:p w14:paraId="24639685" w14:textId="77777777" w:rsidR="004B6765" w:rsidRPr="004B6765" w:rsidRDefault="004B6765" w:rsidP="004B6765">
      <w:pPr>
        <w:keepNext/>
        <w:spacing w:after="0" w:line="240" w:lineRule="auto"/>
        <w:ind w:left="0" w:firstLine="0"/>
        <w:jc w:val="center"/>
        <w:rPr>
          <w:color w:val="auto"/>
          <w:sz w:val="28"/>
          <w:szCs w:val="28"/>
        </w:rPr>
      </w:pPr>
      <w:r w:rsidRPr="004B6765">
        <w:rPr>
          <w:b/>
          <w:bCs/>
          <w:caps/>
          <w:color w:val="auto"/>
          <w:sz w:val="28"/>
          <w:szCs w:val="28"/>
        </w:rPr>
        <w:t>DIREKTORIUS</w:t>
      </w:r>
    </w:p>
    <w:p w14:paraId="1B923CDE" w14:textId="77777777" w:rsidR="004B6765" w:rsidRPr="004B6765" w:rsidRDefault="004B6765" w:rsidP="00177BD4">
      <w:pPr>
        <w:tabs>
          <w:tab w:val="left" w:pos="567"/>
        </w:tabs>
        <w:spacing w:after="0" w:line="240" w:lineRule="auto"/>
        <w:ind w:left="0" w:firstLine="0"/>
        <w:jc w:val="center"/>
        <w:rPr>
          <w:b/>
          <w:bCs/>
          <w:caps/>
          <w:color w:val="auto"/>
          <w:szCs w:val="24"/>
        </w:rPr>
      </w:pPr>
    </w:p>
    <w:p w14:paraId="5435DCA0" w14:textId="77777777" w:rsidR="004B6765" w:rsidRPr="004B6765" w:rsidRDefault="004B6765" w:rsidP="004B6765">
      <w:pPr>
        <w:spacing w:after="0" w:line="240" w:lineRule="auto"/>
        <w:ind w:left="0" w:firstLine="0"/>
        <w:jc w:val="center"/>
        <w:rPr>
          <w:color w:val="auto"/>
          <w:szCs w:val="24"/>
        </w:rPr>
      </w:pPr>
      <w:r w:rsidRPr="004B6765">
        <w:rPr>
          <w:b/>
          <w:bCs/>
          <w:caps/>
          <w:color w:val="auto"/>
          <w:szCs w:val="24"/>
        </w:rPr>
        <w:t>ĮSAKYMAS</w:t>
      </w:r>
    </w:p>
    <w:p w14:paraId="315DC702" w14:textId="77BF6696" w:rsidR="004B6765" w:rsidRPr="004B6765" w:rsidRDefault="004B6765" w:rsidP="004B6765">
      <w:pPr>
        <w:spacing w:after="0" w:line="240" w:lineRule="auto"/>
        <w:ind w:left="0" w:firstLine="0"/>
        <w:jc w:val="center"/>
        <w:rPr>
          <w:color w:val="auto"/>
          <w:szCs w:val="24"/>
        </w:rPr>
      </w:pPr>
      <w:r w:rsidRPr="004B6765">
        <w:rPr>
          <w:b/>
          <w:bCs/>
          <w:caps/>
          <w:color w:val="auto"/>
          <w:szCs w:val="24"/>
        </w:rPr>
        <w:t>dėl KAIŠIADORIŲ RAJONO SAVIVALDYBĖS ADMINISTRACIJOS ASMENS DUOMENŲ TVARKYMO SAUGUMO POLITIK</w:t>
      </w:r>
      <w:r>
        <w:rPr>
          <w:b/>
          <w:bCs/>
          <w:caps/>
          <w:color w:val="auto"/>
          <w:szCs w:val="24"/>
        </w:rPr>
        <w:t xml:space="preserve">os </w:t>
      </w:r>
      <w:r w:rsidRPr="004B6765">
        <w:rPr>
          <w:b/>
          <w:bCs/>
          <w:caps/>
          <w:color w:val="auto"/>
          <w:szCs w:val="24"/>
        </w:rPr>
        <w:t>patvirtinimo</w:t>
      </w:r>
    </w:p>
    <w:p w14:paraId="75A86C3E" w14:textId="77777777" w:rsidR="004B6765" w:rsidRDefault="00E52DD8" w:rsidP="00E52DD8">
      <w:pPr>
        <w:spacing w:after="0" w:line="259" w:lineRule="auto"/>
        <w:ind w:left="0" w:firstLine="0"/>
        <w:jc w:val="left"/>
      </w:pPr>
      <w:r>
        <w:t xml:space="preserve">                             </w:t>
      </w:r>
      <w:r w:rsidR="00C62A34">
        <w:t xml:space="preserve"> </w:t>
      </w:r>
    </w:p>
    <w:p w14:paraId="323AA01A" w14:textId="77777777" w:rsidR="00820411" w:rsidRDefault="004B6765" w:rsidP="00820411">
      <w:pPr>
        <w:spacing w:after="0" w:line="240" w:lineRule="auto"/>
        <w:ind w:left="0" w:firstLine="0"/>
        <w:jc w:val="center"/>
        <w:rPr>
          <w:color w:val="auto"/>
          <w:szCs w:val="24"/>
          <w:lang w:eastAsia="en-US"/>
        </w:rPr>
      </w:pPr>
      <w:r w:rsidRPr="004B6765">
        <w:rPr>
          <w:color w:val="auto"/>
          <w:szCs w:val="24"/>
          <w:lang w:eastAsia="en-US"/>
        </w:rPr>
        <w:t>20</w:t>
      </w:r>
      <w:r w:rsidR="00DF6024">
        <w:rPr>
          <w:color w:val="auto"/>
          <w:szCs w:val="24"/>
          <w:lang w:eastAsia="en-US"/>
        </w:rPr>
        <w:t>25</w:t>
      </w:r>
      <w:r w:rsidRPr="004B6765">
        <w:rPr>
          <w:color w:val="auto"/>
          <w:szCs w:val="24"/>
          <w:lang w:eastAsia="en-US"/>
        </w:rPr>
        <w:t xml:space="preserve"> m.</w:t>
      </w:r>
      <w:r w:rsidR="009F77A1">
        <w:rPr>
          <w:color w:val="auto"/>
          <w:szCs w:val="24"/>
          <w:lang w:eastAsia="en-US"/>
        </w:rPr>
        <w:t xml:space="preserve"> </w:t>
      </w:r>
      <w:r w:rsidR="00DF6024">
        <w:rPr>
          <w:color w:val="auto"/>
          <w:szCs w:val="24"/>
          <w:lang w:eastAsia="en-US"/>
        </w:rPr>
        <w:t>spalio</w:t>
      </w:r>
      <w:r w:rsidR="00820411">
        <w:rPr>
          <w:color w:val="auto"/>
          <w:szCs w:val="24"/>
          <w:lang w:eastAsia="en-US"/>
        </w:rPr>
        <w:t xml:space="preserve"> 15</w:t>
      </w:r>
      <w:r w:rsidR="00DF6024">
        <w:rPr>
          <w:color w:val="auto"/>
          <w:szCs w:val="24"/>
          <w:lang w:eastAsia="en-US"/>
        </w:rPr>
        <w:t xml:space="preserve"> </w:t>
      </w:r>
      <w:r w:rsidRPr="004B6765">
        <w:rPr>
          <w:color w:val="auto"/>
          <w:szCs w:val="24"/>
          <w:lang w:eastAsia="en-US"/>
        </w:rPr>
        <w:t>d. Nr.</w:t>
      </w:r>
      <w:r w:rsidR="006E030E">
        <w:rPr>
          <w:color w:val="auto"/>
          <w:szCs w:val="24"/>
          <w:lang w:eastAsia="en-US"/>
        </w:rPr>
        <w:t xml:space="preserve"> </w:t>
      </w:r>
      <w:r w:rsidR="00820411" w:rsidRPr="00820411">
        <w:rPr>
          <w:color w:val="auto"/>
          <w:szCs w:val="24"/>
          <w:lang w:eastAsia="en-US"/>
        </w:rPr>
        <w:t>V1E-755</w:t>
      </w:r>
    </w:p>
    <w:p w14:paraId="0D956690" w14:textId="0F61B3C7" w:rsidR="004B6765" w:rsidRDefault="004B6765" w:rsidP="00820411">
      <w:pPr>
        <w:spacing w:after="0" w:line="240" w:lineRule="auto"/>
        <w:ind w:left="0" w:firstLine="0"/>
        <w:jc w:val="center"/>
      </w:pPr>
      <w:r w:rsidRPr="004B6765">
        <w:rPr>
          <w:color w:val="auto"/>
          <w:szCs w:val="24"/>
          <w:lang w:eastAsia="en-US"/>
        </w:rPr>
        <w:t>Kaišiadorys</w:t>
      </w:r>
    </w:p>
    <w:p w14:paraId="378C5CE8" w14:textId="295A6159" w:rsidR="004B6765" w:rsidRPr="00B803EC" w:rsidRDefault="004B6765" w:rsidP="004B6765">
      <w:pPr>
        <w:tabs>
          <w:tab w:val="left" w:pos="567"/>
          <w:tab w:val="left" w:pos="6480"/>
        </w:tabs>
        <w:spacing w:after="0" w:line="360" w:lineRule="auto"/>
        <w:ind w:left="0" w:firstLine="0"/>
        <w:rPr>
          <w:color w:val="auto"/>
        </w:rPr>
      </w:pPr>
      <w:r>
        <w:t xml:space="preserve">         </w:t>
      </w:r>
      <w:r w:rsidRPr="00B803EC">
        <w:rPr>
          <w:color w:val="auto"/>
        </w:rPr>
        <w:t>Vadovaudamasi</w:t>
      </w:r>
      <w:r w:rsidR="00377CB5">
        <w:rPr>
          <w:color w:val="auto"/>
        </w:rPr>
        <w:t>s</w:t>
      </w:r>
      <w:r w:rsidRPr="00B803EC">
        <w:rPr>
          <w:color w:val="auto"/>
        </w:rPr>
        <w:t xml:space="preserve"> </w:t>
      </w:r>
      <w:r w:rsidR="00DF6024" w:rsidRPr="00DF6024">
        <w:rPr>
          <w:color w:val="auto"/>
        </w:rPr>
        <w:t>Lietuvos Respublikos vietos savivaldos įstatymo 34 straipsnio 1 dalimi</w:t>
      </w:r>
      <w:r w:rsidRPr="00B803EC">
        <w:rPr>
          <w:color w:val="auto"/>
        </w:rPr>
        <w:t>, 2016 m. balandžio 27 d. Europos Parlamento ir Tarybos reglamentu (ES) 2016/679 dėl fizinių asmenų apsaugos tvarkant asmens duomenis ir dėl laisvo tokių duomenų judėjimo ir kuriuo panaikinama Direktyva 95/46/EB, Lietuvos Respublikos asmens duomenų teisinės apsaugos įstatymu,</w:t>
      </w:r>
      <w:r w:rsidR="00177BD4" w:rsidRPr="00B803EC">
        <w:rPr>
          <w:color w:val="auto"/>
        </w:rPr>
        <w:t xml:space="preserve"> Tvarkomų asmens duomenų saugumo priemonių ir rizikos įvertinimo gairė</w:t>
      </w:r>
      <w:r w:rsidR="00494027" w:rsidRPr="00B803EC">
        <w:rPr>
          <w:color w:val="auto"/>
        </w:rPr>
        <w:t>mis</w:t>
      </w:r>
      <w:r w:rsidR="00A94074">
        <w:rPr>
          <w:color w:val="auto"/>
        </w:rPr>
        <w:t xml:space="preserve"> duomenų valdytojams ir duomenų tvarkytojams</w:t>
      </w:r>
      <w:r w:rsidR="00494027" w:rsidRPr="00B803EC">
        <w:rPr>
          <w:color w:val="auto"/>
        </w:rPr>
        <w:t xml:space="preserve">, parengtomis </w:t>
      </w:r>
      <w:r w:rsidR="00814627" w:rsidRPr="00814627">
        <w:rPr>
          <w:color w:val="auto"/>
        </w:rPr>
        <w:t xml:space="preserve">2024 m. rugpjūčio 13 d. </w:t>
      </w:r>
      <w:r w:rsidR="00177BD4" w:rsidRPr="00B803EC">
        <w:rPr>
          <w:color w:val="auto"/>
        </w:rPr>
        <w:t>Valstybinės duomenų apsaugos inspekcijos</w:t>
      </w:r>
      <w:r w:rsidRPr="00B803EC">
        <w:rPr>
          <w:color w:val="auto"/>
        </w:rPr>
        <w:t>:</w:t>
      </w:r>
    </w:p>
    <w:p w14:paraId="1ED50BC5" w14:textId="26DBDBEF" w:rsidR="004B6765" w:rsidRPr="00B803EC" w:rsidRDefault="004B6765" w:rsidP="004B6765">
      <w:pPr>
        <w:tabs>
          <w:tab w:val="left" w:pos="567"/>
        </w:tabs>
        <w:spacing w:after="0" w:line="360" w:lineRule="auto"/>
        <w:ind w:left="0" w:firstLine="0"/>
        <w:rPr>
          <w:color w:val="auto"/>
        </w:rPr>
      </w:pPr>
      <w:r w:rsidRPr="00B803EC">
        <w:rPr>
          <w:color w:val="auto"/>
        </w:rPr>
        <w:t xml:space="preserve">         1. T v i r t i n u Kaišiadorių rajono savivaldybės administracijos </w:t>
      </w:r>
      <w:r w:rsidR="00494027" w:rsidRPr="00B803EC">
        <w:rPr>
          <w:color w:val="auto"/>
        </w:rPr>
        <w:t>a</w:t>
      </w:r>
      <w:r w:rsidR="00177BD4" w:rsidRPr="00B803EC">
        <w:rPr>
          <w:color w:val="auto"/>
        </w:rPr>
        <w:t>smens duomenų tvarkymo saugumo politiką</w:t>
      </w:r>
      <w:r w:rsidRPr="00B803EC">
        <w:rPr>
          <w:color w:val="auto"/>
        </w:rPr>
        <w:t xml:space="preserve"> (pridedama).</w:t>
      </w:r>
    </w:p>
    <w:p w14:paraId="6E315616" w14:textId="095E88B5" w:rsidR="00F47414" w:rsidRDefault="004B6765" w:rsidP="0070226F">
      <w:pPr>
        <w:tabs>
          <w:tab w:val="left" w:pos="567"/>
          <w:tab w:val="left" w:pos="709"/>
        </w:tabs>
        <w:spacing w:after="0" w:line="360" w:lineRule="auto"/>
        <w:ind w:left="0" w:firstLine="0"/>
      </w:pPr>
      <w:r w:rsidRPr="00B803EC">
        <w:rPr>
          <w:color w:val="auto"/>
        </w:rPr>
        <w:t xml:space="preserve">         2. </w:t>
      </w:r>
      <w:r w:rsidR="00F47414" w:rsidRPr="00F644CE">
        <w:t xml:space="preserve">P r i p a ž į s t u netekusiu galios Kaišiadorių rajono savivaldybės administracijos direktoriaus </w:t>
      </w:r>
      <w:r w:rsidR="00A90DE1" w:rsidRPr="00A90DE1">
        <w:t>2022 m. gegužės 2 d</w:t>
      </w:r>
      <w:r w:rsidR="00F47414" w:rsidRPr="00F47414">
        <w:t xml:space="preserve">. </w:t>
      </w:r>
      <w:r w:rsidR="00F47414" w:rsidRPr="00F644CE">
        <w:t xml:space="preserve">įsakymą </w:t>
      </w:r>
      <w:r w:rsidR="00847E1C">
        <w:t xml:space="preserve">Nr. </w:t>
      </w:r>
      <w:r w:rsidR="00A90DE1" w:rsidRPr="00A90DE1">
        <w:t>V1E-591</w:t>
      </w:r>
      <w:r w:rsidR="00F47414" w:rsidRPr="00F47414">
        <w:t xml:space="preserve"> </w:t>
      </w:r>
      <w:r w:rsidR="00F47414" w:rsidRPr="00F644CE">
        <w:t xml:space="preserve">„Dėl </w:t>
      </w:r>
      <w:r w:rsidR="00F47414" w:rsidRPr="00F47414">
        <w:t>Kaišiadorių rajono savivaldybės administracijos ir Kaišiadorių rajono savivaldybės tarybos ir mero sekretoriato asmens duomenų tvarkymo saugumo politik</w:t>
      </w:r>
      <w:r w:rsidR="0095541F">
        <w:t>os</w:t>
      </w:r>
      <w:r w:rsidR="00F47414" w:rsidRPr="00F47414">
        <w:t xml:space="preserve"> </w:t>
      </w:r>
      <w:r w:rsidR="00F47414" w:rsidRPr="00F644CE">
        <w:t>patvirtinimo“.</w:t>
      </w:r>
    </w:p>
    <w:p w14:paraId="173F4CF7" w14:textId="11C57121" w:rsidR="00377CB5" w:rsidRDefault="004B6765" w:rsidP="0070226F">
      <w:pPr>
        <w:tabs>
          <w:tab w:val="left" w:pos="567"/>
          <w:tab w:val="left" w:pos="709"/>
        </w:tabs>
        <w:spacing w:after="0" w:line="360" w:lineRule="auto"/>
        <w:ind w:left="0" w:firstLine="0"/>
        <w:rPr>
          <w:color w:val="auto"/>
        </w:rPr>
      </w:pPr>
      <w:r w:rsidRPr="00B803EC">
        <w:rPr>
          <w:color w:val="auto"/>
        </w:rPr>
        <w:t xml:space="preserve">        </w:t>
      </w:r>
    </w:p>
    <w:p w14:paraId="7517176E" w14:textId="77777777" w:rsidR="00377CB5" w:rsidRDefault="00377CB5" w:rsidP="0070226F">
      <w:pPr>
        <w:tabs>
          <w:tab w:val="left" w:pos="567"/>
          <w:tab w:val="left" w:pos="709"/>
        </w:tabs>
        <w:spacing w:after="0" w:line="360" w:lineRule="auto"/>
        <w:ind w:left="0" w:firstLine="0"/>
        <w:rPr>
          <w:color w:val="auto"/>
        </w:rPr>
      </w:pPr>
    </w:p>
    <w:p w14:paraId="77FFC701" w14:textId="77777777" w:rsidR="00377CB5" w:rsidRPr="00B803EC" w:rsidRDefault="00377CB5" w:rsidP="0070226F">
      <w:pPr>
        <w:tabs>
          <w:tab w:val="left" w:pos="567"/>
          <w:tab w:val="left" w:pos="709"/>
        </w:tabs>
        <w:spacing w:after="0" w:line="360" w:lineRule="auto"/>
        <w:ind w:left="0" w:firstLine="0"/>
        <w:rPr>
          <w:color w:val="auto"/>
        </w:rPr>
      </w:pPr>
    </w:p>
    <w:p w14:paraId="50896D12" w14:textId="77777777" w:rsidR="0070226F" w:rsidRDefault="0070226F" w:rsidP="004B6765">
      <w:pPr>
        <w:spacing w:after="160" w:line="259" w:lineRule="auto"/>
        <w:ind w:left="0" w:firstLine="0"/>
        <w:jc w:val="left"/>
      </w:pPr>
    </w:p>
    <w:p w14:paraId="56000592" w14:textId="77777777" w:rsidR="00D11B72" w:rsidRDefault="00D11B72" w:rsidP="004B6765">
      <w:pPr>
        <w:spacing w:after="160" w:line="259" w:lineRule="auto"/>
        <w:ind w:left="0" w:firstLine="0"/>
        <w:jc w:val="left"/>
      </w:pPr>
      <w:r w:rsidRPr="00D11B72">
        <w:t>Administracijos direktorius</w:t>
      </w:r>
      <w:r w:rsidRPr="00D11B72">
        <w:tab/>
      </w:r>
      <w:r w:rsidRPr="00D11B72">
        <w:tab/>
        <w:t xml:space="preserve">            </w:t>
      </w:r>
      <w:r>
        <w:t xml:space="preserve">       </w:t>
      </w:r>
      <w:r w:rsidRPr="00D11B72">
        <w:t xml:space="preserve">                     Karolis Petkevičius</w:t>
      </w:r>
    </w:p>
    <w:p w14:paraId="6710DAE3" w14:textId="77777777" w:rsidR="00D11B72" w:rsidRDefault="00D11B72" w:rsidP="004B6765">
      <w:pPr>
        <w:spacing w:after="160" w:line="259" w:lineRule="auto"/>
        <w:ind w:left="0" w:firstLine="0"/>
        <w:jc w:val="left"/>
      </w:pPr>
    </w:p>
    <w:p w14:paraId="7443065E" w14:textId="77777777" w:rsidR="00D11B72" w:rsidRDefault="00D11B72" w:rsidP="004B6765">
      <w:pPr>
        <w:spacing w:after="160" w:line="259" w:lineRule="auto"/>
        <w:ind w:left="0" w:firstLine="0"/>
        <w:jc w:val="left"/>
      </w:pPr>
    </w:p>
    <w:p w14:paraId="154A7E7C" w14:textId="77777777" w:rsidR="00340C28" w:rsidRDefault="00340C28" w:rsidP="004B6765">
      <w:pPr>
        <w:spacing w:after="160" w:line="259" w:lineRule="auto"/>
        <w:ind w:left="0" w:firstLine="0"/>
        <w:jc w:val="left"/>
      </w:pPr>
    </w:p>
    <w:p w14:paraId="425352A3" w14:textId="0CAA170D" w:rsidR="0070226F" w:rsidRDefault="00D11B72" w:rsidP="004B6765">
      <w:pPr>
        <w:spacing w:after="160" w:line="259" w:lineRule="auto"/>
        <w:ind w:left="0" w:firstLine="0"/>
        <w:jc w:val="left"/>
      </w:pPr>
      <w:r w:rsidRPr="00D11B72">
        <w:t xml:space="preserve">  </w:t>
      </w:r>
    </w:p>
    <w:p w14:paraId="119600B9" w14:textId="77777777" w:rsidR="004B6765" w:rsidRDefault="004B6765" w:rsidP="00177BD4">
      <w:pPr>
        <w:spacing w:line="240" w:lineRule="auto"/>
        <w:ind w:left="0" w:firstLine="0"/>
        <w:jc w:val="left"/>
      </w:pPr>
      <w:r>
        <w:t>Parengė</w:t>
      </w:r>
    </w:p>
    <w:p w14:paraId="42A673F3" w14:textId="77777777" w:rsidR="004B6765" w:rsidRDefault="004B6765" w:rsidP="00177BD4">
      <w:pPr>
        <w:spacing w:line="240" w:lineRule="auto"/>
        <w:ind w:left="0" w:firstLine="0"/>
        <w:jc w:val="left"/>
      </w:pPr>
      <w:r>
        <w:t>Valdas Tatarūnas</w:t>
      </w:r>
    </w:p>
    <w:p w14:paraId="06BB1AB5" w14:textId="710F57BB" w:rsidR="00243737" w:rsidRDefault="004B6765" w:rsidP="00177BD4">
      <w:pPr>
        <w:spacing w:line="240" w:lineRule="auto"/>
        <w:ind w:left="0" w:firstLine="0"/>
        <w:jc w:val="left"/>
        <w:sectPr w:rsidR="00243737" w:rsidSect="0070226F">
          <w:headerReference w:type="even" r:id="rId9"/>
          <w:headerReference w:type="default" r:id="rId10"/>
          <w:headerReference w:type="first" r:id="rId11"/>
          <w:pgSz w:w="11906" w:h="16838" w:code="9"/>
          <w:pgMar w:top="1135" w:right="566" w:bottom="856" w:left="1701" w:header="567" w:footer="567" w:gutter="0"/>
          <w:cols w:space="1296"/>
          <w:titlePg/>
          <w:docGrid w:linePitch="326"/>
        </w:sectPr>
      </w:pPr>
      <w:r>
        <w:t>20</w:t>
      </w:r>
      <w:r w:rsidR="00D11B72">
        <w:t>25</w:t>
      </w:r>
      <w:r>
        <w:t>-</w:t>
      </w:r>
      <w:r w:rsidR="00D11B72">
        <w:t>10</w:t>
      </w:r>
      <w:r>
        <w:t>-</w:t>
      </w:r>
      <w:r w:rsidR="001B4137">
        <w:t>15</w:t>
      </w:r>
      <w:r w:rsidR="00F47414">
        <w:t xml:space="preserve">    </w:t>
      </w:r>
    </w:p>
    <w:p w14:paraId="52FC34AB" w14:textId="77777777" w:rsidR="00E52DD8" w:rsidRDefault="004B6765" w:rsidP="00E52DD8">
      <w:pPr>
        <w:spacing w:after="0" w:line="259" w:lineRule="auto"/>
        <w:ind w:left="0" w:firstLine="0"/>
        <w:jc w:val="left"/>
      </w:pPr>
      <w:r>
        <w:lastRenderedPageBreak/>
        <w:t xml:space="preserve">                                                                                   </w:t>
      </w:r>
      <w:r w:rsidR="00243737">
        <w:t xml:space="preserve"> </w:t>
      </w:r>
      <w:r w:rsidR="00E52DD8">
        <w:t>PATVIRTINTA</w:t>
      </w:r>
    </w:p>
    <w:p w14:paraId="307D76B0" w14:textId="77777777" w:rsidR="00E52DD8" w:rsidRDefault="00E52DD8" w:rsidP="00E52DD8">
      <w:pPr>
        <w:spacing w:after="0" w:line="259" w:lineRule="auto"/>
        <w:ind w:left="0" w:firstLine="0"/>
        <w:jc w:val="left"/>
      </w:pPr>
      <w:r>
        <w:t xml:space="preserve">                                                                                    Kaišiadorių rajono savivaldybės </w:t>
      </w:r>
    </w:p>
    <w:p w14:paraId="583F0D5C" w14:textId="77777777" w:rsidR="00E52DD8" w:rsidRDefault="00E52DD8" w:rsidP="00E52DD8">
      <w:pPr>
        <w:spacing w:after="0" w:line="259" w:lineRule="auto"/>
        <w:ind w:left="0" w:firstLine="0"/>
        <w:jc w:val="left"/>
      </w:pPr>
      <w:r>
        <w:t xml:space="preserve">                                                                                    administracijos direktoriaus</w:t>
      </w:r>
    </w:p>
    <w:p w14:paraId="05F070F2" w14:textId="236D18CD" w:rsidR="009010F8" w:rsidRDefault="00E52DD8" w:rsidP="00E52DD8">
      <w:pPr>
        <w:spacing w:after="0" w:line="259" w:lineRule="auto"/>
        <w:ind w:left="0" w:firstLine="0"/>
        <w:jc w:val="left"/>
      </w:pPr>
      <w:r>
        <w:t xml:space="preserve">                                                                                    20</w:t>
      </w:r>
      <w:r w:rsidR="00DF6024">
        <w:t>25</w:t>
      </w:r>
      <w:r>
        <w:t xml:space="preserve"> m.</w:t>
      </w:r>
      <w:r w:rsidR="00D4281D">
        <w:t xml:space="preserve"> </w:t>
      </w:r>
      <w:r w:rsidR="00DF6024">
        <w:t>spalio</w:t>
      </w:r>
      <w:r w:rsidR="00820411">
        <w:t xml:space="preserve"> 15</w:t>
      </w:r>
      <w:r w:rsidR="00DF6024">
        <w:t xml:space="preserve"> </w:t>
      </w:r>
      <w:r>
        <w:t>d. įsakymu Nr.</w:t>
      </w:r>
      <w:r w:rsidR="00820411" w:rsidRPr="00820411">
        <w:t xml:space="preserve"> </w:t>
      </w:r>
      <w:r w:rsidR="00820411" w:rsidRPr="00820411">
        <w:t>V1E-755</w:t>
      </w:r>
    </w:p>
    <w:p w14:paraId="7429A451" w14:textId="77777777" w:rsidR="00D734A7" w:rsidRDefault="00824AFF" w:rsidP="00E52DD8">
      <w:pPr>
        <w:spacing w:after="0" w:line="259" w:lineRule="auto"/>
        <w:ind w:left="0" w:firstLine="0"/>
        <w:jc w:val="left"/>
      </w:pPr>
      <w:r>
        <w:t xml:space="preserve"> </w:t>
      </w:r>
    </w:p>
    <w:p w14:paraId="7C919E4D" w14:textId="77777777" w:rsidR="00D734A7" w:rsidRDefault="00824AFF">
      <w:pPr>
        <w:spacing w:after="0" w:line="259" w:lineRule="auto"/>
        <w:ind w:left="0" w:firstLine="0"/>
        <w:jc w:val="left"/>
      </w:pPr>
      <w:r>
        <w:t xml:space="preserve"> </w:t>
      </w:r>
    </w:p>
    <w:p w14:paraId="7972D8F2" w14:textId="37D2BBDD" w:rsidR="00D734A7" w:rsidRDefault="00DB70A8" w:rsidP="00DB70A8">
      <w:pPr>
        <w:spacing w:after="0" w:line="259" w:lineRule="auto"/>
        <w:ind w:left="0" w:firstLine="0"/>
        <w:jc w:val="center"/>
        <w:rPr>
          <w:b/>
        </w:rPr>
      </w:pPr>
      <w:r w:rsidRPr="00DB70A8">
        <w:rPr>
          <w:b/>
        </w:rPr>
        <w:t>KAIŠIADORIŲ RAJONO SAVIVALDYBĖS ADMINISTRACIJOS</w:t>
      </w:r>
      <w:r w:rsidR="00E52DD8" w:rsidRPr="00E52DD8">
        <w:t xml:space="preserve"> </w:t>
      </w:r>
      <w:r w:rsidRPr="00DB70A8">
        <w:rPr>
          <w:b/>
        </w:rPr>
        <w:t xml:space="preserve">ASMENS DUOMENŲ TVARKYMO </w:t>
      </w:r>
      <w:r>
        <w:rPr>
          <w:b/>
        </w:rPr>
        <w:t>SAUGUMO</w:t>
      </w:r>
      <w:r w:rsidRPr="00DB70A8">
        <w:rPr>
          <w:b/>
        </w:rPr>
        <w:t xml:space="preserve"> POLITIKA</w:t>
      </w:r>
    </w:p>
    <w:p w14:paraId="45F9A82F" w14:textId="77777777" w:rsidR="00DB70A8" w:rsidRDefault="00DB70A8" w:rsidP="00372778">
      <w:pPr>
        <w:spacing w:after="0" w:line="259" w:lineRule="auto"/>
        <w:ind w:left="0" w:firstLine="0"/>
        <w:jc w:val="center"/>
      </w:pPr>
    </w:p>
    <w:p w14:paraId="15B5FF0C" w14:textId="77777777" w:rsidR="00DB70A8" w:rsidRDefault="00824AFF">
      <w:pPr>
        <w:pStyle w:val="Antrat1"/>
        <w:ind w:left="305" w:right="300"/>
        <w:rPr>
          <w:b w:val="0"/>
        </w:rPr>
      </w:pPr>
      <w:r>
        <w:t>I SKYRIUS</w:t>
      </w:r>
      <w:r>
        <w:rPr>
          <w:b w:val="0"/>
        </w:rPr>
        <w:t xml:space="preserve"> </w:t>
      </w:r>
    </w:p>
    <w:p w14:paraId="02063F63" w14:textId="77777777" w:rsidR="00D734A7" w:rsidRDefault="00824AFF">
      <w:pPr>
        <w:pStyle w:val="Antrat1"/>
        <w:ind w:left="305" w:right="300"/>
      </w:pPr>
      <w:r>
        <w:t>BENDROSIOS NUOSTATOS</w:t>
      </w:r>
      <w:r>
        <w:rPr>
          <w:b w:val="0"/>
        </w:rPr>
        <w:t xml:space="preserve"> </w:t>
      </w:r>
    </w:p>
    <w:p w14:paraId="44BA6C24" w14:textId="77777777" w:rsidR="00D734A7" w:rsidRDefault="00824AFF">
      <w:pPr>
        <w:spacing w:after="108" w:line="259" w:lineRule="auto"/>
        <w:ind w:left="0" w:firstLine="0"/>
        <w:jc w:val="left"/>
      </w:pPr>
      <w:r>
        <w:t xml:space="preserve"> </w:t>
      </w:r>
    </w:p>
    <w:p w14:paraId="3ED37D3E" w14:textId="520B0B00" w:rsidR="00184AEB" w:rsidRPr="00B83278" w:rsidRDefault="00184AEB" w:rsidP="00184AEB">
      <w:pPr>
        <w:numPr>
          <w:ilvl w:val="0"/>
          <w:numId w:val="1"/>
        </w:numPr>
        <w:tabs>
          <w:tab w:val="left" w:pos="851"/>
          <w:tab w:val="left" w:pos="1418"/>
        </w:tabs>
        <w:spacing w:line="360" w:lineRule="auto"/>
        <w:rPr>
          <w:color w:val="auto"/>
        </w:rPr>
      </w:pPr>
      <w:r w:rsidRPr="00B83278">
        <w:rPr>
          <w:color w:val="auto"/>
        </w:rPr>
        <w:t>Kaišiadorių rajono savivaldybės administracijos</w:t>
      </w:r>
      <w:r w:rsidR="00505AAD" w:rsidRPr="00B83278">
        <w:rPr>
          <w:color w:val="auto"/>
        </w:rPr>
        <w:t xml:space="preserve"> </w:t>
      </w:r>
      <w:r w:rsidR="00824AFF" w:rsidRPr="00B83278">
        <w:rPr>
          <w:color w:val="auto"/>
        </w:rPr>
        <w:t>asmens duomenų</w:t>
      </w:r>
      <w:r w:rsidRPr="00B83278">
        <w:rPr>
          <w:color w:val="auto"/>
        </w:rPr>
        <w:t xml:space="preserve"> </w:t>
      </w:r>
      <w:r w:rsidR="00494027" w:rsidRPr="00B83278">
        <w:rPr>
          <w:color w:val="auto"/>
        </w:rPr>
        <w:t xml:space="preserve">tvarkymo </w:t>
      </w:r>
      <w:r w:rsidRPr="00B83278">
        <w:rPr>
          <w:color w:val="auto"/>
        </w:rPr>
        <w:t>saugumo</w:t>
      </w:r>
      <w:r w:rsidR="00824AFF" w:rsidRPr="00B83278">
        <w:rPr>
          <w:color w:val="auto"/>
        </w:rPr>
        <w:t xml:space="preserve"> politika (toliau – Politika) nustato</w:t>
      </w:r>
      <w:r w:rsidRPr="00B83278">
        <w:rPr>
          <w:color w:val="auto"/>
        </w:rPr>
        <w:t xml:space="preserve"> Kaišiadorių rajono savivaldybės administracijos </w:t>
      </w:r>
      <w:r w:rsidR="00824AFF" w:rsidRPr="00B83278">
        <w:rPr>
          <w:color w:val="auto"/>
        </w:rPr>
        <w:t xml:space="preserve">(toliau – </w:t>
      </w:r>
      <w:bookmarkStart w:id="0" w:name="_Hlk210902118"/>
      <w:r w:rsidR="00914950">
        <w:rPr>
          <w:color w:val="auto"/>
        </w:rPr>
        <w:t>Administracija</w:t>
      </w:r>
      <w:bookmarkEnd w:id="0"/>
      <w:r w:rsidR="00824AFF" w:rsidRPr="00B83278">
        <w:rPr>
          <w:color w:val="auto"/>
        </w:rPr>
        <w:t>) vykdomo asmens duomenų tvarkymo</w:t>
      </w:r>
      <w:r w:rsidR="001076DE">
        <w:rPr>
          <w:color w:val="auto"/>
        </w:rPr>
        <w:t xml:space="preserve"> teisinius pagrindus,</w:t>
      </w:r>
      <w:r w:rsidR="00824AFF" w:rsidRPr="00B83278">
        <w:rPr>
          <w:color w:val="auto"/>
        </w:rPr>
        <w:t xml:space="preserve"> principus, procedūras, technines bei organizacines priemones, skirtas užtikrinti asmens duomenų saugumą, vadovaujantis 2016 m. balandžio 27 d. Europos Parlamento ir Tarybos reglamento (ES) 2016/679</w:t>
      </w:r>
      <w:r w:rsidR="00824AFF" w:rsidRPr="00B83278">
        <w:rPr>
          <w:b/>
          <w:color w:val="auto"/>
        </w:rPr>
        <w:t xml:space="preserve"> </w:t>
      </w:r>
      <w:r w:rsidR="00824AFF" w:rsidRPr="00B83278">
        <w:rPr>
          <w:color w:val="auto"/>
        </w:rPr>
        <w:t xml:space="preserve">dėl fizinių asmenų apsaugos tvarkant asmens duomenis ir dėl laisvo tokių duomenų judėjimo ir kuriuo panaikinama </w:t>
      </w:r>
      <w:r w:rsidRPr="00B83278">
        <w:rPr>
          <w:color w:val="auto"/>
        </w:rPr>
        <w:t>Direktyva 95/46/EB</w:t>
      </w:r>
      <w:r w:rsidR="001C01D4" w:rsidRPr="00B83278">
        <w:rPr>
          <w:color w:val="auto"/>
        </w:rPr>
        <w:t xml:space="preserve"> </w:t>
      </w:r>
      <w:r w:rsidRPr="00B83278">
        <w:rPr>
          <w:color w:val="auto"/>
        </w:rPr>
        <w:t>(toliau – BDAR), Lietuvos Respublikos asmens duomenų teisinės apsaugos įstatymo  (toliau – ADTAĮ) ir kitų teisės aktų, reguliuojančių asmens duomenų apsaugą, reikalavimais.</w:t>
      </w:r>
    </w:p>
    <w:p w14:paraId="52788E09" w14:textId="558D8981" w:rsidR="00D734A7" w:rsidRPr="00B83278" w:rsidRDefault="00824AFF" w:rsidP="00184AEB">
      <w:pPr>
        <w:numPr>
          <w:ilvl w:val="0"/>
          <w:numId w:val="1"/>
        </w:numPr>
        <w:tabs>
          <w:tab w:val="left" w:pos="851"/>
        </w:tabs>
        <w:spacing w:line="360" w:lineRule="auto"/>
        <w:rPr>
          <w:color w:val="auto"/>
        </w:rPr>
      </w:pPr>
      <w:r w:rsidRPr="00B83278">
        <w:rPr>
          <w:color w:val="auto"/>
        </w:rPr>
        <w:t xml:space="preserve">Politika privalo vadovautis </w:t>
      </w:r>
      <w:r w:rsidR="00E8406C">
        <w:rPr>
          <w:color w:val="auto"/>
        </w:rPr>
        <w:t>Administracijos</w:t>
      </w:r>
      <w:r w:rsidR="00C220C8" w:rsidRPr="00B83278">
        <w:rPr>
          <w:color w:val="auto"/>
        </w:rPr>
        <w:t xml:space="preserve"> </w:t>
      </w:r>
      <w:r w:rsidRPr="00B83278">
        <w:rPr>
          <w:color w:val="auto"/>
        </w:rPr>
        <w:t>valstybės tarnautojai ir darbuotojai, dirbantys pagal darbo sutartis</w:t>
      </w:r>
      <w:r w:rsidR="00620687" w:rsidRPr="00B83278">
        <w:rPr>
          <w:color w:val="auto"/>
        </w:rPr>
        <w:t xml:space="preserve">, </w:t>
      </w:r>
      <w:r w:rsidRPr="00B83278">
        <w:rPr>
          <w:color w:val="auto"/>
        </w:rPr>
        <w:t>kurie</w:t>
      </w:r>
      <w:r w:rsidR="00847E1C">
        <w:rPr>
          <w:color w:val="auto"/>
        </w:rPr>
        <w:t>,</w:t>
      </w:r>
      <w:r w:rsidRPr="00B83278">
        <w:rPr>
          <w:color w:val="auto"/>
        </w:rPr>
        <w:t xml:space="preserve"> vykdydami pareigybės aprašyme nurodytas funkcijas ir (ar) gautus pavedimus (užduotis), </w:t>
      </w:r>
      <w:r w:rsidR="00620687" w:rsidRPr="00B83278">
        <w:rPr>
          <w:color w:val="auto"/>
        </w:rPr>
        <w:t>tvarko</w:t>
      </w:r>
      <w:r w:rsidRPr="00B83278">
        <w:rPr>
          <w:color w:val="auto"/>
        </w:rPr>
        <w:t xml:space="preserve"> asmens duomenis. </w:t>
      </w:r>
    </w:p>
    <w:p w14:paraId="75EDD94A" w14:textId="77777777" w:rsidR="00D734A7" w:rsidRPr="00B83278" w:rsidRDefault="00824AFF" w:rsidP="00184AEB">
      <w:pPr>
        <w:numPr>
          <w:ilvl w:val="0"/>
          <w:numId w:val="1"/>
        </w:numPr>
        <w:tabs>
          <w:tab w:val="left" w:pos="851"/>
        </w:tabs>
        <w:spacing w:after="91" w:line="360" w:lineRule="auto"/>
        <w:rPr>
          <w:color w:val="auto"/>
        </w:rPr>
      </w:pPr>
      <w:r w:rsidRPr="00B83278">
        <w:rPr>
          <w:color w:val="auto"/>
        </w:rPr>
        <w:t xml:space="preserve">Politikoje vartojamos sąvokos: </w:t>
      </w:r>
    </w:p>
    <w:p w14:paraId="40B5ECE9" w14:textId="60E3E7D9" w:rsidR="00D734A7" w:rsidRDefault="00824AFF" w:rsidP="00184AEB">
      <w:pPr>
        <w:numPr>
          <w:ilvl w:val="1"/>
          <w:numId w:val="1"/>
        </w:numPr>
        <w:tabs>
          <w:tab w:val="left" w:pos="851"/>
          <w:tab w:val="left" w:pos="993"/>
        </w:tabs>
        <w:spacing w:line="360" w:lineRule="auto"/>
        <w:ind w:left="0" w:firstLine="567"/>
        <w:rPr>
          <w:color w:val="auto"/>
        </w:rPr>
      </w:pPr>
      <w:r w:rsidRPr="00B83278">
        <w:rPr>
          <w:b/>
          <w:color w:val="auto"/>
        </w:rPr>
        <w:t>Atsakingas darbuotojas</w:t>
      </w:r>
      <w:r w:rsidRPr="00B83278">
        <w:rPr>
          <w:color w:val="auto"/>
        </w:rPr>
        <w:t xml:space="preserve"> – </w:t>
      </w:r>
      <w:r w:rsidR="00914950" w:rsidRPr="00914950">
        <w:rPr>
          <w:color w:val="auto"/>
        </w:rPr>
        <w:t>Administracij</w:t>
      </w:r>
      <w:r w:rsidR="00914950">
        <w:rPr>
          <w:color w:val="auto"/>
        </w:rPr>
        <w:t>os</w:t>
      </w:r>
      <w:r w:rsidR="00C220C8" w:rsidRPr="00B83278">
        <w:rPr>
          <w:color w:val="auto"/>
        </w:rPr>
        <w:t xml:space="preserve"> </w:t>
      </w:r>
      <w:r w:rsidRPr="00B83278">
        <w:rPr>
          <w:color w:val="auto"/>
        </w:rPr>
        <w:t>d</w:t>
      </w:r>
      <w:r w:rsidR="00847E1C">
        <w:rPr>
          <w:color w:val="auto"/>
        </w:rPr>
        <w:t>arbuotojas, kuris, atsižvelgdamas</w:t>
      </w:r>
      <w:r w:rsidRPr="00B83278">
        <w:rPr>
          <w:color w:val="auto"/>
        </w:rPr>
        <w:t xml:space="preserve"> į darbo sutartyje ar pareigybės aprašyme nustatytas funkcijas ir darbo pobūdį, turi teisę vykdyti konkrečias su asmens duomenų tvarkymu susijusias </w:t>
      </w:r>
      <w:r w:rsidR="00DF3EA1" w:rsidRPr="00B83278">
        <w:rPr>
          <w:color w:val="auto"/>
        </w:rPr>
        <w:t>operacijas</w:t>
      </w:r>
      <w:r w:rsidRPr="00B83278">
        <w:rPr>
          <w:color w:val="auto"/>
        </w:rPr>
        <w:t xml:space="preserve">.  </w:t>
      </w:r>
    </w:p>
    <w:p w14:paraId="1E4E7865" w14:textId="77777777" w:rsidR="00CB0995" w:rsidRDefault="00CB0995" w:rsidP="00184AEB">
      <w:pPr>
        <w:numPr>
          <w:ilvl w:val="1"/>
          <w:numId w:val="1"/>
        </w:numPr>
        <w:tabs>
          <w:tab w:val="left" w:pos="851"/>
          <w:tab w:val="left" w:pos="993"/>
        </w:tabs>
        <w:spacing w:line="360" w:lineRule="auto"/>
        <w:ind w:left="0" w:firstLine="567"/>
        <w:rPr>
          <w:color w:val="auto"/>
        </w:rPr>
      </w:pPr>
      <w:r w:rsidRPr="00CB0995">
        <w:rPr>
          <w:b/>
          <w:bCs/>
          <w:color w:val="auto"/>
        </w:rPr>
        <w:t>Asmens duomenys</w:t>
      </w:r>
      <w:r w:rsidRPr="00CB0995">
        <w:rPr>
          <w:color w:val="auto"/>
        </w:rPr>
        <w:t xml:space="preserve"> – bet kuri informacija, susijusi su fiziniu asmeniu, kurio tapatybė yra žinoma arba gali būti tiesiogiai arba netiesiogiai nustatyta pasinaudojant asmens duomenimis, tokiais kaip vardas, pavardė, asmens kodas, adresas, elektroninio pašto adresas,</w:t>
      </w:r>
      <w:r>
        <w:rPr>
          <w:color w:val="auto"/>
        </w:rPr>
        <w:t xml:space="preserve"> parašas, balsas, vaizdas, judėjimas, buvimo vieta,</w:t>
      </w:r>
      <w:r w:rsidRPr="00CB0995">
        <w:rPr>
          <w:color w:val="auto"/>
        </w:rPr>
        <w:t xml:space="preserve"> </w:t>
      </w:r>
      <w:r>
        <w:rPr>
          <w:color w:val="auto"/>
        </w:rPr>
        <w:t>pareigos</w:t>
      </w:r>
      <w:r w:rsidRPr="00CB0995">
        <w:rPr>
          <w:color w:val="auto"/>
        </w:rPr>
        <w:t xml:space="preserve"> ir kt.</w:t>
      </w:r>
    </w:p>
    <w:p w14:paraId="436D74B0" w14:textId="77777777" w:rsidR="00E34D27" w:rsidRPr="00B83278" w:rsidRDefault="00E34D27" w:rsidP="00184AEB">
      <w:pPr>
        <w:numPr>
          <w:ilvl w:val="1"/>
          <w:numId w:val="1"/>
        </w:numPr>
        <w:tabs>
          <w:tab w:val="left" w:pos="851"/>
          <w:tab w:val="left" w:pos="993"/>
        </w:tabs>
        <w:spacing w:line="360" w:lineRule="auto"/>
        <w:ind w:left="0" w:firstLine="567"/>
        <w:rPr>
          <w:color w:val="auto"/>
        </w:rPr>
      </w:pPr>
      <w:r>
        <w:rPr>
          <w:rStyle w:val="Grietas"/>
        </w:rPr>
        <w:t>Asmens duomenų tvarkymas</w:t>
      </w:r>
      <w:r>
        <w:t> – tai bet koks su asmens duomenimis atliekamas veiksmas ar veiksmų rinkinys (rinkimas, įrašymas, naudojimas, susipažinimas, saugojimas, atskleidimas ir kt.).</w:t>
      </w:r>
    </w:p>
    <w:p w14:paraId="59224E0A" w14:textId="2E66A4BE" w:rsidR="00D734A7" w:rsidRDefault="00824AFF" w:rsidP="00184AEB">
      <w:pPr>
        <w:numPr>
          <w:ilvl w:val="1"/>
          <w:numId w:val="1"/>
        </w:numPr>
        <w:tabs>
          <w:tab w:val="left" w:pos="567"/>
          <w:tab w:val="left" w:pos="993"/>
        </w:tabs>
        <w:spacing w:line="360" w:lineRule="auto"/>
        <w:ind w:left="0" w:firstLine="567"/>
        <w:rPr>
          <w:color w:val="auto"/>
        </w:rPr>
      </w:pPr>
      <w:r w:rsidRPr="00B83278">
        <w:rPr>
          <w:b/>
          <w:color w:val="auto"/>
        </w:rPr>
        <w:t>Duomenų subjektas</w:t>
      </w:r>
      <w:r w:rsidRPr="00B83278">
        <w:rPr>
          <w:color w:val="auto"/>
        </w:rPr>
        <w:t xml:space="preserve"> – Lietuvos Respublikos pilietis ar asmuo, deklaravęs gyvenamąją vietą Lietuvos Respublikoje, nekilnojamojo turto savininkas, </w:t>
      </w:r>
      <w:r w:rsidR="007D7B68" w:rsidRPr="007D7B68">
        <w:rPr>
          <w:color w:val="auto"/>
        </w:rPr>
        <w:t>Administracijos</w:t>
      </w:r>
      <w:r w:rsidR="00C220C8" w:rsidRPr="00B83278">
        <w:rPr>
          <w:color w:val="auto"/>
        </w:rPr>
        <w:t xml:space="preserve"> </w:t>
      </w:r>
      <w:r w:rsidRPr="00B83278">
        <w:rPr>
          <w:color w:val="auto"/>
        </w:rPr>
        <w:t xml:space="preserve">darbuotojas arba bet kuris kitas fizinis asmuo, kurio asmens duomenis tvarko </w:t>
      </w:r>
      <w:r w:rsidR="001A24D5" w:rsidRPr="001A24D5">
        <w:rPr>
          <w:color w:val="auto"/>
        </w:rPr>
        <w:t>Administracija</w:t>
      </w:r>
      <w:r w:rsidR="001A24D5">
        <w:rPr>
          <w:color w:val="auto"/>
        </w:rPr>
        <w:t>.</w:t>
      </w:r>
      <w:r w:rsidRPr="00B83278">
        <w:rPr>
          <w:color w:val="auto"/>
        </w:rPr>
        <w:t xml:space="preserve"> </w:t>
      </w:r>
    </w:p>
    <w:p w14:paraId="1418C820" w14:textId="77777777" w:rsidR="006555A1" w:rsidRPr="00B83278" w:rsidRDefault="006555A1" w:rsidP="00184AEB">
      <w:pPr>
        <w:numPr>
          <w:ilvl w:val="1"/>
          <w:numId w:val="1"/>
        </w:numPr>
        <w:tabs>
          <w:tab w:val="left" w:pos="567"/>
          <w:tab w:val="left" w:pos="993"/>
        </w:tabs>
        <w:spacing w:line="360" w:lineRule="auto"/>
        <w:ind w:left="0" w:firstLine="567"/>
        <w:rPr>
          <w:color w:val="auto"/>
        </w:rPr>
      </w:pPr>
      <w:r>
        <w:rPr>
          <w:rStyle w:val="Grietas"/>
        </w:rPr>
        <w:t>Duomenų subjekto sutikimas</w:t>
      </w:r>
      <w:r w:rsidR="00847E1C">
        <w:t xml:space="preserve"> – bet koks laisva valia duotas</w:t>
      </w:r>
      <w:r>
        <w:t xml:space="preserve"> konkretus ir  nedviprasmiškas tinkamai informuoto duomenų subjekto valios išreiškimas pareiškimu arba  vienareikšmiais veiksmais</w:t>
      </w:r>
      <w:r w:rsidR="00847E1C">
        <w:t>,</w:t>
      </w:r>
      <w:r>
        <w:t xml:space="preserve"> kuriais  jis  sutinka, kad  būtų tvarkomi su juo susiję asmens duomenys.</w:t>
      </w:r>
    </w:p>
    <w:p w14:paraId="15C23C15" w14:textId="31076DDC" w:rsidR="00D734A7" w:rsidRPr="00B83278" w:rsidRDefault="00824AFF" w:rsidP="00184AEB">
      <w:pPr>
        <w:numPr>
          <w:ilvl w:val="1"/>
          <w:numId w:val="1"/>
        </w:numPr>
        <w:tabs>
          <w:tab w:val="left" w:pos="993"/>
        </w:tabs>
        <w:spacing w:line="360" w:lineRule="auto"/>
        <w:ind w:left="0" w:firstLine="567"/>
        <w:rPr>
          <w:color w:val="auto"/>
        </w:rPr>
      </w:pPr>
      <w:r w:rsidRPr="00B83278">
        <w:rPr>
          <w:b/>
          <w:color w:val="auto"/>
        </w:rPr>
        <w:lastRenderedPageBreak/>
        <w:t>Kompiuterinė įranga</w:t>
      </w:r>
      <w:r w:rsidRPr="00B83278">
        <w:rPr>
          <w:color w:val="auto"/>
        </w:rPr>
        <w:t xml:space="preserve"> –</w:t>
      </w:r>
      <w:r w:rsidR="00184AEB" w:rsidRPr="00B83278">
        <w:rPr>
          <w:color w:val="auto"/>
        </w:rPr>
        <w:t xml:space="preserve"> </w:t>
      </w:r>
      <w:r w:rsidRPr="00B83278">
        <w:rPr>
          <w:color w:val="auto"/>
        </w:rPr>
        <w:t>kompiuteria</w:t>
      </w:r>
      <w:r w:rsidR="00184AEB" w:rsidRPr="00B83278">
        <w:rPr>
          <w:color w:val="auto"/>
        </w:rPr>
        <w:t>i</w:t>
      </w:r>
      <w:r w:rsidRPr="00B83278">
        <w:rPr>
          <w:color w:val="auto"/>
        </w:rPr>
        <w:t xml:space="preserve">, serveriai, laikmenos, kita </w:t>
      </w:r>
      <w:r w:rsidR="00BE56D8" w:rsidRPr="00BE56D8">
        <w:rPr>
          <w:color w:val="auto"/>
        </w:rPr>
        <w:t>Administracij</w:t>
      </w:r>
      <w:r w:rsidR="00BE56D8">
        <w:rPr>
          <w:color w:val="auto"/>
        </w:rPr>
        <w:t>os</w:t>
      </w:r>
      <w:r w:rsidR="00C220C8" w:rsidRPr="00B83278">
        <w:rPr>
          <w:color w:val="auto"/>
        </w:rPr>
        <w:t xml:space="preserve"> </w:t>
      </w:r>
      <w:r w:rsidRPr="00B83278">
        <w:rPr>
          <w:color w:val="auto"/>
        </w:rPr>
        <w:t xml:space="preserve">nuosavybės teise, nuomos ar kitais pagrindais valdoma kompiuterinė įranga ir joje esanti programinė įranga, taip pat elektroninė pašto dėžutė, bendravimo interneto tinklu programos, debesų kompiuterijos paslaugos, interneto prieiga. </w:t>
      </w:r>
    </w:p>
    <w:p w14:paraId="5787BDE8" w14:textId="7F32DF3E" w:rsidR="00D734A7" w:rsidRPr="00B83278" w:rsidRDefault="00824AFF" w:rsidP="00184AEB">
      <w:pPr>
        <w:numPr>
          <w:ilvl w:val="1"/>
          <w:numId w:val="1"/>
        </w:numPr>
        <w:tabs>
          <w:tab w:val="left" w:pos="993"/>
        </w:tabs>
        <w:spacing w:line="360" w:lineRule="auto"/>
        <w:ind w:left="0" w:firstLine="567"/>
        <w:rPr>
          <w:color w:val="auto"/>
        </w:rPr>
      </w:pPr>
      <w:r w:rsidRPr="00B83278">
        <w:rPr>
          <w:b/>
          <w:color w:val="auto"/>
        </w:rPr>
        <w:t>Mokymai</w:t>
      </w:r>
      <w:r w:rsidRPr="00B83278">
        <w:rPr>
          <w:color w:val="auto"/>
        </w:rPr>
        <w:t xml:space="preserve"> – </w:t>
      </w:r>
      <w:r w:rsidR="00BE56D8" w:rsidRPr="00BE56D8">
        <w:rPr>
          <w:color w:val="auto"/>
        </w:rPr>
        <w:t>Administracij</w:t>
      </w:r>
      <w:r w:rsidR="00BE56D8">
        <w:rPr>
          <w:color w:val="auto"/>
        </w:rPr>
        <w:t>os</w:t>
      </w:r>
      <w:r w:rsidR="00C220C8" w:rsidRPr="00B83278">
        <w:rPr>
          <w:color w:val="auto"/>
        </w:rPr>
        <w:t xml:space="preserve"> </w:t>
      </w:r>
      <w:r w:rsidRPr="00B83278">
        <w:rPr>
          <w:color w:val="auto"/>
        </w:rPr>
        <w:t>organizuojami darbuotojams skirti mokymai, susiję su asmens duomenų</w:t>
      </w:r>
      <w:r w:rsidR="00FE1DF2">
        <w:rPr>
          <w:color w:val="auto"/>
        </w:rPr>
        <w:t xml:space="preserve"> tvarkymu ir</w:t>
      </w:r>
      <w:r w:rsidRPr="00B83278">
        <w:rPr>
          <w:color w:val="auto"/>
        </w:rPr>
        <w:t xml:space="preserve"> apsauga. </w:t>
      </w:r>
    </w:p>
    <w:p w14:paraId="0D8D43AD" w14:textId="77777777" w:rsidR="00D734A7" w:rsidRPr="00B83278" w:rsidRDefault="00824AFF" w:rsidP="002A5426">
      <w:pPr>
        <w:numPr>
          <w:ilvl w:val="1"/>
          <w:numId w:val="1"/>
        </w:numPr>
        <w:tabs>
          <w:tab w:val="left" w:pos="993"/>
        </w:tabs>
        <w:ind w:left="0" w:firstLine="567"/>
        <w:rPr>
          <w:color w:val="auto"/>
        </w:rPr>
      </w:pPr>
      <w:r w:rsidRPr="00B83278">
        <w:rPr>
          <w:b/>
          <w:color w:val="auto"/>
        </w:rPr>
        <w:t>Sunaikinimas</w:t>
      </w:r>
      <w:r w:rsidRPr="00B83278">
        <w:rPr>
          <w:color w:val="auto"/>
        </w:rPr>
        <w:t xml:space="preserve"> – fizinis ar techninis veiksmas, kuriuo dokumente ar kitokiame formate esantys duomenys padaromi neatkuriamais įprastinėmis komerciškai prieinamomis priemonėmis. </w:t>
      </w:r>
    </w:p>
    <w:p w14:paraId="7F6A07E1" w14:textId="77777777" w:rsidR="00D734A7" w:rsidRDefault="00824AFF" w:rsidP="002A5426">
      <w:pPr>
        <w:numPr>
          <w:ilvl w:val="1"/>
          <w:numId w:val="1"/>
        </w:numPr>
        <w:tabs>
          <w:tab w:val="left" w:pos="993"/>
        </w:tabs>
        <w:ind w:left="0" w:firstLine="567"/>
        <w:rPr>
          <w:color w:val="auto"/>
        </w:rPr>
      </w:pPr>
      <w:r w:rsidRPr="00B83278">
        <w:rPr>
          <w:b/>
          <w:color w:val="auto"/>
        </w:rPr>
        <w:t xml:space="preserve">Vaizdo stebėjimas </w:t>
      </w:r>
      <w:r w:rsidRPr="00B83278">
        <w:rPr>
          <w:color w:val="auto"/>
        </w:rPr>
        <w:t xml:space="preserve">– vaizdo duomenų, susijusių su fiziniu asmeniu, tvarkymas naudojant automatines vaizdo stebėjimo priemones (vaizdo ir fotokameras ar pan.) nepaisant to, ar šie duomenys yra išsaugomi laikmenoje. </w:t>
      </w:r>
    </w:p>
    <w:p w14:paraId="21BD403F" w14:textId="755406F4" w:rsidR="00424EC1" w:rsidRPr="000E5B82" w:rsidRDefault="007B21D1" w:rsidP="006555A1">
      <w:pPr>
        <w:numPr>
          <w:ilvl w:val="1"/>
          <w:numId w:val="1"/>
        </w:numPr>
        <w:tabs>
          <w:tab w:val="left" w:pos="1134"/>
        </w:tabs>
        <w:ind w:left="0" w:firstLine="567"/>
        <w:rPr>
          <w:color w:val="auto"/>
        </w:rPr>
      </w:pPr>
      <w:r>
        <w:rPr>
          <w:b/>
        </w:rPr>
        <w:t>Telefoninio p</w:t>
      </w:r>
      <w:r w:rsidR="00424EC1">
        <w:rPr>
          <w:b/>
        </w:rPr>
        <w:t>okalbio įrašymas</w:t>
      </w:r>
      <w:r w:rsidR="00424EC1">
        <w:rPr>
          <w:rFonts w:ascii="Arial" w:hAnsi="Arial" w:cs="Arial"/>
        </w:rPr>
        <w:t xml:space="preserve"> </w:t>
      </w:r>
      <w:r w:rsidR="00424EC1">
        <w:t xml:space="preserve">– </w:t>
      </w:r>
      <w:r w:rsidR="0066768C" w:rsidRPr="0066768C">
        <w:t>Administracij</w:t>
      </w:r>
      <w:r w:rsidR="0066768C">
        <w:t>os</w:t>
      </w:r>
      <w:r w:rsidR="0066768C" w:rsidRPr="0066768C">
        <w:t xml:space="preserve"> </w:t>
      </w:r>
      <w:r w:rsidR="00424EC1">
        <w:t>darbuotojo ir jo pašnekovo telefoninio pokalbio įrašo (įskaitant įrašo metaduomenis) darymas, naudojant automatines telefoninių pokalbių įrašymo priemones (techninę ir programinę įrangą), skirtas pokalbiams įrašyti, saugoti ir atlikti kitus pokalbių įrašų duomenų tvarkymo veiksmus.</w:t>
      </w:r>
    </w:p>
    <w:p w14:paraId="74566DF3" w14:textId="4D8F2D02" w:rsidR="000E5B82" w:rsidRPr="00B83278" w:rsidRDefault="000E5B82" w:rsidP="006555A1">
      <w:pPr>
        <w:numPr>
          <w:ilvl w:val="1"/>
          <w:numId w:val="1"/>
        </w:numPr>
        <w:tabs>
          <w:tab w:val="left" w:pos="1134"/>
        </w:tabs>
        <w:ind w:left="0" w:firstLine="567"/>
        <w:rPr>
          <w:color w:val="auto"/>
        </w:rPr>
      </w:pPr>
      <w:r>
        <w:rPr>
          <w:b/>
        </w:rPr>
        <w:t xml:space="preserve">Tarnybinio automobilio stebėsena </w:t>
      </w:r>
      <w:r>
        <w:rPr>
          <w:color w:val="auto"/>
        </w:rPr>
        <w:t xml:space="preserve">– palydovinės </w:t>
      </w:r>
      <w:r w:rsidRPr="000E5B82">
        <w:rPr>
          <w:color w:val="auto"/>
        </w:rPr>
        <w:t>GPS sekimo įrengin</w:t>
      </w:r>
      <w:r>
        <w:rPr>
          <w:color w:val="auto"/>
        </w:rPr>
        <w:t>iu</w:t>
      </w:r>
      <w:r w:rsidRPr="000E5B82">
        <w:rPr>
          <w:color w:val="auto"/>
        </w:rPr>
        <w:t xml:space="preserve"> fiksuojama </w:t>
      </w:r>
      <w:r w:rsidR="0066768C" w:rsidRPr="0066768C">
        <w:rPr>
          <w:color w:val="auto"/>
        </w:rPr>
        <w:t>Administracij</w:t>
      </w:r>
      <w:r w:rsidR="0066768C">
        <w:rPr>
          <w:color w:val="auto"/>
        </w:rPr>
        <w:t>os</w:t>
      </w:r>
      <w:r w:rsidR="0066768C" w:rsidRPr="0066768C">
        <w:rPr>
          <w:color w:val="auto"/>
        </w:rPr>
        <w:t xml:space="preserve"> </w:t>
      </w:r>
      <w:r w:rsidRPr="000E5B82">
        <w:rPr>
          <w:color w:val="auto"/>
        </w:rPr>
        <w:t>transporto priemonės buvimo vieta, judėjimo kryptis, maršrutas ir greitis</w:t>
      </w:r>
      <w:r>
        <w:rPr>
          <w:color w:val="auto"/>
        </w:rPr>
        <w:t>.</w:t>
      </w:r>
    </w:p>
    <w:p w14:paraId="32C504E8" w14:textId="6D609252" w:rsidR="00D734A7" w:rsidRPr="00B83278" w:rsidRDefault="00824AFF" w:rsidP="00177B88">
      <w:pPr>
        <w:numPr>
          <w:ilvl w:val="1"/>
          <w:numId w:val="1"/>
        </w:numPr>
        <w:tabs>
          <w:tab w:val="left" w:pos="1134"/>
        </w:tabs>
        <w:ind w:left="0" w:firstLine="567"/>
        <w:rPr>
          <w:color w:val="auto"/>
        </w:rPr>
      </w:pPr>
      <w:r w:rsidRPr="00B83278">
        <w:rPr>
          <w:color w:val="auto"/>
        </w:rPr>
        <w:t xml:space="preserve">Kitos Politikoje vartojamos sąvokos suprantamos taip, kaip jos apibrėžtos BDAR, ADTAĮ ir kituose teisės aktuose, </w:t>
      </w:r>
      <w:r w:rsidR="008964B8" w:rsidRPr="008964B8">
        <w:rPr>
          <w:color w:val="auto"/>
        </w:rPr>
        <w:t>reglamentuojančiuose</w:t>
      </w:r>
      <w:r w:rsidRPr="00B83278">
        <w:rPr>
          <w:color w:val="auto"/>
        </w:rPr>
        <w:t xml:space="preserve"> asmens duomenų apsaugą. </w:t>
      </w:r>
    </w:p>
    <w:p w14:paraId="4B59F50C" w14:textId="086A3B4E" w:rsidR="00D734A7" w:rsidRPr="00B83278" w:rsidRDefault="00824AFF" w:rsidP="002A5426">
      <w:pPr>
        <w:numPr>
          <w:ilvl w:val="0"/>
          <w:numId w:val="1"/>
        </w:numPr>
        <w:tabs>
          <w:tab w:val="left" w:pos="851"/>
        </w:tabs>
        <w:rPr>
          <w:color w:val="auto"/>
        </w:rPr>
      </w:pPr>
      <w:r w:rsidRPr="00B83278">
        <w:rPr>
          <w:color w:val="auto"/>
        </w:rPr>
        <w:t xml:space="preserve">Duomenų subjektų asmens duomenis tvarko duomenų valdytojas – </w:t>
      </w:r>
      <w:r w:rsidR="0066768C" w:rsidRPr="0066768C">
        <w:rPr>
          <w:color w:val="auto"/>
        </w:rPr>
        <w:t>Administracija</w:t>
      </w:r>
      <w:r w:rsidRPr="00B83278">
        <w:rPr>
          <w:color w:val="auto"/>
        </w:rPr>
        <w:t xml:space="preserve">, juridinio asmens kodas </w:t>
      </w:r>
      <w:r w:rsidR="009A5A4F" w:rsidRPr="00B83278">
        <w:rPr>
          <w:color w:val="auto"/>
        </w:rPr>
        <w:t>188773916</w:t>
      </w:r>
      <w:r w:rsidRPr="00B83278">
        <w:rPr>
          <w:color w:val="auto"/>
        </w:rPr>
        <w:t xml:space="preserve">, buveinės adresas – </w:t>
      </w:r>
      <w:r w:rsidR="009A5A4F" w:rsidRPr="00B83278">
        <w:rPr>
          <w:color w:val="auto"/>
        </w:rPr>
        <w:t>Katedros g. 4, LT- 56121 Kaišiadorys</w:t>
      </w:r>
      <w:r w:rsidRPr="00B83278">
        <w:rPr>
          <w:color w:val="auto"/>
        </w:rPr>
        <w:t xml:space="preserve">, kuri taip pat yra ir </w:t>
      </w:r>
      <w:r w:rsidR="00494027" w:rsidRPr="00B83278">
        <w:rPr>
          <w:color w:val="auto"/>
        </w:rPr>
        <w:t>duomenų tvarkytoja</w:t>
      </w:r>
      <w:r w:rsidR="002A5426" w:rsidRPr="00B83278">
        <w:rPr>
          <w:color w:val="auto"/>
        </w:rPr>
        <w:t>.</w:t>
      </w:r>
    </w:p>
    <w:p w14:paraId="551AB31C" w14:textId="77777777" w:rsidR="00D734A7" w:rsidRPr="00B83278" w:rsidRDefault="00824AFF">
      <w:pPr>
        <w:spacing w:after="0" w:line="259" w:lineRule="auto"/>
        <w:ind w:left="0" w:firstLine="0"/>
        <w:jc w:val="left"/>
        <w:rPr>
          <w:color w:val="auto"/>
        </w:rPr>
      </w:pPr>
      <w:r w:rsidRPr="00B83278">
        <w:rPr>
          <w:color w:val="auto"/>
        </w:rPr>
        <w:t xml:space="preserve"> </w:t>
      </w:r>
    </w:p>
    <w:p w14:paraId="7C562CA2" w14:textId="77777777" w:rsidR="002A5426" w:rsidRPr="00B83278" w:rsidRDefault="00824AFF" w:rsidP="00772482">
      <w:pPr>
        <w:pStyle w:val="Antrat1"/>
        <w:spacing w:after="0"/>
        <w:ind w:left="804" w:right="0"/>
        <w:rPr>
          <w:b w:val="0"/>
          <w:color w:val="auto"/>
        </w:rPr>
      </w:pPr>
      <w:r w:rsidRPr="00B83278">
        <w:rPr>
          <w:color w:val="auto"/>
        </w:rPr>
        <w:t>II SKYRIUS</w:t>
      </w:r>
      <w:r w:rsidRPr="00B83278">
        <w:rPr>
          <w:b w:val="0"/>
          <w:color w:val="auto"/>
        </w:rPr>
        <w:t xml:space="preserve"> </w:t>
      </w:r>
    </w:p>
    <w:p w14:paraId="10FB3F89" w14:textId="77777777" w:rsidR="00D734A7" w:rsidRPr="00B83278" w:rsidRDefault="00631E44" w:rsidP="00772482">
      <w:pPr>
        <w:pStyle w:val="Antrat1"/>
        <w:spacing w:after="0"/>
        <w:ind w:left="0" w:right="298"/>
        <w:rPr>
          <w:color w:val="auto"/>
        </w:rPr>
      </w:pPr>
      <w:r w:rsidRPr="00B83278">
        <w:rPr>
          <w:color w:val="auto"/>
        </w:rPr>
        <w:t xml:space="preserve">              </w:t>
      </w:r>
      <w:r w:rsidR="00824AFF" w:rsidRPr="00B83278">
        <w:rPr>
          <w:color w:val="auto"/>
        </w:rPr>
        <w:t>ASMENS DUOMENŲ TVARKYMO PRINCIPAI</w:t>
      </w:r>
      <w:r w:rsidR="00824AFF" w:rsidRPr="00B83278">
        <w:rPr>
          <w:b w:val="0"/>
          <w:color w:val="auto"/>
        </w:rPr>
        <w:t xml:space="preserve"> </w:t>
      </w:r>
    </w:p>
    <w:p w14:paraId="11C127D7" w14:textId="77777777" w:rsidR="00D734A7" w:rsidRPr="00B83278" w:rsidRDefault="00824AFF">
      <w:pPr>
        <w:spacing w:after="62" w:line="259" w:lineRule="auto"/>
        <w:ind w:left="0" w:firstLine="0"/>
        <w:jc w:val="left"/>
        <w:rPr>
          <w:color w:val="auto"/>
        </w:rPr>
      </w:pPr>
      <w:r w:rsidRPr="00B83278">
        <w:rPr>
          <w:color w:val="auto"/>
        </w:rPr>
        <w:t xml:space="preserve"> </w:t>
      </w:r>
    </w:p>
    <w:p w14:paraId="3A221801" w14:textId="7F8F710E" w:rsidR="00D734A7" w:rsidRPr="00B83278" w:rsidRDefault="0066768C" w:rsidP="00685DDD">
      <w:pPr>
        <w:numPr>
          <w:ilvl w:val="0"/>
          <w:numId w:val="2"/>
        </w:numPr>
        <w:tabs>
          <w:tab w:val="left" w:pos="851"/>
        </w:tabs>
        <w:rPr>
          <w:color w:val="auto"/>
        </w:rPr>
      </w:pPr>
      <w:r w:rsidRPr="0066768C">
        <w:rPr>
          <w:color w:val="auto"/>
        </w:rPr>
        <w:t>Administracija</w:t>
      </w:r>
      <w:r w:rsidR="00C220C8" w:rsidRPr="00B83278">
        <w:rPr>
          <w:color w:val="auto"/>
        </w:rPr>
        <w:t xml:space="preserve"> </w:t>
      </w:r>
      <w:r w:rsidR="00824AFF" w:rsidRPr="00B83278">
        <w:rPr>
          <w:color w:val="auto"/>
        </w:rPr>
        <w:t xml:space="preserve">renka asmens duomenis, juos naudoja, saugo, perduoda, naikina ar kitaip tvarko tik saugiomis, skaidriomis ir teisėtomis priemonėmis ir tik teisėtu pagrindu.  </w:t>
      </w:r>
    </w:p>
    <w:p w14:paraId="48FFC158" w14:textId="77777777" w:rsidR="00D734A7" w:rsidRPr="00B83278" w:rsidRDefault="00824AFF" w:rsidP="00685DDD">
      <w:pPr>
        <w:numPr>
          <w:ilvl w:val="0"/>
          <w:numId w:val="2"/>
        </w:numPr>
        <w:tabs>
          <w:tab w:val="left" w:pos="851"/>
        </w:tabs>
        <w:rPr>
          <w:color w:val="auto"/>
        </w:rPr>
      </w:pPr>
      <w:r w:rsidRPr="00B83278">
        <w:rPr>
          <w:color w:val="auto"/>
        </w:rPr>
        <w:t xml:space="preserve">Asmens duomenys duomenų subjekto atžvilgiu turi būti tvarkomi teisėtu, sąžiningu ir skaidriu būdu (teisėtumo, sąžiningumo ir skaidrumo principas). </w:t>
      </w:r>
    </w:p>
    <w:p w14:paraId="16A924CA" w14:textId="77777777" w:rsidR="00D734A7" w:rsidRPr="00B83278" w:rsidRDefault="00824AFF" w:rsidP="00685DDD">
      <w:pPr>
        <w:numPr>
          <w:ilvl w:val="0"/>
          <w:numId w:val="2"/>
        </w:numPr>
        <w:tabs>
          <w:tab w:val="left" w:pos="851"/>
        </w:tabs>
        <w:rPr>
          <w:color w:val="auto"/>
        </w:rPr>
      </w:pPr>
      <w:r w:rsidRPr="00B83278">
        <w:rPr>
          <w:color w:val="auto"/>
        </w:rPr>
        <w:t xml:space="preserve">Asmens duomenys turi būti renkami nustatytais, aiškiai apibrėžtais bei teisėtais tikslais ir toliau netvarkomi su tais tikslais nesuderinamu būdu; tolesnis duomenų tvarkymas archyvavimo tikslais viešojo intereso labui, mokslinių ar istorinių tyrimų tikslais arba statistiniais tikslais nėra laikomas nesuderinamu su pirminiais tikslais (tikslo apribojimo principas). </w:t>
      </w:r>
    </w:p>
    <w:p w14:paraId="71F5085C" w14:textId="6EC30E23" w:rsidR="00D734A7" w:rsidRPr="00B83278" w:rsidRDefault="00824AFF" w:rsidP="00685DDD">
      <w:pPr>
        <w:numPr>
          <w:ilvl w:val="0"/>
          <w:numId w:val="2"/>
        </w:numPr>
        <w:tabs>
          <w:tab w:val="left" w:pos="851"/>
        </w:tabs>
        <w:rPr>
          <w:color w:val="auto"/>
        </w:rPr>
      </w:pPr>
      <w:r w:rsidRPr="00B83278">
        <w:rPr>
          <w:color w:val="auto"/>
        </w:rPr>
        <w:t xml:space="preserve">Asmens duomenys turi būti adekvatūs, tinkami ir tik tokie, kurių reikia siekiant tikslų, dėl kurių jie tvarkomi. Tvarkomas mažiausias asmens duomenų kiekis, kuris yra būtinas ir pakankamas </w:t>
      </w:r>
      <w:bookmarkStart w:id="1" w:name="_Hlk210977815"/>
      <w:r w:rsidR="0066768C" w:rsidRPr="0066768C">
        <w:rPr>
          <w:color w:val="auto"/>
        </w:rPr>
        <w:t>Administracij</w:t>
      </w:r>
      <w:r w:rsidR="0066768C">
        <w:rPr>
          <w:color w:val="auto"/>
        </w:rPr>
        <w:t>os</w:t>
      </w:r>
      <w:bookmarkEnd w:id="1"/>
      <w:r w:rsidR="00C220C8" w:rsidRPr="00B83278">
        <w:rPr>
          <w:color w:val="auto"/>
        </w:rPr>
        <w:t xml:space="preserve"> </w:t>
      </w:r>
      <w:r w:rsidRPr="00B83278">
        <w:rPr>
          <w:color w:val="auto"/>
        </w:rPr>
        <w:t xml:space="preserve">nustatytiems asmens duomenų tvarkymo tikslams įgyvendinti. </w:t>
      </w:r>
      <w:r w:rsidR="00685DDD" w:rsidRPr="00B83278">
        <w:rPr>
          <w:color w:val="auto"/>
        </w:rPr>
        <w:t xml:space="preserve">Savivaldybė </w:t>
      </w:r>
      <w:r w:rsidRPr="00B83278">
        <w:rPr>
          <w:color w:val="auto"/>
        </w:rPr>
        <w:t xml:space="preserve">netvarko perteklinių asmens duomenų (duomenų kiekio mažinimo principas). </w:t>
      </w:r>
    </w:p>
    <w:p w14:paraId="604EAD5A" w14:textId="77777777" w:rsidR="00D734A7" w:rsidRPr="00876EFE" w:rsidRDefault="00824AFF" w:rsidP="00685DDD">
      <w:pPr>
        <w:numPr>
          <w:ilvl w:val="0"/>
          <w:numId w:val="2"/>
        </w:numPr>
        <w:tabs>
          <w:tab w:val="left" w:pos="851"/>
        </w:tabs>
        <w:rPr>
          <w:color w:val="auto"/>
        </w:rPr>
      </w:pPr>
      <w:r w:rsidRPr="00876EFE">
        <w:rPr>
          <w:color w:val="auto"/>
        </w:rPr>
        <w:lastRenderedPageBreak/>
        <w:t xml:space="preserve">Asmens duomenys turi būti tikslūs ir prireikus atnaujinami; turi būti imamasi visų pagrįstų priemonių užtikrinti, kad asmens duomenys, kurie nėra tikslūs, atsižvelgiant į jų tvarkymo tikslus, būtų nedelsiant ištrinami arba ištaisomi (tikslumo principas). </w:t>
      </w:r>
    </w:p>
    <w:p w14:paraId="455D4051" w14:textId="4D0CAD7F" w:rsidR="00D734A7" w:rsidRPr="00B83278" w:rsidRDefault="00685DDD" w:rsidP="00685DDD">
      <w:pPr>
        <w:numPr>
          <w:ilvl w:val="0"/>
          <w:numId w:val="2"/>
        </w:numPr>
        <w:tabs>
          <w:tab w:val="left" w:pos="851"/>
        </w:tabs>
        <w:rPr>
          <w:color w:val="auto"/>
        </w:rPr>
      </w:pPr>
      <w:r w:rsidRPr="00B83278">
        <w:rPr>
          <w:color w:val="auto"/>
        </w:rPr>
        <w:t xml:space="preserve"> </w:t>
      </w:r>
      <w:r w:rsidR="00824AFF" w:rsidRPr="00B83278">
        <w:rPr>
          <w:color w:val="auto"/>
        </w:rPr>
        <w:t xml:space="preserve">Asmens duomenys turi būti laikomi tokia forma, kad duomenų subjektų tapatybę būtų galima nustatyti ne ilgiau, nei tai yra būtina tais tikslais, kuriais asmens duomenys yra tvarkomi; asmens duomenis galima saugoti ilgesnius laikotarpius, jeigu asmens duomenys bus tvarkomi tik archyvavimo tikslais viešojo intereso labui, mokslinių ar istorinių tyrimų tikslais arba statistiniais tikslais, įgyvendinus atitinkamas technines ir organizacines priemones, reikalingas siekiant apsaugoti duomenų subjekto teises ir laisves. Turi būti nustatomi visų </w:t>
      </w:r>
      <w:bookmarkStart w:id="2" w:name="_Hlk28872209"/>
      <w:r w:rsidR="00876EFE" w:rsidRPr="00876EFE">
        <w:rPr>
          <w:color w:val="auto"/>
        </w:rPr>
        <w:t>Administracijos</w:t>
      </w:r>
      <w:r w:rsidRPr="00B83278">
        <w:rPr>
          <w:color w:val="auto"/>
        </w:rPr>
        <w:t xml:space="preserve"> </w:t>
      </w:r>
      <w:bookmarkEnd w:id="2"/>
      <w:r w:rsidR="00824AFF" w:rsidRPr="00B83278">
        <w:rPr>
          <w:color w:val="auto"/>
        </w:rPr>
        <w:t xml:space="preserve">tvarkomų asmens duomenų saugojimo terminai (saugojimo trukmės apribojimo principas). </w:t>
      </w:r>
    </w:p>
    <w:p w14:paraId="25794F79" w14:textId="3F209CCD" w:rsidR="00D734A7" w:rsidRPr="00B83278" w:rsidRDefault="00685DDD" w:rsidP="00685DDD">
      <w:pPr>
        <w:numPr>
          <w:ilvl w:val="0"/>
          <w:numId w:val="2"/>
        </w:numPr>
        <w:tabs>
          <w:tab w:val="left" w:pos="851"/>
        </w:tabs>
        <w:rPr>
          <w:color w:val="auto"/>
        </w:rPr>
      </w:pPr>
      <w:r>
        <w:t xml:space="preserve"> </w:t>
      </w:r>
      <w:r w:rsidR="00824AFF" w:rsidRPr="00B83278">
        <w:rPr>
          <w:color w:val="auto"/>
        </w:rPr>
        <w:t>Asmens duomenys turi būti tvarkomi taip, kad</w:t>
      </w:r>
      <w:r w:rsidR="00847E1C">
        <w:rPr>
          <w:color w:val="auto"/>
        </w:rPr>
        <w:t>,</w:t>
      </w:r>
      <w:r w:rsidR="00824AFF" w:rsidRPr="00B83278">
        <w:rPr>
          <w:color w:val="auto"/>
        </w:rPr>
        <w:t xml:space="preserve"> taikant atitinkamas technines ar organizacines priemones</w:t>
      </w:r>
      <w:r w:rsidR="00847E1C">
        <w:rPr>
          <w:color w:val="auto"/>
        </w:rPr>
        <w:t>,</w:t>
      </w:r>
      <w:r w:rsidR="00824AFF" w:rsidRPr="00B83278">
        <w:rPr>
          <w:color w:val="auto"/>
        </w:rPr>
        <w:t xml:space="preserve"> būtų užtikrintas tinkamas asmens duomenų saugumas, įskaitant apsaugą nuo duomenų tvarkymo be leidimo arba neteisėto duomenų tvarkymo ir nuo netyčinio praradimo, sunaikinimo ar sugadinimo. </w:t>
      </w:r>
      <w:r w:rsidR="00876EFE" w:rsidRPr="00876EFE">
        <w:rPr>
          <w:color w:val="auto"/>
        </w:rPr>
        <w:t>Administracijos</w:t>
      </w:r>
      <w:r w:rsidR="00C220C8" w:rsidRPr="00B83278">
        <w:rPr>
          <w:color w:val="auto"/>
        </w:rPr>
        <w:t xml:space="preserve"> </w:t>
      </w:r>
      <w:r w:rsidR="00824AFF" w:rsidRPr="00B83278">
        <w:rPr>
          <w:color w:val="auto"/>
        </w:rPr>
        <w:t>naudojamose technologijose turi būti taikomi asmens duomenų apsaugai palankūs n</w:t>
      </w:r>
      <w:r w:rsidR="00847E1C">
        <w:rPr>
          <w:color w:val="auto"/>
        </w:rPr>
        <w:t>ustatymai. Tvarkydama</w:t>
      </w:r>
      <w:r w:rsidR="00824AFF" w:rsidRPr="00B83278">
        <w:rPr>
          <w:color w:val="auto"/>
        </w:rPr>
        <w:t xml:space="preserve"> asmens duomenis, </w:t>
      </w:r>
      <w:r w:rsidR="00876EFE" w:rsidRPr="00876EFE">
        <w:rPr>
          <w:color w:val="auto"/>
        </w:rPr>
        <w:t>Administracij</w:t>
      </w:r>
      <w:r w:rsidR="00876EFE">
        <w:rPr>
          <w:color w:val="auto"/>
        </w:rPr>
        <w:t>a</w:t>
      </w:r>
      <w:r w:rsidR="00C220C8" w:rsidRPr="00B83278">
        <w:rPr>
          <w:color w:val="auto"/>
        </w:rPr>
        <w:t xml:space="preserve"> </w:t>
      </w:r>
      <w:r w:rsidR="00824AFF" w:rsidRPr="00B83278">
        <w:rPr>
          <w:color w:val="auto"/>
        </w:rPr>
        <w:t>taiko pritaikytosios duomenų apsaugos ir standartizuotosios duomenų apsaugos reikalavimus, atsižvelgdama į techninių galimybių pažangą, jų įgyvendinimo sąnaudas, asmens duomenų tvarkymo pobūdį, taip pat į asmens duomenų tvarkymo keliamą riziką. Tais atvejais, kai dėl duomenų tvarkymo rūšies, visų pirma, kai naudojamos naujos technologijos, ir atsižvelgiant į duomenų tvarkymo pobūdį, aprėptį, kontekstą ir tikslus, fizinių asmenų teisėms bei laisvėms gali kilti</w:t>
      </w:r>
      <w:r w:rsidR="00847E1C">
        <w:rPr>
          <w:color w:val="auto"/>
        </w:rPr>
        <w:t xml:space="preserve"> didelis pavojus (pavyzdžiui</w:t>
      </w:r>
      <w:r w:rsidR="00824AFF" w:rsidRPr="00B83278">
        <w:rPr>
          <w:color w:val="auto"/>
        </w:rPr>
        <w:t xml:space="preserve">, diegiant naują informacinę sistemą ir (ar) atnaujinant jau įdiegtą informacinę sistemą), iki asmens duomenų tvarkymo pradžios vadovaujantis </w:t>
      </w:r>
      <w:r w:rsidR="00883BCD" w:rsidRPr="00883BCD">
        <w:rPr>
          <w:color w:val="auto"/>
        </w:rPr>
        <w:t>Administracijos</w:t>
      </w:r>
      <w:r w:rsidR="00CC7835">
        <w:rPr>
          <w:color w:val="auto"/>
        </w:rPr>
        <w:t xml:space="preserve"> </w:t>
      </w:r>
      <w:r w:rsidRPr="00B83278">
        <w:rPr>
          <w:color w:val="auto"/>
        </w:rPr>
        <w:t xml:space="preserve">direktoriaus </w:t>
      </w:r>
      <w:r w:rsidR="00824AFF" w:rsidRPr="00B83278">
        <w:rPr>
          <w:color w:val="auto"/>
        </w:rPr>
        <w:t xml:space="preserve">patvirtintomis Poveikio duomenų apsaugai vertinimo </w:t>
      </w:r>
      <w:r w:rsidRPr="00B83278">
        <w:rPr>
          <w:color w:val="auto"/>
        </w:rPr>
        <w:t>nuostatomis,</w:t>
      </w:r>
      <w:r w:rsidR="00824AFF" w:rsidRPr="00B83278">
        <w:rPr>
          <w:color w:val="auto"/>
        </w:rPr>
        <w:t xml:space="preserve"> įvertinama planuojamo asmens duomenų tvarkymo veiksmų duomenų subjektų teisėms, asmens duomenų saugumo pažeidimams atsirasti keliama rizika (vientisumo ir konfidencialumo principas). </w:t>
      </w:r>
    </w:p>
    <w:p w14:paraId="39EAABF3" w14:textId="7192533A" w:rsidR="00D734A7" w:rsidRPr="00B83278" w:rsidRDefault="00EE7A1A" w:rsidP="00EE7A1A">
      <w:pPr>
        <w:numPr>
          <w:ilvl w:val="0"/>
          <w:numId w:val="2"/>
        </w:numPr>
        <w:tabs>
          <w:tab w:val="left" w:pos="851"/>
        </w:tabs>
        <w:rPr>
          <w:color w:val="auto"/>
        </w:rPr>
      </w:pPr>
      <w:r w:rsidRPr="00B83278">
        <w:rPr>
          <w:color w:val="auto"/>
        </w:rPr>
        <w:t xml:space="preserve"> </w:t>
      </w:r>
      <w:r w:rsidR="00397F31" w:rsidRPr="00397F31">
        <w:rPr>
          <w:color w:val="auto"/>
        </w:rPr>
        <w:t>Administracij</w:t>
      </w:r>
      <w:r w:rsidR="00397F31">
        <w:rPr>
          <w:color w:val="auto"/>
        </w:rPr>
        <w:t>a</w:t>
      </w:r>
      <w:r w:rsidR="00397F31" w:rsidRPr="00397F31">
        <w:rPr>
          <w:color w:val="auto"/>
        </w:rPr>
        <w:t xml:space="preserve"> </w:t>
      </w:r>
      <w:r w:rsidR="00824AFF" w:rsidRPr="00B83278">
        <w:rPr>
          <w:color w:val="auto"/>
        </w:rPr>
        <w:t>yra atsakinga už tai, kad būtų laikomasi BDAR ir Politikoje nurodytų principų, ir turi sugebėti įrodyti, kad jų yra laikomasi – tvarkydama asmens duomenis</w:t>
      </w:r>
      <w:r w:rsidR="00BC6B5F" w:rsidRPr="00B83278">
        <w:rPr>
          <w:color w:val="auto"/>
        </w:rPr>
        <w:t>.</w:t>
      </w:r>
      <w:r w:rsidR="00824AFF" w:rsidRPr="00B83278">
        <w:rPr>
          <w:color w:val="auto"/>
        </w:rPr>
        <w:t xml:space="preserve"> </w:t>
      </w:r>
      <w:r w:rsidR="00752B85" w:rsidRPr="00752B85">
        <w:rPr>
          <w:color w:val="auto"/>
        </w:rPr>
        <w:t>Administracij</w:t>
      </w:r>
      <w:r w:rsidR="00752B85">
        <w:rPr>
          <w:color w:val="auto"/>
        </w:rPr>
        <w:t>a</w:t>
      </w:r>
      <w:r w:rsidR="00C220C8" w:rsidRPr="00B83278">
        <w:rPr>
          <w:color w:val="auto"/>
        </w:rPr>
        <w:t xml:space="preserve"> </w:t>
      </w:r>
      <w:r w:rsidR="005765B6" w:rsidRPr="00B83278">
        <w:rPr>
          <w:color w:val="auto"/>
        </w:rPr>
        <w:t>įgyvendina asmens duomenų apsaugos teisinius reikalavimus, stebi jų laikymąsi ir kaupia duomenis BDAR reikalavimų atit</w:t>
      </w:r>
      <w:r w:rsidR="00847E1C">
        <w:rPr>
          <w:color w:val="auto"/>
        </w:rPr>
        <w:t xml:space="preserve">ikčiai įrodyti. </w:t>
      </w:r>
      <w:r w:rsidR="005F2EAE" w:rsidRPr="005F2EAE">
        <w:rPr>
          <w:color w:val="auto"/>
        </w:rPr>
        <w:t>Administracij</w:t>
      </w:r>
      <w:r w:rsidR="005F2EAE">
        <w:rPr>
          <w:color w:val="auto"/>
        </w:rPr>
        <w:t>a</w:t>
      </w:r>
      <w:r w:rsidR="00C220C8" w:rsidRPr="00B83278">
        <w:rPr>
          <w:color w:val="auto"/>
        </w:rPr>
        <w:t xml:space="preserve"> </w:t>
      </w:r>
      <w:r w:rsidR="005765B6" w:rsidRPr="00B83278">
        <w:rPr>
          <w:color w:val="auto"/>
        </w:rPr>
        <w:t xml:space="preserve">dokumentuoja asmens duomenų tvarkymo pakeitimus, asmens duomenų saugumo pažeidimus ir </w:t>
      </w:r>
      <w:r w:rsidR="00BC6B5F" w:rsidRPr="00B83278">
        <w:rPr>
          <w:color w:val="auto"/>
        </w:rPr>
        <w:t>reaguoja</w:t>
      </w:r>
      <w:r w:rsidR="005765B6" w:rsidRPr="00B83278">
        <w:rPr>
          <w:color w:val="auto"/>
        </w:rPr>
        <w:t xml:space="preserve"> į juos</w:t>
      </w:r>
      <w:r w:rsidR="00BC6B5F" w:rsidRPr="00B83278">
        <w:rPr>
          <w:color w:val="auto"/>
        </w:rPr>
        <w:t xml:space="preserve"> </w:t>
      </w:r>
      <w:r w:rsidR="005765B6" w:rsidRPr="00B83278">
        <w:rPr>
          <w:color w:val="auto"/>
        </w:rPr>
        <w:t>(atskaitomybės principas).</w:t>
      </w:r>
    </w:p>
    <w:p w14:paraId="7AD35EB1" w14:textId="77777777" w:rsidR="00D734A7" w:rsidRPr="00B83278" w:rsidRDefault="00BC6B5F" w:rsidP="00BC6B5F">
      <w:pPr>
        <w:numPr>
          <w:ilvl w:val="0"/>
          <w:numId w:val="2"/>
        </w:numPr>
        <w:tabs>
          <w:tab w:val="left" w:pos="851"/>
        </w:tabs>
        <w:rPr>
          <w:color w:val="auto"/>
        </w:rPr>
      </w:pPr>
      <w:r w:rsidRPr="00B83278">
        <w:rPr>
          <w:color w:val="auto"/>
        </w:rPr>
        <w:t xml:space="preserve"> </w:t>
      </w:r>
      <w:r w:rsidR="00824AFF" w:rsidRPr="00B83278">
        <w:rPr>
          <w:color w:val="auto"/>
        </w:rPr>
        <w:t xml:space="preserve">Asmens duomenys saugomi </w:t>
      </w:r>
      <w:r w:rsidR="00F540EC" w:rsidRPr="00B83278">
        <w:rPr>
          <w:color w:val="auto"/>
        </w:rPr>
        <w:t>teisės aktų nustatyta tvarka</w:t>
      </w:r>
      <w:r w:rsidR="00824AFF" w:rsidRPr="00B83278">
        <w:rPr>
          <w:color w:val="auto"/>
        </w:rPr>
        <w:t xml:space="preserve">.  </w:t>
      </w:r>
    </w:p>
    <w:p w14:paraId="19E4AF34" w14:textId="77777777" w:rsidR="00D734A7" w:rsidRPr="00B83278" w:rsidRDefault="00BC6B5F" w:rsidP="00BC6B5F">
      <w:pPr>
        <w:numPr>
          <w:ilvl w:val="0"/>
          <w:numId w:val="2"/>
        </w:numPr>
        <w:tabs>
          <w:tab w:val="left" w:pos="851"/>
        </w:tabs>
        <w:rPr>
          <w:color w:val="auto"/>
        </w:rPr>
      </w:pPr>
      <w:r w:rsidRPr="00B83278">
        <w:rPr>
          <w:color w:val="auto"/>
        </w:rPr>
        <w:t xml:space="preserve"> </w:t>
      </w:r>
      <w:r w:rsidR="00824AFF" w:rsidRPr="00B83278">
        <w:rPr>
          <w:color w:val="auto"/>
        </w:rPr>
        <w:t xml:space="preserve">Jeigu asmens duomenys naudojami kaip įrodymai civilinėje, administracinėje ar baudžiamojoje byloje ar kitais atvejais, jie gali būti saugomi tiek, kiek reikalinga šiems duomenų tvarkymo tikslams, ir sunaikinami nedelsiant, kai tampa nebereikalingi. </w:t>
      </w:r>
    </w:p>
    <w:p w14:paraId="75221DF4" w14:textId="0300FED8" w:rsidR="00D734A7" w:rsidRPr="00B83278" w:rsidRDefault="00F540EC" w:rsidP="00F540EC">
      <w:pPr>
        <w:numPr>
          <w:ilvl w:val="0"/>
          <w:numId w:val="2"/>
        </w:numPr>
        <w:tabs>
          <w:tab w:val="left" w:pos="851"/>
        </w:tabs>
        <w:rPr>
          <w:color w:val="auto"/>
        </w:rPr>
      </w:pPr>
      <w:r w:rsidRPr="00B83278">
        <w:rPr>
          <w:color w:val="auto"/>
        </w:rPr>
        <w:t xml:space="preserve"> </w:t>
      </w:r>
      <w:r w:rsidR="00824AFF" w:rsidRPr="00B83278">
        <w:rPr>
          <w:color w:val="auto"/>
        </w:rPr>
        <w:t xml:space="preserve">Asmens duomenų perdavimas </w:t>
      </w:r>
      <w:r w:rsidR="005F2EAE" w:rsidRPr="005F2EAE">
        <w:rPr>
          <w:color w:val="auto"/>
        </w:rPr>
        <w:t>Administracijos</w:t>
      </w:r>
      <w:r w:rsidR="00C220C8" w:rsidRPr="00B83278">
        <w:rPr>
          <w:color w:val="auto"/>
        </w:rPr>
        <w:t xml:space="preserve"> </w:t>
      </w:r>
      <w:r w:rsidR="00824AFF" w:rsidRPr="00B83278">
        <w:rPr>
          <w:color w:val="auto"/>
        </w:rPr>
        <w:t xml:space="preserve">viduje vyksta darbuotojams susirašinėjant, perduodant rašytinius dokumentus, naudojantis dokumentų valdymo sistema ir kitomis informacinėmis sistemomis. </w:t>
      </w:r>
    </w:p>
    <w:p w14:paraId="38E3FF18" w14:textId="4C4A4A43" w:rsidR="00D734A7" w:rsidRPr="00B83278" w:rsidRDefault="00F540EC" w:rsidP="00F540EC">
      <w:pPr>
        <w:numPr>
          <w:ilvl w:val="0"/>
          <w:numId w:val="2"/>
        </w:numPr>
        <w:tabs>
          <w:tab w:val="left" w:pos="851"/>
        </w:tabs>
        <w:rPr>
          <w:color w:val="auto"/>
        </w:rPr>
      </w:pPr>
      <w:r w:rsidRPr="00B83278">
        <w:rPr>
          <w:color w:val="auto"/>
        </w:rPr>
        <w:lastRenderedPageBreak/>
        <w:t xml:space="preserve"> </w:t>
      </w:r>
      <w:r w:rsidR="00824AFF" w:rsidRPr="00B83278">
        <w:rPr>
          <w:color w:val="auto"/>
        </w:rPr>
        <w:t xml:space="preserve">Siekiant tinkamai įgyvendinti atskaitomybės principą, </w:t>
      </w:r>
      <w:bookmarkStart w:id="3" w:name="_Hlk210983090"/>
      <w:r w:rsidR="00C75B77" w:rsidRPr="00C75B77">
        <w:rPr>
          <w:color w:val="auto"/>
        </w:rPr>
        <w:t>Administracijos</w:t>
      </w:r>
      <w:bookmarkEnd w:id="3"/>
      <w:r w:rsidR="00C75B77">
        <w:rPr>
          <w:color w:val="auto"/>
        </w:rPr>
        <w:t xml:space="preserve"> </w:t>
      </w:r>
      <w:r w:rsidRPr="00B83278">
        <w:rPr>
          <w:color w:val="auto"/>
        </w:rPr>
        <w:t>direktorius</w:t>
      </w:r>
      <w:r w:rsidR="00824AFF" w:rsidRPr="00B83278">
        <w:rPr>
          <w:color w:val="auto"/>
        </w:rPr>
        <w:t xml:space="preserve"> patvirtin</w:t>
      </w:r>
      <w:r w:rsidRPr="00B83278">
        <w:rPr>
          <w:color w:val="auto"/>
        </w:rPr>
        <w:t>o</w:t>
      </w:r>
      <w:r w:rsidR="00824AFF" w:rsidRPr="00B83278">
        <w:rPr>
          <w:color w:val="auto"/>
        </w:rPr>
        <w:t xml:space="preserve"> </w:t>
      </w:r>
      <w:r w:rsidR="00C75B77" w:rsidRPr="00C75B77">
        <w:rPr>
          <w:color w:val="auto"/>
        </w:rPr>
        <w:t>Administracijos</w:t>
      </w:r>
      <w:r w:rsidR="00C220C8" w:rsidRPr="00B83278">
        <w:rPr>
          <w:color w:val="auto"/>
        </w:rPr>
        <w:t xml:space="preserve"> </w:t>
      </w:r>
      <w:r w:rsidR="00824AFF" w:rsidRPr="00B83278">
        <w:rPr>
          <w:color w:val="auto"/>
        </w:rPr>
        <w:t xml:space="preserve">duomenų tvarkymo veiklos įrašus. </w:t>
      </w:r>
    </w:p>
    <w:p w14:paraId="1DBE1376" w14:textId="57CFE969" w:rsidR="00D734A7" w:rsidRPr="008D6BC3" w:rsidRDefault="00F540EC" w:rsidP="00F540EC">
      <w:pPr>
        <w:numPr>
          <w:ilvl w:val="0"/>
          <w:numId w:val="2"/>
        </w:numPr>
        <w:tabs>
          <w:tab w:val="left" w:pos="851"/>
        </w:tabs>
        <w:rPr>
          <w:rStyle w:val="Nerykuspabraukimas"/>
        </w:rPr>
      </w:pPr>
      <w:r w:rsidRPr="00B83278">
        <w:rPr>
          <w:color w:val="auto"/>
        </w:rPr>
        <w:t xml:space="preserve"> </w:t>
      </w:r>
      <w:r w:rsidR="00824AFF" w:rsidRPr="00B83278">
        <w:rPr>
          <w:color w:val="auto"/>
        </w:rPr>
        <w:t xml:space="preserve">Prieiga prie asmens duomenų suteikiama tik </w:t>
      </w:r>
      <w:r w:rsidR="00847E1C">
        <w:rPr>
          <w:color w:val="auto"/>
        </w:rPr>
        <w:t>a</w:t>
      </w:r>
      <w:r w:rsidR="00824AFF" w:rsidRPr="00B83278">
        <w:rPr>
          <w:color w:val="auto"/>
        </w:rPr>
        <w:t xml:space="preserve">tsakingiems darbuotojams ir duomenų tvarkytojams. </w:t>
      </w:r>
      <w:r w:rsidR="00CC7835">
        <w:rPr>
          <w:color w:val="auto"/>
        </w:rPr>
        <w:t xml:space="preserve"> </w:t>
      </w:r>
    </w:p>
    <w:p w14:paraId="1FFD643F" w14:textId="65FE1E9E" w:rsidR="00D734A7" w:rsidRPr="00B83278" w:rsidRDefault="00F540EC" w:rsidP="00F540EC">
      <w:pPr>
        <w:numPr>
          <w:ilvl w:val="0"/>
          <w:numId w:val="2"/>
        </w:numPr>
        <w:tabs>
          <w:tab w:val="left" w:pos="851"/>
        </w:tabs>
        <w:rPr>
          <w:color w:val="auto"/>
        </w:rPr>
      </w:pPr>
      <w:r w:rsidRPr="00B83278">
        <w:rPr>
          <w:color w:val="auto"/>
        </w:rPr>
        <w:t xml:space="preserve"> </w:t>
      </w:r>
      <w:r w:rsidR="00824AFF" w:rsidRPr="00B83278">
        <w:rPr>
          <w:color w:val="auto"/>
        </w:rPr>
        <w:t xml:space="preserve">Duomenų tvarkytojo prieigos teisės prie asmens duomenų suteikiamos sudarius su </w:t>
      </w:r>
      <w:r w:rsidR="00CC7835" w:rsidRPr="00CC7835">
        <w:rPr>
          <w:color w:val="auto"/>
        </w:rPr>
        <w:t>Administracij</w:t>
      </w:r>
      <w:r w:rsidR="00CC7835">
        <w:rPr>
          <w:color w:val="auto"/>
        </w:rPr>
        <w:t>a</w:t>
      </w:r>
      <w:r w:rsidR="00847E1C">
        <w:rPr>
          <w:color w:val="auto"/>
        </w:rPr>
        <w:t>,</w:t>
      </w:r>
      <w:r w:rsidR="00F773EC" w:rsidRPr="00B83278">
        <w:rPr>
          <w:color w:val="auto"/>
        </w:rPr>
        <w:t xml:space="preserve"> </w:t>
      </w:r>
      <w:r w:rsidR="00494027" w:rsidRPr="00B83278">
        <w:rPr>
          <w:color w:val="auto"/>
        </w:rPr>
        <w:t>kaip duomenų valdytoja</w:t>
      </w:r>
      <w:r w:rsidR="00847E1C">
        <w:rPr>
          <w:color w:val="auto"/>
        </w:rPr>
        <w:t>,</w:t>
      </w:r>
      <w:r w:rsidR="00824AFF" w:rsidRPr="00B83278">
        <w:rPr>
          <w:color w:val="auto"/>
        </w:rPr>
        <w:t xml:space="preserve"> asmens duomenų tvarkymo sutartį ir panaikinamos šiai sutarčiai pasibaigus. </w:t>
      </w:r>
    </w:p>
    <w:p w14:paraId="56FB7836" w14:textId="77777777" w:rsidR="00D734A7" w:rsidRPr="00B83278" w:rsidRDefault="00F540EC" w:rsidP="00F540EC">
      <w:pPr>
        <w:numPr>
          <w:ilvl w:val="0"/>
          <w:numId w:val="2"/>
        </w:numPr>
        <w:tabs>
          <w:tab w:val="left" w:pos="851"/>
        </w:tabs>
        <w:spacing w:after="60" w:line="259" w:lineRule="auto"/>
        <w:rPr>
          <w:color w:val="auto"/>
        </w:rPr>
      </w:pPr>
      <w:r w:rsidRPr="00B83278">
        <w:rPr>
          <w:color w:val="auto"/>
        </w:rPr>
        <w:t xml:space="preserve"> </w:t>
      </w:r>
      <w:r w:rsidR="00824AFF" w:rsidRPr="00B83278">
        <w:rPr>
          <w:color w:val="auto"/>
        </w:rPr>
        <w:t xml:space="preserve">Atsakingi darbuotojai privalo: </w:t>
      </w:r>
    </w:p>
    <w:p w14:paraId="083F99B8" w14:textId="77777777" w:rsidR="00D734A7" w:rsidRPr="00B83278" w:rsidRDefault="00824AFF" w:rsidP="00F540EC">
      <w:pPr>
        <w:numPr>
          <w:ilvl w:val="1"/>
          <w:numId w:val="2"/>
        </w:numPr>
        <w:tabs>
          <w:tab w:val="left" w:pos="1134"/>
        </w:tabs>
        <w:ind w:left="0" w:firstLine="567"/>
        <w:rPr>
          <w:color w:val="auto"/>
        </w:rPr>
      </w:pPr>
      <w:r w:rsidRPr="00B83278">
        <w:rPr>
          <w:color w:val="auto"/>
        </w:rPr>
        <w:t>tvarkyti asmens duomenis</w:t>
      </w:r>
      <w:r w:rsidR="00847E1C">
        <w:rPr>
          <w:color w:val="auto"/>
        </w:rPr>
        <w:t>,</w:t>
      </w:r>
      <w:r w:rsidRPr="00B83278">
        <w:rPr>
          <w:color w:val="auto"/>
        </w:rPr>
        <w:t xml:space="preserve"> vadovaudamiesi BDAR, ADTAĮ, Politika ir kitais asmens duomenų apsaugą reguliuojančiais teisės aktais; </w:t>
      </w:r>
    </w:p>
    <w:p w14:paraId="0AF8E31E" w14:textId="77777777" w:rsidR="00D734A7" w:rsidRPr="00B83278" w:rsidRDefault="00824AFF" w:rsidP="00F540EC">
      <w:pPr>
        <w:numPr>
          <w:ilvl w:val="1"/>
          <w:numId w:val="2"/>
        </w:numPr>
        <w:tabs>
          <w:tab w:val="left" w:pos="1134"/>
        </w:tabs>
        <w:ind w:left="0" w:firstLine="567"/>
        <w:rPr>
          <w:color w:val="auto"/>
        </w:rPr>
      </w:pPr>
      <w:r w:rsidRPr="00B83278">
        <w:rPr>
          <w:color w:val="auto"/>
        </w:rPr>
        <w:t xml:space="preserve">neatskleisti, neperduoti ir nesudaryti sąlygų bet kokiomis priemonėmis susipažinti su asmens duomenimis asmenims, kurie nėra įgalioti tvarkyti atitinkamų asmens duomenų; </w:t>
      </w:r>
    </w:p>
    <w:p w14:paraId="092D9D04" w14:textId="5C8B1282" w:rsidR="00D734A7" w:rsidRDefault="00824AFF" w:rsidP="00F540EC">
      <w:pPr>
        <w:numPr>
          <w:ilvl w:val="1"/>
          <w:numId w:val="2"/>
        </w:numPr>
        <w:tabs>
          <w:tab w:val="left" w:pos="426"/>
          <w:tab w:val="left" w:pos="1134"/>
        </w:tabs>
        <w:ind w:left="0" w:firstLine="567"/>
        <w:rPr>
          <w:color w:val="auto"/>
        </w:rPr>
      </w:pPr>
      <w:r w:rsidRPr="00B83278">
        <w:rPr>
          <w:color w:val="auto"/>
        </w:rPr>
        <w:t xml:space="preserve">nedelsiant, bet ne vėliau kaip per 1 darbo dieną pranešti </w:t>
      </w:r>
      <w:r w:rsidR="008640C8" w:rsidRPr="008640C8">
        <w:rPr>
          <w:color w:val="auto"/>
        </w:rPr>
        <w:t>Administracijos</w:t>
      </w:r>
      <w:r w:rsidR="008640C8">
        <w:rPr>
          <w:color w:val="auto"/>
        </w:rPr>
        <w:t xml:space="preserve"> </w:t>
      </w:r>
      <w:r w:rsidRPr="00B83278">
        <w:rPr>
          <w:color w:val="auto"/>
        </w:rPr>
        <w:t>duomenų apsaugos pareigūnui apie bet kokią įtartiną situaciją, kuri kelia ar gali kelti grėsmę asmens duomenų saugumui</w:t>
      </w:r>
      <w:r w:rsidR="00194187">
        <w:rPr>
          <w:color w:val="auto"/>
        </w:rPr>
        <w:t>;</w:t>
      </w:r>
      <w:r w:rsidRPr="00B83278">
        <w:rPr>
          <w:color w:val="auto"/>
        </w:rPr>
        <w:t xml:space="preserve"> </w:t>
      </w:r>
    </w:p>
    <w:p w14:paraId="09A89EEE" w14:textId="36E1A070" w:rsidR="00194187" w:rsidRPr="00B83278" w:rsidRDefault="00F027AB" w:rsidP="00F540EC">
      <w:pPr>
        <w:numPr>
          <w:ilvl w:val="1"/>
          <w:numId w:val="2"/>
        </w:numPr>
        <w:tabs>
          <w:tab w:val="left" w:pos="426"/>
          <w:tab w:val="left" w:pos="1134"/>
        </w:tabs>
        <w:ind w:left="0" w:firstLine="567"/>
        <w:rPr>
          <w:color w:val="auto"/>
        </w:rPr>
      </w:pPr>
      <w:r>
        <w:rPr>
          <w:color w:val="auto"/>
        </w:rPr>
        <w:t>a</w:t>
      </w:r>
      <w:r w:rsidRPr="00F027AB">
        <w:rPr>
          <w:color w:val="auto"/>
        </w:rPr>
        <w:t>smens duomenų tvarkym</w:t>
      </w:r>
      <w:r w:rsidR="00C232EE">
        <w:rPr>
          <w:color w:val="auto"/>
        </w:rPr>
        <w:t>ą</w:t>
      </w:r>
      <w:r w:rsidRPr="00F027AB">
        <w:rPr>
          <w:color w:val="auto"/>
        </w:rPr>
        <w:t xml:space="preserve"> registruose fiksuo</w:t>
      </w:r>
      <w:r w:rsidR="00C232EE">
        <w:rPr>
          <w:color w:val="auto"/>
        </w:rPr>
        <w:t>ti</w:t>
      </w:r>
      <w:r w:rsidRPr="00F027AB">
        <w:rPr>
          <w:color w:val="auto"/>
        </w:rPr>
        <w:t xml:space="preserve"> žurnaluose</w:t>
      </w:r>
      <w:r w:rsidR="00194187">
        <w:rPr>
          <w:color w:val="auto"/>
        </w:rPr>
        <w:t>.</w:t>
      </w:r>
    </w:p>
    <w:p w14:paraId="35ED4EE3" w14:textId="77777777" w:rsidR="00D734A7" w:rsidRPr="00B83278" w:rsidRDefault="00F540EC" w:rsidP="00F540EC">
      <w:pPr>
        <w:numPr>
          <w:ilvl w:val="0"/>
          <w:numId w:val="2"/>
        </w:numPr>
        <w:tabs>
          <w:tab w:val="left" w:pos="851"/>
        </w:tabs>
        <w:rPr>
          <w:color w:val="auto"/>
        </w:rPr>
      </w:pPr>
      <w:r w:rsidRPr="00B83278">
        <w:rPr>
          <w:color w:val="auto"/>
        </w:rPr>
        <w:t xml:space="preserve"> </w:t>
      </w:r>
      <w:r w:rsidR="00824AFF" w:rsidRPr="00B83278">
        <w:rPr>
          <w:color w:val="auto"/>
        </w:rPr>
        <w:t xml:space="preserve">Atsakingi darbuotojai, priklausomai nuo užimamų pareigų ir atliekamų funkcijų, jų darbinėms funkcijoms atlikti turintys prieigą prie atitinkamų informacinių sistemų ir (ar) registrų, iš kurių gaunami ir į kuriuos teikiami asmens duomenys, prisijungti prie informacinių sistemų ir (ar) registrų naudoja unikalius prisijungimo vardus bei slaptažodžius, esant galimybei ir elektronines atpažinimo priemones.  </w:t>
      </w:r>
    </w:p>
    <w:p w14:paraId="6BF82949" w14:textId="77777777" w:rsidR="00D734A7" w:rsidRPr="00B83278" w:rsidRDefault="00F540EC" w:rsidP="00F540EC">
      <w:pPr>
        <w:numPr>
          <w:ilvl w:val="0"/>
          <w:numId w:val="2"/>
        </w:numPr>
        <w:tabs>
          <w:tab w:val="left" w:pos="851"/>
        </w:tabs>
        <w:rPr>
          <w:color w:val="auto"/>
        </w:rPr>
      </w:pPr>
      <w:r w:rsidRPr="00B83278">
        <w:rPr>
          <w:color w:val="auto"/>
        </w:rPr>
        <w:t xml:space="preserve"> </w:t>
      </w:r>
      <w:r w:rsidR="00F773EC" w:rsidRPr="00B83278">
        <w:rPr>
          <w:color w:val="auto"/>
        </w:rPr>
        <w:t>Atsakingiems d</w:t>
      </w:r>
      <w:r w:rsidR="00824AFF" w:rsidRPr="00B83278">
        <w:rPr>
          <w:color w:val="auto"/>
        </w:rPr>
        <w:t xml:space="preserve">arbuotojams draudžiama savavališkai tvarkyti asmens duomenis ir naudoti asmens duomenis asmeniniams, su vykdomomis funkcijomis nesusijusiems tikslams. </w:t>
      </w:r>
    </w:p>
    <w:p w14:paraId="2A54D905" w14:textId="2B00B76A" w:rsidR="00D734A7" w:rsidRPr="00B83278" w:rsidRDefault="00F540EC" w:rsidP="00F540EC">
      <w:pPr>
        <w:numPr>
          <w:ilvl w:val="0"/>
          <w:numId w:val="2"/>
        </w:numPr>
        <w:tabs>
          <w:tab w:val="left" w:pos="851"/>
        </w:tabs>
        <w:rPr>
          <w:color w:val="auto"/>
        </w:rPr>
      </w:pPr>
      <w:r w:rsidRPr="00B83278">
        <w:rPr>
          <w:color w:val="auto"/>
        </w:rPr>
        <w:t xml:space="preserve"> </w:t>
      </w:r>
      <w:r w:rsidR="00824AFF" w:rsidRPr="00B83278">
        <w:rPr>
          <w:color w:val="auto"/>
        </w:rPr>
        <w:t>Atsakingas darbuotojas netenka teisės tvarkyti asmens duomenis, kai pasibaigia</w:t>
      </w:r>
      <w:r w:rsidR="00F773EC" w:rsidRPr="00B83278">
        <w:rPr>
          <w:color w:val="auto"/>
        </w:rPr>
        <w:t xml:space="preserve"> jo </w:t>
      </w:r>
      <w:r w:rsidR="00824AFF" w:rsidRPr="00B83278">
        <w:rPr>
          <w:color w:val="auto"/>
        </w:rPr>
        <w:t xml:space="preserve">darbo sutartis su </w:t>
      </w:r>
      <w:r w:rsidRPr="00B83278">
        <w:rPr>
          <w:color w:val="auto"/>
        </w:rPr>
        <w:t>Savivaldyb</w:t>
      </w:r>
      <w:r w:rsidR="00F773EC" w:rsidRPr="00B83278">
        <w:rPr>
          <w:color w:val="auto"/>
        </w:rPr>
        <w:t>e</w:t>
      </w:r>
      <w:r w:rsidR="00824AFF" w:rsidRPr="00B83278">
        <w:rPr>
          <w:color w:val="auto"/>
        </w:rPr>
        <w:t xml:space="preserve">, atleidus jį iš pareigų ar tarnybiniams santykiams tarp </w:t>
      </w:r>
      <w:r w:rsidR="008640C8" w:rsidRPr="008640C8">
        <w:rPr>
          <w:color w:val="auto"/>
        </w:rPr>
        <w:t>Administracijos</w:t>
      </w:r>
      <w:r w:rsidR="00824AFF" w:rsidRPr="00B83278">
        <w:rPr>
          <w:color w:val="auto"/>
        </w:rPr>
        <w:t xml:space="preserve"> ir atsakingo darbuotojo pasibaigus kitais pagrindais, arba, kai pasikeitus darbuotojo užimamoms pareigoms </w:t>
      </w:r>
      <w:r w:rsidR="008640C8" w:rsidRPr="008640C8">
        <w:rPr>
          <w:color w:val="auto"/>
        </w:rPr>
        <w:t>Administracijo</w:t>
      </w:r>
      <w:r w:rsidR="008640C8">
        <w:rPr>
          <w:color w:val="auto"/>
        </w:rPr>
        <w:t>je</w:t>
      </w:r>
      <w:r w:rsidRPr="00B83278">
        <w:rPr>
          <w:color w:val="auto"/>
        </w:rPr>
        <w:t xml:space="preserve">. </w:t>
      </w:r>
      <w:r w:rsidR="00824AFF" w:rsidRPr="00B83278">
        <w:rPr>
          <w:color w:val="auto"/>
        </w:rPr>
        <w:t>Atsakingo darbuotojo tiesioginis vadovas užtikrina, kad</w:t>
      </w:r>
      <w:r w:rsidR="00847E1C">
        <w:rPr>
          <w:color w:val="auto"/>
        </w:rPr>
        <w:t>,</w:t>
      </w:r>
      <w:r w:rsidR="00824AFF" w:rsidRPr="00B83278">
        <w:rPr>
          <w:color w:val="auto"/>
        </w:rPr>
        <w:t xml:space="preserve"> nutrūkus darbo ar jų esmę atitinkantiems santykiams tarp </w:t>
      </w:r>
      <w:r w:rsidR="009C307C" w:rsidRPr="009C307C">
        <w:rPr>
          <w:color w:val="auto"/>
        </w:rPr>
        <w:t>Administracijos</w:t>
      </w:r>
      <w:r w:rsidR="00824AFF" w:rsidRPr="00B83278">
        <w:rPr>
          <w:color w:val="auto"/>
        </w:rPr>
        <w:t xml:space="preserve"> ir atsakingo darbuotojo arba kai darbuotojo darbo funkcijoms atlikti nebereikia tvarkyti atitinkamų asmens duomenų, toks darbuotojas nebeturėtų prieigos prie šių asmens duomenų (pavyzdžiui, informuoja informacinės sistemos administratorių, kad būtų panaikintas atitinkamas vartotojas arba apribotos atitinkamos vartotojo teisės informacinėje sistemoje). </w:t>
      </w:r>
    </w:p>
    <w:p w14:paraId="14166644" w14:textId="77777777" w:rsidR="00D734A7" w:rsidRPr="00B83278" w:rsidRDefault="00B22CFF" w:rsidP="00B22CFF">
      <w:pPr>
        <w:numPr>
          <w:ilvl w:val="0"/>
          <w:numId w:val="2"/>
        </w:numPr>
        <w:tabs>
          <w:tab w:val="left" w:pos="851"/>
        </w:tabs>
        <w:rPr>
          <w:color w:val="auto"/>
        </w:rPr>
      </w:pPr>
      <w:r w:rsidRPr="00B83278">
        <w:rPr>
          <w:color w:val="auto"/>
        </w:rPr>
        <w:t xml:space="preserve"> </w:t>
      </w:r>
      <w:r w:rsidR="00824AFF" w:rsidRPr="00B83278">
        <w:rPr>
          <w:color w:val="auto"/>
        </w:rPr>
        <w:t xml:space="preserve">Asmens duomenys perduodami duomenų tvarkytojams ir duomenų gavėjams, kai teisę ir (ar) pareigą gauti asmens duomenis jiems suteikia teisės aktai, asmens duomenų tvarkymo sutartis ir (ar) yra gautas duomenų subjekto sutikimas. </w:t>
      </w:r>
    </w:p>
    <w:p w14:paraId="3A5E0330" w14:textId="77777777" w:rsidR="00D734A7" w:rsidRPr="00B83278" w:rsidRDefault="00B22CFF" w:rsidP="00372778">
      <w:pPr>
        <w:numPr>
          <w:ilvl w:val="0"/>
          <w:numId w:val="2"/>
        </w:numPr>
        <w:tabs>
          <w:tab w:val="left" w:pos="851"/>
        </w:tabs>
        <w:spacing w:after="0"/>
        <w:rPr>
          <w:color w:val="auto"/>
        </w:rPr>
      </w:pPr>
      <w:r w:rsidRPr="00B83278">
        <w:rPr>
          <w:color w:val="auto"/>
        </w:rPr>
        <w:t xml:space="preserve"> </w:t>
      </w:r>
      <w:r w:rsidR="00824AFF" w:rsidRPr="00B83278">
        <w:rPr>
          <w:color w:val="auto"/>
        </w:rPr>
        <w:t xml:space="preserve">Asmens duomenys </w:t>
      </w:r>
      <w:r w:rsidRPr="00B83278">
        <w:rPr>
          <w:color w:val="auto"/>
        </w:rPr>
        <w:t>turi</w:t>
      </w:r>
      <w:r w:rsidR="00824AFF" w:rsidRPr="00B83278">
        <w:rPr>
          <w:color w:val="auto"/>
        </w:rPr>
        <w:t xml:space="preserve"> būti pateikti ikiteisminio tyrimo įstaigai, prokurorui ar teismui dėl administracinių, civilinių, baudžiamųjų bylų kaip įrodymai arba kitais asmens duomenų teikimą reguliuojančių teisės aktų nustatytais atvejais ir tvarka, taip pat užsienio valstybių kompetentingoms </w:t>
      </w:r>
      <w:r w:rsidR="00824AFF" w:rsidRPr="00B83278">
        <w:rPr>
          <w:color w:val="auto"/>
        </w:rPr>
        <w:lastRenderedPageBreak/>
        <w:t>institucijoms ir (ar) įstaigoms laikantis galiojančių tarptautinių sutarčių, BDAR, asmens duomenų apsaugą reguliuojančių teisės aktų ir Politikos nuostatų</w:t>
      </w:r>
      <w:r w:rsidRPr="00B83278">
        <w:rPr>
          <w:color w:val="auto"/>
        </w:rPr>
        <w:t>.</w:t>
      </w:r>
    </w:p>
    <w:p w14:paraId="43AD2307" w14:textId="4A5695B6" w:rsidR="00D734A7" w:rsidRDefault="00B22CFF" w:rsidP="00B22CFF">
      <w:pPr>
        <w:numPr>
          <w:ilvl w:val="0"/>
          <w:numId w:val="2"/>
        </w:numPr>
        <w:tabs>
          <w:tab w:val="left" w:pos="851"/>
        </w:tabs>
      </w:pPr>
      <w:r w:rsidRPr="00B83278">
        <w:rPr>
          <w:color w:val="auto"/>
        </w:rPr>
        <w:t xml:space="preserve"> </w:t>
      </w:r>
      <w:r w:rsidR="00824AFF" w:rsidRPr="00B83278">
        <w:rPr>
          <w:color w:val="auto"/>
        </w:rPr>
        <w:t xml:space="preserve">Asmens duomenis duomenų gavėjams, įsteigtiems Europos ekonominės erdvės (toliau – EEE) valstybėse narėse, </w:t>
      </w:r>
      <w:r w:rsidR="00D37954">
        <w:rPr>
          <w:color w:val="auto"/>
        </w:rPr>
        <w:t xml:space="preserve">Administracija </w:t>
      </w:r>
      <w:r w:rsidR="00824AFF" w:rsidRPr="00B83278">
        <w:rPr>
          <w:color w:val="auto"/>
        </w:rPr>
        <w:t xml:space="preserve">gali teikti tik prieš tai įsitikinusi, kad duomenų gavėjas užtikrina perduodamų asmens duomenų saugumą, BDAR, asmens duomenų apsaugą reguliuojančiuose teisės aktuose ir Politikoje nustatytų reikalavimų laikymąsi asmens duomenų tvarkymo srityje. Asmens duomenys į trečiąsias valstybes už EEE ribų perduodami tik laikantis BDAR 44−49 straipsniuose ir Leidimų perduoti asmens duomenis į trečiąsias valstybes ar tarptautinėms organizacijoms išdavimo tvarkos aprašo, patvirtinto Valstybinės duomenų apsaugos inspekcijos direktoriaus 2018 m. liepos 18 </w:t>
      </w:r>
      <w:r w:rsidR="00824AFF">
        <w:t>d. įsakymu Nr. 1T-68(1.12.E) „Dėl Leidimų perduoti asmens duomenis į trečiąsias valstybes ar tarptautinėms organizacijoms išdavimo tvarkos aprašo patvirtinimo“</w:t>
      </w:r>
      <w:r w:rsidR="008E3F1B" w:rsidRPr="008E3F1B">
        <w:t xml:space="preserve"> </w:t>
      </w:r>
      <w:r w:rsidR="008E3F1B">
        <w:t>(s</w:t>
      </w:r>
      <w:r w:rsidR="008E3F1B" w:rsidRPr="008E3F1B">
        <w:t>uvestinė redakcija nuo 2024-02-02</w:t>
      </w:r>
      <w:r w:rsidR="008E3F1B">
        <w:t>)</w:t>
      </w:r>
      <w:r w:rsidR="00824AFF">
        <w:t xml:space="preserve">, nustatytų sąlygų ir tvarkos. </w:t>
      </w:r>
    </w:p>
    <w:p w14:paraId="64258E2B" w14:textId="77777777" w:rsidR="00D734A7" w:rsidRDefault="00824AFF">
      <w:pPr>
        <w:spacing w:after="0" w:line="259" w:lineRule="auto"/>
        <w:ind w:left="540" w:firstLine="0"/>
        <w:jc w:val="left"/>
      </w:pPr>
      <w:r>
        <w:t xml:space="preserve"> </w:t>
      </w:r>
    </w:p>
    <w:p w14:paraId="0FCC0488" w14:textId="77777777" w:rsidR="008034C4" w:rsidRDefault="00824AFF">
      <w:pPr>
        <w:pStyle w:val="Antrat1"/>
        <w:ind w:left="305" w:right="300"/>
        <w:rPr>
          <w:b w:val="0"/>
        </w:rPr>
      </w:pPr>
      <w:r>
        <w:t>III SKYRIUS</w:t>
      </w:r>
      <w:r>
        <w:rPr>
          <w:b w:val="0"/>
        </w:rPr>
        <w:t xml:space="preserve"> </w:t>
      </w:r>
    </w:p>
    <w:p w14:paraId="20D68104" w14:textId="77777777" w:rsidR="00D734A7" w:rsidRDefault="00824AFF">
      <w:pPr>
        <w:pStyle w:val="Antrat1"/>
        <w:ind w:left="305" w:right="300"/>
      </w:pPr>
      <w:r>
        <w:t>TEISINIAI ASMENS DUOMENŲ TVARKYMO PAGRINDAI</w:t>
      </w:r>
      <w:r>
        <w:rPr>
          <w:b w:val="0"/>
        </w:rPr>
        <w:t xml:space="preserve"> </w:t>
      </w:r>
    </w:p>
    <w:p w14:paraId="6020455A" w14:textId="77777777" w:rsidR="00D734A7" w:rsidRDefault="00824AFF">
      <w:pPr>
        <w:spacing w:after="62" w:line="259" w:lineRule="auto"/>
        <w:ind w:left="0" w:firstLine="0"/>
        <w:jc w:val="left"/>
      </w:pPr>
      <w:r>
        <w:t xml:space="preserve"> </w:t>
      </w:r>
    </w:p>
    <w:p w14:paraId="511171CC" w14:textId="18A5ED96" w:rsidR="00D734A7" w:rsidRPr="00B83278" w:rsidRDefault="008034C4" w:rsidP="008034C4">
      <w:pPr>
        <w:numPr>
          <w:ilvl w:val="0"/>
          <w:numId w:val="3"/>
        </w:numPr>
        <w:tabs>
          <w:tab w:val="left" w:pos="851"/>
        </w:tabs>
        <w:rPr>
          <w:color w:val="auto"/>
        </w:rPr>
      </w:pPr>
      <w:r>
        <w:t xml:space="preserve"> </w:t>
      </w:r>
      <w:r w:rsidR="009C307C" w:rsidRPr="009C307C">
        <w:rPr>
          <w:color w:val="auto"/>
        </w:rPr>
        <w:t>Administracijos</w:t>
      </w:r>
      <w:r w:rsidR="0081236A" w:rsidRPr="00B83278">
        <w:rPr>
          <w:color w:val="auto"/>
        </w:rPr>
        <w:t xml:space="preserve"> </w:t>
      </w:r>
      <w:r w:rsidR="00824AFF" w:rsidRPr="00B83278">
        <w:rPr>
          <w:color w:val="auto"/>
        </w:rPr>
        <w:t xml:space="preserve">darbuotojai, tvarkydami asmens duomenis savo funkcijoms vykdyti ir administracinėms paslaugoms teikti, kaip teisėto tvarkymo pagrindu remiasi BDAR 6 straipsnio  1 dalies e punktu tada, kai šiais tikslais tvarkyti asmens duomenis būtina siekiant atlikti užduotis, vykdomas viešojo intereso labui bei vykdant </w:t>
      </w:r>
      <w:r w:rsidR="009C307C" w:rsidRPr="009C307C">
        <w:rPr>
          <w:color w:val="auto"/>
        </w:rPr>
        <w:t>Administracij</w:t>
      </w:r>
      <w:r w:rsidR="009C307C">
        <w:rPr>
          <w:color w:val="auto"/>
        </w:rPr>
        <w:t>ai</w:t>
      </w:r>
      <w:r w:rsidR="009C307C" w:rsidRPr="009C307C">
        <w:rPr>
          <w:color w:val="auto"/>
        </w:rPr>
        <w:t xml:space="preserve"> </w:t>
      </w:r>
      <w:r w:rsidR="00824AFF" w:rsidRPr="00B83278">
        <w:rPr>
          <w:color w:val="auto"/>
        </w:rPr>
        <w:t xml:space="preserve">pavestas viešosios valdžios funkcijas, o BDAR 6 straipsnio 1 dalies c punktu tada, kai </w:t>
      </w:r>
      <w:r w:rsidR="00F31B64" w:rsidRPr="00F31B64">
        <w:rPr>
          <w:color w:val="auto"/>
        </w:rPr>
        <w:t>Administracij</w:t>
      </w:r>
      <w:r w:rsidR="00F31B64">
        <w:rPr>
          <w:color w:val="auto"/>
        </w:rPr>
        <w:t>a</w:t>
      </w:r>
      <w:r w:rsidR="00F31B64" w:rsidRPr="00F31B64">
        <w:rPr>
          <w:color w:val="auto"/>
        </w:rPr>
        <w:t xml:space="preserve"> </w:t>
      </w:r>
      <w:r w:rsidR="00824AFF" w:rsidRPr="00B83278">
        <w:rPr>
          <w:color w:val="auto"/>
        </w:rPr>
        <w:t xml:space="preserve">asmens duomenis privalo tvarkyti siekdama įvykdyti jai taikomas teisines prievoles. </w:t>
      </w:r>
    </w:p>
    <w:p w14:paraId="254792BA" w14:textId="718651CB" w:rsidR="00D734A7" w:rsidRPr="00B83278" w:rsidRDefault="008034C4" w:rsidP="008034C4">
      <w:pPr>
        <w:numPr>
          <w:ilvl w:val="0"/>
          <w:numId w:val="3"/>
        </w:numPr>
        <w:tabs>
          <w:tab w:val="left" w:pos="851"/>
        </w:tabs>
        <w:rPr>
          <w:color w:val="auto"/>
        </w:rPr>
      </w:pPr>
      <w:r w:rsidRPr="00B83278">
        <w:rPr>
          <w:color w:val="auto"/>
        </w:rPr>
        <w:t xml:space="preserve"> </w:t>
      </w:r>
      <w:r w:rsidR="00824AFF" w:rsidRPr="00B83278">
        <w:rPr>
          <w:color w:val="auto"/>
        </w:rPr>
        <w:t xml:space="preserve">Tvarkydama darbuotojų asmens duomenis vidaus administravimo tikslais, </w:t>
      </w:r>
      <w:r w:rsidR="00F31B64" w:rsidRPr="00F31B64">
        <w:rPr>
          <w:color w:val="auto"/>
        </w:rPr>
        <w:t>Administracij</w:t>
      </w:r>
      <w:r w:rsidR="00F31B64">
        <w:rPr>
          <w:color w:val="auto"/>
        </w:rPr>
        <w:t>a</w:t>
      </w:r>
      <w:r w:rsidR="00824AFF" w:rsidRPr="00B83278">
        <w:rPr>
          <w:color w:val="auto"/>
        </w:rPr>
        <w:t xml:space="preserve"> kaip teisėto tvarkymo pagrindu remiasi BDAR 6 straipsnio 1 dalies b punktu, siekdama užtikrinti tinkamą darbo sutarčių vykdymą</w:t>
      </w:r>
      <w:r w:rsidR="00494027" w:rsidRPr="00B83278">
        <w:rPr>
          <w:color w:val="auto"/>
        </w:rPr>
        <w:t>,</w:t>
      </w:r>
      <w:r w:rsidR="00824AFF" w:rsidRPr="00B83278">
        <w:rPr>
          <w:color w:val="auto"/>
        </w:rPr>
        <w:t xml:space="preserve"> ir BDAR 6 straipsnio 1 dalies c punktu, kai tam tikrus darbuotojų asmens duomenis įpareigoja tvarkyti teisės aktai, o duomenys apie sveikatą tvarkomi BDAR  9 straipsnio 2 dalies </w:t>
      </w:r>
      <w:r w:rsidR="00EF45B8" w:rsidRPr="00B83278">
        <w:rPr>
          <w:color w:val="auto"/>
        </w:rPr>
        <w:t>h</w:t>
      </w:r>
      <w:r w:rsidR="00824AFF" w:rsidRPr="00B83278">
        <w:rPr>
          <w:color w:val="auto"/>
        </w:rPr>
        <w:t xml:space="preserve"> punkto pagrindu tam, kad </w:t>
      </w:r>
      <w:r w:rsidR="00F31B64" w:rsidRPr="00F31B64">
        <w:rPr>
          <w:color w:val="auto"/>
        </w:rPr>
        <w:t>Administracij</w:t>
      </w:r>
      <w:r w:rsidR="00F31B64">
        <w:rPr>
          <w:color w:val="auto"/>
        </w:rPr>
        <w:t>a</w:t>
      </w:r>
      <w:r w:rsidR="00824AFF" w:rsidRPr="00B83278">
        <w:rPr>
          <w:color w:val="auto"/>
        </w:rPr>
        <w:t xml:space="preserve"> galėtų </w:t>
      </w:r>
      <w:r w:rsidR="00EF45B8" w:rsidRPr="00B83278">
        <w:rPr>
          <w:color w:val="auto"/>
        </w:rPr>
        <w:t>įvertinti darbuotojo darbingumą</w:t>
      </w:r>
      <w:r w:rsidR="00824AFF" w:rsidRPr="00B83278">
        <w:rPr>
          <w:color w:val="auto"/>
        </w:rPr>
        <w:t xml:space="preserve">.  </w:t>
      </w:r>
    </w:p>
    <w:p w14:paraId="45D4A776" w14:textId="6D502FC4" w:rsidR="008C7AB5" w:rsidRDefault="008034C4" w:rsidP="00E84CBD">
      <w:pPr>
        <w:numPr>
          <w:ilvl w:val="0"/>
          <w:numId w:val="3"/>
        </w:numPr>
        <w:tabs>
          <w:tab w:val="left" w:pos="567"/>
          <w:tab w:val="left" w:pos="709"/>
          <w:tab w:val="left" w:pos="993"/>
        </w:tabs>
        <w:spacing w:after="0" w:line="360" w:lineRule="auto"/>
        <w:ind w:left="-15" w:firstLine="582"/>
        <w:rPr>
          <w:color w:val="auto"/>
        </w:rPr>
      </w:pPr>
      <w:r w:rsidRPr="00B83278">
        <w:rPr>
          <w:color w:val="auto"/>
        </w:rPr>
        <w:t xml:space="preserve"> </w:t>
      </w:r>
      <w:r w:rsidR="008C50A6" w:rsidRPr="008C50A6">
        <w:rPr>
          <w:color w:val="auto"/>
        </w:rPr>
        <w:t>Administracij</w:t>
      </w:r>
      <w:r w:rsidR="008C50A6">
        <w:rPr>
          <w:color w:val="auto"/>
        </w:rPr>
        <w:t>a</w:t>
      </w:r>
      <w:r w:rsidR="0081236A" w:rsidRPr="00B83278">
        <w:rPr>
          <w:color w:val="auto"/>
        </w:rPr>
        <w:t xml:space="preserve"> </w:t>
      </w:r>
      <w:r w:rsidR="00824AFF" w:rsidRPr="00B83278">
        <w:rPr>
          <w:color w:val="auto"/>
        </w:rPr>
        <w:t>vykdo vaizdo stebėjimą</w:t>
      </w:r>
      <w:r w:rsidR="00494027" w:rsidRPr="00B83278">
        <w:rPr>
          <w:color w:val="auto"/>
        </w:rPr>
        <w:t>,</w:t>
      </w:r>
      <w:r w:rsidR="00824AFF" w:rsidRPr="00B83278">
        <w:rPr>
          <w:color w:val="auto"/>
        </w:rPr>
        <w:t xml:space="preserve"> </w:t>
      </w:r>
      <w:bookmarkStart w:id="4" w:name="_Hlk101785750"/>
      <w:r w:rsidR="00824AFF" w:rsidRPr="00B83278">
        <w:rPr>
          <w:color w:val="auto"/>
        </w:rPr>
        <w:t>vadovaudamasi BDAR 6 straipsnio 1 dalies f punktu</w:t>
      </w:r>
      <w:r w:rsidR="00EF45B8" w:rsidRPr="00B83278">
        <w:rPr>
          <w:color w:val="auto"/>
        </w:rPr>
        <w:t>, siekiant teisėtų duomenų valdytojo interesų</w:t>
      </w:r>
      <w:bookmarkEnd w:id="4"/>
      <w:r w:rsidR="00EF45B8" w:rsidRPr="00B83278">
        <w:rPr>
          <w:color w:val="auto"/>
        </w:rPr>
        <w:t>. Vaizdo stebėjimo tvarka, stebima teritorija ir vaizdo stebėjimo metu renkami a</w:t>
      </w:r>
      <w:r w:rsidR="00494027" w:rsidRPr="00B83278">
        <w:rPr>
          <w:color w:val="auto"/>
        </w:rPr>
        <w:t>smens duomenys</w:t>
      </w:r>
      <w:r w:rsidR="00EF45B8" w:rsidRPr="00B83278">
        <w:rPr>
          <w:color w:val="auto"/>
        </w:rPr>
        <w:t xml:space="preserve"> nustatyti Kaišiadorių rajono savivaldybės teritorijoje įrengtų vaizdo stebėjimo kamerų ir jų fiksuotų duomenų naudojimo tvarkos apraše.</w:t>
      </w:r>
    </w:p>
    <w:p w14:paraId="0A29350F" w14:textId="52A48928" w:rsidR="00D734A7" w:rsidRDefault="00824AFF" w:rsidP="00BB1231">
      <w:pPr>
        <w:numPr>
          <w:ilvl w:val="0"/>
          <w:numId w:val="3"/>
        </w:numPr>
        <w:tabs>
          <w:tab w:val="left" w:pos="567"/>
          <w:tab w:val="left" w:pos="709"/>
          <w:tab w:val="left" w:pos="993"/>
        </w:tabs>
        <w:spacing w:after="0" w:line="360" w:lineRule="auto"/>
        <w:ind w:left="-15" w:firstLine="582"/>
        <w:rPr>
          <w:color w:val="auto"/>
        </w:rPr>
      </w:pPr>
      <w:r w:rsidRPr="00B83278">
        <w:rPr>
          <w:color w:val="auto"/>
        </w:rPr>
        <w:t xml:space="preserve"> </w:t>
      </w:r>
      <w:r w:rsidR="008C50A6" w:rsidRPr="008C50A6">
        <w:rPr>
          <w:color w:val="auto"/>
        </w:rPr>
        <w:t>Administracij</w:t>
      </w:r>
      <w:r w:rsidR="008C50A6">
        <w:rPr>
          <w:color w:val="auto"/>
        </w:rPr>
        <w:t>a</w:t>
      </w:r>
      <w:r w:rsidR="00BB1231">
        <w:rPr>
          <w:color w:val="auto"/>
        </w:rPr>
        <w:t xml:space="preserve"> vykdo tarnybinių</w:t>
      </w:r>
      <w:r w:rsidR="008C7AB5" w:rsidRPr="008C7AB5">
        <w:t xml:space="preserve"> </w:t>
      </w:r>
      <w:bookmarkStart w:id="5" w:name="_Hlk101785433"/>
      <w:r w:rsidR="008C7AB5" w:rsidRPr="008C7AB5">
        <w:rPr>
          <w:color w:val="auto"/>
        </w:rPr>
        <w:t>telefoninių pokalbių</w:t>
      </w:r>
      <w:r w:rsidR="008C7AB5">
        <w:rPr>
          <w:color w:val="auto"/>
        </w:rPr>
        <w:t xml:space="preserve"> įrašymą</w:t>
      </w:r>
      <w:bookmarkEnd w:id="5"/>
      <w:r w:rsidR="008C7AB5">
        <w:rPr>
          <w:color w:val="auto"/>
        </w:rPr>
        <w:t xml:space="preserve">, </w:t>
      </w:r>
      <w:r w:rsidR="008C7AB5" w:rsidRPr="008C7AB5">
        <w:rPr>
          <w:color w:val="auto"/>
        </w:rPr>
        <w:t>vadovaudamasi</w:t>
      </w:r>
      <w:r w:rsidR="00CC43F1" w:rsidRPr="00CC43F1">
        <w:t xml:space="preserve"> </w:t>
      </w:r>
      <w:r w:rsidR="00CC43F1" w:rsidRPr="00CC43F1">
        <w:rPr>
          <w:color w:val="auto"/>
        </w:rPr>
        <w:t xml:space="preserve">BDAR 6 straipsnio 1 dalies </w:t>
      </w:r>
      <w:r w:rsidR="00CC43F1">
        <w:rPr>
          <w:color w:val="auto"/>
        </w:rPr>
        <w:t>a</w:t>
      </w:r>
      <w:r w:rsidR="00CC43F1" w:rsidRPr="00CC43F1">
        <w:rPr>
          <w:color w:val="auto"/>
        </w:rPr>
        <w:t xml:space="preserve"> punktu</w:t>
      </w:r>
      <w:r w:rsidR="00847E1C">
        <w:rPr>
          <w:color w:val="auto"/>
        </w:rPr>
        <w:t xml:space="preserve"> –</w:t>
      </w:r>
      <w:r w:rsidR="00CC43F1">
        <w:rPr>
          <w:color w:val="auto"/>
        </w:rPr>
        <w:t xml:space="preserve"> </w:t>
      </w:r>
      <w:r w:rsidR="00CC43F1" w:rsidRPr="00CC43F1">
        <w:rPr>
          <w:color w:val="auto"/>
        </w:rPr>
        <w:t>kai duomenų subjektas davė faktinį sutikimą</w:t>
      </w:r>
      <w:r w:rsidR="00847E1C">
        <w:rPr>
          <w:color w:val="auto"/>
        </w:rPr>
        <w:t>,</w:t>
      </w:r>
      <w:r w:rsidR="00CC43F1">
        <w:rPr>
          <w:color w:val="auto"/>
        </w:rPr>
        <w:t xml:space="preserve"> ir</w:t>
      </w:r>
      <w:r w:rsidR="008C7AB5" w:rsidRPr="008C7AB5">
        <w:rPr>
          <w:color w:val="auto"/>
        </w:rPr>
        <w:t xml:space="preserve"> BDAR 6 straipsnio 1 dalies f punktu, siekiant teisėtų duomenų valdytojo interesų</w:t>
      </w:r>
      <w:r w:rsidR="008C7AB5">
        <w:rPr>
          <w:color w:val="auto"/>
        </w:rPr>
        <w:t>.</w:t>
      </w:r>
      <w:r w:rsidR="008C7AB5" w:rsidRPr="008C7AB5">
        <w:t xml:space="preserve"> </w:t>
      </w:r>
      <w:r w:rsidR="008C7AB5">
        <w:rPr>
          <w:color w:val="auto"/>
        </w:rPr>
        <w:t>T</w:t>
      </w:r>
      <w:r w:rsidR="008C7AB5" w:rsidRPr="008C7AB5">
        <w:rPr>
          <w:color w:val="auto"/>
        </w:rPr>
        <w:t>elefoninių pokalbių įrašym</w:t>
      </w:r>
      <w:r w:rsidR="008C7AB5">
        <w:rPr>
          <w:color w:val="auto"/>
        </w:rPr>
        <w:t xml:space="preserve">o tvarka ir jo </w:t>
      </w:r>
      <w:r w:rsidR="008C7AB5" w:rsidRPr="008C7AB5">
        <w:rPr>
          <w:color w:val="auto"/>
        </w:rPr>
        <w:t xml:space="preserve">metu </w:t>
      </w:r>
      <w:r w:rsidR="008C7AB5">
        <w:rPr>
          <w:color w:val="auto"/>
        </w:rPr>
        <w:t>tvarkomi</w:t>
      </w:r>
      <w:r w:rsidR="008C7AB5" w:rsidRPr="008C7AB5">
        <w:rPr>
          <w:color w:val="auto"/>
        </w:rPr>
        <w:t xml:space="preserve"> asmens duomenys</w:t>
      </w:r>
      <w:r w:rsidR="00BB1231" w:rsidRPr="00BB1231">
        <w:t xml:space="preserve"> </w:t>
      </w:r>
      <w:r w:rsidR="00BB1231" w:rsidRPr="00BB1231">
        <w:rPr>
          <w:color w:val="auto"/>
        </w:rPr>
        <w:t>nustatyti</w:t>
      </w:r>
      <w:r w:rsidR="00BB1231" w:rsidRPr="00BB1231">
        <w:t xml:space="preserve"> </w:t>
      </w:r>
      <w:r w:rsidR="00BB1231" w:rsidRPr="00BB1231">
        <w:rPr>
          <w:color w:val="auto"/>
        </w:rPr>
        <w:t>Telefoninių pokalbių įrašų tvarkymo Kaišiadorių rajono savivaldybės administracijoje</w:t>
      </w:r>
      <w:r w:rsidR="008C50A6">
        <w:rPr>
          <w:color w:val="auto"/>
        </w:rPr>
        <w:t xml:space="preserve"> </w:t>
      </w:r>
      <w:r w:rsidR="00BB1231" w:rsidRPr="00BB1231">
        <w:rPr>
          <w:color w:val="auto"/>
        </w:rPr>
        <w:t>taisykl</w:t>
      </w:r>
      <w:r w:rsidR="00BB1231">
        <w:rPr>
          <w:color w:val="auto"/>
        </w:rPr>
        <w:t>ėse.</w:t>
      </w:r>
    </w:p>
    <w:p w14:paraId="69E53618" w14:textId="3F923390" w:rsidR="00BB1231" w:rsidRPr="00B83278" w:rsidRDefault="00190215" w:rsidP="00E84CBD">
      <w:pPr>
        <w:numPr>
          <w:ilvl w:val="0"/>
          <w:numId w:val="3"/>
        </w:numPr>
        <w:tabs>
          <w:tab w:val="left" w:pos="567"/>
          <w:tab w:val="left" w:pos="709"/>
          <w:tab w:val="left" w:pos="993"/>
        </w:tabs>
        <w:spacing w:after="0" w:line="360" w:lineRule="auto"/>
        <w:ind w:left="-15" w:firstLine="582"/>
        <w:rPr>
          <w:color w:val="auto"/>
        </w:rPr>
      </w:pPr>
      <w:r w:rsidRPr="00190215">
        <w:rPr>
          <w:color w:val="auto"/>
        </w:rPr>
        <w:t>Administracij</w:t>
      </w:r>
      <w:r>
        <w:rPr>
          <w:color w:val="auto"/>
        </w:rPr>
        <w:t>a</w:t>
      </w:r>
      <w:r w:rsidR="00BB1231" w:rsidRPr="00BB1231">
        <w:rPr>
          <w:color w:val="auto"/>
        </w:rPr>
        <w:t xml:space="preserve"> vykdo tarnybinių automobilių naudojimo stebėseną</w:t>
      </w:r>
      <w:r w:rsidR="00BB1231">
        <w:rPr>
          <w:color w:val="auto"/>
        </w:rPr>
        <w:t xml:space="preserve">, </w:t>
      </w:r>
      <w:r w:rsidR="00BB1231" w:rsidRPr="00BB1231">
        <w:rPr>
          <w:color w:val="auto"/>
        </w:rPr>
        <w:t>vadovaudamasi BDAR 6 straipsnio 1 dalies f punktu, siekiant teisėtų duomenų valdytojo interesų</w:t>
      </w:r>
      <w:r w:rsidR="00BB1231">
        <w:rPr>
          <w:color w:val="auto"/>
        </w:rPr>
        <w:t>.</w:t>
      </w:r>
      <w:r w:rsidR="00BB1231" w:rsidRPr="00BB1231">
        <w:t xml:space="preserve"> </w:t>
      </w:r>
      <w:r w:rsidR="00BB1231">
        <w:rPr>
          <w:color w:val="auto"/>
        </w:rPr>
        <w:t>T</w:t>
      </w:r>
      <w:r w:rsidR="00BB1231" w:rsidRPr="00BB1231">
        <w:rPr>
          <w:color w:val="auto"/>
        </w:rPr>
        <w:t xml:space="preserve">arnybinių automobilių </w:t>
      </w:r>
      <w:r w:rsidR="00BB1231" w:rsidRPr="00BB1231">
        <w:rPr>
          <w:color w:val="auto"/>
        </w:rPr>
        <w:lastRenderedPageBreak/>
        <w:t>naudojimo stebėsen</w:t>
      </w:r>
      <w:r w:rsidR="00BB1231">
        <w:rPr>
          <w:color w:val="auto"/>
        </w:rPr>
        <w:t xml:space="preserve">os </w:t>
      </w:r>
      <w:r w:rsidR="004675AE">
        <w:rPr>
          <w:color w:val="auto"/>
        </w:rPr>
        <w:t xml:space="preserve">tvarka ir </w:t>
      </w:r>
      <w:r w:rsidR="004675AE" w:rsidRPr="004675AE">
        <w:rPr>
          <w:color w:val="auto"/>
        </w:rPr>
        <w:t>jo</w:t>
      </w:r>
      <w:r w:rsidR="004675AE">
        <w:rPr>
          <w:color w:val="auto"/>
        </w:rPr>
        <w:t>s</w:t>
      </w:r>
      <w:r w:rsidR="004675AE" w:rsidRPr="004675AE">
        <w:rPr>
          <w:color w:val="auto"/>
        </w:rPr>
        <w:t xml:space="preserve"> metu tvarkomi asmens duomenys nustatyti</w:t>
      </w:r>
      <w:r w:rsidR="00BB1231">
        <w:rPr>
          <w:color w:val="auto"/>
        </w:rPr>
        <w:t xml:space="preserve"> </w:t>
      </w:r>
      <w:r w:rsidR="004675AE" w:rsidRPr="004675AE">
        <w:rPr>
          <w:color w:val="auto"/>
        </w:rPr>
        <w:t>Asmens duomenų tvarkymo vykdant darbuotojų tarnybinių automobilių naudojimo stebėseną tvarkos apraš</w:t>
      </w:r>
      <w:r w:rsidR="004675AE">
        <w:rPr>
          <w:color w:val="auto"/>
        </w:rPr>
        <w:t>e.</w:t>
      </w:r>
    </w:p>
    <w:p w14:paraId="19593906" w14:textId="5FBCC95C" w:rsidR="002368E8" w:rsidRPr="00B83278" w:rsidRDefault="00EF45B8" w:rsidP="002368E8">
      <w:pPr>
        <w:numPr>
          <w:ilvl w:val="0"/>
          <w:numId w:val="3"/>
        </w:numPr>
        <w:tabs>
          <w:tab w:val="left" w:pos="851"/>
        </w:tabs>
        <w:spacing w:after="0"/>
        <w:rPr>
          <w:color w:val="auto"/>
        </w:rPr>
      </w:pPr>
      <w:r w:rsidRPr="00B83278">
        <w:rPr>
          <w:color w:val="auto"/>
        </w:rPr>
        <w:t xml:space="preserve"> </w:t>
      </w:r>
      <w:r w:rsidR="00190215" w:rsidRPr="00190215">
        <w:rPr>
          <w:color w:val="auto"/>
        </w:rPr>
        <w:t>Administracij</w:t>
      </w:r>
      <w:r w:rsidR="00190215">
        <w:rPr>
          <w:color w:val="auto"/>
        </w:rPr>
        <w:t>a</w:t>
      </w:r>
      <w:r w:rsidR="0081236A" w:rsidRPr="00B83278">
        <w:rPr>
          <w:color w:val="auto"/>
        </w:rPr>
        <w:t xml:space="preserve"> </w:t>
      </w:r>
      <w:r w:rsidR="00824AFF" w:rsidRPr="00B83278">
        <w:rPr>
          <w:color w:val="auto"/>
        </w:rPr>
        <w:t xml:space="preserve">tvarkomų asmens duomenų kategorijos, duomenų subjektų kategorijos, asmens duomenų tvarkymo tikslai, teisiniai pagrindai, duomenų gavėjai nustatyti </w:t>
      </w:r>
      <w:r w:rsidRPr="00B83278">
        <w:rPr>
          <w:color w:val="auto"/>
        </w:rPr>
        <w:t>Duomenų tvarkymo veiklos įrašuose</w:t>
      </w:r>
      <w:r w:rsidR="00824AFF" w:rsidRPr="00B83278">
        <w:rPr>
          <w:color w:val="auto"/>
        </w:rPr>
        <w:t xml:space="preserve">. </w:t>
      </w:r>
    </w:p>
    <w:p w14:paraId="0EED49CA" w14:textId="77777777" w:rsidR="00D734A7" w:rsidRDefault="00D734A7">
      <w:pPr>
        <w:spacing w:after="0" w:line="259" w:lineRule="auto"/>
        <w:ind w:left="0" w:firstLine="0"/>
        <w:jc w:val="left"/>
      </w:pPr>
    </w:p>
    <w:p w14:paraId="40347D1C" w14:textId="77777777" w:rsidR="00325648" w:rsidRDefault="00824AFF">
      <w:pPr>
        <w:pStyle w:val="Antrat1"/>
        <w:ind w:left="305" w:right="300"/>
        <w:rPr>
          <w:b w:val="0"/>
        </w:rPr>
      </w:pPr>
      <w:r>
        <w:t>IV SKYRIUS</w:t>
      </w:r>
      <w:r>
        <w:rPr>
          <w:b w:val="0"/>
        </w:rPr>
        <w:t xml:space="preserve"> </w:t>
      </w:r>
    </w:p>
    <w:p w14:paraId="38B073E3" w14:textId="77777777" w:rsidR="00D734A7" w:rsidRDefault="00824AFF">
      <w:pPr>
        <w:pStyle w:val="Antrat1"/>
        <w:ind w:left="305" w:right="300"/>
      </w:pPr>
      <w:r>
        <w:t>TINKAMAS DUOMENŲ SUBJEKTŲ INFORMAVIMAS</w:t>
      </w:r>
      <w:r>
        <w:rPr>
          <w:b w:val="0"/>
        </w:rPr>
        <w:t xml:space="preserve"> </w:t>
      </w:r>
    </w:p>
    <w:p w14:paraId="645AA7B3" w14:textId="77777777" w:rsidR="00D734A7" w:rsidRPr="00494027" w:rsidRDefault="00824AFF">
      <w:pPr>
        <w:spacing w:after="106" w:line="259" w:lineRule="auto"/>
        <w:ind w:left="0" w:firstLine="0"/>
        <w:jc w:val="left"/>
        <w:rPr>
          <w:b/>
          <w:color w:val="FF0000"/>
        </w:rPr>
      </w:pPr>
      <w:r w:rsidRPr="00494027">
        <w:rPr>
          <w:b/>
          <w:color w:val="FF0000"/>
        </w:rPr>
        <w:t xml:space="preserve"> </w:t>
      </w:r>
    </w:p>
    <w:p w14:paraId="04E06EE0" w14:textId="77777777" w:rsidR="00D734A7" w:rsidRPr="00B83278" w:rsidRDefault="00372778" w:rsidP="004264FA">
      <w:pPr>
        <w:numPr>
          <w:ilvl w:val="0"/>
          <w:numId w:val="4"/>
        </w:numPr>
        <w:tabs>
          <w:tab w:val="left" w:pos="851"/>
          <w:tab w:val="left" w:pos="993"/>
        </w:tabs>
        <w:ind w:firstLine="567"/>
        <w:rPr>
          <w:color w:val="auto"/>
        </w:rPr>
      </w:pPr>
      <w:r>
        <w:t xml:space="preserve"> </w:t>
      </w:r>
      <w:r w:rsidR="00824AFF" w:rsidRPr="00B83278">
        <w:rPr>
          <w:color w:val="auto"/>
        </w:rPr>
        <w:t>Duomenų subjektui</w:t>
      </w:r>
      <w:r w:rsidR="00494027" w:rsidRPr="00B83278">
        <w:rPr>
          <w:color w:val="auto"/>
        </w:rPr>
        <w:t>,</w:t>
      </w:r>
      <w:r w:rsidR="00824AFF" w:rsidRPr="00B83278">
        <w:rPr>
          <w:color w:val="auto"/>
        </w:rPr>
        <w:t xml:space="preserve"> prieš pradedant tvarkyti jo asmens duomenis, pateikiama ši informacija: </w:t>
      </w:r>
    </w:p>
    <w:p w14:paraId="310A299E" w14:textId="2832CCC0" w:rsidR="00372778" w:rsidRPr="00B83278" w:rsidRDefault="00824AFF" w:rsidP="00F011F2">
      <w:pPr>
        <w:numPr>
          <w:ilvl w:val="1"/>
          <w:numId w:val="4"/>
        </w:numPr>
        <w:tabs>
          <w:tab w:val="left" w:pos="1134"/>
        </w:tabs>
        <w:spacing w:after="0" w:line="360" w:lineRule="auto"/>
        <w:ind w:left="0" w:firstLine="567"/>
        <w:rPr>
          <w:color w:val="auto"/>
        </w:rPr>
      </w:pPr>
      <w:r w:rsidRPr="00B83278">
        <w:rPr>
          <w:color w:val="auto"/>
        </w:rPr>
        <w:t xml:space="preserve">kad duomenų valdytojas yra </w:t>
      </w:r>
      <w:r w:rsidR="004264FA" w:rsidRPr="004264FA">
        <w:rPr>
          <w:color w:val="auto"/>
        </w:rPr>
        <w:t>Administracij</w:t>
      </w:r>
      <w:r w:rsidR="004264FA">
        <w:rPr>
          <w:color w:val="auto"/>
        </w:rPr>
        <w:t>a</w:t>
      </w:r>
      <w:r w:rsidRPr="00B83278">
        <w:rPr>
          <w:color w:val="auto"/>
        </w:rPr>
        <w:t xml:space="preserve"> ir </w:t>
      </w:r>
      <w:r w:rsidR="004264FA" w:rsidRPr="004264FA">
        <w:rPr>
          <w:color w:val="auto"/>
        </w:rPr>
        <w:t>Administracijos</w:t>
      </w:r>
      <w:r w:rsidRPr="00B83278">
        <w:rPr>
          <w:color w:val="auto"/>
        </w:rPr>
        <w:t xml:space="preserve"> kontaktiniai duomenys; </w:t>
      </w:r>
      <w:r w:rsidR="00372778" w:rsidRPr="00B83278">
        <w:rPr>
          <w:color w:val="auto"/>
        </w:rPr>
        <w:t xml:space="preserve">     </w:t>
      </w:r>
    </w:p>
    <w:p w14:paraId="6DEB6C9C" w14:textId="1A163E47" w:rsidR="00D734A7" w:rsidRPr="00B83278" w:rsidRDefault="004264FA" w:rsidP="0081236A">
      <w:pPr>
        <w:numPr>
          <w:ilvl w:val="1"/>
          <w:numId w:val="4"/>
        </w:numPr>
        <w:tabs>
          <w:tab w:val="left" w:pos="1134"/>
        </w:tabs>
        <w:spacing w:after="0" w:line="360" w:lineRule="auto"/>
        <w:ind w:left="567"/>
        <w:rPr>
          <w:color w:val="auto"/>
        </w:rPr>
      </w:pPr>
      <w:r w:rsidRPr="004264FA">
        <w:rPr>
          <w:color w:val="auto"/>
        </w:rPr>
        <w:t>Administracijos</w:t>
      </w:r>
      <w:r w:rsidR="00372778" w:rsidRPr="00B83278">
        <w:rPr>
          <w:color w:val="auto"/>
        </w:rPr>
        <w:t xml:space="preserve"> </w:t>
      </w:r>
      <w:r w:rsidR="00824AFF" w:rsidRPr="00B83278">
        <w:rPr>
          <w:color w:val="auto"/>
        </w:rPr>
        <w:t xml:space="preserve">duomenų apsaugos pareigūno kontaktiniai duomenys; </w:t>
      </w:r>
    </w:p>
    <w:p w14:paraId="7BB2912F" w14:textId="77777777" w:rsidR="00D734A7" w:rsidRPr="00B83278" w:rsidRDefault="00824AFF" w:rsidP="0081236A">
      <w:pPr>
        <w:numPr>
          <w:ilvl w:val="1"/>
          <w:numId w:val="4"/>
        </w:numPr>
        <w:tabs>
          <w:tab w:val="left" w:pos="1134"/>
        </w:tabs>
        <w:spacing w:line="360" w:lineRule="auto"/>
        <w:ind w:left="0" w:firstLine="567"/>
        <w:rPr>
          <w:color w:val="auto"/>
        </w:rPr>
      </w:pPr>
      <w:r w:rsidRPr="00B83278">
        <w:rPr>
          <w:color w:val="auto"/>
        </w:rPr>
        <w:t xml:space="preserve">duomenų tvarkymo tikslai, dėl kurių ketinama tvarkyti asmens duomenis, taip pat duomenų tvarkymo teisinis pagrindas; </w:t>
      </w:r>
    </w:p>
    <w:p w14:paraId="0C78A34D" w14:textId="6649EE79" w:rsidR="00D734A7" w:rsidRPr="00B83278" w:rsidRDefault="00824AFF" w:rsidP="00CE2886">
      <w:pPr>
        <w:numPr>
          <w:ilvl w:val="1"/>
          <w:numId w:val="4"/>
        </w:numPr>
        <w:tabs>
          <w:tab w:val="left" w:pos="851"/>
          <w:tab w:val="left" w:pos="1134"/>
        </w:tabs>
        <w:ind w:left="0" w:firstLine="567"/>
        <w:rPr>
          <w:color w:val="auto"/>
        </w:rPr>
      </w:pPr>
      <w:r w:rsidRPr="00B83278">
        <w:rPr>
          <w:color w:val="auto"/>
        </w:rPr>
        <w:t xml:space="preserve">kai duomenų tvarkymas atliekamas pagal BDAR 6 straipsnio 1 dalies f punktą − informacija apie teisėtus </w:t>
      </w:r>
      <w:r w:rsidR="004264FA" w:rsidRPr="004264FA">
        <w:rPr>
          <w:color w:val="auto"/>
        </w:rPr>
        <w:t xml:space="preserve">Administracijos </w:t>
      </w:r>
      <w:r w:rsidRPr="00B83278">
        <w:rPr>
          <w:color w:val="auto"/>
        </w:rPr>
        <w:t xml:space="preserve">arba trečiosios šalies interesus; </w:t>
      </w:r>
    </w:p>
    <w:p w14:paraId="0B1D71C1" w14:textId="3D4E7DC9" w:rsidR="00D734A7" w:rsidRPr="00B83278" w:rsidRDefault="00824AFF" w:rsidP="00372778">
      <w:pPr>
        <w:numPr>
          <w:ilvl w:val="1"/>
          <w:numId w:val="4"/>
        </w:numPr>
        <w:tabs>
          <w:tab w:val="left" w:pos="851"/>
          <w:tab w:val="left" w:pos="993"/>
          <w:tab w:val="left" w:pos="1134"/>
        </w:tabs>
        <w:spacing w:after="91" w:line="259" w:lineRule="auto"/>
        <w:ind w:left="567"/>
        <w:rPr>
          <w:color w:val="auto"/>
        </w:rPr>
      </w:pPr>
      <w:r w:rsidRPr="00B83278">
        <w:rPr>
          <w:color w:val="auto"/>
        </w:rPr>
        <w:t xml:space="preserve">jei yra, asmens duomenų gavėjai arba asmens duomenų gavėjų kategorijos; </w:t>
      </w:r>
      <w:r w:rsidR="004264FA">
        <w:rPr>
          <w:color w:val="auto"/>
        </w:rPr>
        <w:t xml:space="preserve"> </w:t>
      </w:r>
    </w:p>
    <w:p w14:paraId="03A1B61C" w14:textId="77777777" w:rsidR="00D734A7" w:rsidRPr="00B83278" w:rsidRDefault="00824AFF" w:rsidP="00CE2886">
      <w:pPr>
        <w:numPr>
          <w:ilvl w:val="1"/>
          <w:numId w:val="4"/>
        </w:numPr>
        <w:tabs>
          <w:tab w:val="left" w:pos="1134"/>
        </w:tabs>
        <w:ind w:left="0" w:firstLine="567"/>
        <w:rPr>
          <w:color w:val="auto"/>
        </w:rPr>
      </w:pPr>
      <w:r w:rsidRPr="00B83278">
        <w:rPr>
          <w:color w:val="auto"/>
        </w:rPr>
        <w:t xml:space="preserve">kai taikoma – informacija apie duomenų valdytojo ketinimą asmens duomenis perduoti į trečiąją valstybę arba tarptautinei organizacijai. Jeigu asmens duomenis ketinama perduoti į trečiąją valstybę ar tarptautinę organizaciją, duomenų subjektui papildomai pateikiama informacija, nurodyta BDAR 13 straipsnio 1 dalies f punkte; </w:t>
      </w:r>
    </w:p>
    <w:p w14:paraId="6DD3FE1A" w14:textId="77777777" w:rsidR="00D734A7" w:rsidRPr="00B83278" w:rsidRDefault="00824AFF" w:rsidP="00CF3F64">
      <w:pPr>
        <w:numPr>
          <w:ilvl w:val="1"/>
          <w:numId w:val="4"/>
        </w:numPr>
        <w:tabs>
          <w:tab w:val="left" w:pos="1134"/>
        </w:tabs>
        <w:ind w:left="0" w:firstLine="567"/>
        <w:rPr>
          <w:color w:val="auto"/>
        </w:rPr>
      </w:pPr>
      <w:r w:rsidRPr="00B83278">
        <w:rPr>
          <w:color w:val="auto"/>
        </w:rPr>
        <w:t xml:space="preserve">asmens duomenų saugojimo laikotarpis arba, jei tai neįmanoma, kriterijai, taikomi tam laikotarpiui nustatyti; </w:t>
      </w:r>
    </w:p>
    <w:p w14:paraId="78C8128B" w14:textId="12583318" w:rsidR="00D734A7" w:rsidRPr="00B83278" w:rsidRDefault="00824AFF" w:rsidP="00CF3F64">
      <w:pPr>
        <w:numPr>
          <w:ilvl w:val="1"/>
          <w:numId w:val="4"/>
        </w:numPr>
        <w:tabs>
          <w:tab w:val="left" w:pos="993"/>
          <w:tab w:val="left" w:pos="1134"/>
        </w:tabs>
        <w:ind w:left="0" w:firstLine="567"/>
        <w:rPr>
          <w:color w:val="auto"/>
        </w:rPr>
      </w:pPr>
      <w:r w:rsidRPr="00B83278">
        <w:rPr>
          <w:color w:val="auto"/>
        </w:rPr>
        <w:t xml:space="preserve">teisė prašyti, kad </w:t>
      </w:r>
      <w:r w:rsidR="004264FA" w:rsidRPr="004264FA">
        <w:rPr>
          <w:color w:val="auto"/>
        </w:rPr>
        <w:t>Administracij</w:t>
      </w:r>
      <w:r w:rsidR="004264FA">
        <w:rPr>
          <w:color w:val="auto"/>
        </w:rPr>
        <w:t>a</w:t>
      </w:r>
      <w:r w:rsidR="0081236A" w:rsidRPr="00B83278">
        <w:rPr>
          <w:color w:val="auto"/>
        </w:rPr>
        <w:t xml:space="preserve"> </w:t>
      </w:r>
      <w:r w:rsidRPr="00B83278">
        <w:rPr>
          <w:color w:val="auto"/>
        </w:rPr>
        <w:t xml:space="preserve">leistų susipažinti su duomenų subjekto asmens duomenimis ir juos ištaisytų arba ištrintų, arba apribotų duomenų tvarkymą, arba teisė nesutikti, kad duomenys būtų tvarkomi, taip pat teisė į duomenų </w:t>
      </w:r>
      <w:proofErr w:type="spellStart"/>
      <w:r w:rsidRPr="00B83278">
        <w:rPr>
          <w:color w:val="auto"/>
        </w:rPr>
        <w:t>perkeliamumą</w:t>
      </w:r>
      <w:proofErr w:type="spellEnd"/>
      <w:r w:rsidRPr="00B83278">
        <w:rPr>
          <w:color w:val="auto"/>
        </w:rPr>
        <w:t xml:space="preserve">; </w:t>
      </w:r>
    </w:p>
    <w:p w14:paraId="2E7C5C4D" w14:textId="77777777" w:rsidR="00D734A7" w:rsidRPr="00B83278" w:rsidRDefault="00824AFF" w:rsidP="00CF3F64">
      <w:pPr>
        <w:numPr>
          <w:ilvl w:val="1"/>
          <w:numId w:val="4"/>
        </w:numPr>
        <w:tabs>
          <w:tab w:val="left" w:pos="993"/>
          <w:tab w:val="left" w:pos="1134"/>
        </w:tabs>
        <w:ind w:left="0" w:firstLine="567"/>
        <w:rPr>
          <w:color w:val="auto"/>
        </w:rPr>
      </w:pPr>
      <w:r w:rsidRPr="00B83278">
        <w:rPr>
          <w:color w:val="auto"/>
        </w:rPr>
        <w:t xml:space="preserve">kai asmens duomenų tvarkymas grindžiamas BDAR 6 straipsnio 1 dalies a punktu arba 9 straipsnio 2 dalies a punktu − teisė bet kuriuo metu atšaukti sutikimą, nedarant poveikio sutikimu grindžiamo duomenų tvarkymo iki sutikimo atšaukimo teisėtumui; </w:t>
      </w:r>
    </w:p>
    <w:p w14:paraId="73EDCEE9" w14:textId="77777777" w:rsidR="00D734A7" w:rsidRPr="00B83278" w:rsidRDefault="00824AFF" w:rsidP="00CF3F64">
      <w:pPr>
        <w:numPr>
          <w:ilvl w:val="1"/>
          <w:numId w:val="4"/>
        </w:numPr>
        <w:spacing w:after="104" w:line="259" w:lineRule="auto"/>
        <w:ind w:left="567"/>
        <w:rPr>
          <w:color w:val="auto"/>
        </w:rPr>
      </w:pPr>
      <w:r w:rsidRPr="00B83278">
        <w:rPr>
          <w:color w:val="auto"/>
        </w:rPr>
        <w:t xml:space="preserve">teisė pateikti skundą Valstybinei duomenų apsaugos inspekcijai; </w:t>
      </w:r>
    </w:p>
    <w:p w14:paraId="0527B1CA" w14:textId="77777777" w:rsidR="00D734A7" w:rsidRPr="00B83278" w:rsidRDefault="00824AFF" w:rsidP="00CF3F64">
      <w:pPr>
        <w:numPr>
          <w:ilvl w:val="1"/>
          <w:numId w:val="4"/>
        </w:numPr>
        <w:ind w:left="0" w:firstLine="567"/>
        <w:rPr>
          <w:color w:val="auto"/>
        </w:rPr>
      </w:pPr>
      <w:r w:rsidRPr="00B83278">
        <w:rPr>
          <w:color w:val="auto"/>
        </w:rPr>
        <w:t xml:space="preserve">ar yra taikomas automatizuotas sprendimų priėmimas, jeigu taikomas − tokio duomenų tvarkymo reikšmė ir numatomos pasekmės duomenų subjektui; </w:t>
      </w:r>
    </w:p>
    <w:p w14:paraId="5EDC50A6" w14:textId="77777777" w:rsidR="00D734A7" w:rsidRPr="00B83278" w:rsidRDefault="00824AFF" w:rsidP="00800D3B">
      <w:pPr>
        <w:numPr>
          <w:ilvl w:val="1"/>
          <w:numId w:val="4"/>
        </w:numPr>
        <w:tabs>
          <w:tab w:val="left" w:pos="1276"/>
        </w:tabs>
        <w:ind w:left="0" w:firstLine="567"/>
        <w:rPr>
          <w:color w:val="auto"/>
        </w:rPr>
      </w:pPr>
      <w:r w:rsidRPr="00B83278">
        <w:rPr>
          <w:color w:val="auto"/>
        </w:rPr>
        <w:t xml:space="preserve">jeigu asmens duomenys renkami iš duomenų subjekto, taip pat pateikiama informacija, ar asmens duomenų pateikimas yra teisės aktais arba sutartyje numatytas reikalavimas, ar reikalavimas, kurį būtina įvykdyti norint sudaryti sutartį, taip pat tai, ar duomenų subjektas privalo pateikti asmens duomenis, ir informacija apie galimas tokių duomenų nepateikimo pasekmes; </w:t>
      </w:r>
    </w:p>
    <w:p w14:paraId="450EC7F9" w14:textId="77777777" w:rsidR="00D734A7" w:rsidRPr="00B83278" w:rsidRDefault="00824AFF" w:rsidP="00800D3B">
      <w:pPr>
        <w:numPr>
          <w:ilvl w:val="1"/>
          <w:numId w:val="4"/>
        </w:numPr>
        <w:tabs>
          <w:tab w:val="left" w:pos="1134"/>
          <w:tab w:val="left" w:pos="1276"/>
        </w:tabs>
        <w:ind w:left="0" w:firstLine="567"/>
        <w:rPr>
          <w:color w:val="auto"/>
        </w:rPr>
      </w:pPr>
      <w:r w:rsidRPr="00B83278">
        <w:rPr>
          <w:color w:val="auto"/>
        </w:rPr>
        <w:lastRenderedPageBreak/>
        <w:t xml:space="preserve">jeigu asmens duomenys gauti ne iš duomenų subjekto, taip pat nurodomos atitinkamų asmens duomenų kategorijos ir koks yra asmens duomenų kilmės šaltinis, ir, jei taikoma, ar duomenys gauti iš viešai prieinamų šaltinių. </w:t>
      </w:r>
    </w:p>
    <w:p w14:paraId="631A62DD" w14:textId="77777777" w:rsidR="00D734A7" w:rsidRPr="00B83278" w:rsidRDefault="00824AFF" w:rsidP="00C56EC9">
      <w:pPr>
        <w:numPr>
          <w:ilvl w:val="0"/>
          <w:numId w:val="4"/>
        </w:numPr>
        <w:tabs>
          <w:tab w:val="left" w:pos="993"/>
        </w:tabs>
        <w:ind w:firstLine="567"/>
        <w:rPr>
          <w:color w:val="auto"/>
        </w:rPr>
      </w:pPr>
      <w:r w:rsidRPr="00B83278">
        <w:rPr>
          <w:color w:val="auto"/>
        </w:rPr>
        <w:t>Politikos</w:t>
      </w:r>
      <w:r w:rsidR="00C56EC9" w:rsidRPr="00B83278">
        <w:rPr>
          <w:color w:val="auto"/>
        </w:rPr>
        <w:t xml:space="preserve"> </w:t>
      </w:r>
      <w:r w:rsidR="001827AC">
        <w:rPr>
          <w:color w:val="auto"/>
        </w:rPr>
        <w:t>32</w:t>
      </w:r>
      <w:r w:rsidRPr="00B83278">
        <w:rPr>
          <w:color w:val="auto"/>
        </w:rPr>
        <w:t xml:space="preserve"> punktas netaikomas, jeigu duomenų subjektas jau turi informaciją apie jo asmens duomenų tvarkymą. </w:t>
      </w:r>
    </w:p>
    <w:p w14:paraId="064F9619" w14:textId="77777777" w:rsidR="00800D3B" w:rsidRPr="00B83278" w:rsidRDefault="00824AFF" w:rsidP="00C56EC9">
      <w:pPr>
        <w:numPr>
          <w:ilvl w:val="0"/>
          <w:numId w:val="4"/>
        </w:numPr>
        <w:tabs>
          <w:tab w:val="left" w:pos="993"/>
        </w:tabs>
        <w:ind w:firstLine="567"/>
        <w:rPr>
          <w:color w:val="auto"/>
        </w:rPr>
      </w:pPr>
      <w:r w:rsidRPr="00B83278">
        <w:rPr>
          <w:color w:val="auto"/>
        </w:rPr>
        <w:t>Asmens duomenų gavim</w:t>
      </w:r>
      <w:r w:rsidR="00494027" w:rsidRPr="00B83278">
        <w:rPr>
          <w:color w:val="auto"/>
        </w:rPr>
        <w:t>o ne iš duomenų subjekto atveju</w:t>
      </w:r>
      <w:r w:rsidRPr="00B83278">
        <w:rPr>
          <w:color w:val="auto"/>
        </w:rPr>
        <w:t xml:space="preserve"> informacija pateikiama per: </w:t>
      </w:r>
    </w:p>
    <w:p w14:paraId="363E0072" w14:textId="77777777" w:rsidR="00D734A7" w:rsidRPr="00B83278" w:rsidRDefault="00847E1C" w:rsidP="00800D3B">
      <w:pPr>
        <w:tabs>
          <w:tab w:val="left" w:pos="993"/>
        </w:tabs>
        <w:ind w:left="549" w:firstLine="0"/>
        <w:rPr>
          <w:color w:val="auto"/>
        </w:rPr>
      </w:pPr>
      <w:r>
        <w:rPr>
          <w:color w:val="auto"/>
        </w:rPr>
        <w:t>34</w:t>
      </w:r>
      <w:r w:rsidR="00824AFF" w:rsidRPr="00B83278">
        <w:rPr>
          <w:color w:val="auto"/>
        </w:rPr>
        <w:t xml:space="preserve">.1. vieną mėnesį nuo duomenų gavimo; </w:t>
      </w:r>
    </w:p>
    <w:p w14:paraId="03A3D435" w14:textId="77777777" w:rsidR="00D734A7" w:rsidRPr="00B83278" w:rsidRDefault="00847E1C" w:rsidP="00C56EC9">
      <w:pPr>
        <w:tabs>
          <w:tab w:val="left" w:pos="993"/>
          <w:tab w:val="left" w:pos="1134"/>
        </w:tabs>
        <w:ind w:left="0" w:firstLine="0"/>
        <w:rPr>
          <w:color w:val="auto"/>
        </w:rPr>
      </w:pPr>
      <w:r>
        <w:rPr>
          <w:color w:val="auto"/>
        </w:rPr>
        <w:t xml:space="preserve">         34</w:t>
      </w:r>
      <w:r w:rsidR="00C56EC9" w:rsidRPr="00B83278">
        <w:rPr>
          <w:color w:val="auto"/>
        </w:rPr>
        <w:t xml:space="preserve">.2. </w:t>
      </w:r>
      <w:r w:rsidR="00824AFF" w:rsidRPr="00B83278">
        <w:rPr>
          <w:color w:val="auto"/>
        </w:rPr>
        <w:t xml:space="preserve">jei duomenys bus naudojami ryšiams su duomenų subjektu palaikyti – ne vėliau kaip pirmą kartą susisiekiant su tuo duomenų subjektu; </w:t>
      </w:r>
    </w:p>
    <w:p w14:paraId="3F10B0F9" w14:textId="77777777" w:rsidR="00D734A7" w:rsidRPr="00B83278" w:rsidRDefault="00847E1C" w:rsidP="00C56EC9">
      <w:pPr>
        <w:tabs>
          <w:tab w:val="left" w:pos="1134"/>
        </w:tabs>
        <w:ind w:left="0" w:firstLine="0"/>
        <w:rPr>
          <w:color w:val="auto"/>
        </w:rPr>
      </w:pPr>
      <w:r>
        <w:rPr>
          <w:color w:val="auto"/>
        </w:rPr>
        <w:t xml:space="preserve">         34</w:t>
      </w:r>
      <w:r w:rsidR="00C56EC9" w:rsidRPr="00B83278">
        <w:rPr>
          <w:color w:val="auto"/>
        </w:rPr>
        <w:t xml:space="preserve">.3. </w:t>
      </w:r>
      <w:r w:rsidR="00824AFF" w:rsidRPr="00B83278">
        <w:rPr>
          <w:color w:val="auto"/>
        </w:rPr>
        <w:t xml:space="preserve">jeigu numatoma asmens duomenis atskleisti kitam duomenų gavėjui – ne vėliau kaip atskleidžiant duomenis pirmą kartą. </w:t>
      </w:r>
    </w:p>
    <w:p w14:paraId="7E621160" w14:textId="77777777" w:rsidR="00D734A7" w:rsidRPr="00B83278" w:rsidRDefault="00800D3B" w:rsidP="00C56EC9">
      <w:pPr>
        <w:numPr>
          <w:ilvl w:val="0"/>
          <w:numId w:val="4"/>
        </w:numPr>
        <w:tabs>
          <w:tab w:val="left" w:pos="851"/>
          <w:tab w:val="left" w:pos="993"/>
        </w:tabs>
        <w:ind w:firstLine="567"/>
        <w:rPr>
          <w:color w:val="auto"/>
        </w:rPr>
      </w:pPr>
      <w:r w:rsidRPr="00B83278">
        <w:rPr>
          <w:color w:val="auto"/>
        </w:rPr>
        <w:t xml:space="preserve"> </w:t>
      </w:r>
      <w:r w:rsidR="00824AFF" w:rsidRPr="00B83278">
        <w:rPr>
          <w:color w:val="auto"/>
        </w:rPr>
        <w:t xml:space="preserve">Informacija apie asmens duomenų tvarkymą duomenų subjektui turi būti pateikiama glausta, skaidria, aiškia ir lengvai prieinama forma bei suprantama kalba.  </w:t>
      </w:r>
    </w:p>
    <w:p w14:paraId="134196AD" w14:textId="77777777" w:rsidR="00D734A7" w:rsidRPr="00B83278" w:rsidRDefault="005F776B" w:rsidP="00C56EC9">
      <w:pPr>
        <w:numPr>
          <w:ilvl w:val="0"/>
          <w:numId w:val="4"/>
        </w:numPr>
        <w:tabs>
          <w:tab w:val="left" w:pos="851"/>
          <w:tab w:val="left" w:pos="993"/>
        </w:tabs>
        <w:ind w:firstLine="567"/>
        <w:rPr>
          <w:color w:val="auto"/>
        </w:rPr>
      </w:pPr>
      <w:r w:rsidRPr="00B83278">
        <w:rPr>
          <w:color w:val="auto"/>
        </w:rPr>
        <w:t xml:space="preserve"> </w:t>
      </w:r>
      <w:r w:rsidR="00824AFF" w:rsidRPr="00B83278">
        <w:rPr>
          <w:color w:val="auto"/>
        </w:rPr>
        <w:t xml:space="preserve">Apie asmens duomenų tvarkymą duomenų subjektai informuojami raštu ar elektronine forma. Duomenų subjekto prašymu informacija apie jo asmens duomenų tvarkymą gali būti suteikta žodžiu, tačiau visais atvejais apie konkretų asmenį renkama informacija pateikiama tik duomenų subjektui įrodžius savo tapatybę. </w:t>
      </w:r>
    </w:p>
    <w:p w14:paraId="563E15A1" w14:textId="08F0BA57" w:rsidR="00D734A7" w:rsidRPr="00B83278" w:rsidRDefault="00824AFF" w:rsidP="008378AF">
      <w:pPr>
        <w:numPr>
          <w:ilvl w:val="0"/>
          <w:numId w:val="4"/>
        </w:numPr>
        <w:tabs>
          <w:tab w:val="left" w:pos="567"/>
          <w:tab w:val="left" w:pos="993"/>
        </w:tabs>
        <w:ind w:firstLine="567"/>
        <w:rPr>
          <w:color w:val="auto"/>
        </w:rPr>
      </w:pPr>
      <w:r w:rsidRPr="00B83278">
        <w:rPr>
          <w:color w:val="auto"/>
        </w:rPr>
        <w:t xml:space="preserve">Pareiga pateikti informaciją duomenų subjektui apie asmens duomenų tvarkymą netaikoma, kai: </w:t>
      </w:r>
    </w:p>
    <w:p w14:paraId="26D0B6D4" w14:textId="36FDC382" w:rsidR="00D734A7" w:rsidRPr="00B83278" w:rsidRDefault="00824AFF" w:rsidP="005F776B">
      <w:pPr>
        <w:numPr>
          <w:ilvl w:val="1"/>
          <w:numId w:val="4"/>
        </w:numPr>
        <w:tabs>
          <w:tab w:val="left" w:pos="993"/>
          <w:tab w:val="left" w:pos="1134"/>
        </w:tabs>
        <w:ind w:left="0" w:firstLine="567"/>
        <w:rPr>
          <w:color w:val="auto"/>
        </w:rPr>
      </w:pPr>
      <w:r w:rsidRPr="00B83278">
        <w:rPr>
          <w:color w:val="auto"/>
        </w:rPr>
        <w:t xml:space="preserve">tokios informacijos pateikimas yra neįmanomas arba tam reikėtų neproporcingų pastangų. Tokiais atvejais </w:t>
      </w:r>
      <w:r w:rsidR="003705FC" w:rsidRPr="003705FC">
        <w:rPr>
          <w:color w:val="auto"/>
        </w:rPr>
        <w:t>Administracija</w:t>
      </w:r>
      <w:r w:rsidR="003705FC">
        <w:rPr>
          <w:color w:val="auto"/>
        </w:rPr>
        <w:t xml:space="preserve"> </w:t>
      </w:r>
      <w:r w:rsidRPr="00B83278">
        <w:rPr>
          <w:color w:val="auto"/>
        </w:rPr>
        <w:t xml:space="preserve">imasi tinkamų priemonių duomenų subjekto teisėms ir laisvėms bei teisėtiems interesams apsaugoti, įskaitant viešą informacijos paskelbimą; </w:t>
      </w:r>
    </w:p>
    <w:p w14:paraId="3002A7BA" w14:textId="77777777" w:rsidR="00D734A7" w:rsidRPr="00B83278" w:rsidRDefault="00824AFF" w:rsidP="005F776B">
      <w:pPr>
        <w:numPr>
          <w:ilvl w:val="1"/>
          <w:numId w:val="4"/>
        </w:numPr>
        <w:tabs>
          <w:tab w:val="left" w:pos="993"/>
          <w:tab w:val="left" w:pos="1134"/>
        </w:tabs>
        <w:ind w:left="0" w:firstLine="567"/>
        <w:rPr>
          <w:color w:val="auto"/>
        </w:rPr>
      </w:pPr>
      <w:r w:rsidRPr="00B83278">
        <w:rPr>
          <w:color w:val="auto"/>
        </w:rPr>
        <w:t xml:space="preserve">asmens duomenų gavimas ar atskleidimas aiškiai nustatytas Europos Sąjungos arba Lietuvos Respublikos teisėje, taikomoje duomenų valdytojui ir kurioje nustatytos tinkamos teisėtų duomenų subjekto interesų apsaugos priemonės; </w:t>
      </w:r>
    </w:p>
    <w:p w14:paraId="70E953B3" w14:textId="77777777" w:rsidR="00D734A7" w:rsidRPr="00B83278" w:rsidRDefault="00824AFF" w:rsidP="00810A6E">
      <w:pPr>
        <w:numPr>
          <w:ilvl w:val="1"/>
          <w:numId w:val="4"/>
        </w:numPr>
        <w:tabs>
          <w:tab w:val="left" w:pos="993"/>
          <w:tab w:val="left" w:pos="1134"/>
        </w:tabs>
        <w:ind w:left="0" w:firstLine="567"/>
        <w:rPr>
          <w:color w:val="auto"/>
        </w:rPr>
      </w:pPr>
      <w:r w:rsidRPr="00B83278">
        <w:rPr>
          <w:color w:val="auto"/>
        </w:rPr>
        <w:t xml:space="preserve">asmens duomenys privalo išlikti konfidencialūs laikantis Europos Sąjungos ar Lietuvos Respublikos teise reguliuojamos profesinės paslapties prievolės. </w:t>
      </w:r>
    </w:p>
    <w:p w14:paraId="423CDEA8" w14:textId="77777777" w:rsidR="00D734A7" w:rsidRPr="00B83278" w:rsidRDefault="00824AFF">
      <w:pPr>
        <w:spacing w:after="0" w:line="259" w:lineRule="auto"/>
        <w:ind w:left="0" w:firstLine="0"/>
        <w:jc w:val="left"/>
        <w:rPr>
          <w:color w:val="auto"/>
        </w:rPr>
      </w:pPr>
      <w:r w:rsidRPr="00B83278">
        <w:rPr>
          <w:color w:val="auto"/>
        </w:rPr>
        <w:t xml:space="preserve"> </w:t>
      </w:r>
    </w:p>
    <w:p w14:paraId="3436AAC6" w14:textId="77777777" w:rsidR="00810A6E" w:rsidRPr="00B83278" w:rsidRDefault="00824AFF">
      <w:pPr>
        <w:pStyle w:val="Antrat1"/>
        <w:ind w:left="305" w:right="303"/>
        <w:rPr>
          <w:color w:val="auto"/>
        </w:rPr>
      </w:pPr>
      <w:r w:rsidRPr="00B83278">
        <w:rPr>
          <w:color w:val="auto"/>
        </w:rPr>
        <w:t>V SKYRIUS</w:t>
      </w:r>
    </w:p>
    <w:p w14:paraId="30423C4E" w14:textId="77777777" w:rsidR="00D734A7" w:rsidRPr="00B83278" w:rsidRDefault="00824AFF">
      <w:pPr>
        <w:pStyle w:val="Antrat1"/>
        <w:ind w:left="305" w:right="303"/>
        <w:rPr>
          <w:color w:val="auto"/>
        </w:rPr>
      </w:pPr>
      <w:r w:rsidRPr="00B83278">
        <w:rPr>
          <w:b w:val="0"/>
          <w:color w:val="auto"/>
        </w:rPr>
        <w:t xml:space="preserve"> </w:t>
      </w:r>
      <w:r w:rsidRPr="00B83278">
        <w:rPr>
          <w:color w:val="auto"/>
        </w:rPr>
        <w:t>ASMENS DUOMENŲ SAUGOJIMO TERMINAI</w:t>
      </w:r>
      <w:r w:rsidRPr="00B83278">
        <w:rPr>
          <w:b w:val="0"/>
          <w:color w:val="auto"/>
        </w:rPr>
        <w:t xml:space="preserve"> </w:t>
      </w:r>
    </w:p>
    <w:p w14:paraId="78105606" w14:textId="77777777" w:rsidR="00D734A7" w:rsidRPr="00B83278" w:rsidRDefault="00824AFF">
      <w:pPr>
        <w:spacing w:after="86" w:line="259" w:lineRule="auto"/>
        <w:ind w:left="0" w:firstLine="0"/>
        <w:jc w:val="left"/>
        <w:rPr>
          <w:color w:val="auto"/>
        </w:rPr>
      </w:pPr>
      <w:r w:rsidRPr="00B83278">
        <w:rPr>
          <w:color w:val="auto"/>
        </w:rPr>
        <w:t xml:space="preserve"> </w:t>
      </w:r>
    </w:p>
    <w:p w14:paraId="25C10E48" w14:textId="77777777" w:rsidR="008202ED" w:rsidRPr="008202ED" w:rsidRDefault="008202ED" w:rsidP="00F431B2">
      <w:pPr>
        <w:pStyle w:val="Sraopastraipa"/>
        <w:numPr>
          <w:ilvl w:val="0"/>
          <w:numId w:val="6"/>
        </w:numPr>
        <w:tabs>
          <w:tab w:val="left" w:pos="993"/>
        </w:tabs>
        <w:spacing w:after="105" w:line="360" w:lineRule="auto"/>
        <w:ind w:right="-3" w:firstLine="567"/>
        <w:contextualSpacing w:val="0"/>
        <w:rPr>
          <w:vanish/>
          <w:color w:val="auto"/>
        </w:rPr>
      </w:pPr>
    </w:p>
    <w:p w14:paraId="7A4D9B6C" w14:textId="77777777" w:rsidR="008202ED" w:rsidRPr="008202ED" w:rsidRDefault="008202ED" w:rsidP="00F431B2">
      <w:pPr>
        <w:pStyle w:val="Sraopastraipa"/>
        <w:numPr>
          <w:ilvl w:val="0"/>
          <w:numId w:val="6"/>
        </w:numPr>
        <w:tabs>
          <w:tab w:val="left" w:pos="993"/>
        </w:tabs>
        <w:spacing w:after="105" w:line="360" w:lineRule="auto"/>
        <w:ind w:right="-3" w:firstLine="567"/>
        <w:contextualSpacing w:val="0"/>
        <w:rPr>
          <w:vanish/>
          <w:color w:val="auto"/>
        </w:rPr>
      </w:pPr>
    </w:p>
    <w:p w14:paraId="0E507214" w14:textId="77777777" w:rsidR="00D734A7" w:rsidRPr="00B83278" w:rsidRDefault="00824AFF" w:rsidP="00F431B2">
      <w:pPr>
        <w:numPr>
          <w:ilvl w:val="0"/>
          <w:numId w:val="6"/>
        </w:numPr>
        <w:tabs>
          <w:tab w:val="left" w:pos="993"/>
        </w:tabs>
        <w:spacing w:after="105" w:line="360" w:lineRule="auto"/>
        <w:ind w:right="-3" w:firstLine="567"/>
        <w:rPr>
          <w:color w:val="auto"/>
        </w:rPr>
      </w:pPr>
      <w:r w:rsidRPr="00B83278">
        <w:rPr>
          <w:color w:val="auto"/>
        </w:rPr>
        <w:t xml:space="preserve">Asmens duomenys saugomi ne ilgiau, nei to reikalauja asmens duomenų tvarkymo tikslai. Asmens duomenų saugojimui </w:t>
      </w:r>
      <w:bookmarkStart w:id="6" w:name="_Hlk28933177"/>
      <w:r w:rsidR="001F0012" w:rsidRPr="00B83278">
        <w:rPr>
          <w:color w:val="auto"/>
        </w:rPr>
        <w:t>Savivaldybė</w:t>
      </w:r>
      <w:bookmarkEnd w:id="6"/>
      <w:r w:rsidR="0081236A" w:rsidRPr="00B83278">
        <w:rPr>
          <w:color w:val="auto"/>
        </w:rPr>
        <w:t xml:space="preserve"> </w:t>
      </w:r>
      <w:r w:rsidRPr="00B83278">
        <w:rPr>
          <w:color w:val="auto"/>
        </w:rPr>
        <w:t xml:space="preserve">taiko šiuos terminus: </w:t>
      </w:r>
    </w:p>
    <w:p w14:paraId="3F3515D9" w14:textId="60EEBC9C" w:rsidR="00D734A7" w:rsidRPr="00B83278" w:rsidRDefault="00824AFF" w:rsidP="001F0012">
      <w:pPr>
        <w:numPr>
          <w:ilvl w:val="1"/>
          <w:numId w:val="6"/>
        </w:numPr>
        <w:tabs>
          <w:tab w:val="left" w:pos="1134"/>
        </w:tabs>
        <w:ind w:left="0" w:firstLine="567"/>
        <w:rPr>
          <w:color w:val="auto"/>
        </w:rPr>
      </w:pPr>
      <w:r w:rsidRPr="00B83278">
        <w:rPr>
          <w:color w:val="auto"/>
        </w:rPr>
        <w:t xml:space="preserve">asmens duomenų saugojimui taikomi terminai, nustatyti </w:t>
      </w:r>
      <w:r w:rsidR="001F0012" w:rsidRPr="00B83278">
        <w:rPr>
          <w:color w:val="auto"/>
        </w:rPr>
        <w:t xml:space="preserve">Savivaldybės administracijos direktoriaus </w:t>
      </w:r>
      <w:r w:rsidRPr="00B83278">
        <w:rPr>
          <w:color w:val="auto"/>
        </w:rPr>
        <w:t>patvirtintuose</w:t>
      </w:r>
      <w:r w:rsidR="00A63CB3" w:rsidRPr="00B83278">
        <w:rPr>
          <w:color w:val="auto"/>
        </w:rPr>
        <w:t xml:space="preserve"> </w:t>
      </w:r>
      <w:r w:rsidR="0080328A" w:rsidRPr="0080328A">
        <w:rPr>
          <w:color w:val="auto"/>
        </w:rPr>
        <w:t>Administracij</w:t>
      </w:r>
      <w:r w:rsidR="0080328A">
        <w:rPr>
          <w:color w:val="auto"/>
        </w:rPr>
        <w:t>os</w:t>
      </w:r>
      <w:r w:rsidR="0080328A" w:rsidRPr="0080328A">
        <w:rPr>
          <w:color w:val="auto"/>
        </w:rPr>
        <w:t xml:space="preserve"> </w:t>
      </w:r>
      <w:r w:rsidRPr="00B83278">
        <w:rPr>
          <w:color w:val="auto"/>
        </w:rPr>
        <w:t>dokumentacijos plan</w:t>
      </w:r>
      <w:r w:rsidR="00A63CB3" w:rsidRPr="00B83278">
        <w:rPr>
          <w:color w:val="auto"/>
        </w:rPr>
        <w:t>uose</w:t>
      </w:r>
      <w:r w:rsidRPr="00B83278">
        <w:rPr>
          <w:color w:val="auto"/>
        </w:rPr>
        <w:t xml:space="preserve">, Bendrųjų dokumentų saugojimo terminų rodyklėje, patvirtintoje Lietuvos vyriausiojo archyvaro 2011 m. kovo 9 d. įsakymu Nr. V-100 „Dėl Bendrųjų dokumentų saugojimo terminų rodyklės patvirtinimo“ (toliau – </w:t>
      </w:r>
      <w:r w:rsidR="001F0012" w:rsidRPr="00B83278">
        <w:rPr>
          <w:color w:val="auto"/>
        </w:rPr>
        <w:t>Bendrųjų dokumentų saugojimo terminų rodyklė);</w:t>
      </w:r>
    </w:p>
    <w:p w14:paraId="72940297" w14:textId="20069199" w:rsidR="00D734A7" w:rsidRPr="00B83278" w:rsidRDefault="00197537" w:rsidP="001F0012">
      <w:pPr>
        <w:numPr>
          <w:ilvl w:val="1"/>
          <w:numId w:val="6"/>
        </w:numPr>
        <w:tabs>
          <w:tab w:val="left" w:pos="1134"/>
        </w:tabs>
        <w:ind w:left="0" w:firstLine="567"/>
        <w:rPr>
          <w:color w:val="auto"/>
        </w:rPr>
      </w:pPr>
      <w:r w:rsidRPr="00197537">
        <w:rPr>
          <w:color w:val="auto"/>
        </w:rPr>
        <w:lastRenderedPageBreak/>
        <w:t>Administracij</w:t>
      </w:r>
      <w:r w:rsidR="00F618A2">
        <w:rPr>
          <w:color w:val="auto"/>
        </w:rPr>
        <w:t>os</w:t>
      </w:r>
      <w:r w:rsidRPr="00197537">
        <w:rPr>
          <w:color w:val="auto"/>
        </w:rPr>
        <w:t xml:space="preserve"> </w:t>
      </w:r>
      <w:r w:rsidR="00824AFF" w:rsidRPr="00B83278">
        <w:rPr>
          <w:color w:val="auto"/>
        </w:rPr>
        <w:t xml:space="preserve">darbuotojų asmens duomenys, tvarkomi su darbo santykiais susijusiais (vidaus administravimo) tikslais, saugomi vadovaujantis Bendrųjų dokumentų saugojimo terminų rodykle; </w:t>
      </w:r>
    </w:p>
    <w:p w14:paraId="3334561D" w14:textId="77777777" w:rsidR="00D734A7" w:rsidRDefault="00824AFF" w:rsidP="001F0012">
      <w:pPr>
        <w:numPr>
          <w:ilvl w:val="1"/>
          <w:numId w:val="6"/>
        </w:numPr>
        <w:tabs>
          <w:tab w:val="left" w:pos="993"/>
          <w:tab w:val="left" w:pos="1134"/>
        </w:tabs>
        <w:ind w:left="0" w:firstLine="567"/>
        <w:rPr>
          <w:color w:val="auto"/>
        </w:rPr>
      </w:pPr>
      <w:r w:rsidRPr="00B83278">
        <w:rPr>
          <w:color w:val="auto"/>
        </w:rPr>
        <w:t xml:space="preserve">vaizdo stebėjimo metu sukaupti asmens duomenys saugomi ne ilgiau kaip 14 dienų nuo užfiksavimo momento; </w:t>
      </w:r>
    </w:p>
    <w:p w14:paraId="79D868BA" w14:textId="77777777" w:rsidR="006C3497" w:rsidRDefault="006C3497" w:rsidP="001F0012">
      <w:pPr>
        <w:numPr>
          <w:ilvl w:val="1"/>
          <w:numId w:val="6"/>
        </w:numPr>
        <w:tabs>
          <w:tab w:val="left" w:pos="993"/>
          <w:tab w:val="left" w:pos="1134"/>
        </w:tabs>
        <w:ind w:left="0" w:firstLine="567"/>
        <w:rPr>
          <w:color w:val="auto"/>
        </w:rPr>
      </w:pPr>
      <w:r>
        <w:rPr>
          <w:color w:val="auto"/>
        </w:rPr>
        <w:t xml:space="preserve">telefoninių pokalbių metu </w:t>
      </w:r>
      <w:r w:rsidRPr="006C3497">
        <w:rPr>
          <w:color w:val="auto"/>
        </w:rPr>
        <w:t>sukaupti asmens duomenys saugomi ne ilgiau kaip</w:t>
      </w:r>
      <w:r>
        <w:rPr>
          <w:color w:val="auto"/>
        </w:rPr>
        <w:t xml:space="preserve"> 1 mėnesį</w:t>
      </w:r>
      <w:r w:rsidRPr="006C3497">
        <w:rPr>
          <w:color w:val="auto"/>
        </w:rPr>
        <w:t xml:space="preserve"> nuo </w:t>
      </w:r>
      <w:r>
        <w:rPr>
          <w:color w:val="auto"/>
        </w:rPr>
        <w:t>įrašymo momento;</w:t>
      </w:r>
    </w:p>
    <w:p w14:paraId="7E36B1BC" w14:textId="77777777" w:rsidR="006C3497" w:rsidRPr="00B83278" w:rsidRDefault="00AA7FD9" w:rsidP="001F0012">
      <w:pPr>
        <w:numPr>
          <w:ilvl w:val="1"/>
          <w:numId w:val="6"/>
        </w:numPr>
        <w:tabs>
          <w:tab w:val="left" w:pos="993"/>
          <w:tab w:val="left" w:pos="1134"/>
        </w:tabs>
        <w:ind w:left="0" w:firstLine="567"/>
        <w:rPr>
          <w:color w:val="auto"/>
        </w:rPr>
      </w:pPr>
      <w:r w:rsidRPr="00AA7FD9">
        <w:rPr>
          <w:color w:val="auto"/>
        </w:rPr>
        <w:t>tarnybinių automobilių</w:t>
      </w:r>
      <w:r>
        <w:rPr>
          <w:color w:val="auto"/>
        </w:rPr>
        <w:t xml:space="preserve"> </w:t>
      </w:r>
      <w:r w:rsidRPr="00AA7FD9">
        <w:rPr>
          <w:color w:val="auto"/>
        </w:rPr>
        <w:t>stebėsen</w:t>
      </w:r>
      <w:r>
        <w:rPr>
          <w:color w:val="auto"/>
        </w:rPr>
        <w:t>os</w:t>
      </w:r>
      <w:r w:rsidRPr="00AA7FD9">
        <w:t xml:space="preserve"> </w:t>
      </w:r>
      <w:r w:rsidRPr="00AA7FD9">
        <w:rPr>
          <w:color w:val="auto"/>
        </w:rPr>
        <w:t xml:space="preserve">metu sukaupti asmens duomenys saugomi ne ilgiau kaip </w:t>
      </w:r>
      <w:r>
        <w:rPr>
          <w:color w:val="auto"/>
        </w:rPr>
        <w:t>2</w:t>
      </w:r>
      <w:r w:rsidRPr="00AA7FD9">
        <w:rPr>
          <w:color w:val="auto"/>
        </w:rPr>
        <w:t xml:space="preserve"> mėnes</w:t>
      </w:r>
      <w:r>
        <w:rPr>
          <w:color w:val="auto"/>
        </w:rPr>
        <w:t>ius</w:t>
      </w:r>
      <w:r w:rsidRPr="00AA7FD9">
        <w:rPr>
          <w:color w:val="auto"/>
        </w:rPr>
        <w:t xml:space="preserve"> nuo įrašymo momento</w:t>
      </w:r>
      <w:r>
        <w:rPr>
          <w:color w:val="auto"/>
        </w:rPr>
        <w:t xml:space="preserve">; </w:t>
      </w:r>
    </w:p>
    <w:p w14:paraId="134D7767" w14:textId="77777777" w:rsidR="00D734A7" w:rsidRPr="00B83278" w:rsidRDefault="00824AFF" w:rsidP="001F0012">
      <w:pPr>
        <w:numPr>
          <w:ilvl w:val="1"/>
          <w:numId w:val="6"/>
        </w:numPr>
        <w:tabs>
          <w:tab w:val="left" w:pos="1134"/>
        </w:tabs>
        <w:ind w:left="0" w:firstLine="567"/>
        <w:rPr>
          <w:color w:val="auto"/>
        </w:rPr>
      </w:pPr>
      <w:r w:rsidRPr="00B83278">
        <w:rPr>
          <w:color w:val="auto"/>
        </w:rPr>
        <w:t>asmens duomenys, esantys elektr</w:t>
      </w:r>
      <w:r w:rsidR="00494027" w:rsidRPr="00B83278">
        <w:rPr>
          <w:color w:val="auto"/>
        </w:rPr>
        <w:t>on</w:t>
      </w:r>
      <w:r w:rsidRPr="00B83278">
        <w:rPr>
          <w:color w:val="auto"/>
        </w:rPr>
        <w:t xml:space="preserve">iniuose dokumentuose, saugomi Elektroninių dokumentų valdymo taisyklių, patvirtintų Lietuvos vyriausiojo archyvaro 2011 m. gruodžio 29 d. įsakymu Nr. V-158 „Dėl Elektroninių dokumentų valdymo taisyklių patvirtinimo“, ir Dokumentų tvarkymo ir apskaitos taisyklių, patvirtintų Lietuvos vyriausiojo archyvaro 2011 m. liepos 4 d. </w:t>
      </w:r>
      <w:r w:rsidR="00E02F15" w:rsidRPr="00B83278">
        <w:rPr>
          <w:color w:val="auto"/>
        </w:rPr>
        <w:t>įsakymu Nr. V-118 „Dėl Dokumentų tvarkymo ir apskaitos taisyklių patvirtinimo“, nustatyta tvarka;</w:t>
      </w:r>
    </w:p>
    <w:p w14:paraId="1DEA78DF" w14:textId="77777777" w:rsidR="00D734A7" w:rsidRPr="00B83278" w:rsidRDefault="00824AFF" w:rsidP="001F0012">
      <w:pPr>
        <w:numPr>
          <w:ilvl w:val="1"/>
          <w:numId w:val="6"/>
        </w:numPr>
        <w:tabs>
          <w:tab w:val="left" w:pos="993"/>
          <w:tab w:val="left" w:pos="1134"/>
        </w:tabs>
        <w:spacing w:after="100" w:line="259" w:lineRule="auto"/>
        <w:ind w:left="567"/>
        <w:rPr>
          <w:color w:val="auto"/>
        </w:rPr>
      </w:pPr>
      <w:r w:rsidRPr="00B83278">
        <w:rPr>
          <w:color w:val="auto"/>
        </w:rPr>
        <w:t xml:space="preserve">siekiančių įsidarbinti asmenų asmens duomenys saugomi </w:t>
      </w:r>
      <w:r w:rsidR="00E02F15" w:rsidRPr="00B83278">
        <w:rPr>
          <w:color w:val="auto"/>
        </w:rPr>
        <w:t>1</w:t>
      </w:r>
      <w:r w:rsidRPr="00B83278">
        <w:rPr>
          <w:color w:val="auto"/>
        </w:rPr>
        <w:t xml:space="preserve"> </w:t>
      </w:r>
      <w:r w:rsidR="00E02F15" w:rsidRPr="00B83278">
        <w:rPr>
          <w:color w:val="auto"/>
        </w:rPr>
        <w:t>metus</w:t>
      </w:r>
      <w:r w:rsidRPr="00B83278">
        <w:rPr>
          <w:color w:val="auto"/>
        </w:rPr>
        <w:t xml:space="preserve">. </w:t>
      </w:r>
    </w:p>
    <w:p w14:paraId="472BBD4E" w14:textId="77777777" w:rsidR="00D734A7" w:rsidRPr="00B83278" w:rsidRDefault="00824AFF" w:rsidP="00C56EC9">
      <w:pPr>
        <w:numPr>
          <w:ilvl w:val="0"/>
          <w:numId w:val="6"/>
        </w:numPr>
        <w:tabs>
          <w:tab w:val="left" w:pos="993"/>
        </w:tabs>
        <w:ind w:right="-3" w:firstLine="567"/>
        <w:rPr>
          <w:color w:val="auto"/>
        </w:rPr>
      </w:pPr>
      <w:r w:rsidRPr="00B83278">
        <w:rPr>
          <w:color w:val="auto"/>
        </w:rPr>
        <w:t>Asmens duomenys, reikalingi siekiant pareikšti, vykdyti arba apginti teisinius reikalavimus</w:t>
      </w:r>
      <w:r w:rsidR="00494027" w:rsidRPr="00B83278">
        <w:rPr>
          <w:color w:val="auto"/>
        </w:rPr>
        <w:t>,</w:t>
      </w:r>
      <w:r w:rsidRPr="00B83278">
        <w:rPr>
          <w:color w:val="auto"/>
        </w:rPr>
        <w:t xml:space="preserve"> saugomi tiek, kiek yra būtini tokiems tikslams pasiekti pagal teisminę, administracinę arba neteisminę procedūrą. </w:t>
      </w:r>
    </w:p>
    <w:p w14:paraId="740A3F4F" w14:textId="77777777" w:rsidR="00D734A7" w:rsidRPr="00B83278" w:rsidRDefault="00824AFF">
      <w:pPr>
        <w:spacing w:after="0" w:line="259" w:lineRule="auto"/>
        <w:ind w:left="0" w:firstLine="0"/>
        <w:jc w:val="left"/>
        <w:rPr>
          <w:color w:val="auto"/>
        </w:rPr>
      </w:pPr>
      <w:r w:rsidRPr="00B83278">
        <w:rPr>
          <w:color w:val="auto"/>
        </w:rPr>
        <w:t xml:space="preserve"> </w:t>
      </w:r>
    </w:p>
    <w:p w14:paraId="482BC212" w14:textId="77777777" w:rsidR="00AD699D" w:rsidRPr="00B83278" w:rsidRDefault="00824AFF">
      <w:pPr>
        <w:pStyle w:val="Antrat1"/>
        <w:ind w:left="305" w:right="300"/>
        <w:rPr>
          <w:color w:val="auto"/>
        </w:rPr>
      </w:pPr>
      <w:r w:rsidRPr="00B83278">
        <w:rPr>
          <w:color w:val="auto"/>
        </w:rPr>
        <w:t>VI SKYRIUS</w:t>
      </w:r>
    </w:p>
    <w:p w14:paraId="51C0F67E" w14:textId="77777777" w:rsidR="00D734A7" w:rsidRPr="00B83278" w:rsidRDefault="00824AFF">
      <w:pPr>
        <w:pStyle w:val="Antrat1"/>
        <w:ind w:left="305" w:right="300"/>
        <w:rPr>
          <w:color w:val="auto"/>
        </w:rPr>
      </w:pPr>
      <w:r w:rsidRPr="00B83278">
        <w:rPr>
          <w:b w:val="0"/>
          <w:color w:val="auto"/>
        </w:rPr>
        <w:t xml:space="preserve"> </w:t>
      </w:r>
      <w:r w:rsidRPr="00B83278">
        <w:rPr>
          <w:color w:val="auto"/>
        </w:rPr>
        <w:t>ASMENS DUOMENŲ SUNAIKINIMAS</w:t>
      </w:r>
      <w:r w:rsidRPr="00B83278">
        <w:rPr>
          <w:b w:val="0"/>
          <w:color w:val="auto"/>
        </w:rPr>
        <w:t xml:space="preserve"> </w:t>
      </w:r>
    </w:p>
    <w:p w14:paraId="72BD2453" w14:textId="77777777" w:rsidR="00D734A7" w:rsidRPr="00B83278" w:rsidRDefault="00824AFF">
      <w:pPr>
        <w:spacing w:after="108" w:line="259" w:lineRule="auto"/>
        <w:ind w:left="0" w:firstLine="0"/>
        <w:jc w:val="left"/>
        <w:rPr>
          <w:color w:val="auto"/>
        </w:rPr>
      </w:pPr>
      <w:r w:rsidRPr="00B83278">
        <w:rPr>
          <w:color w:val="auto"/>
        </w:rPr>
        <w:t xml:space="preserve"> </w:t>
      </w:r>
    </w:p>
    <w:p w14:paraId="5D277B36" w14:textId="3B93EC46" w:rsidR="00D734A7" w:rsidRPr="00B83278" w:rsidRDefault="00824AFF" w:rsidP="00C56EC9">
      <w:pPr>
        <w:numPr>
          <w:ilvl w:val="0"/>
          <w:numId w:val="6"/>
        </w:numPr>
        <w:tabs>
          <w:tab w:val="left" w:pos="993"/>
        </w:tabs>
        <w:ind w:firstLine="567"/>
        <w:rPr>
          <w:color w:val="auto"/>
        </w:rPr>
      </w:pPr>
      <w:r w:rsidRPr="00B83278">
        <w:rPr>
          <w:color w:val="auto"/>
        </w:rPr>
        <w:t>Asmens duomenys,</w:t>
      </w:r>
      <w:r w:rsidR="0081236A" w:rsidRPr="00B83278">
        <w:rPr>
          <w:color w:val="auto"/>
        </w:rPr>
        <w:t xml:space="preserve"> </w:t>
      </w:r>
      <w:r w:rsidRPr="00B83278">
        <w:rPr>
          <w:color w:val="auto"/>
        </w:rPr>
        <w:t>nebereikalingi jų tvarkymo tikslams pasiekti, yra sunaikinami, išskyrus tuos, kurie turi būti perduodami į archyvą. Sunaikinimą atlieka darbuotojas, atsakingas už</w:t>
      </w:r>
      <w:r w:rsidR="00585FB3" w:rsidRPr="00B83278">
        <w:rPr>
          <w:color w:val="auto"/>
        </w:rPr>
        <w:t xml:space="preserve"> </w:t>
      </w:r>
      <w:r w:rsidR="00017CA6" w:rsidRPr="00017CA6">
        <w:rPr>
          <w:color w:val="auto"/>
        </w:rPr>
        <w:t>Administracij</w:t>
      </w:r>
      <w:r w:rsidR="00017CA6">
        <w:rPr>
          <w:color w:val="auto"/>
        </w:rPr>
        <w:t>os</w:t>
      </w:r>
      <w:r w:rsidR="0081236A" w:rsidRPr="00B83278">
        <w:rPr>
          <w:color w:val="auto"/>
        </w:rPr>
        <w:t xml:space="preserve"> </w:t>
      </w:r>
      <w:r w:rsidRPr="00B83278">
        <w:rPr>
          <w:color w:val="auto"/>
        </w:rPr>
        <w:t>dokumentų archyvavimą,</w:t>
      </w:r>
      <w:r w:rsidR="00585FB3" w:rsidRPr="00B83278">
        <w:rPr>
          <w:color w:val="auto"/>
        </w:rPr>
        <w:t xml:space="preserve"> </w:t>
      </w:r>
      <w:r w:rsidRPr="00B83278">
        <w:rPr>
          <w:color w:val="auto"/>
        </w:rPr>
        <w:t xml:space="preserve">kuriam </w:t>
      </w:r>
      <w:r w:rsidR="00017CA6" w:rsidRPr="00017CA6">
        <w:rPr>
          <w:color w:val="auto"/>
        </w:rPr>
        <w:t>Administracija</w:t>
      </w:r>
      <w:r w:rsidRPr="00B83278">
        <w:rPr>
          <w:color w:val="auto"/>
        </w:rPr>
        <w:t xml:space="preserve"> yra pavedusi atlikti asmens duomenų naikinimo funkciją. </w:t>
      </w:r>
      <w:r w:rsidR="00585FB3" w:rsidRPr="00B83278">
        <w:rPr>
          <w:color w:val="auto"/>
        </w:rPr>
        <w:t>Tokį asmens duomenų sunaikinimą šiame punkte nurodytas darbuotojas įformina, nurodydamas sunaikinimo datą bei sunaikinimo pagrindą</w:t>
      </w:r>
      <w:r w:rsidR="0081236A" w:rsidRPr="00B83278">
        <w:rPr>
          <w:color w:val="auto"/>
        </w:rPr>
        <w:t>.</w:t>
      </w:r>
      <w:r w:rsidRPr="00B83278">
        <w:rPr>
          <w:color w:val="auto"/>
        </w:rPr>
        <w:t xml:space="preserve"> Naikinant asmens duomenis, privaloma ištrinti asmens duomenis ir visas jų kopijas iš visų </w:t>
      </w:r>
      <w:r w:rsidR="00AD699D" w:rsidRPr="00B83278">
        <w:rPr>
          <w:color w:val="auto"/>
        </w:rPr>
        <w:t>Savivaldybės</w:t>
      </w:r>
      <w:r w:rsidRPr="00B83278">
        <w:rPr>
          <w:color w:val="auto"/>
        </w:rPr>
        <w:t xml:space="preserve"> informacinių sistemų, įskaitant atsargines duomenų laikmenas. </w:t>
      </w:r>
      <w:r w:rsidR="007B57DB">
        <w:rPr>
          <w:color w:val="auto"/>
        </w:rPr>
        <w:t xml:space="preserve"> </w:t>
      </w:r>
    </w:p>
    <w:p w14:paraId="4EAEB895" w14:textId="1F891BB5" w:rsidR="00D734A7" w:rsidRPr="00B83278" w:rsidRDefault="00824AFF" w:rsidP="00C56EC9">
      <w:pPr>
        <w:numPr>
          <w:ilvl w:val="0"/>
          <w:numId w:val="6"/>
        </w:numPr>
        <w:tabs>
          <w:tab w:val="left" w:pos="142"/>
          <w:tab w:val="left" w:pos="426"/>
          <w:tab w:val="left" w:pos="993"/>
        </w:tabs>
        <w:ind w:firstLine="567"/>
        <w:rPr>
          <w:color w:val="auto"/>
        </w:rPr>
      </w:pPr>
      <w:r w:rsidRPr="00B83278">
        <w:rPr>
          <w:color w:val="auto"/>
        </w:rPr>
        <w:t xml:space="preserve">Elektronine forma saugomi asmens duomenys sunaikinami juos ištrinant be galimybės atkurti. Atsakingas darbuotojas saugiai naikina savo darbo kompiuteryje </w:t>
      </w:r>
      <w:r w:rsidR="00AD699D" w:rsidRPr="00B83278">
        <w:rPr>
          <w:color w:val="auto"/>
        </w:rPr>
        <w:t>Savivaldybės</w:t>
      </w:r>
      <w:r w:rsidR="0081236A" w:rsidRPr="00B83278">
        <w:rPr>
          <w:color w:val="auto"/>
        </w:rPr>
        <w:t xml:space="preserve"> </w:t>
      </w:r>
      <w:r w:rsidRPr="00B83278">
        <w:rPr>
          <w:color w:val="auto"/>
        </w:rPr>
        <w:t xml:space="preserve">suteiktame įrenginyje sukurtus dokumentus su asmens duomenimis, kurių nereikia perduoti į archyvą, išsaugoti ir kurie nėra reikalingi </w:t>
      </w:r>
      <w:r w:rsidR="00AD699D" w:rsidRPr="00B83278">
        <w:rPr>
          <w:color w:val="auto"/>
        </w:rPr>
        <w:t>Savivaldybės</w:t>
      </w:r>
      <w:r w:rsidR="0081236A" w:rsidRPr="00B83278">
        <w:rPr>
          <w:color w:val="auto"/>
        </w:rPr>
        <w:t xml:space="preserve"> </w:t>
      </w:r>
      <w:r w:rsidRPr="00B83278">
        <w:rPr>
          <w:color w:val="auto"/>
        </w:rPr>
        <w:t xml:space="preserve">pavedimams atlikti. Tokie dokumentai naikinami nedelsiant jiems tapus nebūtinais saugoti. </w:t>
      </w:r>
    </w:p>
    <w:p w14:paraId="1FEC1089" w14:textId="77777777" w:rsidR="00D734A7" w:rsidRPr="00B83278" w:rsidRDefault="00824AFF" w:rsidP="00C56EC9">
      <w:pPr>
        <w:numPr>
          <w:ilvl w:val="0"/>
          <w:numId w:val="6"/>
        </w:numPr>
        <w:tabs>
          <w:tab w:val="left" w:pos="567"/>
          <w:tab w:val="left" w:pos="993"/>
        </w:tabs>
        <w:ind w:firstLine="567"/>
        <w:rPr>
          <w:color w:val="auto"/>
        </w:rPr>
      </w:pPr>
      <w:r w:rsidRPr="00B83278">
        <w:rPr>
          <w:color w:val="auto"/>
        </w:rPr>
        <w:t>Popieriniai dokumentai, kuriuose yra asmens duomenų,</w:t>
      </w:r>
      <w:r w:rsidR="00847E1C">
        <w:rPr>
          <w:color w:val="auto"/>
        </w:rPr>
        <w:t xml:space="preserve"> susmulkinami, o likučiai saugiai </w:t>
      </w:r>
      <w:r w:rsidRPr="00B83278">
        <w:rPr>
          <w:color w:val="auto"/>
        </w:rPr>
        <w:t xml:space="preserve">sunaikinami. </w:t>
      </w:r>
    </w:p>
    <w:p w14:paraId="3E431A88" w14:textId="77777777" w:rsidR="00D734A7" w:rsidRPr="00B83278" w:rsidRDefault="00824AFF">
      <w:pPr>
        <w:spacing w:after="0" w:line="259" w:lineRule="auto"/>
        <w:ind w:left="0" w:firstLine="0"/>
        <w:jc w:val="left"/>
        <w:rPr>
          <w:color w:val="auto"/>
        </w:rPr>
      </w:pPr>
      <w:r w:rsidRPr="00B83278">
        <w:rPr>
          <w:color w:val="auto"/>
        </w:rPr>
        <w:t xml:space="preserve">  </w:t>
      </w:r>
    </w:p>
    <w:p w14:paraId="2F5DA72D" w14:textId="77777777" w:rsidR="00554500" w:rsidRPr="00B83278" w:rsidRDefault="00824AFF">
      <w:pPr>
        <w:pStyle w:val="Antrat1"/>
        <w:ind w:left="305" w:right="303"/>
        <w:rPr>
          <w:color w:val="auto"/>
        </w:rPr>
      </w:pPr>
      <w:r w:rsidRPr="00B83278">
        <w:rPr>
          <w:color w:val="auto"/>
        </w:rPr>
        <w:lastRenderedPageBreak/>
        <w:t>VII SKYRIUS</w:t>
      </w:r>
    </w:p>
    <w:p w14:paraId="36E34609" w14:textId="77777777" w:rsidR="00D734A7" w:rsidRPr="00B83278" w:rsidRDefault="00824AFF">
      <w:pPr>
        <w:pStyle w:val="Antrat1"/>
        <w:ind w:left="305" w:right="303"/>
        <w:rPr>
          <w:color w:val="auto"/>
        </w:rPr>
      </w:pPr>
      <w:r w:rsidRPr="00B83278">
        <w:rPr>
          <w:b w:val="0"/>
          <w:color w:val="auto"/>
        </w:rPr>
        <w:t xml:space="preserve"> </w:t>
      </w:r>
      <w:r w:rsidRPr="00B83278">
        <w:rPr>
          <w:color w:val="auto"/>
        </w:rPr>
        <w:t>DUOMENŲ SUBJEKTŲ TEISĖS</w:t>
      </w:r>
      <w:r w:rsidRPr="00B83278">
        <w:rPr>
          <w:b w:val="0"/>
          <w:color w:val="auto"/>
        </w:rPr>
        <w:t xml:space="preserve"> </w:t>
      </w:r>
    </w:p>
    <w:p w14:paraId="48029532" w14:textId="77777777" w:rsidR="00D734A7" w:rsidRPr="00B83278" w:rsidRDefault="00824AFF">
      <w:pPr>
        <w:spacing w:after="85" w:line="259" w:lineRule="auto"/>
        <w:ind w:left="0" w:firstLine="0"/>
        <w:jc w:val="left"/>
        <w:rPr>
          <w:color w:val="auto"/>
        </w:rPr>
      </w:pPr>
      <w:r w:rsidRPr="00B83278">
        <w:rPr>
          <w:color w:val="auto"/>
        </w:rPr>
        <w:t xml:space="preserve">  </w:t>
      </w:r>
    </w:p>
    <w:p w14:paraId="26227569" w14:textId="77777777" w:rsidR="008202ED" w:rsidRPr="008202ED" w:rsidRDefault="008202ED" w:rsidP="00C56EC9">
      <w:pPr>
        <w:pStyle w:val="Sraopastraipa"/>
        <w:numPr>
          <w:ilvl w:val="0"/>
          <w:numId w:val="8"/>
        </w:numPr>
        <w:tabs>
          <w:tab w:val="left" w:pos="993"/>
        </w:tabs>
        <w:spacing w:after="0" w:line="360" w:lineRule="auto"/>
        <w:ind w:firstLine="295"/>
        <w:contextualSpacing w:val="0"/>
        <w:rPr>
          <w:vanish/>
          <w:color w:val="auto"/>
        </w:rPr>
      </w:pPr>
    </w:p>
    <w:p w14:paraId="12FEF33F" w14:textId="77777777" w:rsidR="008202ED" w:rsidRPr="008202ED" w:rsidRDefault="008202ED" w:rsidP="00C56EC9">
      <w:pPr>
        <w:pStyle w:val="Sraopastraipa"/>
        <w:numPr>
          <w:ilvl w:val="0"/>
          <w:numId w:val="8"/>
        </w:numPr>
        <w:tabs>
          <w:tab w:val="left" w:pos="993"/>
        </w:tabs>
        <w:spacing w:after="0" w:line="360" w:lineRule="auto"/>
        <w:ind w:firstLine="295"/>
        <w:contextualSpacing w:val="0"/>
        <w:rPr>
          <w:vanish/>
          <w:color w:val="auto"/>
        </w:rPr>
      </w:pPr>
    </w:p>
    <w:p w14:paraId="59C670E8" w14:textId="77777777" w:rsidR="00D734A7" w:rsidRPr="00B83278" w:rsidRDefault="00824AFF" w:rsidP="00C56EC9">
      <w:pPr>
        <w:numPr>
          <w:ilvl w:val="0"/>
          <w:numId w:val="8"/>
        </w:numPr>
        <w:tabs>
          <w:tab w:val="left" w:pos="993"/>
        </w:tabs>
        <w:spacing w:after="0" w:line="360" w:lineRule="auto"/>
        <w:ind w:firstLine="295"/>
        <w:rPr>
          <w:color w:val="auto"/>
        </w:rPr>
      </w:pPr>
      <w:r w:rsidRPr="00B83278">
        <w:rPr>
          <w:color w:val="auto"/>
        </w:rPr>
        <w:t xml:space="preserve">Duomenų subjektas turi šias teises, nurodytas BDAR: </w:t>
      </w:r>
    </w:p>
    <w:p w14:paraId="2CE656E3" w14:textId="301336B7" w:rsidR="00D734A7" w:rsidRPr="00B83278" w:rsidRDefault="00824AFF" w:rsidP="00A828DB">
      <w:pPr>
        <w:numPr>
          <w:ilvl w:val="1"/>
          <w:numId w:val="8"/>
        </w:numPr>
        <w:tabs>
          <w:tab w:val="left" w:pos="993"/>
          <w:tab w:val="left" w:pos="1134"/>
        </w:tabs>
        <w:spacing w:line="360" w:lineRule="auto"/>
        <w:ind w:firstLine="8"/>
        <w:rPr>
          <w:color w:val="auto"/>
        </w:rPr>
      </w:pPr>
      <w:r w:rsidRPr="00B83278">
        <w:rPr>
          <w:color w:val="auto"/>
        </w:rPr>
        <w:t xml:space="preserve">teisę gauti informaciją apie savo asmens duomenų tvarkymą </w:t>
      </w:r>
      <w:r w:rsidR="007B57DB" w:rsidRPr="007B57DB">
        <w:rPr>
          <w:color w:val="auto"/>
        </w:rPr>
        <w:t>Administracij</w:t>
      </w:r>
      <w:r w:rsidR="007B57DB">
        <w:rPr>
          <w:color w:val="auto"/>
        </w:rPr>
        <w:t>oje</w:t>
      </w:r>
      <w:r w:rsidRPr="00B83278">
        <w:rPr>
          <w:color w:val="auto"/>
        </w:rPr>
        <w:t xml:space="preserve">; </w:t>
      </w:r>
    </w:p>
    <w:p w14:paraId="1BA01DCE" w14:textId="77777777" w:rsidR="00D734A7" w:rsidRPr="00B83278" w:rsidRDefault="00824AFF" w:rsidP="00064570">
      <w:pPr>
        <w:numPr>
          <w:ilvl w:val="1"/>
          <w:numId w:val="8"/>
        </w:numPr>
        <w:tabs>
          <w:tab w:val="left" w:pos="1134"/>
        </w:tabs>
        <w:spacing w:after="0" w:line="360" w:lineRule="auto"/>
        <w:ind w:firstLine="8"/>
        <w:rPr>
          <w:color w:val="auto"/>
        </w:rPr>
      </w:pPr>
      <w:r w:rsidRPr="00B83278">
        <w:rPr>
          <w:color w:val="auto"/>
        </w:rPr>
        <w:t xml:space="preserve">teisę susipažinti su tvarkomais savo asmens duomenimis; </w:t>
      </w:r>
    </w:p>
    <w:p w14:paraId="68A42B6B" w14:textId="77777777" w:rsidR="00D734A7" w:rsidRPr="00B83278" w:rsidRDefault="00824AFF" w:rsidP="00064570">
      <w:pPr>
        <w:numPr>
          <w:ilvl w:val="1"/>
          <w:numId w:val="8"/>
        </w:numPr>
        <w:tabs>
          <w:tab w:val="left" w:pos="1134"/>
        </w:tabs>
        <w:spacing w:after="101" w:line="240" w:lineRule="auto"/>
        <w:ind w:firstLine="8"/>
        <w:rPr>
          <w:color w:val="auto"/>
        </w:rPr>
      </w:pPr>
      <w:r w:rsidRPr="00B83278">
        <w:rPr>
          <w:color w:val="auto"/>
        </w:rPr>
        <w:t xml:space="preserve">teisę reikalauti patikslinti savo asmens duomenis; </w:t>
      </w:r>
    </w:p>
    <w:p w14:paraId="7D22A1ED" w14:textId="77777777" w:rsidR="00D734A7" w:rsidRPr="00B83278" w:rsidRDefault="00824AFF" w:rsidP="00554500">
      <w:pPr>
        <w:numPr>
          <w:ilvl w:val="1"/>
          <w:numId w:val="8"/>
        </w:numPr>
        <w:tabs>
          <w:tab w:val="left" w:pos="1134"/>
        </w:tabs>
        <w:spacing w:after="95" w:line="259" w:lineRule="auto"/>
        <w:ind w:firstLine="8"/>
        <w:rPr>
          <w:color w:val="auto"/>
        </w:rPr>
      </w:pPr>
      <w:r w:rsidRPr="00B83278">
        <w:rPr>
          <w:color w:val="auto"/>
        </w:rPr>
        <w:t xml:space="preserve">teisę reikalauti ištrinti savo asmens duomenis; </w:t>
      </w:r>
    </w:p>
    <w:p w14:paraId="34AAFD2E" w14:textId="77777777" w:rsidR="00D734A7" w:rsidRPr="00B83278" w:rsidRDefault="00824AFF" w:rsidP="00554500">
      <w:pPr>
        <w:numPr>
          <w:ilvl w:val="1"/>
          <w:numId w:val="8"/>
        </w:numPr>
        <w:tabs>
          <w:tab w:val="left" w:pos="1134"/>
        </w:tabs>
        <w:spacing w:after="94" w:line="259" w:lineRule="auto"/>
        <w:ind w:firstLine="8"/>
        <w:rPr>
          <w:color w:val="auto"/>
        </w:rPr>
      </w:pPr>
      <w:r w:rsidRPr="00B83278">
        <w:rPr>
          <w:color w:val="auto"/>
        </w:rPr>
        <w:t xml:space="preserve">teisę apriboti duomenų tvarkymą; </w:t>
      </w:r>
    </w:p>
    <w:p w14:paraId="1EBF9FC3" w14:textId="77777777" w:rsidR="00D734A7" w:rsidRPr="00B83278" w:rsidRDefault="00824AFF" w:rsidP="00554500">
      <w:pPr>
        <w:numPr>
          <w:ilvl w:val="1"/>
          <w:numId w:val="8"/>
        </w:numPr>
        <w:tabs>
          <w:tab w:val="left" w:pos="1134"/>
        </w:tabs>
        <w:spacing w:after="83" w:line="259" w:lineRule="auto"/>
        <w:ind w:firstLine="8"/>
        <w:rPr>
          <w:color w:val="auto"/>
        </w:rPr>
      </w:pPr>
      <w:r w:rsidRPr="00B83278">
        <w:rPr>
          <w:color w:val="auto"/>
        </w:rPr>
        <w:t xml:space="preserve">teisę į duomenų </w:t>
      </w:r>
      <w:proofErr w:type="spellStart"/>
      <w:r w:rsidRPr="00B83278">
        <w:rPr>
          <w:color w:val="auto"/>
        </w:rPr>
        <w:t>perkeliamumą</w:t>
      </w:r>
      <w:proofErr w:type="spellEnd"/>
      <w:r w:rsidRPr="00B83278">
        <w:rPr>
          <w:color w:val="auto"/>
        </w:rPr>
        <w:t xml:space="preserve">; </w:t>
      </w:r>
    </w:p>
    <w:p w14:paraId="3860AB58" w14:textId="77777777" w:rsidR="00D734A7" w:rsidRPr="00B83278" w:rsidRDefault="00824AFF" w:rsidP="00554500">
      <w:pPr>
        <w:numPr>
          <w:ilvl w:val="1"/>
          <w:numId w:val="8"/>
        </w:numPr>
        <w:tabs>
          <w:tab w:val="left" w:pos="1134"/>
        </w:tabs>
        <w:spacing w:after="104" w:line="259" w:lineRule="auto"/>
        <w:ind w:firstLine="8"/>
        <w:rPr>
          <w:color w:val="auto"/>
        </w:rPr>
      </w:pPr>
      <w:r w:rsidRPr="00B83278">
        <w:rPr>
          <w:color w:val="auto"/>
        </w:rPr>
        <w:t xml:space="preserve">teisę nesutikti su duomenų tvarkymu; </w:t>
      </w:r>
    </w:p>
    <w:p w14:paraId="6F9A2EF3" w14:textId="77777777" w:rsidR="00D734A7" w:rsidRPr="00B83278" w:rsidRDefault="00824AFF" w:rsidP="00554500">
      <w:pPr>
        <w:numPr>
          <w:ilvl w:val="1"/>
          <w:numId w:val="8"/>
        </w:numPr>
        <w:tabs>
          <w:tab w:val="left" w:pos="1134"/>
        </w:tabs>
        <w:ind w:left="0" w:firstLine="567"/>
        <w:rPr>
          <w:color w:val="auto"/>
        </w:rPr>
      </w:pPr>
      <w:r w:rsidRPr="00B83278">
        <w:rPr>
          <w:color w:val="auto"/>
        </w:rPr>
        <w:t xml:space="preserve">teisę reikalauti, kad nebūtų taikomas tik automatizuotu duomenų tvarkymu, įskaitant profiliavimą, grindžiamas sprendimas. </w:t>
      </w:r>
    </w:p>
    <w:p w14:paraId="09081445" w14:textId="4E58A124" w:rsidR="00D734A7" w:rsidRPr="00B83278" w:rsidRDefault="00824AFF" w:rsidP="00725DD3">
      <w:pPr>
        <w:numPr>
          <w:ilvl w:val="0"/>
          <w:numId w:val="8"/>
        </w:numPr>
        <w:tabs>
          <w:tab w:val="left" w:pos="993"/>
        </w:tabs>
        <w:ind w:left="0" w:firstLine="567"/>
        <w:rPr>
          <w:color w:val="auto"/>
        </w:rPr>
      </w:pPr>
      <w:r w:rsidRPr="00B83278">
        <w:rPr>
          <w:color w:val="auto"/>
        </w:rPr>
        <w:t>Duomenų subjektų teisės, nurodytos Politikos</w:t>
      </w:r>
      <w:r w:rsidR="00C56EC9" w:rsidRPr="00B83278">
        <w:rPr>
          <w:color w:val="auto"/>
        </w:rPr>
        <w:t xml:space="preserve"> 4</w:t>
      </w:r>
      <w:r w:rsidR="00666A5E">
        <w:rPr>
          <w:color w:val="auto"/>
        </w:rPr>
        <w:t>3</w:t>
      </w:r>
      <w:r w:rsidRPr="00B83278">
        <w:rPr>
          <w:color w:val="auto"/>
        </w:rPr>
        <w:t xml:space="preserve"> punkte, įgyvendinamos vadovaujantis šio skyriaus, Politikos IV skyriaus ir </w:t>
      </w:r>
      <w:r w:rsidR="00A02993" w:rsidRPr="00B83278">
        <w:rPr>
          <w:color w:val="auto"/>
        </w:rPr>
        <w:t xml:space="preserve">Duomenų subjekto teisių įgyvendinimo Kaišiadorių rajono savivaldybės administracijoje taisyklių </w:t>
      </w:r>
      <w:r w:rsidR="00FA59EC" w:rsidRPr="00FA59EC">
        <w:rPr>
          <w:color w:val="auto"/>
        </w:rPr>
        <w:t>nuostatomis</w:t>
      </w:r>
      <w:r w:rsidRPr="00B83278">
        <w:rPr>
          <w:color w:val="auto"/>
        </w:rPr>
        <w:t xml:space="preserve">. </w:t>
      </w:r>
    </w:p>
    <w:p w14:paraId="15FE5570" w14:textId="77777777" w:rsidR="00D734A7" w:rsidRPr="00B83278" w:rsidRDefault="00824AFF">
      <w:pPr>
        <w:spacing w:after="0" w:line="259" w:lineRule="auto"/>
        <w:ind w:left="559" w:firstLine="0"/>
        <w:jc w:val="left"/>
        <w:rPr>
          <w:color w:val="auto"/>
        </w:rPr>
      </w:pPr>
      <w:r w:rsidRPr="00B83278">
        <w:rPr>
          <w:color w:val="auto"/>
        </w:rPr>
        <w:t xml:space="preserve">  </w:t>
      </w:r>
    </w:p>
    <w:p w14:paraId="59207045" w14:textId="77777777" w:rsidR="00CC172E" w:rsidRPr="00B83278" w:rsidRDefault="00824AFF">
      <w:pPr>
        <w:pStyle w:val="Antrat1"/>
        <w:ind w:left="305" w:right="300"/>
        <w:rPr>
          <w:color w:val="auto"/>
        </w:rPr>
      </w:pPr>
      <w:r w:rsidRPr="00B83278">
        <w:rPr>
          <w:color w:val="auto"/>
        </w:rPr>
        <w:t>VIII SKYRIUS</w:t>
      </w:r>
    </w:p>
    <w:p w14:paraId="4C7FE4F3" w14:textId="77777777" w:rsidR="00D734A7" w:rsidRPr="00B83278" w:rsidRDefault="00824AFF" w:rsidP="00CC172E">
      <w:pPr>
        <w:pStyle w:val="Antrat1"/>
        <w:tabs>
          <w:tab w:val="left" w:pos="993"/>
        </w:tabs>
        <w:ind w:left="305" w:right="300"/>
        <w:rPr>
          <w:color w:val="auto"/>
        </w:rPr>
      </w:pPr>
      <w:r w:rsidRPr="00B83278">
        <w:rPr>
          <w:b w:val="0"/>
          <w:color w:val="auto"/>
        </w:rPr>
        <w:t xml:space="preserve"> </w:t>
      </w:r>
      <w:r w:rsidRPr="00B83278">
        <w:rPr>
          <w:color w:val="auto"/>
        </w:rPr>
        <w:t>DUOMENŲ APSAUGOS PAREIGŪNAS</w:t>
      </w:r>
      <w:r w:rsidRPr="00B83278">
        <w:rPr>
          <w:b w:val="0"/>
          <w:color w:val="auto"/>
        </w:rPr>
        <w:t xml:space="preserve"> </w:t>
      </w:r>
    </w:p>
    <w:p w14:paraId="617F2EF8" w14:textId="77777777" w:rsidR="00D734A7" w:rsidRPr="00B83278" w:rsidRDefault="00824AFF">
      <w:pPr>
        <w:spacing w:after="86" w:line="259" w:lineRule="auto"/>
        <w:ind w:left="0" w:firstLine="0"/>
        <w:jc w:val="left"/>
        <w:rPr>
          <w:color w:val="auto"/>
        </w:rPr>
      </w:pPr>
      <w:r w:rsidRPr="00B83278">
        <w:rPr>
          <w:color w:val="auto"/>
        </w:rPr>
        <w:t xml:space="preserve"> </w:t>
      </w:r>
    </w:p>
    <w:p w14:paraId="6739C120" w14:textId="77777777" w:rsidR="008202ED" w:rsidRPr="008202ED" w:rsidRDefault="008202ED" w:rsidP="00C56EC9">
      <w:pPr>
        <w:pStyle w:val="Sraopastraipa"/>
        <w:numPr>
          <w:ilvl w:val="0"/>
          <w:numId w:val="9"/>
        </w:numPr>
        <w:tabs>
          <w:tab w:val="left" w:pos="567"/>
          <w:tab w:val="left" w:pos="851"/>
          <w:tab w:val="left" w:pos="993"/>
          <w:tab w:val="left" w:pos="1843"/>
        </w:tabs>
        <w:ind w:firstLine="567"/>
        <w:contextualSpacing w:val="0"/>
        <w:rPr>
          <w:vanish/>
          <w:color w:val="auto"/>
        </w:rPr>
      </w:pPr>
    </w:p>
    <w:p w14:paraId="2DB2CB15" w14:textId="77777777" w:rsidR="008202ED" w:rsidRPr="008202ED" w:rsidRDefault="008202ED" w:rsidP="00C56EC9">
      <w:pPr>
        <w:pStyle w:val="Sraopastraipa"/>
        <w:numPr>
          <w:ilvl w:val="0"/>
          <w:numId w:val="9"/>
        </w:numPr>
        <w:tabs>
          <w:tab w:val="left" w:pos="567"/>
          <w:tab w:val="left" w:pos="851"/>
          <w:tab w:val="left" w:pos="993"/>
          <w:tab w:val="left" w:pos="1843"/>
        </w:tabs>
        <w:ind w:firstLine="567"/>
        <w:contextualSpacing w:val="0"/>
        <w:rPr>
          <w:vanish/>
          <w:color w:val="auto"/>
        </w:rPr>
      </w:pPr>
    </w:p>
    <w:p w14:paraId="3F25B208" w14:textId="678E8AAC" w:rsidR="00D734A7" w:rsidRPr="00B83278" w:rsidRDefault="00847E1C" w:rsidP="00C56EC9">
      <w:pPr>
        <w:numPr>
          <w:ilvl w:val="0"/>
          <w:numId w:val="9"/>
        </w:numPr>
        <w:tabs>
          <w:tab w:val="left" w:pos="567"/>
          <w:tab w:val="left" w:pos="851"/>
          <w:tab w:val="left" w:pos="993"/>
          <w:tab w:val="left" w:pos="1843"/>
        </w:tabs>
        <w:ind w:firstLine="567"/>
        <w:rPr>
          <w:color w:val="auto"/>
        </w:rPr>
      </w:pPr>
      <w:r>
        <w:rPr>
          <w:color w:val="auto"/>
        </w:rPr>
        <w:t>Vadovaudamasi</w:t>
      </w:r>
      <w:r w:rsidR="00824AFF" w:rsidRPr="00B83278">
        <w:rPr>
          <w:color w:val="auto"/>
        </w:rPr>
        <w:t xml:space="preserve"> BDAR 37 straipsnio 1 dalimi, </w:t>
      </w:r>
      <w:r w:rsidR="006369C8" w:rsidRPr="006369C8">
        <w:rPr>
          <w:color w:val="auto"/>
        </w:rPr>
        <w:t>Administracija</w:t>
      </w:r>
      <w:r w:rsidR="0081236A" w:rsidRPr="00B83278">
        <w:rPr>
          <w:color w:val="auto"/>
        </w:rPr>
        <w:t xml:space="preserve"> </w:t>
      </w:r>
      <w:r w:rsidR="00824AFF" w:rsidRPr="00B83278">
        <w:rPr>
          <w:color w:val="auto"/>
        </w:rPr>
        <w:t xml:space="preserve">turi duomenų apsaugos pareigūną, kuris yra tiesiogiai pavaldus ir atskaitingas </w:t>
      </w:r>
      <w:r w:rsidR="00CC172E" w:rsidRPr="00B83278">
        <w:rPr>
          <w:color w:val="auto"/>
        </w:rPr>
        <w:t>Savivaldybės administracijos direktoriui</w:t>
      </w:r>
      <w:r w:rsidR="00824AFF" w:rsidRPr="00B83278">
        <w:rPr>
          <w:color w:val="auto"/>
        </w:rPr>
        <w:t xml:space="preserve">. </w:t>
      </w:r>
    </w:p>
    <w:p w14:paraId="242BA8BC" w14:textId="6F11A48F" w:rsidR="00D734A7" w:rsidRPr="00B83278" w:rsidRDefault="00824AFF" w:rsidP="00C56EC9">
      <w:pPr>
        <w:numPr>
          <w:ilvl w:val="0"/>
          <w:numId w:val="9"/>
        </w:numPr>
        <w:tabs>
          <w:tab w:val="left" w:pos="851"/>
          <w:tab w:val="left" w:pos="993"/>
        </w:tabs>
        <w:ind w:firstLine="567"/>
        <w:rPr>
          <w:color w:val="auto"/>
        </w:rPr>
      </w:pPr>
      <w:r w:rsidRPr="00B83278">
        <w:rPr>
          <w:color w:val="auto"/>
        </w:rPr>
        <w:t xml:space="preserve">Duomenų valdytojas užtikrina, kad </w:t>
      </w:r>
      <w:r w:rsidR="006369C8" w:rsidRPr="006369C8">
        <w:rPr>
          <w:color w:val="auto"/>
        </w:rPr>
        <w:t>Administracij</w:t>
      </w:r>
      <w:r w:rsidR="006369C8">
        <w:rPr>
          <w:color w:val="auto"/>
        </w:rPr>
        <w:t>os</w:t>
      </w:r>
      <w:r w:rsidR="006369C8" w:rsidRPr="006369C8">
        <w:rPr>
          <w:color w:val="auto"/>
        </w:rPr>
        <w:t xml:space="preserve"> </w:t>
      </w:r>
      <w:r w:rsidRPr="00B83278">
        <w:rPr>
          <w:color w:val="auto"/>
        </w:rPr>
        <w:t xml:space="preserve">duomenų apsaugos pareigūnas būtų tinkamai ir laiku įtraukiamas į visų su asmens duomenų apsauga susijusių klausimų nagrinėjimą, taip pat turėtų prieigą prie visų </w:t>
      </w:r>
      <w:r w:rsidR="00C3099B" w:rsidRPr="00C3099B">
        <w:rPr>
          <w:color w:val="auto"/>
        </w:rPr>
        <w:t>Administraci</w:t>
      </w:r>
      <w:r w:rsidR="00C3099B">
        <w:rPr>
          <w:color w:val="auto"/>
        </w:rPr>
        <w:t>jos</w:t>
      </w:r>
      <w:r w:rsidR="0081236A" w:rsidRPr="00B83278">
        <w:rPr>
          <w:color w:val="auto"/>
        </w:rPr>
        <w:t xml:space="preserve"> </w:t>
      </w:r>
      <w:r w:rsidRPr="00B83278">
        <w:rPr>
          <w:color w:val="auto"/>
        </w:rPr>
        <w:t xml:space="preserve">tvarkomų asmens duomenų. </w:t>
      </w:r>
    </w:p>
    <w:p w14:paraId="39F5073E" w14:textId="3D598D56" w:rsidR="00D734A7" w:rsidRPr="00B83278" w:rsidRDefault="0081236A" w:rsidP="00C56EC9">
      <w:pPr>
        <w:numPr>
          <w:ilvl w:val="0"/>
          <w:numId w:val="9"/>
        </w:numPr>
        <w:tabs>
          <w:tab w:val="left" w:pos="567"/>
          <w:tab w:val="left" w:pos="993"/>
        </w:tabs>
        <w:ind w:firstLine="567"/>
        <w:rPr>
          <w:color w:val="auto"/>
        </w:rPr>
      </w:pPr>
      <w:r w:rsidRPr="00B83278">
        <w:rPr>
          <w:color w:val="auto"/>
        </w:rPr>
        <w:t>Atsakingi d</w:t>
      </w:r>
      <w:r w:rsidR="00824AFF" w:rsidRPr="00B83278">
        <w:rPr>
          <w:color w:val="auto"/>
        </w:rPr>
        <w:t xml:space="preserve">arbuotojai privalo laiku informuoti </w:t>
      </w:r>
      <w:r w:rsidR="00237D2B" w:rsidRPr="00237D2B">
        <w:rPr>
          <w:color w:val="auto"/>
        </w:rPr>
        <w:t xml:space="preserve">Administracijos </w:t>
      </w:r>
      <w:r w:rsidR="00824AFF" w:rsidRPr="00B83278">
        <w:rPr>
          <w:color w:val="auto"/>
        </w:rPr>
        <w:t xml:space="preserve">duomenų apsaugos pareigūną apie su asmens duomenų tvarkymu susijusius veiksmus, galimus duomenų saugumo pažeidimus bei kitas aplinkybes, galinčias turėti įtakos duomenų subjektų teisių įgyvendinimui, taip pat teikti </w:t>
      </w:r>
      <w:r w:rsidR="00237D2B" w:rsidRPr="00237D2B">
        <w:rPr>
          <w:color w:val="auto"/>
        </w:rPr>
        <w:t xml:space="preserve">Administracijos </w:t>
      </w:r>
      <w:r w:rsidR="00824AFF" w:rsidRPr="00B83278">
        <w:rPr>
          <w:color w:val="auto"/>
        </w:rPr>
        <w:t xml:space="preserve">duomenų apsaugos pareigūnui visą informaciją ir dokumentus, reikalingus jo funkcijoms atlikti. </w:t>
      </w:r>
      <w:r w:rsidR="00237D2B">
        <w:rPr>
          <w:color w:val="auto"/>
        </w:rPr>
        <w:t xml:space="preserve"> </w:t>
      </w:r>
    </w:p>
    <w:p w14:paraId="0823B24A" w14:textId="3B70350D" w:rsidR="00D734A7" w:rsidRPr="00B83278" w:rsidRDefault="00237D2B" w:rsidP="00C56EC9">
      <w:pPr>
        <w:numPr>
          <w:ilvl w:val="0"/>
          <w:numId w:val="9"/>
        </w:numPr>
        <w:tabs>
          <w:tab w:val="left" w:pos="567"/>
          <w:tab w:val="left" w:pos="993"/>
        </w:tabs>
        <w:ind w:firstLine="567"/>
        <w:rPr>
          <w:color w:val="auto"/>
        </w:rPr>
      </w:pPr>
      <w:bookmarkStart w:id="7" w:name="_Hlk28937856"/>
      <w:r w:rsidRPr="00237D2B">
        <w:rPr>
          <w:color w:val="auto"/>
        </w:rPr>
        <w:t>Administracijos</w:t>
      </w:r>
      <w:r w:rsidR="00824AFF" w:rsidRPr="00B83278">
        <w:rPr>
          <w:color w:val="auto"/>
        </w:rPr>
        <w:t xml:space="preserve"> </w:t>
      </w:r>
      <w:bookmarkEnd w:id="7"/>
      <w:r w:rsidR="00824AFF" w:rsidRPr="00B83278">
        <w:rPr>
          <w:color w:val="auto"/>
        </w:rPr>
        <w:t>duomenų apsaugos pareigūnas vykdo BDAR ir kituo</w:t>
      </w:r>
      <w:r w:rsidR="00494027" w:rsidRPr="00B83278">
        <w:rPr>
          <w:color w:val="auto"/>
        </w:rPr>
        <w:t>se asmens duomenų apsaugą reglament</w:t>
      </w:r>
      <w:r w:rsidR="00824AFF" w:rsidRPr="00B83278">
        <w:rPr>
          <w:color w:val="auto"/>
        </w:rPr>
        <w:t xml:space="preserve">uojančiuose teisės aktuose bei pareigybės aprašyme nustatytas užduotis ir funkcijas.  </w:t>
      </w:r>
      <w:r>
        <w:rPr>
          <w:color w:val="auto"/>
        </w:rPr>
        <w:t xml:space="preserve"> </w:t>
      </w:r>
    </w:p>
    <w:p w14:paraId="5C7B6F69" w14:textId="77777777" w:rsidR="00D734A7" w:rsidRPr="00B83278" w:rsidRDefault="00824AFF" w:rsidP="000C51B7">
      <w:pPr>
        <w:numPr>
          <w:ilvl w:val="0"/>
          <w:numId w:val="9"/>
        </w:numPr>
        <w:tabs>
          <w:tab w:val="left" w:pos="567"/>
          <w:tab w:val="left" w:pos="993"/>
        </w:tabs>
        <w:spacing w:after="106" w:line="259" w:lineRule="auto"/>
        <w:ind w:firstLine="567"/>
        <w:rPr>
          <w:color w:val="auto"/>
        </w:rPr>
      </w:pPr>
      <w:r w:rsidRPr="00B83278">
        <w:rPr>
          <w:color w:val="auto"/>
        </w:rPr>
        <w:t>Duomenų apsaugos pareigūnas</w:t>
      </w:r>
      <w:r w:rsidR="00CC172E" w:rsidRPr="00B83278">
        <w:rPr>
          <w:color w:val="auto"/>
        </w:rPr>
        <w:t xml:space="preserve"> </w:t>
      </w:r>
      <w:r w:rsidRPr="00B83278">
        <w:rPr>
          <w:color w:val="auto"/>
        </w:rPr>
        <w:t xml:space="preserve"> taip pat: </w:t>
      </w:r>
    </w:p>
    <w:p w14:paraId="066E07A2" w14:textId="3AFB9DF9" w:rsidR="00D734A7" w:rsidRPr="00B83278" w:rsidRDefault="00824AFF" w:rsidP="00CC172E">
      <w:pPr>
        <w:numPr>
          <w:ilvl w:val="1"/>
          <w:numId w:val="9"/>
        </w:numPr>
        <w:tabs>
          <w:tab w:val="left" w:pos="1134"/>
        </w:tabs>
        <w:ind w:left="0" w:firstLine="567"/>
        <w:rPr>
          <w:color w:val="auto"/>
        </w:rPr>
      </w:pPr>
      <w:r w:rsidRPr="00B83278">
        <w:rPr>
          <w:color w:val="auto"/>
        </w:rPr>
        <w:t xml:space="preserve">vertina </w:t>
      </w:r>
      <w:r w:rsidR="00237D2B" w:rsidRPr="00237D2B">
        <w:rPr>
          <w:color w:val="auto"/>
        </w:rPr>
        <w:t>Administracijos</w:t>
      </w:r>
      <w:r w:rsidR="0081236A" w:rsidRPr="00B83278">
        <w:rPr>
          <w:color w:val="auto"/>
        </w:rPr>
        <w:t xml:space="preserve"> </w:t>
      </w:r>
      <w:r w:rsidRPr="00B83278">
        <w:rPr>
          <w:color w:val="auto"/>
        </w:rPr>
        <w:t xml:space="preserve">rengiamų teisės aktų projektų atitiktį BDAR ir kitų asmens duomenų apsaugą </w:t>
      </w:r>
      <w:r w:rsidR="00494027" w:rsidRPr="00B83278">
        <w:rPr>
          <w:color w:val="auto"/>
        </w:rPr>
        <w:t>reglamentuojančių</w:t>
      </w:r>
      <w:r w:rsidRPr="00B83278">
        <w:rPr>
          <w:color w:val="auto"/>
        </w:rPr>
        <w:t xml:space="preserve"> teisės aktų reikalavimams; </w:t>
      </w:r>
    </w:p>
    <w:p w14:paraId="46278853" w14:textId="77777777" w:rsidR="00D734A7" w:rsidRPr="00B83278" w:rsidRDefault="00824AFF" w:rsidP="00C866EF">
      <w:pPr>
        <w:numPr>
          <w:ilvl w:val="1"/>
          <w:numId w:val="9"/>
        </w:numPr>
        <w:tabs>
          <w:tab w:val="left" w:pos="1134"/>
          <w:tab w:val="left" w:pos="1560"/>
        </w:tabs>
        <w:spacing w:after="0" w:line="360" w:lineRule="auto"/>
        <w:ind w:left="0" w:firstLine="567"/>
        <w:rPr>
          <w:color w:val="auto"/>
        </w:rPr>
      </w:pPr>
      <w:r w:rsidRPr="00B83278">
        <w:rPr>
          <w:color w:val="auto"/>
        </w:rPr>
        <w:t xml:space="preserve">pagal darbuotojų pateiktą informaciją stebi asmens duomenų tvarkymo operacijų atitiktį </w:t>
      </w:r>
      <w:r w:rsidR="00CC172E" w:rsidRPr="00B83278">
        <w:rPr>
          <w:color w:val="auto"/>
        </w:rPr>
        <w:t xml:space="preserve">BDAR ir kitų asmens duomenų apsaugą </w:t>
      </w:r>
      <w:r w:rsidR="00494027" w:rsidRPr="00B83278">
        <w:rPr>
          <w:color w:val="auto"/>
        </w:rPr>
        <w:t>reglamentuojančių</w:t>
      </w:r>
      <w:r w:rsidR="00CC172E" w:rsidRPr="00B83278">
        <w:rPr>
          <w:color w:val="auto"/>
        </w:rPr>
        <w:t xml:space="preserve"> teisės aktų reikalavimams;</w:t>
      </w:r>
    </w:p>
    <w:p w14:paraId="75A5B403" w14:textId="403DB349" w:rsidR="00D734A7" w:rsidRPr="00B83278" w:rsidRDefault="00824AFF" w:rsidP="00C866EF">
      <w:pPr>
        <w:numPr>
          <w:ilvl w:val="1"/>
          <w:numId w:val="9"/>
        </w:numPr>
        <w:tabs>
          <w:tab w:val="left" w:pos="709"/>
          <w:tab w:val="left" w:pos="993"/>
          <w:tab w:val="left" w:pos="1134"/>
        </w:tabs>
        <w:spacing w:after="0" w:line="360" w:lineRule="auto"/>
        <w:ind w:left="0" w:firstLine="567"/>
        <w:rPr>
          <w:color w:val="auto"/>
        </w:rPr>
      </w:pPr>
      <w:r w:rsidRPr="00B83278">
        <w:rPr>
          <w:color w:val="auto"/>
        </w:rPr>
        <w:t xml:space="preserve">padeda duomenų valdytojui įgyvendinti atskaitomybės principą </w:t>
      </w:r>
      <w:r w:rsidR="00237D2B" w:rsidRPr="00237D2B">
        <w:rPr>
          <w:color w:val="auto"/>
        </w:rPr>
        <w:t>Administracijo</w:t>
      </w:r>
      <w:r w:rsidR="00237D2B">
        <w:rPr>
          <w:color w:val="auto"/>
        </w:rPr>
        <w:t>je</w:t>
      </w:r>
      <w:r w:rsidRPr="00B83278">
        <w:rPr>
          <w:color w:val="auto"/>
        </w:rPr>
        <w:t xml:space="preserve">; </w:t>
      </w:r>
    </w:p>
    <w:p w14:paraId="70F7CB73" w14:textId="55400ED6" w:rsidR="00D734A7" w:rsidRPr="00B83278" w:rsidRDefault="00824AFF" w:rsidP="00C866EF">
      <w:pPr>
        <w:numPr>
          <w:ilvl w:val="1"/>
          <w:numId w:val="9"/>
        </w:numPr>
        <w:tabs>
          <w:tab w:val="left" w:pos="993"/>
          <w:tab w:val="left" w:pos="1134"/>
        </w:tabs>
        <w:ind w:left="0" w:firstLine="567"/>
        <w:rPr>
          <w:color w:val="auto"/>
        </w:rPr>
      </w:pPr>
      <w:r w:rsidRPr="00B83278">
        <w:rPr>
          <w:color w:val="auto"/>
        </w:rPr>
        <w:lastRenderedPageBreak/>
        <w:t xml:space="preserve">dalyvauja nagrinėjant duomenų subjektų prašymus, skundus, organizuoja informacijos apie asmens duomenų tvarkymą </w:t>
      </w:r>
      <w:r w:rsidR="003C4E12" w:rsidRPr="003C4E12">
        <w:rPr>
          <w:color w:val="auto"/>
        </w:rPr>
        <w:t>Administracijo</w:t>
      </w:r>
      <w:r w:rsidR="003C4E12">
        <w:rPr>
          <w:color w:val="auto"/>
        </w:rPr>
        <w:t>je</w:t>
      </w:r>
      <w:r w:rsidR="0081236A" w:rsidRPr="00B83278">
        <w:rPr>
          <w:color w:val="auto"/>
        </w:rPr>
        <w:t xml:space="preserve"> </w:t>
      </w:r>
      <w:r w:rsidRPr="00B83278">
        <w:rPr>
          <w:color w:val="auto"/>
        </w:rPr>
        <w:t xml:space="preserve">teikimą duomenų subjektams; </w:t>
      </w:r>
    </w:p>
    <w:p w14:paraId="6D44FE6D" w14:textId="6F33C951" w:rsidR="00D734A7" w:rsidRPr="00B83278" w:rsidRDefault="00824AFF" w:rsidP="00C866EF">
      <w:pPr>
        <w:numPr>
          <w:ilvl w:val="1"/>
          <w:numId w:val="9"/>
        </w:numPr>
        <w:tabs>
          <w:tab w:val="left" w:pos="993"/>
          <w:tab w:val="left" w:pos="1134"/>
        </w:tabs>
        <w:ind w:left="0" w:firstLine="567"/>
        <w:rPr>
          <w:color w:val="auto"/>
        </w:rPr>
      </w:pPr>
      <w:r w:rsidRPr="00B83278">
        <w:rPr>
          <w:color w:val="auto"/>
        </w:rPr>
        <w:t xml:space="preserve">pataria </w:t>
      </w:r>
      <w:r w:rsidR="003C4E12" w:rsidRPr="003C4E12">
        <w:rPr>
          <w:color w:val="auto"/>
        </w:rPr>
        <w:t xml:space="preserve">Administracijos </w:t>
      </w:r>
      <w:r w:rsidR="00C866EF" w:rsidRPr="00B83278">
        <w:rPr>
          <w:color w:val="auto"/>
        </w:rPr>
        <w:t xml:space="preserve">direktoriui </w:t>
      </w:r>
      <w:r w:rsidRPr="00B83278">
        <w:rPr>
          <w:color w:val="auto"/>
        </w:rPr>
        <w:t xml:space="preserve">dėl taikytinų priemonių duomenų subjektų teisių įgyvendinimui užtikrinti, kitoms duomenų valdytojo prievolėms pagal BDAR ir kitus asmens duomenų apsaugą </w:t>
      </w:r>
      <w:r w:rsidR="00494027" w:rsidRPr="00B83278">
        <w:rPr>
          <w:color w:val="auto"/>
        </w:rPr>
        <w:t>reglamentuojančius</w:t>
      </w:r>
      <w:r w:rsidRPr="00B83278">
        <w:rPr>
          <w:color w:val="auto"/>
        </w:rPr>
        <w:t xml:space="preserve"> teisės aktus įgyvendinti;  </w:t>
      </w:r>
    </w:p>
    <w:p w14:paraId="0AE17AFC" w14:textId="34F0E944" w:rsidR="00D734A7" w:rsidRPr="00B83278" w:rsidRDefault="00824AFF" w:rsidP="00C866EF">
      <w:pPr>
        <w:numPr>
          <w:ilvl w:val="1"/>
          <w:numId w:val="9"/>
        </w:numPr>
        <w:tabs>
          <w:tab w:val="left" w:pos="1134"/>
        </w:tabs>
        <w:spacing w:after="106" w:line="259" w:lineRule="auto"/>
        <w:ind w:firstLine="295"/>
        <w:rPr>
          <w:color w:val="auto"/>
        </w:rPr>
      </w:pPr>
      <w:r w:rsidRPr="00B83278">
        <w:rPr>
          <w:color w:val="auto"/>
        </w:rPr>
        <w:t xml:space="preserve">puoselėja </w:t>
      </w:r>
      <w:r w:rsidR="003C4E12" w:rsidRPr="003C4E12">
        <w:rPr>
          <w:color w:val="auto"/>
        </w:rPr>
        <w:t>Administracijos</w:t>
      </w:r>
      <w:r w:rsidR="0081236A" w:rsidRPr="00B83278">
        <w:rPr>
          <w:color w:val="auto"/>
        </w:rPr>
        <w:t xml:space="preserve"> </w:t>
      </w:r>
      <w:r w:rsidRPr="00B83278">
        <w:rPr>
          <w:color w:val="auto"/>
        </w:rPr>
        <w:t xml:space="preserve">asmens duomenų apsaugos kultūrą. </w:t>
      </w:r>
      <w:r w:rsidR="003C4E12">
        <w:rPr>
          <w:color w:val="auto"/>
        </w:rPr>
        <w:t xml:space="preserve"> </w:t>
      </w:r>
    </w:p>
    <w:p w14:paraId="0737D1DE" w14:textId="0871B35B" w:rsidR="00D734A7" w:rsidRPr="00B83278" w:rsidRDefault="00824AFF" w:rsidP="000C51B7">
      <w:pPr>
        <w:numPr>
          <w:ilvl w:val="0"/>
          <w:numId w:val="9"/>
        </w:numPr>
        <w:tabs>
          <w:tab w:val="left" w:pos="567"/>
          <w:tab w:val="left" w:pos="993"/>
        </w:tabs>
        <w:ind w:firstLine="567"/>
        <w:rPr>
          <w:color w:val="auto"/>
        </w:rPr>
      </w:pPr>
      <w:r w:rsidRPr="00B83278">
        <w:rPr>
          <w:color w:val="auto"/>
        </w:rPr>
        <w:t xml:space="preserve">Duomenų apsaugos pareigūno teisės ir pareigos detalizuojamos BDAR, Politikoje ir kituose asmens duomenų apsaugą </w:t>
      </w:r>
      <w:r w:rsidR="00494027" w:rsidRPr="00B83278">
        <w:rPr>
          <w:color w:val="auto"/>
        </w:rPr>
        <w:t>reglamentuojančiuose</w:t>
      </w:r>
      <w:r w:rsidRPr="00B83278">
        <w:rPr>
          <w:color w:val="auto"/>
        </w:rPr>
        <w:t xml:space="preserve"> teisės aktuose, pareigybės aprašyme, jei šią poziciją užima </w:t>
      </w:r>
      <w:r w:rsidR="00AD2A55" w:rsidRPr="00AD2A55">
        <w:rPr>
          <w:color w:val="auto"/>
        </w:rPr>
        <w:t xml:space="preserve">Administracijos </w:t>
      </w:r>
      <w:r w:rsidRPr="00B83278">
        <w:rPr>
          <w:color w:val="auto"/>
        </w:rPr>
        <w:t xml:space="preserve">darbuotojas, arba paslaugų teikimo sutartyje, jei duomenų apsaugos pareigūno poziciją užimantis asmuo yra šios paslaugos išorės teikėjas. </w:t>
      </w:r>
      <w:r w:rsidR="00AD2A55" w:rsidRPr="00AD2A55">
        <w:rPr>
          <w:color w:val="auto"/>
        </w:rPr>
        <w:t xml:space="preserve">Administracijos </w:t>
      </w:r>
      <w:r w:rsidRPr="00B83278">
        <w:rPr>
          <w:color w:val="auto"/>
        </w:rPr>
        <w:t xml:space="preserve">duomenų apsaugos pareigūnui gali būti nustatytos ir kitos teisės bei pareigos. </w:t>
      </w:r>
    </w:p>
    <w:p w14:paraId="037AED98" w14:textId="77777777" w:rsidR="00D734A7" w:rsidRPr="00B83278" w:rsidRDefault="00824AFF">
      <w:pPr>
        <w:spacing w:after="0" w:line="259" w:lineRule="auto"/>
        <w:ind w:left="0" w:firstLine="0"/>
        <w:jc w:val="left"/>
        <w:rPr>
          <w:color w:val="auto"/>
        </w:rPr>
      </w:pPr>
      <w:r w:rsidRPr="00B83278">
        <w:rPr>
          <w:color w:val="auto"/>
        </w:rPr>
        <w:t xml:space="preserve"> </w:t>
      </w:r>
    </w:p>
    <w:p w14:paraId="1DF99FAF" w14:textId="77777777" w:rsidR="00DA0699" w:rsidRPr="00B83278" w:rsidRDefault="00824AFF">
      <w:pPr>
        <w:pStyle w:val="Antrat1"/>
        <w:ind w:left="305" w:right="300"/>
        <w:rPr>
          <w:b w:val="0"/>
          <w:color w:val="auto"/>
        </w:rPr>
      </w:pPr>
      <w:r w:rsidRPr="00B83278">
        <w:rPr>
          <w:color w:val="auto"/>
        </w:rPr>
        <w:t xml:space="preserve">IX SKYRIUS </w:t>
      </w:r>
      <w:r w:rsidRPr="00B83278">
        <w:rPr>
          <w:b w:val="0"/>
          <w:color w:val="auto"/>
        </w:rPr>
        <w:t xml:space="preserve"> </w:t>
      </w:r>
    </w:p>
    <w:p w14:paraId="0C6FD0A6" w14:textId="77777777" w:rsidR="00D734A7" w:rsidRPr="00B83278" w:rsidRDefault="00824AFF">
      <w:pPr>
        <w:pStyle w:val="Antrat1"/>
        <w:ind w:left="305" w:right="300"/>
        <w:rPr>
          <w:color w:val="auto"/>
        </w:rPr>
      </w:pPr>
      <w:r w:rsidRPr="00B83278">
        <w:rPr>
          <w:color w:val="auto"/>
        </w:rPr>
        <w:t xml:space="preserve">ASMENS DUOMENŲ SAUGUMO PAŽEIDIMŲ VALDYMO IR REAGAVIMO </w:t>
      </w:r>
      <w:r w:rsidRPr="00B83278">
        <w:rPr>
          <w:b w:val="0"/>
          <w:color w:val="auto"/>
        </w:rPr>
        <w:t xml:space="preserve"> </w:t>
      </w:r>
      <w:r w:rsidRPr="00B83278">
        <w:rPr>
          <w:color w:val="auto"/>
        </w:rPr>
        <w:t>Į TOKIUS PAŽEIDIMUS TVARKA</w:t>
      </w:r>
      <w:r w:rsidRPr="00B83278">
        <w:rPr>
          <w:b w:val="0"/>
          <w:color w:val="auto"/>
        </w:rPr>
        <w:t xml:space="preserve"> </w:t>
      </w:r>
    </w:p>
    <w:p w14:paraId="38A41C23" w14:textId="77777777" w:rsidR="00D734A7" w:rsidRPr="00B83278" w:rsidRDefault="00824AFF">
      <w:pPr>
        <w:spacing w:after="108" w:line="259" w:lineRule="auto"/>
        <w:ind w:left="0" w:firstLine="0"/>
        <w:jc w:val="left"/>
        <w:rPr>
          <w:color w:val="auto"/>
        </w:rPr>
      </w:pPr>
      <w:r w:rsidRPr="00B83278">
        <w:rPr>
          <w:color w:val="auto"/>
        </w:rPr>
        <w:t xml:space="preserve"> </w:t>
      </w:r>
    </w:p>
    <w:p w14:paraId="0AD84E86" w14:textId="1F252C84" w:rsidR="00D734A7" w:rsidRPr="00B83278" w:rsidRDefault="00FF5F20" w:rsidP="00736057">
      <w:pPr>
        <w:numPr>
          <w:ilvl w:val="0"/>
          <w:numId w:val="9"/>
        </w:numPr>
        <w:tabs>
          <w:tab w:val="left" w:pos="567"/>
          <w:tab w:val="left" w:pos="993"/>
        </w:tabs>
        <w:ind w:firstLine="567"/>
        <w:rPr>
          <w:color w:val="auto"/>
        </w:rPr>
      </w:pPr>
      <w:bookmarkStart w:id="8" w:name="_Hlk211260073"/>
      <w:r w:rsidRPr="00FF5F20">
        <w:rPr>
          <w:color w:val="auto"/>
        </w:rPr>
        <w:t>Administracijos</w:t>
      </w:r>
      <w:bookmarkEnd w:id="8"/>
      <w:r w:rsidRPr="00FF5F20">
        <w:rPr>
          <w:color w:val="auto"/>
        </w:rPr>
        <w:t xml:space="preserve"> </w:t>
      </w:r>
      <w:r>
        <w:rPr>
          <w:color w:val="auto"/>
        </w:rPr>
        <w:t>a</w:t>
      </w:r>
      <w:r w:rsidR="0063383F" w:rsidRPr="00B83278">
        <w:rPr>
          <w:color w:val="auto"/>
        </w:rPr>
        <w:t>tsakingi</w:t>
      </w:r>
      <w:r w:rsidR="00824AFF" w:rsidRPr="00B83278">
        <w:rPr>
          <w:color w:val="auto"/>
        </w:rPr>
        <w:t xml:space="preserve"> darbuotojai, turintys prieigos teisę prie asmens duomenų, pastebėję asmens duomenų saugumo pažeidimus ar grėsmę kilti duomenų saugumo pažeidimams (asmenų neveikimą ar veiksmus, galinčius sukelti ar sukeliančius grėsmę duomenų saugumui), apie tai turi nede</w:t>
      </w:r>
      <w:r w:rsidR="00494027" w:rsidRPr="00B83278">
        <w:rPr>
          <w:color w:val="auto"/>
        </w:rPr>
        <w:t>lsdami</w:t>
      </w:r>
      <w:r w:rsidR="00824AFF" w:rsidRPr="00B83278">
        <w:rPr>
          <w:color w:val="auto"/>
        </w:rPr>
        <w:t xml:space="preserve"> informuoti savo tiesioginį vadovą</w:t>
      </w:r>
      <w:r w:rsidR="00E56D4D" w:rsidRPr="00B83278">
        <w:rPr>
          <w:color w:val="auto"/>
        </w:rPr>
        <w:t xml:space="preserve"> </w:t>
      </w:r>
      <w:r w:rsidR="00824AFF" w:rsidRPr="00B83278">
        <w:rPr>
          <w:color w:val="auto"/>
        </w:rPr>
        <w:t xml:space="preserve">ir </w:t>
      </w:r>
      <w:r w:rsidR="00F743EA" w:rsidRPr="00F743EA">
        <w:rPr>
          <w:color w:val="auto"/>
        </w:rPr>
        <w:t xml:space="preserve">Administracijos </w:t>
      </w:r>
      <w:r w:rsidR="00824AFF" w:rsidRPr="00B83278">
        <w:rPr>
          <w:color w:val="auto"/>
        </w:rPr>
        <w:t xml:space="preserve">duomenų apsaugos pareigūną. </w:t>
      </w:r>
      <w:r w:rsidR="00600CF7">
        <w:rPr>
          <w:color w:val="auto"/>
        </w:rPr>
        <w:t xml:space="preserve"> </w:t>
      </w:r>
    </w:p>
    <w:p w14:paraId="5806032B" w14:textId="253B019E" w:rsidR="005204CD" w:rsidRDefault="005204CD" w:rsidP="005204CD">
      <w:pPr>
        <w:pStyle w:val="Sraopastraipa"/>
        <w:numPr>
          <w:ilvl w:val="0"/>
          <w:numId w:val="9"/>
        </w:numPr>
        <w:tabs>
          <w:tab w:val="left" w:pos="993"/>
        </w:tabs>
        <w:ind w:firstLine="567"/>
        <w:rPr>
          <w:color w:val="auto"/>
        </w:rPr>
      </w:pPr>
      <w:r w:rsidRPr="005204CD">
        <w:rPr>
          <w:color w:val="auto"/>
        </w:rPr>
        <w:t>Atsakingi darbuotojai, pastebėję apie asmens duomenų saugumo pažeidimą, nedelsdami, bet ne vėliau kaip per 1 darbo dieną nuo pastebėjimo, apie tai raštu praneša Administracijai, pateikdami informaciją, numatytą Reglamento (ES) 2016/679 33 straipsnio 3 dalyje.</w:t>
      </w:r>
    </w:p>
    <w:p w14:paraId="39B5FBAB" w14:textId="77777777" w:rsidR="005204CD" w:rsidRDefault="005204CD" w:rsidP="005204CD">
      <w:pPr>
        <w:pStyle w:val="Sraopastraipa"/>
        <w:numPr>
          <w:ilvl w:val="0"/>
          <w:numId w:val="9"/>
        </w:numPr>
        <w:tabs>
          <w:tab w:val="left" w:pos="851"/>
          <w:tab w:val="left" w:pos="993"/>
        </w:tabs>
        <w:ind w:firstLine="567"/>
        <w:rPr>
          <w:color w:val="auto"/>
        </w:rPr>
      </w:pPr>
      <w:r w:rsidRPr="005204CD">
        <w:rPr>
          <w:color w:val="auto"/>
        </w:rPr>
        <w:t>Duomenų apsaugos pareigūnas kartu su Administracijos informacinių sistemų saugos įgaliotiniu ir informacinių sistemų administratoriumi, gavę atsakingo darbuotojo pranešimą apie galimą asmens duomenų saugumo pažeidimą:</w:t>
      </w:r>
    </w:p>
    <w:p w14:paraId="7C9A5244" w14:textId="76BC0A31" w:rsidR="005204CD" w:rsidRPr="005204CD" w:rsidRDefault="005204CD" w:rsidP="005204CD">
      <w:pPr>
        <w:pStyle w:val="Sraopastraipa"/>
        <w:numPr>
          <w:ilvl w:val="1"/>
          <w:numId w:val="9"/>
        </w:numPr>
        <w:tabs>
          <w:tab w:val="left" w:pos="567"/>
          <w:tab w:val="left" w:pos="1134"/>
        </w:tabs>
        <w:ind w:firstLine="295"/>
        <w:rPr>
          <w:color w:val="auto"/>
        </w:rPr>
      </w:pPr>
      <w:r w:rsidRPr="005204CD">
        <w:rPr>
          <w:color w:val="auto"/>
        </w:rPr>
        <w:t>nedelsdami pradeda nagrinėti pranešime nurodytas aplinkybes;</w:t>
      </w:r>
    </w:p>
    <w:p w14:paraId="4752F297" w14:textId="5E9DD55E" w:rsidR="005204CD" w:rsidRPr="005204CD" w:rsidRDefault="005204CD" w:rsidP="005204CD">
      <w:pPr>
        <w:pStyle w:val="Sraopastraipa"/>
        <w:numPr>
          <w:ilvl w:val="1"/>
          <w:numId w:val="9"/>
        </w:numPr>
        <w:tabs>
          <w:tab w:val="left" w:pos="567"/>
          <w:tab w:val="left" w:pos="1134"/>
        </w:tabs>
        <w:ind w:left="0" w:firstLine="567"/>
        <w:rPr>
          <w:color w:val="auto"/>
        </w:rPr>
      </w:pPr>
      <w:r w:rsidRPr="005204CD">
        <w:rPr>
          <w:color w:val="auto"/>
        </w:rPr>
        <w:t>įvertina, ar buvo padarytas asmens duomenų saugumo pažeidimas;</w:t>
      </w:r>
    </w:p>
    <w:p w14:paraId="5431564F" w14:textId="0AAB9067" w:rsidR="005204CD" w:rsidRPr="005204CD" w:rsidRDefault="005204CD" w:rsidP="005204CD">
      <w:pPr>
        <w:pStyle w:val="Sraopastraipa"/>
        <w:numPr>
          <w:ilvl w:val="1"/>
          <w:numId w:val="9"/>
        </w:numPr>
        <w:tabs>
          <w:tab w:val="left" w:pos="851"/>
          <w:tab w:val="left" w:pos="993"/>
          <w:tab w:val="left" w:pos="1134"/>
        </w:tabs>
        <w:ind w:left="0" w:firstLine="567"/>
        <w:rPr>
          <w:color w:val="auto"/>
        </w:rPr>
      </w:pPr>
      <w:r w:rsidRPr="005204CD">
        <w:rPr>
          <w:color w:val="auto"/>
        </w:rPr>
        <w:t>jei asmens duomenų saugumo pažeidimas padarytas, nustato pažeidimo pobūdį, tipą (asmens duomenų konfidencialumo, vientisumo ir (arba) prieinamumo pažeidimas), aplinkybes, apytikslį duomenų subjektų, kurių asmens duomenų saugumas pažeistas, skaičių, asmens duomenų, kurių saugumas pažeistas, kategorijas (asmens tapatybę patvirtinantys asmens duomenys, specialių kategorijų asmens duomenys, duomenys apie apkaltinamuosius nuosprendžius ir nusikalstamas veikas, prisijungimo duomenys ir (arba) asmens identifikaciniai numeriai ir kt.) ir apimtį, tikėtinas asmens duomenų saugumo pažeidimo pasekmes, pavojų fizinių asmenų teisėms ir laisvėms bei kitą svarbią su asmens duomenų saugumo pažeidimu susijusią informaciją;</w:t>
      </w:r>
    </w:p>
    <w:p w14:paraId="03C8EB2C" w14:textId="37C474D5" w:rsidR="005204CD" w:rsidRPr="005204CD" w:rsidRDefault="005204CD" w:rsidP="002E45A8">
      <w:pPr>
        <w:pStyle w:val="Sraopastraipa"/>
        <w:numPr>
          <w:ilvl w:val="1"/>
          <w:numId w:val="9"/>
        </w:numPr>
        <w:tabs>
          <w:tab w:val="left" w:pos="567"/>
          <w:tab w:val="left" w:pos="1134"/>
        </w:tabs>
        <w:ind w:left="0" w:firstLine="567"/>
        <w:rPr>
          <w:color w:val="auto"/>
        </w:rPr>
      </w:pPr>
      <w:r w:rsidRPr="005204CD">
        <w:rPr>
          <w:color w:val="auto"/>
        </w:rPr>
        <w:t>nustato, kokių skubių ir tinkamų priemonių būtina imtis, kad būtų pašalintas asmens duomenų saugumo pažeidimas (pvz., naudoti atsargines kopijas, siekiant atkurti prarastus ar sugadintus duomenis);</w:t>
      </w:r>
    </w:p>
    <w:p w14:paraId="4DF29BA0" w14:textId="22AB702B" w:rsidR="005204CD" w:rsidRPr="005204CD" w:rsidRDefault="005204CD" w:rsidP="002E45A8">
      <w:pPr>
        <w:pStyle w:val="Sraopastraipa"/>
        <w:numPr>
          <w:ilvl w:val="1"/>
          <w:numId w:val="9"/>
        </w:numPr>
        <w:tabs>
          <w:tab w:val="left" w:pos="567"/>
          <w:tab w:val="left" w:pos="1134"/>
        </w:tabs>
        <w:ind w:left="0" w:firstLine="567"/>
        <w:rPr>
          <w:color w:val="auto"/>
        </w:rPr>
      </w:pPr>
      <w:r w:rsidRPr="005204CD">
        <w:rPr>
          <w:color w:val="auto"/>
        </w:rPr>
        <w:lastRenderedPageBreak/>
        <w:t>nustato, ar būtina nedelsiant pranešti duomenų subjektui apie asmens duomenų saugumo pažeidimą;</w:t>
      </w:r>
    </w:p>
    <w:p w14:paraId="6F491C25" w14:textId="25FAEFC6" w:rsidR="005204CD" w:rsidRPr="005204CD" w:rsidRDefault="005204CD" w:rsidP="002E45A8">
      <w:pPr>
        <w:pStyle w:val="Sraopastraipa"/>
        <w:numPr>
          <w:ilvl w:val="1"/>
          <w:numId w:val="9"/>
        </w:numPr>
        <w:tabs>
          <w:tab w:val="left" w:pos="567"/>
          <w:tab w:val="left" w:pos="1134"/>
        </w:tabs>
        <w:ind w:left="0" w:firstLine="567"/>
        <w:rPr>
          <w:color w:val="auto"/>
        </w:rPr>
      </w:pPr>
      <w:r w:rsidRPr="005204CD">
        <w:rPr>
          <w:color w:val="auto"/>
        </w:rPr>
        <w:t>nustato, ar būtina pranešti Valstybinei duomenų apsaugos inspekcijai apie asmens duomenų saugumo pažeidimą.</w:t>
      </w:r>
    </w:p>
    <w:p w14:paraId="221BFE89" w14:textId="1E73F1D5" w:rsidR="002E45A8" w:rsidRPr="002E45A8" w:rsidRDefault="002E45A8" w:rsidP="002E45A8">
      <w:pPr>
        <w:tabs>
          <w:tab w:val="left" w:pos="567"/>
        </w:tabs>
        <w:ind w:left="0" w:firstLine="567"/>
        <w:rPr>
          <w:color w:val="auto"/>
        </w:rPr>
      </w:pPr>
      <w:r>
        <w:rPr>
          <w:color w:val="auto"/>
        </w:rPr>
        <w:t xml:space="preserve">54. </w:t>
      </w:r>
      <w:r w:rsidRPr="002E45A8">
        <w:rPr>
          <w:color w:val="auto"/>
        </w:rPr>
        <w:t>Vertinant asmens duomenų saugumo pažeidimą, laikoma, kad asmens duomenų saugumo pažeidimas, galintis kelti pavojų asmenų teisėms ir laisvėms, yra toks, dėl kurio, laiku nesiėmus tinkamų priemonių, fizinis asmuo gali patirti kūno sužalojimą, materialinę ar nematerialinę žalą, pvz., prarasti savo asmens duomenų kontrolę, patirti teisių apribojimą, diskriminaciją, gali būti pavogta ar suklastota jo asmens tapatybė, jam padaryta finansinių nuostolių, neleistinai panaikinti pseudonimai, gali būti pakenkta jo reputacijai, prarastas asmens duomenų, kurie saugomi profesine paslaptimi, konfidencialumas arba padaryta kita ekonominė ar socialinė žala.</w:t>
      </w:r>
    </w:p>
    <w:p w14:paraId="2700A271" w14:textId="6BD1D676" w:rsidR="002E45A8" w:rsidRPr="002E45A8" w:rsidRDefault="002E45A8" w:rsidP="002E45A8">
      <w:pPr>
        <w:tabs>
          <w:tab w:val="left" w:pos="567"/>
          <w:tab w:val="left" w:pos="993"/>
        </w:tabs>
        <w:ind w:left="0" w:firstLine="567"/>
        <w:rPr>
          <w:color w:val="auto"/>
        </w:rPr>
      </w:pPr>
      <w:r w:rsidRPr="002E45A8">
        <w:rPr>
          <w:color w:val="auto"/>
        </w:rPr>
        <w:t>5</w:t>
      </w:r>
      <w:r>
        <w:rPr>
          <w:color w:val="auto"/>
        </w:rPr>
        <w:t>5</w:t>
      </w:r>
      <w:r w:rsidRPr="002E45A8">
        <w:rPr>
          <w:color w:val="auto"/>
        </w:rPr>
        <w:t>.</w:t>
      </w:r>
      <w:r>
        <w:rPr>
          <w:color w:val="auto"/>
        </w:rPr>
        <w:t xml:space="preserve"> </w:t>
      </w:r>
      <w:r w:rsidRPr="002E45A8">
        <w:rPr>
          <w:color w:val="auto"/>
        </w:rPr>
        <w:t>Duomenų apsaugos pareigūnas užpildo nustatytos formos Asmens duomenų saugumo pažeidimo žurnalą.</w:t>
      </w:r>
    </w:p>
    <w:p w14:paraId="5E648644" w14:textId="3B67B154" w:rsidR="002E45A8" w:rsidRPr="002E45A8" w:rsidRDefault="002E45A8" w:rsidP="002E45A8">
      <w:pPr>
        <w:tabs>
          <w:tab w:val="left" w:pos="567"/>
          <w:tab w:val="left" w:pos="1134"/>
        </w:tabs>
        <w:ind w:left="0" w:firstLine="567"/>
        <w:rPr>
          <w:color w:val="auto"/>
        </w:rPr>
      </w:pPr>
      <w:r w:rsidRPr="002E45A8">
        <w:rPr>
          <w:color w:val="auto"/>
        </w:rPr>
        <w:t>5</w:t>
      </w:r>
      <w:r>
        <w:rPr>
          <w:color w:val="auto"/>
        </w:rPr>
        <w:t>6</w:t>
      </w:r>
      <w:r w:rsidRPr="002E45A8">
        <w:rPr>
          <w:color w:val="auto"/>
        </w:rPr>
        <w:t>.</w:t>
      </w:r>
      <w:r>
        <w:rPr>
          <w:color w:val="auto"/>
        </w:rPr>
        <w:t xml:space="preserve"> </w:t>
      </w:r>
      <w:r w:rsidRPr="002E45A8">
        <w:rPr>
          <w:color w:val="auto"/>
        </w:rPr>
        <w:t>Išvadą dėl duomenų saugumo pažeidimo buvimo ir pavojaus fizinių asmenų teisėms ir laisvėms įvertinimo kartu su siūlymu dėl duomenų saugumo priemonių įgyvendinimo duomenų apsaugos  pareigūnas pateikia Administracijos direktoriui ar jo įgaliotam asmeniui, o šis priima sprendimą dėl tolesnių veiksmų, susijusių su duomenų saugumo pažeidimu.</w:t>
      </w:r>
    </w:p>
    <w:p w14:paraId="517FC7E7" w14:textId="7CAD0B1B" w:rsidR="002E45A8" w:rsidRPr="002E45A8" w:rsidRDefault="002E45A8" w:rsidP="002E45A8">
      <w:pPr>
        <w:tabs>
          <w:tab w:val="left" w:pos="567"/>
        </w:tabs>
        <w:ind w:left="0" w:firstLine="567"/>
        <w:rPr>
          <w:color w:val="auto"/>
        </w:rPr>
      </w:pPr>
      <w:r w:rsidRPr="002E45A8">
        <w:rPr>
          <w:color w:val="auto"/>
        </w:rPr>
        <w:t>5</w:t>
      </w:r>
      <w:r>
        <w:rPr>
          <w:color w:val="auto"/>
        </w:rPr>
        <w:t>7</w:t>
      </w:r>
      <w:r w:rsidRPr="002E45A8">
        <w:rPr>
          <w:color w:val="auto"/>
        </w:rPr>
        <w:t>.</w:t>
      </w:r>
      <w:r>
        <w:rPr>
          <w:color w:val="auto"/>
        </w:rPr>
        <w:t xml:space="preserve"> </w:t>
      </w:r>
      <w:r w:rsidRPr="002E45A8">
        <w:rPr>
          <w:color w:val="auto"/>
        </w:rPr>
        <w:t>Nustačius, kad duomenų saugumo pažeidimas buvo ir kad yra pavojus fizinių asmenų teisėms ir laisvėms, duomenų apsaugos pareigūnas nedelsdamas, bet ne vėliau kaip per 72 val. nuo sužinojimo apie duomenų saugumo pažeidimą, praneša Valstybinei duomenų apsaugos inspekcijai.</w:t>
      </w:r>
    </w:p>
    <w:p w14:paraId="2E24C3A8" w14:textId="4F4023A6" w:rsidR="002E45A8" w:rsidRPr="002E45A8" w:rsidRDefault="002E45A8" w:rsidP="002E45A8">
      <w:pPr>
        <w:tabs>
          <w:tab w:val="left" w:pos="567"/>
        </w:tabs>
        <w:ind w:left="0" w:firstLine="567"/>
        <w:rPr>
          <w:color w:val="auto"/>
        </w:rPr>
      </w:pPr>
      <w:r w:rsidRPr="002E45A8">
        <w:rPr>
          <w:color w:val="auto"/>
        </w:rPr>
        <w:t>5</w:t>
      </w:r>
      <w:r>
        <w:rPr>
          <w:color w:val="auto"/>
        </w:rPr>
        <w:t>8</w:t>
      </w:r>
      <w:r w:rsidRPr="002E45A8">
        <w:rPr>
          <w:color w:val="auto"/>
        </w:rPr>
        <w:t>.</w:t>
      </w:r>
      <w:r>
        <w:rPr>
          <w:color w:val="auto"/>
        </w:rPr>
        <w:t xml:space="preserve"> </w:t>
      </w:r>
      <w:r w:rsidRPr="002E45A8">
        <w:rPr>
          <w:color w:val="auto"/>
        </w:rPr>
        <w:t>Jeigu, atsižvelgiant į duomenų saugumo pažeidimo pobūdį, yra būtina atlikti išsamesnį tyrimą ir nustatyti visus svarbius faktus, susijusius su duomenų saugumo pažeidimu, ir todėl per 72 val. nuo sužinojimo apie duomenų saugumo pažeidimą neįmanoma pranešti Valstybinei duomenų apsaugos inspekcijai, duomenų apsaugos pareigūnas informaciją apie duomenų saugumo pažeidimą teikia Valstybinei duomenų apsaugos inspekcijai etapais ir nurodo, kodėl visos informacijos neįmanoma pateikti iš karto.</w:t>
      </w:r>
    </w:p>
    <w:p w14:paraId="1C983DBD" w14:textId="61A9C2FF" w:rsidR="005204CD" w:rsidRDefault="002E45A8" w:rsidP="002E45A8">
      <w:pPr>
        <w:tabs>
          <w:tab w:val="left" w:pos="567"/>
        </w:tabs>
        <w:ind w:left="0" w:firstLine="567"/>
        <w:rPr>
          <w:color w:val="auto"/>
        </w:rPr>
      </w:pPr>
      <w:r w:rsidRPr="002E45A8">
        <w:rPr>
          <w:color w:val="auto"/>
        </w:rPr>
        <w:t>5</w:t>
      </w:r>
      <w:r>
        <w:rPr>
          <w:color w:val="auto"/>
        </w:rPr>
        <w:t>9</w:t>
      </w:r>
      <w:r w:rsidRPr="002E45A8">
        <w:rPr>
          <w:color w:val="auto"/>
        </w:rPr>
        <w:t>.</w:t>
      </w:r>
      <w:r>
        <w:rPr>
          <w:color w:val="auto"/>
        </w:rPr>
        <w:t xml:space="preserve"> </w:t>
      </w:r>
      <w:r w:rsidRPr="002E45A8">
        <w:rPr>
          <w:color w:val="auto"/>
        </w:rPr>
        <w:t>Nustatęs, kad duomenų saugumo pažeidimas buvo ir dėl jo gali kilti didelis pavojus fizinių asmenų teisėms ir laisvėms, duomenų apsaugos pareigūnas Administracijos direktoriaus ar jo įgalioto asmens pavedimu nedelsdamas, bet ne vėliau kaip per 72 val. nuo sužinojimo apie duomenų saugumo pažeidimą, apie duomenų saugumo pažeidimą praneša duomenų subjektui.</w:t>
      </w:r>
      <w:r w:rsidR="000D2DF9">
        <w:t xml:space="preserve"> </w:t>
      </w:r>
      <w:r w:rsidR="000D2DF9" w:rsidRPr="000D2DF9">
        <w:rPr>
          <w:color w:val="auto"/>
        </w:rPr>
        <w:t>Duomenų subjektui nurodoma</w:t>
      </w:r>
      <w:r w:rsidR="000D2DF9">
        <w:rPr>
          <w:color w:val="auto"/>
        </w:rPr>
        <w:t xml:space="preserve"> ši</w:t>
      </w:r>
      <w:r w:rsidR="000D2DF9" w:rsidRPr="000D2DF9">
        <w:rPr>
          <w:color w:val="auto"/>
        </w:rPr>
        <w:t xml:space="preserve"> informacija</w:t>
      </w:r>
      <w:r w:rsidR="000D2DF9">
        <w:rPr>
          <w:color w:val="auto"/>
        </w:rPr>
        <w:t>:</w:t>
      </w:r>
    </w:p>
    <w:p w14:paraId="64BBC09A" w14:textId="5ECFB2C7" w:rsidR="000D2DF9" w:rsidRPr="000D2DF9" w:rsidRDefault="000D2DF9" w:rsidP="000D2DF9">
      <w:pPr>
        <w:tabs>
          <w:tab w:val="left" w:pos="567"/>
          <w:tab w:val="left" w:pos="1134"/>
        </w:tabs>
        <w:ind w:left="0" w:firstLine="567"/>
        <w:rPr>
          <w:color w:val="auto"/>
        </w:rPr>
      </w:pPr>
      <w:r w:rsidRPr="000D2DF9">
        <w:rPr>
          <w:color w:val="auto"/>
        </w:rPr>
        <w:t>5</w:t>
      </w:r>
      <w:r>
        <w:rPr>
          <w:color w:val="auto"/>
        </w:rPr>
        <w:t>9</w:t>
      </w:r>
      <w:r w:rsidRPr="000D2DF9">
        <w:rPr>
          <w:color w:val="auto"/>
        </w:rPr>
        <w:t>.</w:t>
      </w:r>
      <w:r>
        <w:rPr>
          <w:color w:val="auto"/>
        </w:rPr>
        <w:t>1</w:t>
      </w:r>
      <w:r w:rsidRPr="000D2DF9">
        <w:rPr>
          <w:color w:val="auto"/>
        </w:rPr>
        <w:t>.</w:t>
      </w:r>
      <w:r w:rsidRPr="000D2DF9">
        <w:rPr>
          <w:color w:val="auto"/>
        </w:rPr>
        <w:tab/>
        <w:t>duomenų valdytojo pavadinimas, juridinio asmens kodas, buveinės adresas;</w:t>
      </w:r>
    </w:p>
    <w:p w14:paraId="11D8AF83" w14:textId="26A7BE52" w:rsidR="000D2DF9" w:rsidRPr="000D2DF9" w:rsidRDefault="000D2DF9" w:rsidP="000D2DF9">
      <w:pPr>
        <w:tabs>
          <w:tab w:val="left" w:pos="567"/>
          <w:tab w:val="left" w:pos="1134"/>
        </w:tabs>
        <w:ind w:left="0" w:firstLine="567"/>
        <w:rPr>
          <w:color w:val="auto"/>
        </w:rPr>
      </w:pPr>
      <w:r w:rsidRPr="000D2DF9">
        <w:rPr>
          <w:color w:val="auto"/>
        </w:rPr>
        <w:t>5</w:t>
      </w:r>
      <w:r>
        <w:rPr>
          <w:color w:val="auto"/>
        </w:rPr>
        <w:t>9</w:t>
      </w:r>
      <w:r w:rsidRPr="000D2DF9">
        <w:rPr>
          <w:color w:val="auto"/>
        </w:rPr>
        <w:t>.</w:t>
      </w:r>
      <w:r>
        <w:rPr>
          <w:color w:val="auto"/>
        </w:rPr>
        <w:t>2</w:t>
      </w:r>
      <w:r w:rsidRPr="000D2DF9">
        <w:rPr>
          <w:color w:val="auto"/>
        </w:rPr>
        <w:t>.</w:t>
      </w:r>
      <w:r w:rsidRPr="000D2DF9">
        <w:rPr>
          <w:color w:val="auto"/>
        </w:rPr>
        <w:tab/>
        <w:t>duomenų apsaugos pareigūno vardas, pavardė ir kontaktiniai duomenys;</w:t>
      </w:r>
    </w:p>
    <w:p w14:paraId="40D1E6B8" w14:textId="60973EA8" w:rsidR="000D2DF9" w:rsidRPr="000D2DF9" w:rsidRDefault="000D2DF9" w:rsidP="000D2DF9">
      <w:pPr>
        <w:tabs>
          <w:tab w:val="left" w:pos="567"/>
          <w:tab w:val="left" w:pos="1134"/>
        </w:tabs>
        <w:ind w:left="0" w:firstLine="567"/>
        <w:rPr>
          <w:color w:val="auto"/>
        </w:rPr>
      </w:pPr>
      <w:r w:rsidRPr="000D2DF9">
        <w:rPr>
          <w:color w:val="auto"/>
        </w:rPr>
        <w:t>5</w:t>
      </w:r>
      <w:r>
        <w:rPr>
          <w:color w:val="auto"/>
        </w:rPr>
        <w:t>9</w:t>
      </w:r>
      <w:r w:rsidRPr="000D2DF9">
        <w:rPr>
          <w:color w:val="auto"/>
        </w:rPr>
        <w:t>.</w:t>
      </w:r>
      <w:r>
        <w:rPr>
          <w:color w:val="auto"/>
        </w:rPr>
        <w:t>3</w:t>
      </w:r>
      <w:r w:rsidRPr="000D2DF9">
        <w:rPr>
          <w:color w:val="auto"/>
        </w:rPr>
        <w:t>.</w:t>
      </w:r>
      <w:r w:rsidRPr="000D2DF9">
        <w:rPr>
          <w:color w:val="auto"/>
        </w:rPr>
        <w:tab/>
        <w:t>pažeidimo pobūdžio ir tikėtinų pažeidimo pasekmių aprašymas;</w:t>
      </w:r>
    </w:p>
    <w:p w14:paraId="4F8CE82D" w14:textId="3E044FE2" w:rsidR="000D2DF9" w:rsidRPr="000D2DF9" w:rsidRDefault="000D2DF9" w:rsidP="000D2DF9">
      <w:pPr>
        <w:tabs>
          <w:tab w:val="left" w:pos="567"/>
          <w:tab w:val="left" w:pos="1134"/>
        </w:tabs>
        <w:ind w:left="0" w:firstLine="567"/>
        <w:rPr>
          <w:color w:val="auto"/>
        </w:rPr>
      </w:pPr>
      <w:r w:rsidRPr="000D2DF9">
        <w:rPr>
          <w:color w:val="auto"/>
        </w:rPr>
        <w:t>5</w:t>
      </w:r>
      <w:r>
        <w:rPr>
          <w:color w:val="auto"/>
        </w:rPr>
        <w:t>9</w:t>
      </w:r>
      <w:r w:rsidRPr="000D2DF9">
        <w:rPr>
          <w:color w:val="auto"/>
        </w:rPr>
        <w:t>.</w:t>
      </w:r>
      <w:r>
        <w:rPr>
          <w:color w:val="auto"/>
        </w:rPr>
        <w:t>4</w:t>
      </w:r>
      <w:r w:rsidRPr="000D2DF9">
        <w:rPr>
          <w:color w:val="auto"/>
        </w:rPr>
        <w:t>.</w:t>
      </w:r>
      <w:r w:rsidRPr="000D2DF9">
        <w:rPr>
          <w:color w:val="auto"/>
        </w:rPr>
        <w:tab/>
        <w:t>priemonių, kurių ėmėsi arba pasiūlė imtis Administracija, kad būtų pašalintas pažeidimas įskaitant priemones galimoms neigiamoms pasekmėms sumažinti, aprašymą;</w:t>
      </w:r>
    </w:p>
    <w:p w14:paraId="521EF586" w14:textId="56649B59" w:rsidR="000D2DF9" w:rsidRDefault="000D2DF9" w:rsidP="000D2DF9">
      <w:pPr>
        <w:tabs>
          <w:tab w:val="left" w:pos="567"/>
          <w:tab w:val="left" w:pos="1134"/>
        </w:tabs>
        <w:ind w:left="0" w:firstLine="567"/>
        <w:rPr>
          <w:color w:val="auto"/>
        </w:rPr>
      </w:pPr>
      <w:r>
        <w:rPr>
          <w:color w:val="auto"/>
        </w:rPr>
        <w:t>59</w:t>
      </w:r>
      <w:r w:rsidRPr="000D2DF9">
        <w:rPr>
          <w:color w:val="auto"/>
        </w:rPr>
        <w:t>.</w:t>
      </w:r>
      <w:r>
        <w:rPr>
          <w:color w:val="auto"/>
        </w:rPr>
        <w:t>5</w:t>
      </w:r>
      <w:r w:rsidRPr="000D2DF9">
        <w:rPr>
          <w:color w:val="auto"/>
        </w:rPr>
        <w:t>.</w:t>
      </w:r>
      <w:r w:rsidRPr="000D2DF9">
        <w:rPr>
          <w:color w:val="auto"/>
        </w:rPr>
        <w:tab/>
        <w:t>kitą reikšmingą informaciją, susijusią su pažeidimu, kuri, Administracijos manymu, turėtų būti pateikta duomenų subjektui.</w:t>
      </w:r>
    </w:p>
    <w:p w14:paraId="281DD205" w14:textId="0E92FF62" w:rsidR="00D041D7" w:rsidRPr="00D041D7" w:rsidRDefault="00D041D7" w:rsidP="00D041D7">
      <w:pPr>
        <w:tabs>
          <w:tab w:val="left" w:pos="567"/>
          <w:tab w:val="left" w:pos="993"/>
        </w:tabs>
        <w:ind w:left="0" w:firstLine="567"/>
        <w:rPr>
          <w:color w:val="auto"/>
        </w:rPr>
      </w:pPr>
      <w:r>
        <w:rPr>
          <w:color w:val="auto"/>
        </w:rPr>
        <w:lastRenderedPageBreak/>
        <w:t>60</w:t>
      </w:r>
      <w:r w:rsidRPr="00D041D7">
        <w:rPr>
          <w:color w:val="auto"/>
        </w:rPr>
        <w:t>.</w:t>
      </w:r>
      <w:r w:rsidRPr="00D041D7">
        <w:rPr>
          <w:color w:val="auto"/>
        </w:rPr>
        <w:tab/>
        <w:t>Atvejai, kada pranešimas duomenų subjektui apie pažeidimą neteikiamas:</w:t>
      </w:r>
    </w:p>
    <w:p w14:paraId="1B0ED220" w14:textId="6268F211" w:rsidR="00D041D7" w:rsidRPr="00D041D7" w:rsidRDefault="00D041D7" w:rsidP="00D041D7">
      <w:pPr>
        <w:tabs>
          <w:tab w:val="left" w:pos="567"/>
          <w:tab w:val="left" w:pos="1134"/>
        </w:tabs>
        <w:ind w:left="0" w:firstLine="567"/>
        <w:rPr>
          <w:color w:val="auto"/>
        </w:rPr>
      </w:pPr>
      <w:r>
        <w:rPr>
          <w:color w:val="auto"/>
        </w:rPr>
        <w:t>60</w:t>
      </w:r>
      <w:r w:rsidRPr="00D041D7">
        <w:rPr>
          <w:color w:val="auto"/>
        </w:rPr>
        <w:t>.1.</w:t>
      </w:r>
      <w:r w:rsidRPr="00D041D7">
        <w:rPr>
          <w:color w:val="auto"/>
        </w:rPr>
        <w:tab/>
        <w:t>Administracija įgyvendino tinkamas technines ir organizacines apsaugos priemones ir tos priemonės taikytos duomenims, kuriems asmens duomenų saugumo pažeidimas turėjo poveikio;</w:t>
      </w:r>
    </w:p>
    <w:p w14:paraId="229FD3F8" w14:textId="73188F39" w:rsidR="00D041D7" w:rsidRPr="00D041D7" w:rsidRDefault="00D041D7" w:rsidP="001E3423">
      <w:pPr>
        <w:tabs>
          <w:tab w:val="left" w:pos="567"/>
        </w:tabs>
        <w:ind w:left="0" w:firstLine="567"/>
        <w:rPr>
          <w:color w:val="auto"/>
        </w:rPr>
      </w:pPr>
      <w:r>
        <w:rPr>
          <w:color w:val="auto"/>
        </w:rPr>
        <w:t>60</w:t>
      </w:r>
      <w:r w:rsidRPr="00D041D7">
        <w:rPr>
          <w:color w:val="auto"/>
        </w:rPr>
        <w:t>.2.</w:t>
      </w:r>
      <w:r w:rsidRPr="00D041D7">
        <w:rPr>
          <w:color w:val="auto"/>
        </w:rPr>
        <w:tab/>
        <w:t>Administracija ėmėsi priemonių, kuriomis užtikrinama, kad nekiltų didelis pavojus duomenų subjektų teisėms ir laisvėms;</w:t>
      </w:r>
    </w:p>
    <w:p w14:paraId="20D996F2" w14:textId="58689EE4" w:rsidR="002E45A8" w:rsidRDefault="00D041D7" w:rsidP="00D041D7">
      <w:pPr>
        <w:tabs>
          <w:tab w:val="left" w:pos="567"/>
          <w:tab w:val="left" w:pos="993"/>
        </w:tabs>
        <w:ind w:left="0" w:firstLine="567"/>
        <w:rPr>
          <w:color w:val="auto"/>
        </w:rPr>
      </w:pPr>
      <w:r>
        <w:rPr>
          <w:color w:val="auto"/>
        </w:rPr>
        <w:t>60</w:t>
      </w:r>
      <w:r w:rsidRPr="00D041D7">
        <w:rPr>
          <w:color w:val="auto"/>
        </w:rPr>
        <w:t>.</w:t>
      </w:r>
      <w:r>
        <w:rPr>
          <w:color w:val="auto"/>
        </w:rPr>
        <w:t>3</w:t>
      </w:r>
      <w:r w:rsidRPr="00D041D7">
        <w:rPr>
          <w:color w:val="auto"/>
        </w:rPr>
        <w:t>.</w:t>
      </w:r>
      <w:r>
        <w:rPr>
          <w:color w:val="auto"/>
        </w:rPr>
        <w:t xml:space="preserve"> </w:t>
      </w:r>
      <w:r w:rsidRPr="00D041D7">
        <w:rPr>
          <w:color w:val="auto"/>
        </w:rPr>
        <w:t xml:space="preserve">pranešimas pareikalautų neproporcingai didelių pastangų. Tokiu atveju apie pažeidimą viešai paskelbiama </w:t>
      </w:r>
      <w:r>
        <w:rPr>
          <w:color w:val="auto"/>
        </w:rPr>
        <w:t xml:space="preserve">Kaišiadorių rajono </w:t>
      </w:r>
      <w:r w:rsidRPr="00D041D7">
        <w:rPr>
          <w:color w:val="auto"/>
        </w:rPr>
        <w:t>savivaldybės interneto svetainėje arba taikoma panaši priemonė, kuria duomenų subjektai būtų informuojami taip pat efektyviai.</w:t>
      </w:r>
    </w:p>
    <w:p w14:paraId="6174C4D6" w14:textId="77777777" w:rsidR="00D041D7" w:rsidRPr="005204CD" w:rsidRDefault="00D041D7" w:rsidP="00D041D7">
      <w:pPr>
        <w:tabs>
          <w:tab w:val="left" w:pos="567"/>
        </w:tabs>
        <w:ind w:left="0" w:firstLine="567"/>
        <w:rPr>
          <w:color w:val="auto"/>
        </w:rPr>
      </w:pPr>
    </w:p>
    <w:p w14:paraId="61A52D57" w14:textId="77777777" w:rsidR="00F011DA" w:rsidRPr="00B83278" w:rsidRDefault="00824AFF">
      <w:pPr>
        <w:pStyle w:val="Antrat1"/>
        <w:ind w:left="305" w:right="303"/>
        <w:rPr>
          <w:color w:val="auto"/>
        </w:rPr>
      </w:pPr>
      <w:r w:rsidRPr="00B83278">
        <w:rPr>
          <w:color w:val="auto"/>
        </w:rPr>
        <w:t>X SKYRIUS</w:t>
      </w:r>
    </w:p>
    <w:p w14:paraId="18C94CB5" w14:textId="77777777" w:rsidR="00D734A7" w:rsidRPr="00B83278" w:rsidRDefault="00824AFF">
      <w:pPr>
        <w:pStyle w:val="Antrat1"/>
        <w:ind w:left="305" w:right="303"/>
        <w:rPr>
          <w:color w:val="auto"/>
        </w:rPr>
      </w:pPr>
      <w:r w:rsidRPr="00B83278">
        <w:rPr>
          <w:b w:val="0"/>
          <w:color w:val="auto"/>
        </w:rPr>
        <w:t xml:space="preserve"> </w:t>
      </w:r>
      <w:r w:rsidRPr="00B83278">
        <w:rPr>
          <w:color w:val="auto"/>
        </w:rPr>
        <w:t>DUOMENŲ TVARKYTOJŲ PASITELKIMAS IR ASMENS DUOMENŲ TVARKYMO SUTARTIMS KELIAMI REIKALAVIMAI</w:t>
      </w:r>
      <w:r w:rsidRPr="00B83278">
        <w:rPr>
          <w:b w:val="0"/>
          <w:color w:val="auto"/>
        </w:rPr>
        <w:t xml:space="preserve"> </w:t>
      </w:r>
    </w:p>
    <w:p w14:paraId="7D907705" w14:textId="77777777" w:rsidR="00D734A7" w:rsidRPr="00B83278" w:rsidRDefault="00824AFF">
      <w:pPr>
        <w:spacing w:after="101" w:line="259" w:lineRule="auto"/>
        <w:ind w:left="0" w:firstLine="0"/>
        <w:jc w:val="left"/>
        <w:rPr>
          <w:color w:val="auto"/>
        </w:rPr>
      </w:pPr>
      <w:r w:rsidRPr="00B83278">
        <w:rPr>
          <w:color w:val="auto"/>
        </w:rPr>
        <w:t xml:space="preserve"> </w:t>
      </w:r>
    </w:p>
    <w:p w14:paraId="2A32EEA8" w14:textId="77777777" w:rsidR="008202ED" w:rsidRPr="008202ED" w:rsidRDefault="008202ED" w:rsidP="00736057">
      <w:pPr>
        <w:pStyle w:val="Sraopastraipa"/>
        <w:numPr>
          <w:ilvl w:val="0"/>
          <w:numId w:val="11"/>
        </w:numPr>
        <w:tabs>
          <w:tab w:val="left" w:pos="851"/>
          <w:tab w:val="left" w:pos="993"/>
        </w:tabs>
        <w:ind w:firstLine="567"/>
        <w:contextualSpacing w:val="0"/>
        <w:rPr>
          <w:vanish/>
          <w:color w:val="auto"/>
        </w:rPr>
      </w:pPr>
    </w:p>
    <w:p w14:paraId="7EFA75F9" w14:textId="77777777" w:rsidR="008202ED" w:rsidRPr="008202ED" w:rsidRDefault="008202ED" w:rsidP="00736057">
      <w:pPr>
        <w:pStyle w:val="Sraopastraipa"/>
        <w:numPr>
          <w:ilvl w:val="0"/>
          <w:numId w:val="11"/>
        </w:numPr>
        <w:tabs>
          <w:tab w:val="left" w:pos="851"/>
          <w:tab w:val="left" w:pos="993"/>
        </w:tabs>
        <w:ind w:firstLine="567"/>
        <w:contextualSpacing w:val="0"/>
        <w:rPr>
          <w:vanish/>
          <w:color w:val="auto"/>
        </w:rPr>
      </w:pPr>
    </w:p>
    <w:p w14:paraId="698CD494" w14:textId="6269FA23" w:rsidR="00D734A7" w:rsidRPr="00976F68" w:rsidRDefault="00976F68" w:rsidP="00976F68">
      <w:pPr>
        <w:pStyle w:val="Sraopastraipa"/>
        <w:numPr>
          <w:ilvl w:val="0"/>
          <w:numId w:val="20"/>
        </w:numPr>
        <w:tabs>
          <w:tab w:val="left" w:pos="567"/>
          <w:tab w:val="left" w:pos="993"/>
        </w:tabs>
        <w:ind w:left="0" w:firstLine="567"/>
        <w:rPr>
          <w:color w:val="auto"/>
        </w:rPr>
      </w:pPr>
      <w:r w:rsidRPr="00976F68">
        <w:rPr>
          <w:color w:val="auto"/>
        </w:rPr>
        <w:t>Administracij</w:t>
      </w:r>
      <w:r>
        <w:rPr>
          <w:color w:val="auto"/>
        </w:rPr>
        <w:t>a</w:t>
      </w:r>
      <w:r w:rsidR="00824AFF" w:rsidRPr="00976F68">
        <w:rPr>
          <w:color w:val="auto"/>
        </w:rPr>
        <w:t xml:space="preserve">, prieš pasitelkdama duomenų tvarkytoją, įsitikina, kad jis įgyvendina tinkamas technines ir organizacines saugumo priemones, kad asmens duomenų tvarkymas atitiktų BDAR ir kitų asmens duomenų apsaugą </w:t>
      </w:r>
      <w:r w:rsidR="00494027" w:rsidRPr="00976F68">
        <w:rPr>
          <w:color w:val="auto"/>
        </w:rPr>
        <w:t>reglamentuojančių</w:t>
      </w:r>
      <w:r w:rsidR="00824AFF" w:rsidRPr="00976F68">
        <w:rPr>
          <w:color w:val="auto"/>
        </w:rPr>
        <w:t xml:space="preserve"> teisės aktų reikalavimus ir būtų užtikrinta duomenų subjektų teisių apsauga. Taikomų techninių ir organizacinių saugumo priemonių atitiktį šiems reikalavimams turi įrodyti duomenų tvarkytojas. </w:t>
      </w:r>
      <w:r w:rsidR="005A1DD0" w:rsidRPr="005A1DD0">
        <w:rPr>
          <w:color w:val="auto"/>
        </w:rPr>
        <w:t>Administracija</w:t>
      </w:r>
      <w:r w:rsidR="00824AFF" w:rsidRPr="00976F68">
        <w:rPr>
          <w:color w:val="auto"/>
        </w:rPr>
        <w:t xml:space="preserve"> asmens duomenų tvarkymo sutartį sudaro tik su šiame punkte nurodytus reikalavimus atitinkančiu duomenų tvarkytoju. </w:t>
      </w:r>
    </w:p>
    <w:p w14:paraId="5AC42D2C" w14:textId="04BAB481" w:rsidR="00D734A7" w:rsidRPr="00B83278" w:rsidRDefault="00976F68" w:rsidP="000F422F">
      <w:pPr>
        <w:numPr>
          <w:ilvl w:val="0"/>
          <w:numId w:val="20"/>
        </w:numPr>
        <w:tabs>
          <w:tab w:val="left" w:pos="142"/>
          <w:tab w:val="left" w:pos="567"/>
          <w:tab w:val="left" w:pos="993"/>
        </w:tabs>
        <w:ind w:left="0" w:firstLine="567"/>
        <w:rPr>
          <w:color w:val="auto"/>
        </w:rPr>
      </w:pPr>
      <w:r w:rsidRPr="00976F68">
        <w:rPr>
          <w:color w:val="auto"/>
        </w:rPr>
        <w:t>Administracijos</w:t>
      </w:r>
      <w:r w:rsidR="0081236A" w:rsidRPr="00B83278">
        <w:rPr>
          <w:color w:val="auto"/>
        </w:rPr>
        <w:t xml:space="preserve"> </w:t>
      </w:r>
      <w:r w:rsidR="00824AFF" w:rsidRPr="00B83278">
        <w:rPr>
          <w:color w:val="auto"/>
        </w:rPr>
        <w:t xml:space="preserve">duomenų tvarkytojas gali pasitelkti kitus duomenų tvarkytojus tvarkyti asmens duomenis </w:t>
      </w:r>
      <w:r w:rsidR="00000697" w:rsidRPr="00B83278">
        <w:rPr>
          <w:color w:val="auto"/>
        </w:rPr>
        <w:t>Savivaldybės</w:t>
      </w:r>
      <w:r w:rsidR="0081236A" w:rsidRPr="00B83278">
        <w:rPr>
          <w:color w:val="auto"/>
        </w:rPr>
        <w:t xml:space="preserve"> </w:t>
      </w:r>
      <w:r w:rsidR="00824AFF" w:rsidRPr="00B83278">
        <w:rPr>
          <w:color w:val="auto"/>
        </w:rPr>
        <w:t>vardu</w:t>
      </w:r>
      <w:r w:rsidR="00000697" w:rsidRPr="00B83278">
        <w:rPr>
          <w:color w:val="auto"/>
        </w:rPr>
        <w:t>,</w:t>
      </w:r>
      <w:r w:rsidR="00824AFF" w:rsidRPr="00B83278">
        <w:rPr>
          <w:color w:val="auto"/>
        </w:rPr>
        <w:t xml:space="preserve"> tik gavęs išankstinį </w:t>
      </w:r>
      <w:r w:rsidR="00E854F8" w:rsidRPr="00E854F8">
        <w:rPr>
          <w:color w:val="auto"/>
        </w:rPr>
        <w:t>Administracij</w:t>
      </w:r>
      <w:r w:rsidR="00E854F8">
        <w:rPr>
          <w:color w:val="auto"/>
        </w:rPr>
        <w:t xml:space="preserve">os </w:t>
      </w:r>
      <w:r w:rsidR="00824AFF" w:rsidRPr="00B83278">
        <w:rPr>
          <w:color w:val="auto"/>
        </w:rPr>
        <w:t xml:space="preserve">rašytinį sutikimą. </w:t>
      </w:r>
    </w:p>
    <w:p w14:paraId="3305D10B" w14:textId="64ABCAC5" w:rsidR="00D734A7" w:rsidRPr="00B83278" w:rsidRDefault="00976F68" w:rsidP="00976F68">
      <w:pPr>
        <w:numPr>
          <w:ilvl w:val="0"/>
          <w:numId w:val="20"/>
        </w:numPr>
        <w:tabs>
          <w:tab w:val="left" w:pos="567"/>
          <w:tab w:val="left" w:pos="993"/>
        </w:tabs>
        <w:ind w:left="0" w:firstLine="567"/>
        <w:rPr>
          <w:color w:val="auto"/>
        </w:rPr>
      </w:pPr>
      <w:bookmarkStart w:id="9" w:name="_Hlk211263183"/>
      <w:r w:rsidRPr="00976F68">
        <w:rPr>
          <w:color w:val="auto"/>
        </w:rPr>
        <w:t>Administracija</w:t>
      </w:r>
      <w:bookmarkEnd w:id="9"/>
      <w:r w:rsidR="00824AFF" w:rsidRPr="00B83278">
        <w:rPr>
          <w:color w:val="auto"/>
        </w:rPr>
        <w:t xml:space="preserve">, prieš pasitelkdama duomenų tvarkytoją ar duodama sutikimą duomenų tvarkytojui pasitelkti kitus duomenų tvarkytojus, konsultuojasi su </w:t>
      </w:r>
      <w:r w:rsidR="00000697" w:rsidRPr="00B83278">
        <w:rPr>
          <w:color w:val="auto"/>
        </w:rPr>
        <w:t>Savivaldybės administracijos</w:t>
      </w:r>
      <w:r w:rsidR="00824AFF" w:rsidRPr="00B83278">
        <w:rPr>
          <w:color w:val="auto"/>
        </w:rPr>
        <w:t xml:space="preserve"> duomenų apsaugos pareigūnu. </w:t>
      </w:r>
    </w:p>
    <w:p w14:paraId="01316798" w14:textId="1678DA67" w:rsidR="00D734A7" w:rsidRPr="00B83278" w:rsidRDefault="00824AFF" w:rsidP="00976F68">
      <w:pPr>
        <w:numPr>
          <w:ilvl w:val="0"/>
          <w:numId w:val="20"/>
        </w:numPr>
        <w:tabs>
          <w:tab w:val="left" w:pos="567"/>
          <w:tab w:val="left" w:pos="993"/>
        </w:tabs>
        <w:ind w:left="0" w:firstLine="567"/>
        <w:rPr>
          <w:color w:val="auto"/>
        </w:rPr>
      </w:pPr>
      <w:r w:rsidRPr="00B83278">
        <w:rPr>
          <w:color w:val="auto"/>
        </w:rPr>
        <w:t xml:space="preserve">Sudarydama sutartį su duomenų tvarkytoju, </w:t>
      </w:r>
      <w:r w:rsidR="005A1DD0" w:rsidRPr="005A1DD0">
        <w:rPr>
          <w:color w:val="auto"/>
        </w:rPr>
        <w:t>Administracij</w:t>
      </w:r>
      <w:r w:rsidR="005A1DD0">
        <w:rPr>
          <w:color w:val="auto"/>
        </w:rPr>
        <w:t xml:space="preserve">a </w:t>
      </w:r>
      <w:r w:rsidRPr="00B83278">
        <w:rPr>
          <w:color w:val="auto"/>
        </w:rPr>
        <w:t xml:space="preserve">turi užtikrinti sudaromų asmens duomenų tvarkymo sutarčių atitiktį BDAR ir kitų asmens duomenų apsaugą </w:t>
      </w:r>
      <w:r w:rsidR="00494027" w:rsidRPr="00B83278">
        <w:rPr>
          <w:color w:val="auto"/>
        </w:rPr>
        <w:t>reglamentuojančių</w:t>
      </w:r>
      <w:r w:rsidRPr="00B83278">
        <w:rPr>
          <w:color w:val="auto"/>
        </w:rPr>
        <w:t xml:space="preserve"> teisės aktų reikalavimams</w:t>
      </w:r>
      <w:r w:rsidR="00B9107B" w:rsidRPr="00B83278">
        <w:rPr>
          <w:color w:val="auto"/>
        </w:rPr>
        <w:t>,</w:t>
      </w:r>
      <w:r w:rsidRPr="00B83278">
        <w:rPr>
          <w:color w:val="auto"/>
        </w:rPr>
        <w:t xml:space="preserve"> ir į nurodytas sutartis įtraukti nuostatas, apimančias šią informaciją: </w:t>
      </w:r>
    </w:p>
    <w:p w14:paraId="5F5FE877" w14:textId="5BAD8D22" w:rsidR="00D734A7" w:rsidRPr="00976F68" w:rsidRDefault="00824AFF" w:rsidP="00976F68">
      <w:pPr>
        <w:pStyle w:val="Sraopastraipa"/>
        <w:numPr>
          <w:ilvl w:val="1"/>
          <w:numId w:val="21"/>
        </w:numPr>
        <w:tabs>
          <w:tab w:val="left" w:pos="1134"/>
        </w:tabs>
        <w:spacing w:after="104" w:line="259" w:lineRule="auto"/>
        <w:ind w:left="0" w:firstLine="567"/>
        <w:rPr>
          <w:color w:val="auto"/>
        </w:rPr>
      </w:pPr>
      <w:r w:rsidRPr="00976F68">
        <w:rPr>
          <w:color w:val="auto"/>
        </w:rPr>
        <w:t xml:space="preserve">asmens duomenų tvarkymo dalykas; </w:t>
      </w:r>
    </w:p>
    <w:p w14:paraId="7D660A8C" w14:textId="3CAA84F7" w:rsidR="00D734A7" w:rsidRPr="00B83278" w:rsidRDefault="00976F68" w:rsidP="00976F68">
      <w:pPr>
        <w:tabs>
          <w:tab w:val="left" w:pos="993"/>
          <w:tab w:val="left" w:pos="1134"/>
        </w:tabs>
        <w:spacing w:after="104" w:line="259" w:lineRule="auto"/>
        <w:ind w:left="0" w:firstLine="0"/>
        <w:rPr>
          <w:color w:val="auto"/>
        </w:rPr>
      </w:pPr>
      <w:r>
        <w:rPr>
          <w:color w:val="auto"/>
        </w:rPr>
        <w:t xml:space="preserve">         64.2.</w:t>
      </w:r>
      <w:r w:rsidR="000F422F">
        <w:rPr>
          <w:color w:val="auto"/>
        </w:rPr>
        <w:t xml:space="preserve"> </w:t>
      </w:r>
      <w:r w:rsidR="00824AFF" w:rsidRPr="00B83278">
        <w:rPr>
          <w:color w:val="auto"/>
        </w:rPr>
        <w:t xml:space="preserve">asmens duomenų tvarkymo trukmė; </w:t>
      </w:r>
    </w:p>
    <w:p w14:paraId="4EAFA90D" w14:textId="1D4391DF" w:rsidR="00D734A7" w:rsidRPr="00B83278" w:rsidRDefault="00976F68" w:rsidP="00976F68">
      <w:pPr>
        <w:tabs>
          <w:tab w:val="left" w:pos="1134"/>
        </w:tabs>
        <w:spacing w:after="104" w:line="259" w:lineRule="auto"/>
        <w:ind w:left="0" w:firstLine="0"/>
        <w:rPr>
          <w:color w:val="auto"/>
        </w:rPr>
      </w:pPr>
      <w:r>
        <w:rPr>
          <w:color w:val="auto"/>
        </w:rPr>
        <w:t xml:space="preserve">         64.3. </w:t>
      </w:r>
      <w:r w:rsidR="00824AFF" w:rsidRPr="00B83278">
        <w:rPr>
          <w:color w:val="auto"/>
        </w:rPr>
        <w:t xml:space="preserve">asmens duomenų tvarkymo pobūdis; </w:t>
      </w:r>
    </w:p>
    <w:p w14:paraId="43F52BDE" w14:textId="560E7230" w:rsidR="00D734A7" w:rsidRPr="00583F75" w:rsidRDefault="00583F75" w:rsidP="00583F75">
      <w:pPr>
        <w:pStyle w:val="Sraopastraipa"/>
        <w:numPr>
          <w:ilvl w:val="1"/>
          <w:numId w:val="22"/>
        </w:numPr>
        <w:tabs>
          <w:tab w:val="left" w:pos="1134"/>
        </w:tabs>
        <w:spacing w:after="94" w:line="259" w:lineRule="auto"/>
        <w:rPr>
          <w:color w:val="auto"/>
        </w:rPr>
      </w:pPr>
      <w:r>
        <w:rPr>
          <w:color w:val="auto"/>
        </w:rPr>
        <w:t xml:space="preserve"> </w:t>
      </w:r>
      <w:r w:rsidR="00824AFF" w:rsidRPr="00583F75">
        <w:rPr>
          <w:color w:val="auto"/>
        </w:rPr>
        <w:t xml:space="preserve">asmens duomenų tvarkymo tikslai; </w:t>
      </w:r>
    </w:p>
    <w:p w14:paraId="2FA0BCD0" w14:textId="4DDF7882" w:rsidR="00D734A7" w:rsidRPr="00B83278" w:rsidRDefault="00583F75" w:rsidP="00583F75">
      <w:pPr>
        <w:tabs>
          <w:tab w:val="left" w:pos="1134"/>
        </w:tabs>
        <w:spacing w:after="104" w:line="259" w:lineRule="auto"/>
        <w:ind w:left="0" w:firstLine="0"/>
        <w:rPr>
          <w:color w:val="auto"/>
        </w:rPr>
      </w:pPr>
      <w:r>
        <w:rPr>
          <w:color w:val="auto"/>
        </w:rPr>
        <w:t xml:space="preserve">         64.5. </w:t>
      </w:r>
      <w:r w:rsidR="00824AFF" w:rsidRPr="00B83278">
        <w:rPr>
          <w:color w:val="auto"/>
        </w:rPr>
        <w:t xml:space="preserve">asmens duomenų rūšys; </w:t>
      </w:r>
    </w:p>
    <w:p w14:paraId="4478573F" w14:textId="0A84FFCE" w:rsidR="00D734A7" w:rsidRPr="00B83278" w:rsidRDefault="00583F75" w:rsidP="00583F75">
      <w:pPr>
        <w:tabs>
          <w:tab w:val="left" w:pos="1134"/>
        </w:tabs>
        <w:spacing w:after="105" w:line="259" w:lineRule="auto"/>
        <w:ind w:left="0" w:firstLine="0"/>
        <w:rPr>
          <w:color w:val="auto"/>
        </w:rPr>
      </w:pPr>
      <w:r>
        <w:rPr>
          <w:color w:val="auto"/>
        </w:rPr>
        <w:t xml:space="preserve">         64.6. </w:t>
      </w:r>
      <w:r w:rsidR="00824AFF" w:rsidRPr="00B83278">
        <w:rPr>
          <w:color w:val="auto"/>
        </w:rPr>
        <w:t xml:space="preserve">asmens duomenų subjektų kategorijos; </w:t>
      </w:r>
    </w:p>
    <w:p w14:paraId="57B7E400" w14:textId="75365260" w:rsidR="00D734A7" w:rsidRPr="00583F75" w:rsidRDefault="00583F75" w:rsidP="00583F75">
      <w:pPr>
        <w:pStyle w:val="Sraopastraipa"/>
        <w:numPr>
          <w:ilvl w:val="1"/>
          <w:numId w:val="23"/>
        </w:numPr>
        <w:tabs>
          <w:tab w:val="left" w:pos="1134"/>
        </w:tabs>
        <w:spacing w:after="106" w:line="259" w:lineRule="auto"/>
        <w:rPr>
          <w:color w:val="auto"/>
        </w:rPr>
      </w:pPr>
      <w:r>
        <w:rPr>
          <w:color w:val="auto"/>
        </w:rPr>
        <w:t xml:space="preserve"> </w:t>
      </w:r>
      <w:r w:rsidR="00824AFF" w:rsidRPr="00583F75">
        <w:rPr>
          <w:color w:val="auto"/>
        </w:rPr>
        <w:t xml:space="preserve">šalių teisės ir pareigos, kylančios iš asmens duomenų apsaugos teisinio reguliavimo; </w:t>
      </w:r>
    </w:p>
    <w:p w14:paraId="44B2C537" w14:textId="3D4CAC9D" w:rsidR="00D734A7" w:rsidRPr="00B83278" w:rsidRDefault="00583F75" w:rsidP="00583F75">
      <w:pPr>
        <w:tabs>
          <w:tab w:val="left" w:pos="0"/>
        </w:tabs>
        <w:ind w:left="0" w:firstLine="567"/>
        <w:rPr>
          <w:color w:val="auto"/>
        </w:rPr>
      </w:pPr>
      <w:r>
        <w:rPr>
          <w:color w:val="auto"/>
        </w:rPr>
        <w:t xml:space="preserve">64.8. </w:t>
      </w:r>
      <w:r w:rsidR="00824AFF" w:rsidRPr="00B83278">
        <w:rPr>
          <w:color w:val="auto"/>
        </w:rPr>
        <w:t xml:space="preserve">duomenų tvarkytojo įsipareigojimas veikti tik pagal rašytinius duomenų valdytojo nurodymus. Duomenų tvarkytojui paliekama teisė priimti veiklos ir organizacinius sprendimus, būtinus sutartos paslaugos suteikimui tiek, kiek tai nepakeičia duomenų tvarkymo tikslų; </w:t>
      </w:r>
    </w:p>
    <w:p w14:paraId="1944BA6E" w14:textId="6279A37C" w:rsidR="00D734A7" w:rsidRPr="00B83278" w:rsidRDefault="00583F75" w:rsidP="00583F75">
      <w:pPr>
        <w:tabs>
          <w:tab w:val="left" w:pos="1134"/>
        </w:tabs>
        <w:ind w:left="0" w:firstLine="567"/>
        <w:rPr>
          <w:color w:val="auto"/>
        </w:rPr>
      </w:pPr>
      <w:r>
        <w:rPr>
          <w:color w:val="auto"/>
        </w:rPr>
        <w:lastRenderedPageBreak/>
        <w:t xml:space="preserve">64.9. </w:t>
      </w:r>
      <w:r w:rsidR="00824AFF" w:rsidRPr="00B83278">
        <w:rPr>
          <w:color w:val="auto"/>
        </w:rPr>
        <w:t xml:space="preserve">duomenų tvarkytojo darbuotojų konfidencialumo įsipareigojimai. Sutartyje turi būti numatyta, kad duomenų tvarkytojas užtikrina, jog darbuotojai, tvarkantys asmens duomenis, yra įsipareigoję užtikrinti konfidencialumą, išskyrus atvejus, kai tokią pareigą jie jau turi pagal teisės aktus; </w:t>
      </w:r>
    </w:p>
    <w:p w14:paraId="7CB0D391" w14:textId="0553ABCD" w:rsidR="00D734A7" w:rsidRPr="00583F75" w:rsidRDefault="00824AFF" w:rsidP="00583F75">
      <w:pPr>
        <w:pStyle w:val="Sraopastraipa"/>
        <w:numPr>
          <w:ilvl w:val="1"/>
          <w:numId w:val="24"/>
        </w:numPr>
        <w:tabs>
          <w:tab w:val="left" w:pos="1276"/>
        </w:tabs>
        <w:spacing w:after="106" w:line="360" w:lineRule="auto"/>
        <w:ind w:left="0" w:firstLine="567"/>
        <w:rPr>
          <w:color w:val="auto"/>
        </w:rPr>
      </w:pPr>
      <w:r w:rsidRPr="00583F75">
        <w:rPr>
          <w:color w:val="auto"/>
        </w:rPr>
        <w:t xml:space="preserve">duomenų tvarkymo saugumo priemonės. Duomenų tvarkytojas sutartimi turi įsipareigoti užtikrinti saugumo lygį, atitinkantį duomenų pobūdį ir su jais siejamos grėsmės lygį; </w:t>
      </w:r>
    </w:p>
    <w:p w14:paraId="26B15810" w14:textId="5B93B3AC" w:rsidR="00D734A7" w:rsidRPr="00583F75" w:rsidRDefault="00824AFF" w:rsidP="00583F75">
      <w:pPr>
        <w:pStyle w:val="Sraopastraipa"/>
        <w:numPr>
          <w:ilvl w:val="1"/>
          <w:numId w:val="24"/>
        </w:numPr>
        <w:tabs>
          <w:tab w:val="left" w:pos="1276"/>
        </w:tabs>
        <w:ind w:left="0" w:firstLine="567"/>
        <w:rPr>
          <w:color w:val="auto"/>
        </w:rPr>
      </w:pPr>
      <w:r w:rsidRPr="00583F75">
        <w:rPr>
          <w:color w:val="auto"/>
        </w:rPr>
        <w:t xml:space="preserve">kitų duomenų tvarkytojų pasitelkimas. Duomenų tvarkytojas turi būti įpareigotas pasitelkti kitus duomenų tvarkytojus tik gavęs išankstinį duomenų valdytojo sutikimą ir sudaręs su kitu tvarkytoju rašytinę sutartį, kuriai keliami tokie patys reikalavimai kaip ir sutarčiai, sudaromai su pagrindiniu duomenų tvarkytoju; </w:t>
      </w:r>
    </w:p>
    <w:p w14:paraId="7C8C3759" w14:textId="77777777" w:rsidR="00D734A7" w:rsidRPr="00B83278" w:rsidRDefault="00824AFF" w:rsidP="00583F75">
      <w:pPr>
        <w:numPr>
          <w:ilvl w:val="1"/>
          <w:numId w:val="24"/>
        </w:numPr>
        <w:tabs>
          <w:tab w:val="left" w:pos="1276"/>
        </w:tabs>
        <w:spacing w:after="101" w:line="259" w:lineRule="auto"/>
        <w:ind w:left="0" w:firstLine="567"/>
        <w:rPr>
          <w:color w:val="auto"/>
        </w:rPr>
      </w:pPr>
      <w:r w:rsidRPr="00B83278">
        <w:rPr>
          <w:color w:val="auto"/>
        </w:rPr>
        <w:t xml:space="preserve">duomenų subjektų teisių įgyvendinimas; </w:t>
      </w:r>
    </w:p>
    <w:p w14:paraId="2A3453DC" w14:textId="77777777" w:rsidR="00D734A7" w:rsidRPr="00B83278" w:rsidRDefault="00824AFF" w:rsidP="00583F75">
      <w:pPr>
        <w:numPr>
          <w:ilvl w:val="1"/>
          <w:numId w:val="24"/>
        </w:numPr>
        <w:tabs>
          <w:tab w:val="left" w:pos="1134"/>
        </w:tabs>
        <w:ind w:left="0" w:firstLine="567"/>
        <w:rPr>
          <w:color w:val="auto"/>
        </w:rPr>
      </w:pPr>
      <w:r w:rsidRPr="00B83278">
        <w:rPr>
          <w:color w:val="auto"/>
        </w:rPr>
        <w:t>pranešimų apie duomenų saugumo pažeidimus teikimas. Duomenų tvarkyto</w:t>
      </w:r>
      <w:r w:rsidR="00776F52" w:rsidRPr="00B83278">
        <w:rPr>
          <w:color w:val="auto"/>
        </w:rPr>
        <w:t>jas turi įsipareigoti nedelsdamas</w:t>
      </w:r>
      <w:r w:rsidRPr="00B83278">
        <w:rPr>
          <w:color w:val="auto"/>
        </w:rPr>
        <w:t xml:space="preserve"> informuoti duomenų valdytoją</w:t>
      </w:r>
      <w:r w:rsidR="00776F52" w:rsidRPr="00B83278">
        <w:rPr>
          <w:color w:val="auto"/>
        </w:rPr>
        <w:t>,</w:t>
      </w:r>
      <w:r w:rsidRPr="00B83278">
        <w:rPr>
          <w:color w:val="auto"/>
        </w:rPr>
        <w:t xml:space="preserve"> sužinojęs apie bet kokį asmens duomenų saugumo pažeidimą; </w:t>
      </w:r>
    </w:p>
    <w:p w14:paraId="3481E295" w14:textId="77777777" w:rsidR="00D734A7" w:rsidRPr="00B83278" w:rsidRDefault="00824AFF" w:rsidP="00583F75">
      <w:pPr>
        <w:numPr>
          <w:ilvl w:val="1"/>
          <w:numId w:val="24"/>
        </w:numPr>
        <w:tabs>
          <w:tab w:val="left" w:pos="1276"/>
        </w:tabs>
        <w:spacing w:after="89" w:line="259" w:lineRule="auto"/>
        <w:ind w:left="0" w:firstLine="567"/>
        <w:rPr>
          <w:color w:val="auto"/>
        </w:rPr>
      </w:pPr>
      <w:r w:rsidRPr="00B83278">
        <w:rPr>
          <w:color w:val="auto"/>
        </w:rPr>
        <w:t xml:space="preserve">poveikio duomenų apsaugai vertinimo atlikimas; </w:t>
      </w:r>
    </w:p>
    <w:p w14:paraId="75DE48CA" w14:textId="77777777" w:rsidR="00D734A7" w:rsidRPr="00B83278" w:rsidRDefault="00824AFF" w:rsidP="00583F75">
      <w:pPr>
        <w:numPr>
          <w:ilvl w:val="1"/>
          <w:numId w:val="24"/>
        </w:numPr>
        <w:tabs>
          <w:tab w:val="left" w:pos="567"/>
        </w:tabs>
        <w:spacing w:after="99" w:line="259" w:lineRule="auto"/>
        <w:ind w:left="0" w:firstLine="567"/>
        <w:rPr>
          <w:color w:val="auto"/>
        </w:rPr>
      </w:pPr>
      <w:r w:rsidRPr="00B83278">
        <w:rPr>
          <w:color w:val="auto"/>
        </w:rPr>
        <w:t xml:space="preserve">konsultacijos su Valstybine duomenų apsaugos inspekcija; </w:t>
      </w:r>
    </w:p>
    <w:p w14:paraId="6B9B6557" w14:textId="77777777" w:rsidR="00D734A7" w:rsidRPr="00B83278" w:rsidRDefault="00824AFF" w:rsidP="00583F75">
      <w:pPr>
        <w:numPr>
          <w:ilvl w:val="1"/>
          <w:numId w:val="24"/>
        </w:numPr>
        <w:ind w:left="0" w:firstLine="567"/>
        <w:rPr>
          <w:color w:val="auto"/>
        </w:rPr>
      </w:pPr>
      <w:r w:rsidRPr="00B83278">
        <w:rPr>
          <w:color w:val="auto"/>
        </w:rPr>
        <w:t xml:space="preserve">asmens duomenų ištrynimo ir grąžinimo tvarka sutarties vykdymo metu ir sutarčiai pasibaigus; </w:t>
      </w:r>
    </w:p>
    <w:p w14:paraId="438BB377" w14:textId="77777777" w:rsidR="00D734A7" w:rsidRPr="00B83278" w:rsidRDefault="00824AFF" w:rsidP="00583F75">
      <w:pPr>
        <w:numPr>
          <w:ilvl w:val="1"/>
          <w:numId w:val="24"/>
        </w:numPr>
        <w:tabs>
          <w:tab w:val="left" w:pos="567"/>
        </w:tabs>
        <w:spacing w:after="98" w:line="259" w:lineRule="auto"/>
        <w:ind w:left="0" w:firstLine="567"/>
        <w:rPr>
          <w:color w:val="auto"/>
        </w:rPr>
      </w:pPr>
      <w:r w:rsidRPr="00B83278">
        <w:rPr>
          <w:color w:val="auto"/>
        </w:rPr>
        <w:t xml:space="preserve">atitikties įrodinėjimo būdas (-ai); </w:t>
      </w:r>
    </w:p>
    <w:p w14:paraId="6170B59E" w14:textId="77777777" w:rsidR="00D734A7" w:rsidRPr="00B83278" w:rsidRDefault="00824AFF" w:rsidP="00583F75">
      <w:pPr>
        <w:numPr>
          <w:ilvl w:val="1"/>
          <w:numId w:val="24"/>
        </w:numPr>
        <w:spacing w:after="95" w:line="259" w:lineRule="auto"/>
        <w:ind w:left="0" w:firstLine="567"/>
        <w:rPr>
          <w:color w:val="auto"/>
        </w:rPr>
      </w:pPr>
      <w:r w:rsidRPr="00B83278">
        <w:rPr>
          <w:color w:val="auto"/>
        </w:rPr>
        <w:t xml:space="preserve">šalių įsipareigojimai esant duomenų apsaugos pažeidimams; </w:t>
      </w:r>
    </w:p>
    <w:p w14:paraId="3BF462FD" w14:textId="5ABC1B77" w:rsidR="00D734A7" w:rsidRPr="00B83278" w:rsidRDefault="00DB44BD" w:rsidP="00583F75">
      <w:pPr>
        <w:numPr>
          <w:ilvl w:val="1"/>
          <w:numId w:val="24"/>
        </w:numPr>
        <w:spacing w:after="99" w:line="259" w:lineRule="auto"/>
        <w:ind w:left="0" w:firstLine="567"/>
        <w:rPr>
          <w:color w:val="auto"/>
        </w:rPr>
      </w:pPr>
      <w:r w:rsidRPr="00DB44BD">
        <w:rPr>
          <w:color w:val="auto"/>
        </w:rPr>
        <w:t>Administracijos</w:t>
      </w:r>
      <w:r w:rsidR="0081236A" w:rsidRPr="00B83278">
        <w:rPr>
          <w:color w:val="auto"/>
        </w:rPr>
        <w:t xml:space="preserve"> </w:t>
      </w:r>
      <w:r w:rsidR="00824AFF" w:rsidRPr="00B83278">
        <w:rPr>
          <w:color w:val="auto"/>
        </w:rPr>
        <w:t xml:space="preserve">teisė atlikti asmens duomenų tvarkymo patikrinimus ir auditus; </w:t>
      </w:r>
    </w:p>
    <w:p w14:paraId="29864FAA" w14:textId="7D7688EE" w:rsidR="00D734A7" w:rsidRPr="00B83278" w:rsidRDefault="00824AFF" w:rsidP="00583F75">
      <w:pPr>
        <w:numPr>
          <w:ilvl w:val="1"/>
          <w:numId w:val="24"/>
        </w:numPr>
        <w:spacing w:after="105" w:line="259" w:lineRule="auto"/>
        <w:ind w:left="0" w:firstLine="567"/>
        <w:rPr>
          <w:color w:val="auto"/>
        </w:rPr>
      </w:pPr>
      <w:r w:rsidRPr="00B83278">
        <w:rPr>
          <w:color w:val="auto"/>
        </w:rPr>
        <w:t xml:space="preserve">duomenų tvarkytojo atsakomybė; </w:t>
      </w:r>
      <w:r w:rsidR="00DB44BD">
        <w:rPr>
          <w:color w:val="auto"/>
        </w:rPr>
        <w:t xml:space="preserve"> </w:t>
      </w:r>
    </w:p>
    <w:p w14:paraId="20AAF8BD" w14:textId="77777777" w:rsidR="00D734A7" w:rsidRPr="00B83278" w:rsidRDefault="00824AFF" w:rsidP="00583F75">
      <w:pPr>
        <w:numPr>
          <w:ilvl w:val="1"/>
          <w:numId w:val="24"/>
        </w:numPr>
        <w:spacing w:after="99" w:line="259" w:lineRule="auto"/>
        <w:ind w:left="0" w:firstLine="567"/>
        <w:rPr>
          <w:color w:val="auto"/>
        </w:rPr>
      </w:pPr>
      <w:r w:rsidRPr="00B83278">
        <w:rPr>
          <w:color w:val="auto"/>
        </w:rPr>
        <w:t xml:space="preserve">kitos nuostatos pagal asmens duomenų tvarkymo pobūdį. </w:t>
      </w:r>
    </w:p>
    <w:p w14:paraId="5A15252E" w14:textId="77777777" w:rsidR="00D734A7" w:rsidRPr="00B83278" w:rsidRDefault="00824AFF" w:rsidP="00583F75">
      <w:pPr>
        <w:numPr>
          <w:ilvl w:val="0"/>
          <w:numId w:val="24"/>
        </w:numPr>
        <w:tabs>
          <w:tab w:val="left" w:pos="567"/>
          <w:tab w:val="left" w:pos="993"/>
        </w:tabs>
        <w:ind w:left="0" w:firstLine="567"/>
        <w:rPr>
          <w:color w:val="auto"/>
        </w:rPr>
      </w:pPr>
      <w:r w:rsidRPr="00B83278">
        <w:rPr>
          <w:color w:val="auto"/>
        </w:rPr>
        <w:t xml:space="preserve">Politikos </w:t>
      </w:r>
      <w:r w:rsidR="00736057" w:rsidRPr="00B83278">
        <w:rPr>
          <w:color w:val="auto"/>
        </w:rPr>
        <w:t>54</w:t>
      </w:r>
      <w:r w:rsidRPr="00B83278">
        <w:rPr>
          <w:color w:val="auto"/>
        </w:rPr>
        <w:t xml:space="preserve"> punkte nurodytos nuostatos gali būti tiek įtraukiamos į pagrindinę sutartį, tiek į susitarimą dėl asmens duomenų teikimo, sudaromą prie atitinkamos sutarties.  </w:t>
      </w:r>
    </w:p>
    <w:p w14:paraId="78402A3A" w14:textId="02810061" w:rsidR="00D734A7" w:rsidRPr="00B83278" w:rsidRDefault="005F7DEF" w:rsidP="00583F75">
      <w:pPr>
        <w:numPr>
          <w:ilvl w:val="0"/>
          <w:numId w:val="24"/>
        </w:numPr>
        <w:tabs>
          <w:tab w:val="left" w:pos="567"/>
          <w:tab w:val="left" w:pos="993"/>
        </w:tabs>
        <w:spacing w:line="360" w:lineRule="auto"/>
        <w:ind w:left="0" w:firstLine="567"/>
        <w:rPr>
          <w:color w:val="auto"/>
        </w:rPr>
      </w:pPr>
      <w:r>
        <w:rPr>
          <w:color w:val="auto"/>
        </w:rPr>
        <w:t xml:space="preserve">Standartines </w:t>
      </w:r>
      <w:r w:rsidR="00824AFF" w:rsidRPr="00B83278">
        <w:rPr>
          <w:color w:val="auto"/>
        </w:rPr>
        <w:t xml:space="preserve">asmens duomenų teikimo sutarčių formas tvirtina </w:t>
      </w:r>
      <w:r w:rsidR="00583F75">
        <w:rPr>
          <w:color w:val="auto"/>
        </w:rPr>
        <w:t>A</w:t>
      </w:r>
      <w:r w:rsidR="00CA46C9" w:rsidRPr="00B83278">
        <w:rPr>
          <w:color w:val="auto"/>
        </w:rPr>
        <w:t>dministracijos direktorius</w:t>
      </w:r>
      <w:r w:rsidR="00824AFF" w:rsidRPr="00B83278">
        <w:rPr>
          <w:color w:val="auto"/>
        </w:rPr>
        <w:t xml:space="preserve">. </w:t>
      </w:r>
    </w:p>
    <w:p w14:paraId="50A0EF13" w14:textId="77777777" w:rsidR="00D734A7" w:rsidRPr="00B83278" w:rsidRDefault="00824AFF">
      <w:pPr>
        <w:spacing w:after="0" w:line="259" w:lineRule="auto"/>
        <w:ind w:left="0" w:firstLine="0"/>
        <w:jc w:val="left"/>
        <w:rPr>
          <w:color w:val="auto"/>
        </w:rPr>
      </w:pPr>
      <w:r w:rsidRPr="00B83278">
        <w:rPr>
          <w:color w:val="auto"/>
        </w:rPr>
        <w:t xml:space="preserve"> </w:t>
      </w:r>
    </w:p>
    <w:p w14:paraId="49009D6B" w14:textId="77777777" w:rsidR="00D734A7" w:rsidRPr="00B83278" w:rsidRDefault="00824AFF">
      <w:pPr>
        <w:spacing w:after="3" w:line="271" w:lineRule="auto"/>
        <w:ind w:left="305" w:right="300" w:hanging="10"/>
        <w:jc w:val="center"/>
        <w:rPr>
          <w:color w:val="auto"/>
        </w:rPr>
      </w:pPr>
      <w:r w:rsidRPr="00B83278">
        <w:rPr>
          <w:b/>
          <w:color w:val="auto"/>
        </w:rPr>
        <w:t>XI SKYRIUS</w:t>
      </w:r>
      <w:r w:rsidRPr="00B83278">
        <w:rPr>
          <w:color w:val="auto"/>
        </w:rPr>
        <w:t xml:space="preserve"> </w:t>
      </w:r>
    </w:p>
    <w:p w14:paraId="37A3F2D4" w14:textId="77777777" w:rsidR="00D734A7" w:rsidRPr="00B83278" w:rsidRDefault="00824AFF">
      <w:pPr>
        <w:pStyle w:val="Antrat1"/>
        <w:ind w:left="305" w:right="303"/>
        <w:rPr>
          <w:color w:val="auto"/>
        </w:rPr>
      </w:pPr>
      <w:r w:rsidRPr="00B83278">
        <w:rPr>
          <w:color w:val="auto"/>
        </w:rPr>
        <w:t>PRITAIKYTOJI IR STANDARTIZUOTOJI ASMENS DUOMENŲ APSAUGA</w:t>
      </w:r>
      <w:r w:rsidRPr="00B83278">
        <w:rPr>
          <w:b w:val="0"/>
          <w:color w:val="auto"/>
        </w:rPr>
        <w:t xml:space="preserve"> </w:t>
      </w:r>
    </w:p>
    <w:p w14:paraId="27A78A81" w14:textId="77777777" w:rsidR="00D734A7" w:rsidRPr="00B83278" w:rsidRDefault="00824AFF">
      <w:pPr>
        <w:spacing w:after="108" w:line="259" w:lineRule="auto"/>
        <w:ind w:left="0" w:firstLine="0"/>
        <w:jc w:val="left"/>
        <w:rPr>
          <w:color w:val="auto"/>
        </w:rPr>
      </w:pPr>
      <w:r w:rsidRPr="00B83278">
        <w:rPr>
          <w:color w:val="auto"/>
        </w:rPr>
        <w:t xml:space="preserve"> </w:t>
      </w:r>
    </w:p>
    <w:p w14:paraId="61794862" w14:textId="77777777" w:rsidR="003D0E07" w:rsidRPr="003D0E07" w:rsidRDefault="003D0E07" w:rsidP="00A06932">
      <w:pPr>
        <w:pStyle w:val="Sraopastraipa"/>
        <w:numPr>
          <w:ilvl w:val="0"/>
          <w:numId w:val="12"/>
        </w:numPr>
        <w:tabs>
          <w:tab w:val="left" w:pos="567"/>
          <w:tab w:val="left" w:pos="993"/>
        </w:tabs>
        <w:ind w:firstLine="567"/>
        <w:contextualSpacing w:val="0"/>
        <w:rPr>
          <w:vanish/>
          <w:color w:val="auto"/>
        </w:rPr>
      </w:pPr>
    </w:p>
    <w:p w14:paraId="04DAC96C" w14:textId="77777777" w:rsidR="003D0E07" w:rsidRPr="003D0E07" w:rsidRDefault="003D0E07" w:rsidP="00A06932">
      <w:pPr>
        <w:pStyle w:val="Sraopastraipa"/>
        <w:numPr>
          <w:ilvl w:val="0"/>
          <w:numId w:val="12"/>
        </w:numPr>
        <w:tabs>
          <w:tab w:val="left" w:pos="567"/>
          <w:tab w:val="left" w:pos="993"/>
        </w:tabs>
        <w:ind w:firstLine="567"/>
        <w:contextualSpacing w:val="0"/>
        <w:rPr>
          <w:vanish/>
          <w:color w:val="auto"/>
        </w:rPr>
      </w:pPr>
    </w:p>
    <w:p w14:paraId="586DE456" w14:textId="0BDF9153" w:rsidR="00D734A7" w:rsidRPr="00B83278" w:rsidRDefault="00500E20" w:rsidP="00500E20">
      <w:pPr>
        <w:tabs>
          <w:tab w:val="left" w:pos="567"/>
          <w:tab w:val="left" w:pos="993"/>
        </w:tabs>
        <w:ind w:left="0" w:firstLine="567"/>
        <w:rPr>
          <w:color w:val="auto"/>
        </w:rPr>
      </w:pPr>
      <w:r>
        <w:rPr>
          <w:color w:val="auto"/>
        </w:rPr>
        <w:t xml:space="preserve">67. </w:t>
      </w:r>
      <w:r w:rsidR="00783392" w:rsidRPr="00783392">
        <w:rPr>
          <w:color w:val="auto"/>
        </w:rPr>
        <w:t>Pritaikytoji duomenų apsauga įpareigoja Administraciją imtis techninių ir organizacinių priemonių ankstyvuosiuose duomenų tvarkymo operacijų rengimo etapuose, kad privatumo ir duomenų apsaugos principai būtų įgyvendinami nuo pat duomenų tvarkymo pradžios, o kiekviena nauja programa ar sistema, naudojanti asmens duomenis, turi būti kuriama ir diegiama atsižvelgiant į tokių duomenų apsaugą. Į privatumą turi būti atsižvelgiama per visą programos ar sistemos gyvavimo laiką.</w:t>
      </w:r>
      <w:r w:rsidR="00783392">
        <w:rPr>
          <w:color w:val="auto"/>
        </w:rPr>
        <w:t xml:space="preserve"> </w:t>
      </w:r>
    </w:p>
    <w:p w14:paraId="0ADDA89D" w14:textId="58BB942B" w:rsidR="00D734A7" w:rsidRPr="00B83278" w:rsidRDefault="00500E20" w:rsidP="00500E20">
      <w:pPr>
        <w:tabs>
          <w:tab w:val="left" w:pos="567"/>
        </w:tabs>
        <w:ind w:left="0" w:firstLine="567"/>
        <w:rPr>
          <w:color w:val="auto"/>
        </w:rPr>
      </w:pPr>
      <w:r>
        <w:rPr>
          <w:color w:val="auto"/>
        </w:rPr>
        <w:t xml:space="preserve">68. </w:t>
      </w:r>
      <w:r w:rsidR="007C40F7" w:rsidRPr="007C40F7">
        <w:rPr>
          <w:color w:val="auto"/>
        </w:rPr>
        <w:t>Administracija įgyvendina tinkamas technines ir organizacines priemones, kuriomis užtikrina, kad standartizuotai būtų tvarkomi tik tie asmens duomenys, kurie yra būtini kiekvienam konkrečiam</w:t>
      </w:r>
      <w:r w:rsidR="007C40F7" w:rsidRPr="007C40F7">
        <w:t xml:space="preserve"> </w:t>
      </w:r>
      <w:r w:rsidR="007C40F7" w:rsidRPr="007C40F7">
        <w:rPr>
          <w:color w:val="auto"/>
        </w:rPr>
        <w:t>Administracij</w:t>
      </w:r>
      <w:r w:rsidR="007C40F7">
        <w:rPr>
          <w:color w:val="auto"/>
        </w:rPr>
        <w:t>os</w:t>
      </w:r>
      <w:r w:rsidR="007C40F7" w:rsidRPr="007C40F7">
        <w:rPr>
          <w:color w:val="auto"/>
        </w:rPr>
        <w:t xml:space="preserve"> duomenų tvarkymo tikslui. Ta prievolė taikoma surinktų asmens duomenų kiekiui, jų tvarkymo apimčiai, jų saugojimo laikotarpiui ir jų prieinamumui. Visų pirma </w:t>
      </w:r>
      <w:r w:rsidR="007C40F7" w:rsidRPr="007C40F7">
        <w:rPr>
          <w:color w:val="auto"/>
        </w:rPr>
        <w:lastRenderedPageBreak/>
        <w:t xml:space="preserve">tokiomis priemonėmis užtikrinama, kad standartizuotai su asmens duomenimis negalėtų susipažinti neribotas </w:t>
      </w:r>
      <w:r w:rsidR="007C40F7">
        <w:rPr>
          <w:color w:val="auto"/>
        </w:rPr>
        <w:t>Administracijos darbuotojų</w:t>
      </w:r>
      <w:r w:rsidR="007C40F7" w:rsidRPr="007C40F7">
        <w:rPr>
          <w:color w:val="auto"/>
        </w:rPr>
        <w:t xml:space="preserve"> skaičius</w:t>
      </w:r>
      <w:r w:rsidR="00824AFF" w:rsidRPr="00B83278">
        <w:rPr>
          <w:color w:val="auto"/>
        </w:rPr>
        <w:t xml:space="preserve">. </w:t>
      </w:r>
      <w:r w:rsidR="007C40F7">
        <w:rPr>
          <w:color w:val="auto"/>
        </w:rPr>
        <w:t xml:space="preserve"> </w:t>
      </w:r>
    </w:p>
    <w:p w14:paraId="0190D2B0" w14:textId="77777777" w:rsidR="007D73DA" w:rsidRDefault="007D73DA">
      <w:pPr>
        <w:spacing w:line="259" w:lineRule="auto"/>
        <w:ind w:left="-15" w:firstLine="0"/>
      </w:pPr>
    </w:p>
    <w:p w14:paraId="2BEF4FC7" w14:textId="77777777" w:rsidR="00595004" w:rsidRPr="005703EF" w:rsidRDefault="00824AFF" w:rsidP="005703EF">
      <w:pPr>
        <w:spacing w:after="0" w:line="259" w:lineRule="auto"/>
        <w:ind w:left="0" w:firstLine="0"/>
        <w:jc w:val="center"/>
        <w:rPr>
          <w:b/>
          <w:bCs/>
        </w:rPr>
      </w:pPr>
      <w:r w:rsidRPr="005703EF">
        <w:rPr>
          <w:b/>
          <w:bCs/>
        </w:rPr>
        <w:t>XII SKYRIUS</w:t>
      </w:r>
    </w:p>
    <w:p w14:paraId="16D454B9" w14:textId="77777777" w:rsidR="00D734A7" w:rsidRDefault="00824AFF">
      <w:pPr>
        <w:pStyle w:val="Antrat1"/>
        <w:ind w:left="305" w:right="302"/>
      </w:pPr>
      <w:r>
        <w:rPr>
          <w:b w:val="0"/>
        </w:rPr>
        <w:t xml:space="preserve"> </w:t>
      </w:r>
      <w:r>
        <w:t>TECHNINĖS IR ORGANIZACINĖS ASMENS DUOMENŲ SAUGUMO PRIEMONĖS</w:t>
      </w:r>
      <w:r>
        <w:rPr>
          <w:b w:val="0"/>
        </w:rPr>
        <w:t xml:space="preserve"> </w:t>
      </w:r>
    </w:p>
    <w:p w14:paraId="6AC2EA80" w14:textId="77777777" w:rsidR="00D734A7" w:rsidRDefault="00824AFF">
      <w:pPr>
        <w:spacing w:after="109" w:line="259" w:lineRule="auto"/>
        <w:ind w:left="0" w:firstLine="0"/>
        <w:jc w:val="left"/>
      </w:pPr>
      <w:r>
        <w:t xml:space="preserve"> </w:t>
      </w:r>
    </w:p>
    <w:p w14:paraId="52AB15EA" w14:textId="77777777" w:rsidR="003D0E07" w:rsidRPr="003D0E07" w:rsidRDefault="003D0E07" w:rsidP="00DC1012">
      <w:pPr>
        <w:pStyle w:val="Sraopastraipa"/>
        <w:numPr>
          <w:ilvl w:val="0"/>
          <w:numId w:val="13"/>
        </w:numPr>
        <w:tabs>
          <w:tab w:val="left" w:pos="567"/>
          <w:tab w:val="left" w:pos="993"/>
        </w:tabs>
        <w:ind w:firstLine="567"/>
        <w:contextualSpacing w:val="0"/>
        <w:rPr>
          <w:vanish/>
          <w:color w:val="auto"/>
        </w:rPr>
      </w:pPr>
    </w:p>
    <w:p w14:paraId="08749943" w14:textId="77777777" w:rsidR="003D0E07" w:rsidRPr="003D0E07" w:rsidRDefault="003D0E07" w:rsidP="00DC1012">
      <w:pPr>
        <w:pStyle w:val="Sraopastraipa"/>
        <w:numPr>
          <w:ilvl w:val="0"/>
          <w:numId w:val="13"/>
        </w:numPr>
        <w:tabs>
          <w:tab w:val="left" w:pos="567"/>
          <w:tab w:val="left" w:pos="993"/>
        </w:tabs>
        <w:ind w:firstLine="567"/>
        <w:contextualSpacing w:val="0"/>
        <w:rPr>
          <w:vanish/>
          <w:color w:val="auto"/>
        </w:rPr>
      </w:pPr>
    </w:p>
    <w:p w14:paraId="33B899AF" w14:textId="260E64E2" w:rsidR="00D734A7" w:rsidRPr="00B83278" w:rsidRDefault="00A7053A" w:rsidP="00A7053A">
      <w:pPr>
        <w:tabs>
          <w:tab w:val="left" w:pos="567"/>
          <w:tab w:val="left" w:pos="993"/>
        </w:tabs>
        <w:ind w:left="0" w:firstLine="0"/>
        <w:rPr>
          <w:color w:val="auto"/>
        </w:rPr>
      </w:pPr>
      <w:r>
        <w:rPr>
          <w:color w:val="auto"/>
        </w:rPr>
        <w:t xml:space="preserve">         69. </w:t>
      </w:r>
      <w:r w:rsidR="00824AFF" w:rsidRPr="00B83278">
        <w:rPr>
          <w:color w:val="auto"/>
        </w:rPr>
        <w:t>Siekiant užtikrinti</w:t>
      </w:r>
      <w:r w:rsidR="007C102A">
        <w:rPr>
          <w:color w:val="auto"/>
        </w:rPr>
        <w:t xml:space="preserve"> </w:t>
      </w:r>
      <w:r w:rsidR="00824AFF" w:rsidRPr="00B83278">
        <w:rPr>
          <w:color w:val="auto"/>
        </w:rPr>
        <w:t xml:space="preserve">tvarkomų asmens duomenų saugumą, </w:t>
      </w:r>
      <w:r w:rsidR="007C102A">
        <w:rPr>
          <w:color w:val="auto"/>
        </w:rPr>
        <w:t xml:space="preserve">Administracijoje </w:t>
      </w:r>
      <w:r w:rsidR="00824AFF" w:rsidRPr="00B83278">
        <w:rPr>
          <w:color w:val="auto"/>
        </w:rPr>
        <w:t xml:space="preserve">naudojamos tokios </w:t>
      </w:r>
      <w:r w:rsidR="00150E2A">
        <w:rPr>
          <w:color w:val="auto"/>
        </w:rPr>
        <w:t xml:space="preserve">administracinės </w:t>
      </w:r>
      <w:r w:rsidR="00824AFF" w:rsidRPr="00B83278">
        <w:rPr>
          <w:color w:val="auto"/>
        </w:rPr>
        <w:t xml:space="preserve">duomenų saugumo priemonės: </w:t>
      </w:r>
    </w:p>
    <w:p w14:paraId="4BEC9322" w14:textId="45720B36" w:rsidR="00D734A7" w:rsidRPr="00B83278" w:rsidRDefault="00A7053A" w:rsidP="00A7053A">
      <w:pPr>
        <w:tabs>
          <w:tab w:val="left" w:pos="1134"/>
        </w:tabs>
        <w:ind w:left="0" w:firstLine="567"/>
        <w:rPr>
          <w:color w:val="auto"/>
        </w:rPr>
      </w:pPr>
      <w:r>
        <w:rPr>
          <w:color w:val="auto"/>
        </w:rPr>
        <w:t xml:space="preserve">69.1. </w:t>
      </w:r>
      <w:r w:rsidR="00824AFF" w:rsidRPr="00B83278">
        <w:rPr>
          <w:color w:val="auto"/>
        </w:rPr>
        <w:t>dokumentai su asmens duomenimis saugomi segtuvuose, kurie saugomi tam skirtose rakinamose ar kitokiu būdu nuo neįgaliotų darbuotojų ir (ar) kitų asmenų prieigos apsaugotose lentynose</w:t>
      </w:r>
      <w:r w:rsidR="00595004" w:rsidRPr="00B83278">
        <w:rPr>
          <w:color w:val="auto"/>
        </w:rPr>
        <w:t>, spintose</w:t>
      </w:r>
      <w:r w:rsidR="00824AFF" w:rsidRPr="00B83278">
        <w:rPr>
          <w:color w:val="auto"/>
        </w:rPr>
        <w:t xml:space="preserve"> ir stalčiuose (toliau – talpyklos). Raktus nuo šių talpyklų turi tik asmens duomenis įgaliotas tvarkyti atsakingas darbuotojas. Jeigu tokiose talpyklose nėra užrakto, atsakingas darbuotojas privalo kitais būdais užtikrinti, kad prie šių segtuvų negalėtų prieiti su šiais dokumentais neįgalioti susipažinti darbuotojai ir (ar) kiti asmenys; </w:t>
      </w:r>
    </w:p>
    <w:p w14:paraId="4DD560E8" w14:textId="0781F90E" w:rsidR="00D734A7" w:rsidRPr="00B83278" w:rsidRDefault="00A7053A" w:rsidP="00A7053A">
      <w:pPr>
        <w:tabs>
          <w:tab w:val="left" w:pos="1134"/>
        </w:tabs>
        <w:ind w:left="0" w:firstLine="567"/>
        <w:rPr>
          <w:color w:val="auto"/>
        </w:rPr>
      </w:pPr>
      <w:r>
        <w:rPr>
          <w:color w:val="auto"/>
        </w:rPr>
        <w:t xml:space="preserve">69.2. </w:t>
      </w:r>
      <w:r w:rsidR="007C102A" w:rsidRPr="007C102A">
        <w:rPr>
          <w:color w:val="auto"/>
        </w:rPr>
        <w:t>Administracijo</w:t>
      </w:r>
      <w:r w:rsidR="007C102A">
        <w:rPr>
          <w:color w:val="auto"/>
        </w:rPr>
        <w:t>s</w:t>
      </w:r>
      <w:r w:rsidR="0081236A" w:rsidRPr="00B83278">
        <w:rPr>
          <w:color w:val="auto"/>
        </w:rPr>
        <w:t xml:space="preserve"> </w:t>
      </w:r>
      <w:r w:rsidR="00824AFF" w:rsidRPr="00B83278">
        <w:rPr>
          <w:color w:val="auto"/>
        </w:rPr>
        <w:t xml:space="preserve">darbuotojų asmens duomenys, įskaitant ir jų sveikatos duomenis, saugomi darbuotojų asmens bylose; </w:t>
      </w:r>
    </w:p>
    <w:p w14:paraId="0DF39128" w14:textId="05EA36E5" w:rsidR="00D734A7" w:rsidRPr="00A7053A" w:rsidRDefault="00824AFF" w:rsidP="00A7053A">
      <w:pPr>
        <w:pStyle w:val="Sraopastraipa"/>
        <w:numPr>
          <w:ilvl w:val="1"/>
          <w:numId w:val="25"/>
        </w:numPr>
        <w:tabs>
          <w:tab w:val="left" w:pos="567"/>
          <w:tab w:val="left" w:pos="1134"/>
        </w:tabs>
        <w:ind w:left="0" w:firstLine="567"/>
        <w:rPr>
          <w:color w:val="auto"/>
        </w:rPr>
      </w:pPr>
      <w:r w:rsidRPr="00A7053A">
        <w:rPr>
          <w:color w:val="auto"/>
        </w:rPr>
        <w:t xml:space="preserve">dokumentai, kuriuose yra asmens duomenų, tvarkomi tik atsakingų darbuotojų ir tik ta apimtimi, kiek to reikia </w:t>
      </w:r>
      <w:r w:rsidR="00D64116" w:rsidRPr="00A7053A">
        <w:rPr>
          <w:color w:val="auto"/>
        </w:rPr>
        <w:t>Administracijos</w:t>
      </w:r>
      <w:r w:rsidR="00595004" w:rsidRPr="00A7053A">
        <w:rPr>
          <w:color w:val="auto"/>
        </w:rPr>
        <w:t xml:space="preserve"> </w:t>
      </w:r>
      <w:r w:rsidRPr="00A7053A">
        <w:rPr>
          <w:color w:val="auto"/>
        </w:rPr>
        <w:t>asmens duomenų tvarkymo tikslams</w:t>
      </w:r>
      <w:r w:rsidR="00595004" w:rsidRPr="00A7053A">
        <w:rPr>
          <w:color w:val="auto"/>
        </w:rPr>
        <w:t>;</w:t>
      </w:r>
    </w:p>
    <w:p w14:paraId="54145C15" w14:textId="70893F07" w:rsidR="00D734A7" w:rsidRPr="00B83278" w:rsidRDefault="00776F52" w:rsidP="00A7053A">
      <w:pPr>
        <w:numPr>
          <w:ilvl w:val="1"/>
          <w:numId w:val="25"/>
        </w:numPr>
        <w:tabs>
          <w:tab w:val="left" w:pos="1134"/>
        </w:tabs>
        <w:ind w:left="0" w:firstLine="567"/>
        <w:rPr>
          <w:color w:val="auto"/>
        </w:rPr>
      </w:pPr>
      <w:r w:rsidRPr="00B83278">
        <w:rPr>
          <w:color w:val="auto"/>
        </w:rPr>
        <w:t>archyviniam saugojimui perduoti</w:t>
      </w:r>
      <w:r w:rsidR="00824AFF" w:rsidRPr="00B83278">
        <w:rPr>
          <w:color w:val="auto"/>
        </w:rPr>
        <w:t xml:space="preserve"> </w:t>
      </w:r>
      <w:r w:rsidRPr="00B83278">
        <w:rPr>
          <w:color w:val="auto"/>
        </w:rPr>
        <w:t>asmens duomenys</w:t>
      </w:r>
      <w:r w:rsidR="00595004" w:rsidRPr="00B83278">
        <w:rPr>
          <w:color w:val="auto"/>
        </w:rPr>
        <w:t xml:space="preserve"> saugomi</w:t>
      </w:r>
      <w:r w:rsidR="00824AFF" w:rsidRPr="00B83278">
        <w:rPr>
          <w:color w:val="auto"/>
        </w:rPr>
        <w:t xml:space="preserve"> </w:t>
      </w:r>
      <w:r w:rsidR="00D64116" w:rsidRPr="00D64116">
        <w:rPr>
          <w:color w:val="auto"/>
        </w:rPr>
        <w:t>Administracijos</w:t>
      </w:r>
      <w:r w:rsidR="0081236A" w:rsidRPr="00B83278">
        <w:rPr>
          <w:color w:val="auto"/>
        </w:rPr>
        <w:t xml:space="preserve"> </w:t>
      </w:r>
      <w:r w:rsidR="00595004" w:rsidRPr="00B83278">
        <w:rPr>
          <w:color w:val="auto"/>
        </w:rPr>
        <w:t>archyve</w:t>
      </w:r>
      <w:r w:rsidR="00824AFF" w:rsidRPr="00B83278">
        <w:rPr>
          <w:color w:val="auto"/>
        </w:rPr>
        <w:t xml:space="preserve">; </w:t>
      </w:r>
    </w:p>
    <w:p w14:paraId="2C1D8672" w14:textId="6945D1AC" w:rsidR="00D734A7" w:rsidRPr="00B83278" w:rsidRDefault="00D64116" w:rsidP="00A7053A">
      <w:pPr>
        <w:numPr>
          <w:ilvl w:val="1"/>
          <w:numId w:val="25"/>
        </w:numPr>
        <w:tabs>
          <w:tab w:val="left" w:pos="1134"/>
        </w:tabs>
        <w:ind w:left="0" w:firstLine="567"/>
        <w:rPr>
          <w:color w:val="auto"/>
        </w:rPr>
      </w:pPr>
      <w:r>
        <w:rPr>
          <w:color w:val="auto"/>
        </w:rPr>
        <w:t xml:space="preserve">Atsakingi </w:t>
      </w:r>
      <w:r w:rsidR="00824AFF" w:rsidRPr="00B83278">
        <w:rPr>
          <w:color w:val="auto"/>
        </w:rPr>
        <w:t>darbuotojai turi užtikrinti, kad pašaliniai asmenys jų darbo vietose būtų tik jiems esant, išeidami iš kabineto jį užrakinti, jeigu jame nėra kitų tame kabinete dirbančių darbuotojų</w:t>
      </w:r>
      <w:r w:rsidR="00EE732B">
        <w:rPr>
          <w:color w:val="auto"/>
        </w:rPr>
        <w:t>;</w:t>
      </w:r>
      <w:r w:rsidR="00824AFF" w:rsidRPr="00B83278">
        <w:rPr>
          <w:color w:val="auto"/>
        </w:rPr>
        <w:t xml:space="preserve"> </w:t>
      </w:r>
    </w:p>
    <w:p w14:paraId="03BB7DB6" w14:textId="4D998523" w:rsidR="00D734A7" w:rsidRPr="00D64116" w:rsidRDefault="00824AFF" w:rsidP="00A7053A">
      <w:pPr>
        <w:pStyle w:val="Sraopastraipa"/>
        <w:numPr>
          <w:ilvl w:val="1"/>
          <w:numId w:val="25"/>
        </w:numPr>
        <w:tabs>
          <w:tab w:val="left" w:pos="567"/>
          <w:tab w:val="left" w:pos="1134"/>
        </w:tabs>
        <w:spacing w:after="105" w:line="259" w:lineRule="auto"/>
        <w:ind w:left="0" w:firstLine="567"/>
        <w:rPr>
          <w:color w:val="auto"/>
        </w:rPr>
      </w:pPr>
      <w:r w:rsidRPr="00D64116">
        <w:rPr>
          <w:color w:val="auto"/>
        </w:rPr>
        <w:t>užtikrina</w:t>
      </w:r>
      <w:r w:rsidR="00A7053A">
        <w:rPr>
          <w:color w:val="auto"/>
        </w:rPr>
        <w:t>ma</w:t>
      </w:r>
      <w:r w:rsidRPr="00D64116">
        <w:rPr>
          <w:color w:val="auto"/>
        </w:rPr>
        <w:t xml:space="preserve"> patalpų, kuriose saugomi asmens duomenys, saugum</w:t>
      </w:r>
      <w:r w:rsidR="00A7053A">
        <w:rPr>
          <w:color w:val="auto"/>
        </w:rPr>
        <w:t>as</w:t>
      </w:r>
      <w:r w:rsidR="00EE732B">
        <w:rPr>
          <w:color w:val="auto"/>
        </w:rPr>
        <w:t>;</w:t>
      </w:r>
      <w:r w:rsidRPr="00D64116">
        <w:rPr>
          <w:color w:val="auto"/>
        </w:rPr>
        <w:t xml:space="preserve"> </w:t>
      </w:r>
    </w:p>
    <w:p w14:paraId="4AD26EBB" w14:textId="3B2DD7C8" w:rsidR="00D734A7" w:rsidRDefault="00A7053A" w:rsidP="009941D4">
      <w:pPr>
        <w:tabs>
          <w:tab w:val="left" w:pos="0"/>
          <w:tab w:val="left" w:pos="567"/>
        </w:tabs>
        <w:ind w:left="0" w:firstLine="567"/>
        <w:rPr>
          <w:color w:val="auto"/>
        </w:rPr>
      </w:pPr>
      <w:r>
        <w:rPr>
          <w:color w:val="auto"/>
        </w:rPr>
        <w:t>69</w:t>
      </w:r>
      <w:r w:rsidR="009941D4">
        <w:rPr>
          <w:color w:val="auto"/>
        </w:rPr>
        <w:t xml:space="preserve">.7. </w:t>
      </w:r>
      <w:r w:rsidR="00EE732B" w:rsidRPr="00EE732B">
        <w:rPr>
          <w:color w:val="auto"/>
        </w:rPr>
        <w:t>Administracij</w:t>
      </w:r>
      <w:r w:rsidR="00EE732B">
        <w:rPr>
          <w:color w:val="auto"/>
        </w:rPr>
        <w:t>oje</w:t>
      </w:r>
      <w:r w:rsidR="00EE732B" w:rsidRPr="00EE732B">
        <w:rPr>
          <w:color w:val="auto"/>
        </w:rPr>
        <w:t xml:space="preserve"> </w:t>
      </w:r>
      <w:r w:rsidR="00EE732B">
        <w:rPr>
          <w:color w:val="auto"/>
        </w:rPr>
        <w:t>v</w:t>
      </w:r>
      <w:r w:rsidR="00EE732B" w:rsidRPr="00EE732B">
        <w:rPr>
          <w:color w:val="auto"/>
        </w:rPr>
        <w:t xml:space="preserve">ykdomas </w:t>
      </w:r>
      <w:r w:rsidR="00EE732B">
        <w:rPr>
          <w:color w:val="auto"/>
        </w:rPr>
        <w:t xml:space="preserve">asmens </w:t>
      </w:r>
      <w:r w:rsidR="00EE732B" w:rsidRPr="00EE732B">
        <w:rPr>
          <w:color w:val="auto"/>
        </w:rPr>
        <w:t>duomenų tvarkymo operacijų registravimas</w:t>
      </w:r>
      <w:r w:rsidR="00EE732B">
        <w:rPr>
          <w:color w:val="auto"/>
        </w:rPr>
        <w:t>;</w:t>
      </w:r>
    </w:p>
    <w:p w14:paraId="2ADDBC38" w14:textId="0B652064" w:rsidR="00F56CDE" w:rsidRDefault="00F56CDE" w:rsidP="009941D4">
      <w:pPr>
        <w:tabs>
          <w:tab w:val="left" w:pos="0"/>
          <w:tab w:val="left" w:pos="567"/>
        </w:tabs>
        <w:ind w:left="0" w:firstLine="567"/>
        <w:rPr>
          <w:color w:val="auto"/>
        </w:rPr>
      </w:pPr>
      <w:r>
        <w:rPr>
          <w:color w:val="auto"/>
        </w:rPr>
        <w:t>6</w:t>
      </w:r>
      <w:r w:rsidR="00A7053A">
        <w:rPr>
          <w:color w:val="auto"/>
        </w:rPr>
        <w:t>9</w:t>
      </w:r>
      <w:r>
        <w:rPr>
          <w:color w:val="auto"/>
        </w:rPr>
        <w:t>.8. n</w:t>
      </w:r>
      <w:r w:rsidRPr="00F56CDE">
        <w:rPr>
          <w:color w:val="auto"/>
        </w:rPr>
        <w:t>ustatytos</w:t>
      </w:r>
      <w:r>
        <w:rPr>
          <w:color w:val="auto"/>
        </w:rPr>
        <w:t xml:space="preserve"> atsakingų</w:t>
      </w:r>
      <w:r w:rsidRPr="00F56CDE">
        <w:rPr>
          <w:color w:val="auto"/>
        </w:rPr>
        <w:t xml:space="preserve"> darbuotojų atsakomybės ir elgesio taisyklės</w:t>
      </w:r>
      <w:r>
        <w:rPr>
          <w:color w:val="auto"/>
        </w:rPr>
        <w:t>;</w:t>
      </w:r>
    </w:p>
    <w:p w14:paraId="15433E4C" w14:textId="0CC431CB" w:rsidR="00F56CDE" w:rsidRDefault="00F56CDE" w:rsidP="009941D4">
      <w:pPr>
        <w:tabs>
          <w:tab w:val="left" w:pos="0"/>
          <w:tab w:val="left" w:pos="567"/>
        </w:tabs>
        <w:ind w:left="0" w:firstLine="567"/>
        <w:rPr>
          <w:color w:val="auto"/>
        </w:rPr>
      </w:pPr>
      <w:r>
        <w:rPr>
          <w:color w:val="auto"/>
        </w:rPr>
        <w:t>6</w:t>
      </w:r>
      <w:r w:rsidR="00A7053A">
        <w:rPr>
          <w:color w:val="auto"/>
        </w:rPr>
        <w:t>9</w:t>
      </w:r>
      <w:r>
        <w:rPr>
          <w:color w:val="auto"/>
        </w:rPr>
        <w:t>.9. Administracijoje reguliariai vykdomi atsakingų darbuotojų mokymai</w:t>
      </w:r>
      <w:r w:rsidR="00BE1F18">
        <w:rPr>
          <w:color w:val="auto"/>
        </w:rPr>
        <w:t>;</w:t>
      </w:r>
    </w:p>
    <w:p w14:paraId="06FDFFF9" w14:textId="4F20A667" w:rsidR="00BE1F18" w:rsidRPr="00B83278" w:rsidRDefault="00BE1F18" w:rsidP="009941D4">
      <w:pPr>
        <w:tabs>
          <w:tab w:val="left" w:pos="0"/>
          <w:tab w:val="left" w:pos="567"/>
        </w:tabs>
        <w:ind w:left="0" w:firstLine="567"/>
        <w:rPr>
          <w:color w:val="auto"/>
        </w:rPr>
      </w:pPr>
      <w:r>
        <w:rPr>
          <w:color w:val="auto"/>
        </w:rPr>
        <w:t>6</w:t>
      </w:r>
      <w:r w:rsidR="00A7053A">
        <w:rPr>
          <w:color w:val="auto"/>
        </w:rPr>
        <w:t>9</w:t>
      </w:r>
      <w:r>
        <w:rPr>
          <w:color w:val="auto"/>
        </w:rPr>
        <w:t xml:space="preserve">.10. </w:t>
      </w:r>
      <w:r w:rsidRPr="00BE1F18">
        <w:rPr>
          <w:color w:val="auto"/>
        </w:rPr>
        <w:t>Administracijoje</w:t>
      </w:r>
      <w:r>
        <w:rPr>
          <w:color w:val="auto"/>
        </w:rPr>
        <w:t xml:space="preserve"> yra paskirti saugumo įgaliotinis ir duomenų apsaugos pareigūnas.</w:t>
      </w:r>
    </w:p>
    <w:p w14:paraId="05EEDDF2" w14:textId="05A9C560" w:rsidR="00D734A7" w:rsidRPr="00B83278" w:rsidRDefault="00824AFF" w:rsidP="00A7053A">
      <w:pPr>
        <w:numPr>
          <w:ilvl w:val="0"/>
          <w:numId w:val="25"/>
        </w:numPr>
        <w:tabs>
          <w:tab w:val="left" w:pos="993"/>
        </w:tabs>
        <w:ind w:left="0" w:firstLine="567"/>
        <w:rPr>
          <w:color w:val="auto"/>
        </w:rPr>
      </w:pPr>
      <w:r w:rsidRPr="00B83278">
        <w:rPr>
          <w:color w:val="auto"/>
        </w:rPr>
        <w:t>Siekiant apsaugoti</w:t>
      </w:r>
      <w:r w:rsidR="00BE1F18">
        <w:rPr>
          <w:color w:val="auto"/>
        </w:rPr>
        <w:t xml:space="preserve"> </w:t>
      </w:r>
      <w:r w:rsidRPr="00B83278">
        <w:rPr>
          <w:color w:val="auto"/>
        </w:rPr>
        <w:t>tvarkomus asmens duomenis,</w:t>
      </w:r>
      <w:r w:rsidR="00BE1F18">
        <w:rPr>
          <w:color w:val="auto"/>
        </w:rPr>
        <w:t xml:space="preserve"> Administracijoje</w:t>
      </w:r>
      <w:r w:rsidRPr="00B83278">
        <w:rPr>
          <w:color w:val="auto"/>
        </w:rPr>
        <w:t xml:space="preserve"> naudojamos tokios techninės duomenų saugumo priemonės: </w:t>
      </w:r>
    </w:p>
    <w:p w14:paraId="37C53081" w14:textId="4D8D004C" w:rsidR="00D734A7" w:rsidRPr="00B83278" w:rsidRDefault="00A7053A" w:rsidP="00A7053A">
      <w:pPr>
        <w:tabs>
          <w:tab w:val="left" w:pos="993"/>
          <w:tab w:val="left" w:pos="1134"/>
        </w:tabs>
        <w:ind w:left="0" w:firstLine="567"/>
        <w:rPr>
          <w:color w:val="auto"/>
        </w:rPr>
      </w:pPr>
      <w:r>
        <w:rPr>
          <w:color w:val="auto"/>
        </w:rPr>
        <w:t xml:space="preserve">70.1. </w:t>
      </w:r>
      <w:r w:rsidR="0063383F" w:rsidRPr="00B83278">
        <w:rPr>
          <w:color w:val="auto"/>
        </w:rPr>
        <w:t>A</w:t>
      </w:r>
      <w:r w:rsidR="00824AFF" w:rsidRPr="00B83278">
        <w:rPr>
          <w:color w:val="auto"/>
        </w:rPr>
        <w:t xml:space="preserve">tsakingi darbuotojai prieigai prie asmens duomenų naudoja unikalius slaptažodžius, kurie reguliariai keičiami ir saugomi užtikrinant jų konfidencialumą. Slaptažodžiai turi būti keičiami vadovaujantis naudojamos informacinės sistemos saugos nuostatais, taip pat susidarius tam tikroms aplinkybėms (pasikeitus darbuotojui, iškilus įsilaužimo grėsmei, kilus įtarimui, kad slaptažodis tapo žinomas tretiesiems asmenims ir pan.) – dažniau; </w:t>
      </w:r>
    </w:p>
    <w:p w14:paraId="22E2A96B" w14:textId="5C0D578C" w:rsidR="00D734A7" w:rsidRPr="00B83278" w:rsidRDefault="00A7053A" w:rsidP="00A7053A">
      <w:pPr>
        <w:tabs>
          <w:tab w:val="left" w:pos="0"/>
          <w:tab w:val="left" w:pos="1134"/>
        </w:tabs>
        <w:ind w:left="0" w:firstLine="567"/>
        <w:rPr>
          <w:color w:val="auto"/>
        </w:rPr>
      </w:pPr>
      <w:r>
        <w:rPr>
          <w:color w:val="auto"/>
        </w:rPr>
        <w:t xml:space="preserve">70.2. </w:t>
      </w:r>
      <w:r w:rsidRPr="00A7053A">
        <w:rPr>
          <w:color w:val="auto"/>
        </w:rPr>
        <w:t>Administracijo</w:t>
      </w:r>
      <w:r>
        <w:rPr>
          <w:color w:val="auto"/>
        </w:rPr>
        <w:t>s</w:t>
      </w:r>
      <w:r w:rsidRPr="00A7053A">
        <w:rPr>
          <w:color w:val="auto"/>
        </w:rPr>
        <w:t xml:space="preserve"> </w:t>
      </w:r>
      <w:r w:rsidR="0081236A" w:rsidRPr="00B83278">
        <w:rPr>
          <w:color w:val="auto"/>
        </w:rPr>
        <w:t>a</w:t>
      </w:r>
      <w:r w:rsidR="00CF7054" w:rsidRPr="00B83278">
        <w:rPr>
          <w:color w:val="auto"/>
        </w:rPr>
        <w:t xml:space="preserve">tsakingų </w:t>
      </w:r>
      <w:r w:rsidR="00824AFF" w:rsidRPr="00B83278">
        <w:rPr>
          <w:color w:val="auto"/>
        </w:rPr>
        <w:t>darbuotojų kompiuteriuose esančios kompiuterinės bylos, kuriose kaupiami asmens duomenys, negali būti prieinamos kitų kompiuterių naudotojams</w:t>
      </w:r>
      <w:r w:rsidR="00D85DB8" w:rsidRPr="00B83278">
        <w:rPr>
          <w:color w:val="auto"/>
        </w:rPr>
        <w:t xml:space="preserve">. </w:t>
      </w:r>
      <w:r w:rsidRPr="00A7053A">
        <w:rPr>
          <w:color w:val="auto"/>
        </w:rPr>
        <w:t>Administracijo</w:t>
      </w:r>
      <w:r>
        <w:rPr>
          <w:color w:val="auto"/>
        </w:rPr>
        <w:t>s</w:t>
      </w:r>
      <w:r w:rsidR="00D85DB8" w:rsidRPr="00B83278">
        <w:rPr>
          <w:color w:val="auto"/>
        </w:rPr>
        <w:t xml:space="preserve"> darbuotojai, kurie turi teisę jungtis prie valstybinių ir kitų duomenų registrų (kadastrų), informacinių sistemų, juose esančiais asmens duomenimis gali pasinaudo</w:t>
      </w:r>
      <w:r w:rsidR="00847E1C">
        <w:rPr>
          <w:color w:val="auto"/>
        </w:rPr>
        <w:t>ti griežtai tik darbo funkcijoms atlikt</w:t>
      </w:r>
      <w:r w:rsidR="00D85DB8" w:rsidRPr="00B83278">
        <w:rPr>
          <w:color w:val="auto"/>
        </w:rPr>
        <w:t>i;</w:t>
      </w:r>
    </w:p>
    <w:p w14:paraId="6C8A3E91" w14:textId="18827972" w:rsidR="00D734A7" w:rsidRPr="00B83278" w:rsidRDefault="00824AFF" w:rsidP="00A7053A">
      <w:pPr>
        <w:numPr>
          <w:ilvl w:val="1"/>
          <w:numId w:val="25"/>
        </w:numPr>
        <w:tabs>
          <w:tab w:val="left" w:pos="1134"/>
        </w:tabs>
        <w:ind w:left="0" w:firstLine="567"/>
        <w:rPr>
          <w:color w:val="auto"/>
        </w:rPr>
      </w:pPr>
      <w:r w:rsidRPr="00B83278">
        <w:rPr>
          <w:color w:val="auto"/>
        </w:rPr>
        <w:lastRenderedPageBreak/>
        <w:t>prieiga prie asmens duomenų bei teisė atlikti duomenų tvarkymo veiksmus suteikiama tik tiems</w:t>
      </w:r>
      <w:r w:rsidR="00D85DB8" w:rsidRPr="00B83278">
        <w:rPr>
          <w:color w:val="auto"/>
        </w:rPr>
        <w:t xml:space="preserve"> </w:t>
      </w:r>
      <w:r w:rsidR="00A7053A" w:rsidRPr="00A7053A">
        <w:rPr>
          <w:color w:val="auto"/>
        </w:rPr>
        <w:t>Administracijo</w:t>
      </w:r>
      <w:r w:rsidR="00A7053A">
        <w:rPr>
          <w:color w:val="auto"/>
        </w:rPr>
        <w:t>s</w:t>
      </w:r>
      <w:r w:rsidR="0081236A" w:rsidRPr="00B83278">
        <w:rPr>
          <w:color w:val="auto"/>
        </w:rPr>
        <w:t xml:space="preserve"> ats</w:t>
      </w:r>
      <w:r w:rsidR="00CF7054" w:rsidRPr="00B83278">
        <w:rPr>
          <w:color w:val="auto"/>
        </w:rPr>
        <w:t>akingiems</w:t>
      </w:r>
      <w:r w:rsidRPr="00B83278">
        <w:rPr>
          <w:color w:val="auto"/>
        </w:rPr>
        <w:t xml:space="preserve"> darbuotojams, kuriems prieiga prie asmens duomenų reikalinga pagal užimamas pareigas ir atli</w:t>
      </w:r>
      <w:r w:rsidR="00847E1C">
        <w:rPr>
          <w:color w:val="auto"/>
        </w:rPr>
        <w:t>ekamas darbo</w:t>
      </w:r>
      <w:r w:rsidRPr="00B83278">
        <w:rPr>
          <w:color w:val="auto"/>
        </w:rPr>
        <w:t xml:space="preserve"> funkcijas; </w:t>
      </w:r>
    </w:p>
    <w:p w14:paraId="0E8F3292" w14:textId="0C6199D0" w:rsidR="00D734A7" w:rsidRPr="00B83278" w:rsidRDefault="00824AFF" w:rsidP="00A7053A">
      <w:pPr>
        <w:numPr>
          <w:ilvl w:val="1"/>
          <w:numId w:val="25"/>
        </w:numPr>
        <w:tabs>
          <w:tab w:val="left" w:pos="1134"/>
        </w:tabs>
        <w:ind w:left="0" w:firstLine="567"/>
        <w:rPr>
          <w:color w:val="auto"/>
        </w:rPr>
      </w:pPr>
      <w:r w:rsidRPr="00B83278">
        <w:rPr>
          <w:color w:val="auto"/>
        </w:rPr>
        <w:t>užtikrinama</w:t>
      </w:r>
      <w:r w:rsidR="00D85DB8" w:rsidRPr="00B83278">
        <w:rPr>
          <w:color w:val="auto"/>
        </w:rPr>
        <w:t xml:space="preserve"> </w:t>
      </w:r>
      <w:bookmarkStart w:id="10" w:name="_Hlk211332625"/>
      <w:r w:rsidR="00A7053A" w:rsidRPr="00A7053A">
        <w:rPr>
          <w:color w:val="auto"/>
        </w:rPr>
        <w:t>Administracijo</w:t>
      </w:r>
      <w:r w:rsidR="00A7053A">
        <w:rPr>
          <w:color w:val="auto"/>
        </w:rPr>
        <w:t>s</w:t>
      </w:r>
      <w:bookmarkEnd w:id="10"/>
      <w:r w:rsidR="00A7053A">
        <w:rPr>
          <w:color w:val="auto"/>
        </w:rPr>
        <w:t xml:space="preserve"> </w:t>
      </w:r>
      <w:r w:rsidRPr="00B83278">
        <w:rPr>
          <w:color w:val="auto"/>
        </w:rPr>
        <w:t xml:space="preserve">tvarkomų asmens duomenų apsauga nuo neteisėto prisijungimo prie vidinio kompiuterinio tinklo elektroninių ryšių priemonėmis; </w:t>
      </w:r>
    </w:p>
    <w:p w14:paraId="2693C21D" w14:textId="77777777" w:rsidR="00D734A7" w:rsidRPr="00B83278" w:rsidRDefault="00824AFF" w:rsidP="00A7053A">
      <w:pPr>
        <w:numPr>
          <w:ilvl w:val="1"/>
          <w:numId w:val="25"/>
        </w:numPr>
        <w:tabs>
          <w:tab w:val="left" w:pos="1134"/>
        </w:tabs>
        <w:ind w:left="0" w:firstLine="567"/>
        <w:rPr>
          <w:color w:val="auto"/>
        </w:rPr>
      </w:pPr>
      <w:r w:rsidRPr="00B83278">
        <w:rPr>
          <w:color w:val="auto"/>
        </w:rPr>
        <w:t xml:space="preserve">užtikrinamas saugių protokolų ir slaptažodžių naudojimas, kai asmens duomenys perduodami išoriniais duomenų perdavimo tinklais; </w:t>
      </w:r>
    </w:p>
    <w:p w14:paraId="61377DB9" w14:textId="77777777" w:rsidR="00215254" w:rsidRDefault="00824AFF" w:rsidP="00A7053A">
      <w:pPr>
        <w:numPr>
          <w:ilvl w:val="1"/>
          <w:numId w:val="25"/>
        </w:numPr>
        <w:tabs>
          <w:tab w:val="left" w:pos="1134"/>
        </w:tabs>
        <w:spacing w:after="105" w:line="360" w:lineRule="auto"/>
        <w:ind w:left="-15" w:firstLine="582"/>
        <w:rPr>
          <w:color w:val="auto"/>
        </w:rPr>
      </w:pPr>
      <w:r w:rsidRPr="00B83278">
        <w:rPr>
          <w:color w:val="auto"/>
        </w:rPr>
        <w:t xml:space="preserve">užtikrinama kompiuterinės įrangos apsauga nuo kenksmingos programinės įrangos </w:t>
      </w:r>
      <w:r w:rsidR="00140299" w:rsidRPr="00B83278">
        <w:rPr>
          <w:color w:val="auto"/>
        </w:rPr>
        <w:t xml:space="preserve">(antivirusinių programų įdiegimas, atnaujinimas ir pan.);     </w:t>
      </w:r>
    </w:p>
    <w:p w14:paraId="7943A56E" w14:textId="0A9E3260" w:rsidR="00215254" w:rsidRDefault="00215254" w:rsidP="00A7053A">
      <w:pPr>
        <w:numPr>
          <w:ilvl w:val="1"/>
          <w:numId w:val="25"/>
        </w:numPr>
        <w:tabs>
          <w:tab w:val="left" w:pos="1134"/>
        </w:tabs>
        <w:spacing w:after="105" w:line="360" w:lineRule="auto"/>
        <w:ind w:left="-15" w:firstLine="582"/>
        <w:rPr>
          <w:color w:val="auto"/>
        </w:rPr>
      </w:pPr>
      <w:r>
        <w:rPr>
          <w:color w:val="auto"/>
        </w:rPr>
        <w:t>atliekamas r</w:t>
      </w:r>
      <w:r w:rsidRPr="00215254">
        <w:rPr>
          <w:color w:val="auto"/>
        </w:rPr>
        <w:t>eguliarus sistemų saugumo testavimas (įsilaužimų testai)</w:t>
      </w:r>
      <w:r w:rsidR="0083490C">
        <w:rPr>
          <w:color w:val="auto"/>
        </w:rPr>
        <w:t>;</w:t>
      </w:r>
      <w:r w:rsidR="00140299" w:rsidRPr="00B83278">
        <w:rPr>
          <w:color w:val="auto"/>
        </w:rPr>
        <w:t xml:space="preserve">   </w:t>
      </w:r>
    </w:p>
    <w:p w14:paraId="0D8A996C" w14:textId="56BDC318" w:rsidR="00D734A7" w:rsidRPr="00215254" w:rsidRDefault="00215254" w:rsidP="00EB4A14">
      <w:pPr>
        <w:numPr>
          <w:ilvl w:val="1"/>
          <w:numId w:val="25"/>
        </w:numPr>
        <w:tabs>
          <w:tab w:val="left" w:pos="0"/>
        </w:tabs>
        <w:spacing w:after="105" w:line="360" w:lineRule="auto"/>
        <w:ind w:left="0" w:firstLine="567"/>
        <w:rPr>
          <w:color w:val="auto"/>
        </w:rPr>
      </w:pPr>
      <w:r w:rsidRPr="00215254">
        <w:rPr>
          <w:color w:val="auto"/>
        </w:rPr>
        <w:t>asmens duomenis perduodant elektroninių ryšių priemonėmis (el. paštu, per el. duomenų saugyklas)</w:t>
      </w:r>
      <w:r w:rsidR="008C7171">
        <w:rPr>
          <w:color w:val="auto"/>
        </w:rPr>
        <w:t>,</w:t>
      </w:r>
      <w:r w:rsidRPr="00215254">
        <w:rPr>
          <w:color w:val="auto"/>
        </w:rPr>
        <w:t xml:space="preserve"> jie yra užšifruojami ir apsaugomi slaptažodžiu.  Slaptažodis turi būti perduodamas atskiru, alternatyviu, komunikacijos kanalu</w:t>
      </w:r>
      <w:r w:rsidR="008C7171">
        <w:rPr>
          <w:color w:val="auto"/>
        </w:rPr>
        <w:t>;</w:t>
      </w:r>
    </w:p>
    <w:p w14:paraId="48867282" w14:textId="48F24523" w:rsidR="00215254" w:rsidRPr="00B83278" w:rsidRDefault="00215254" w:rsidP="00A7053A">
      <w:pPr>
        <w:numPr>
          <w:ilvl w:val="1"/>
          <w:numId w:val="25"/>
        </w:numPr>
        <w:tabs>
          <w:tab w:val="left" w:pos="1134"/>
        </w:tabs>
        <w:spacing w:after="105" w:line="360" w:lineRule="auto"/>
        <w:ind w:left="-15" w:firstLine="582"/>
        <w:rPr>
          <w:color w:val="auto"/>
        </w:rPr>
      </w:pPr>
      <w:r w:rsidRPr="00215254">
        <w:rPr>
          <w:color w:val="auto"/>
        </w:rPr>
        <w:t xml:space="preserve">fizinės laikmenos </w:t>
      </w:r>
      <w:r>
        <w:rPr>
          <w:color w:val="auto"/>
        </w:rPr>
        <w:t>yra</w:t>
      </w:r>
      <w:r w:rsidRPr="00215254">
        <w:rPr>
          <w:color w:val="auto"/>
        </w:rPr>
        <w:t xml:space="preserve"> naudojamos užšifruotos</w:t>
      </w:r>
      <w:r w:rsidR="008C7171">
        <w:rPr>
          <w:color w:val="auto"/>
        </w:rPr>
        <w:t>;</w:t>
      </w:r>
    </w:p>
    <w:p w14:paraId="192C7145" w14:textId="77777777" w:rsidR="00D734A7" w:rsidRPr="00B83278" w:rsidRDefault="00824AFF" w:rsidP="00A7053A">
      <w:pPr>
        <w:numPr>
          <w:ilvl w:val="1"/>
          <w:numId w:val="25"/>
        </w:numPr>
        <w:tabs>
          <w:tab w:val="left" w:pos="1134"/>
        </w:tabs>
        <w:ind w:left="0" w:firstLine="567"/>
        <w:rPr>
          <w:color w:val="auto"/>
        </w:rPr>
      </w:pPr>
      <w:r w:rsidRPr="00B83278">
        <w:rPr>
          <w:color w:val="auto"/>
        </w:rPr>
        <w:t xml:space="preserve">kompiuterinė įranga ir duomenų perdavimo tinklas prižiūrimi pagal gamintojo rekomendacijas, priežiūrą ir gedimų šalinimą atlieka kvalifikuoti specialistai, o duomenų perdavimo tinklo bei svarbiausios kompiuterinės įrangos techninė būklė nuolat stebima. </w:t>
      </w:r>
    </w:p>
    <w:p w14:paraId="59021DE9" w14:textId="4ED94D2A" w:rsidR="00D734A7" w:rsidRPr="00B83278" w:rsidRDefault="00340C28" w:rsidP="00A65A75">
      <w:pPr>
        <w:numPr>
          <w:ilvl w:val="0"/>
          <w:numId w:val="25"/>
        </w:numPr>
        <w:tabs>
          <w:tab w:val="left" w:pos="0"/>
          <w:tab w:val="left" w:pos="993"/>
        </w:tabs>
        <w:spacing w:after="106" w:line="360" w:lineRule="auto"/>
        <w:ind w:left="0" w:firstLine="567"/>
        <w:rPr>
          <w:color w:val="auto"/>
        </w:rPr>
      </w:pPr>
      <w:r w:rsidRPr="00340C28">
        <w:rPr>
          <w:color w:val="auto"/>
        </w:rPr>
        <w:t>Administracijos</w:t>
      </w:r>
      <w:r w:rsidR="0081236A" w:rsidRPr="00B83278">
        <w:rPr>
          <w:color w:val="auto"/>
        </w:rPr>
        <w:t xml:space="preserve"> a</w:t>
      </w:r>
      <w:r w:rsidR="00CF7054" w:rsidRPr="00B83278">
        <w:rPr>
          <w:color w:val="auto"/>
        </w:rPr>
        <w:t>tsakingiems</w:t>
      </w:r>
      <w:r w:rsidR="00824AFF" w:rsidRPr="00B83278">
        <w:rPr>
          <w:color w:val="auto"/>
        </w:rPr>
        <w:t xml:space="preserve"> darbuotojams nustatomos šios su asmens duomenų sauga susijusios pareigos: </w:t>
      </w:r>
    </w:p>
    <w:p w14:paraId="4142562D" w14:textId="06497C33" w:rsidR="00D734A7" w:rsidRPr="00B83278" w:rsidRDefault="00125608" w:rsidP="00125608">
      <w:pPr>
        <w:tabs>
          <w:tab w:val="left" w:pos="1134"/>
        </w:tabs>
        <w:spacing w:line="360" w:lineRule="auto"/>
        <w:ind w:left="0" w:firstLine="567"/>
        <w:rPr>
          <w:color w:val="auto"/>
        </w:rPr>
      </w:pPr>
      <w:bookmarkStart w:id="11" w:name="_Hlk29458593"/>
      <w:r>
        <w:rPr>
          <w:color w:val="auto"/>
        </w:rPr>
        <w:t xml:space="preserve">71.1. </w:t>
      </w:r>
      <w:r w:rsidR="00340C28" w:rsidRPr="00340C28">
        <w:rPr>
          <w:color w:val="auto"/>
        </w:rPr>
        <w:t>Administracijos</w:t>
      </w:r>
      <w:r w:rsidR="0081236A" w:rsidRPr="00B83278">
        <w:rPr>
          <w:color w:val="auto"/>
        </w:rPr>
        <w:t xml:space="preserve"> a</w:t>
      </w:r>
      <w:r w:rsidR="00CF7054" w:rsidRPr="00B83278">
        <w:rPr>
          <w:color w:val="auto"/>
        </w:rPr>
        <w:t>tsakingi</w:t>
      </w:r>
      <w:bookmarkEnd w:id="11"/>
      <w:r w:rsidR="00824AFF" w:rsidRPr="00B83278">
        <w:rPr>
          <w:color w:val="auto"/>
        </w:rPr>
        <w:t xml:space="preserve"> darbuotojai turi laikytis konfidencialumo principo ir laikyti paslaptyje bet kokią su asmens duomenimis susijusią informaciją, su kuria jie susipažino vykdydami savo pareigas. </w:t>
      </w:r>
      <w:r w:rsidR="007D73DA" w:rsidRPr="00B83278">
        <w:rPr>
          <w:color w:val="auto"/>
        </w:rPr>
        <w:t>Savivaldybės</w:t>
      </w:r>
      <w:r w:rsidR="0081236A" w:rsidRPr="00B83278">
        <w:rPr>
          <w:color w:val="auto"/>
        </w:rPr>
        <w:t xml:space="preserve"> a</w:t>
      </w:r>
      <w:r w:rsidR="00CF7054" w:rsidRPr="00B83278">
        <w:rPr>
          <w:color w:val="auto"/>
        </w:rPr>
        <w:t>tsakingi</w:t>
      </w:r>
      <w:r w:rsidR="00824AFF" w:rsidRPr="00B83278">
        <w:rPr>
          <w:color w:val="auto"/>
        </w:rPr>
        <w:t xml:space="preserve"> darbuotojai, kurie</w:t>
      </w:r>
      <w:r w:rsidR="00776F52" w:rsidRPr="00B83278">
        <w:rPr>
          <w:color w:val="auto"/>
        </w:rPr>
        <w:t>,</w:t>
      </w:r>
      <w:r w:rsidR="00824AFF" w:rsidRPr="00B83278">
        <w:rPr>
          <w:color w:val="auto"/>
        </w:rPr>
        <w:t xml:space="preserve"> vykdydami savo tiesiogines pareigas</w:t>
      </w:r>
      <w:r w:rsidR="00776F52" w:rsidRPr="00B83278">
        <w:rPr>
          <w:color w:val="auto"/>
        </w:rPr>
        <w:t>,</w:t>
      </w:r>
      <w:r w:rsidR="00824AFF" w:rsidRPr="00B83278">
        <w:rPr>
          <w:color w:val="auto"/>
        </w:rPr>
        <w:t xml:space="preserve"> tvarko asmens duomenis, prieš pradėdami vykdyti funkcijas pasirašo </w:t>
      </w:r>
      <w:r w:rsidR="0005421D" w:rsidRPr="00B83278">
        <w:rPr>
          <w:color w:val="auto"/>
        </w:rPr>
        <w:t>Įsipareigojimą saugoti asmens duomenų paslaptį</w:t>
      </w:r>
      <w:r w:rsidR="00824AFF" w:rsidRPr="00B83278">
        <w:rPr>
          <w:color w:val="auto"/>
        </w:rPr>
        <w:t>.</w:t>
      </w:r>
      <w:r w:rsidR="0005421D" w:rsidRPr="00B83278">
        <w:rPr>
          <w:color w:val="auto"/>
        </w:rPr>
        <w:t xml:space="preserve"> </w:t>
      </w:r>
      <w:r w:rsidR="00824AFF" w:rsidRPr="00B83278">
        <w:rPr>
          <w:color w:val="auto"/>
        </w:rPr>
        <w:t xml:space="preserve">Konfidencialumo principo </w:t>
      </w:r>
      <w:r w:rsidR="00340C28" w:rsidRPr="00340C28">
        <w:rPr>
          <w:color w:val="auto"/>
        </w:rPr>
        <w:t xml:space="preserve">Administracijos </w:t>
      </w:r>
      <w:r w:rsidR="00A846E3">
        <w:rPr>
          <w:color w:val="auto"/>
        </w:rPr>
        <w:t>a</w:t>
      </w:r>
      <w:r w:rsidR="00CF7054" w:rsidRPr="00B83278">
        <w:rPr>
          <w:color w:val="auto"/>
        </w:rPr>
        <w:t>tsakingi</w:t>
      </w:r>
      <w:r w:rsidR="00824AFF" w:rsidRPr="00B83278">
        <w:rPr>
          <w:color w:val="auto"/>
        </w:rPr>
        <w:t xml:space="preserve"> darbuotojai turi laikytis ir pasibaigu</w:t>
      </w:r>
      <w:r w:rsidR="00847E1C">
        <w:rPr>
          <w:color w:val="auto"/>
        </w:rPr>
        <w:t>s darbo ar tarnybos santykiams.</w:t>
      </w:r>
    </w:p>
    <w:p w14:paraId="28F0D0B8" w14:textId="3080A3E6" w:rsidR="00D734A7" w:rsidRPr="00125608" w:rsidRDefault="00340C28" w:rsidP="00125608">
      <w:pPr>
        <w:pStyle w:val="Sraopastraipa"/>
        <w:numPr>
          <w:ilvl w:val="1"/>
          <w:numId w:val="28"/>
        </w:numPr>
        <w:tabs>
          <w:tab w:val="left" w:pos="567"/>
          <w:tab w:val="left" w:pos="1134"/>
        </w:tabs>
        <w:ind w:left="0" w:firstLine="567"/>
        <w:rPr>
          <w:color w:val="auto"/>
        </w:rPr>
      </w:pPr>
      <w:r w:rsidRPr="00125608">
        <w:rPr>
          <w:color w:val="auto"/>
        </w:rPr>
        <w:t>Administracijos</w:t>
      </w:r>
      <w:r w:rsidR="0081236A" w:rsidRPr="00125608">
        <w:rPr>
          <w:color w:val="auto"/>
        </w:rPr>
        <w:t xml:space="preserve"> a</w:t>
      </w:r>
      <w:r w:rsidR="00CF7054" w:rsidRPr="00125608">
        <w:rPr>
          <w:color w:val="auto"/>
        </w:rPr>
        <w:t>tsakingi</w:t>
      </w:r>
      <w:r w:rsidR="00824AFF" w:rsidRPr="00125608">
        <w:rPr>
          <w:color w:val="auto"/>
        </w:rPr>
        <w:t xml:space="preserve"> darbuotojai, siekdami užkirsti kelią atsitiktiniam ar neteisėtam asmens duomenų sunaikinimui, pakeitimui, atskleidimui, taip pat bet kokiam kitam neteisėtam tvarkymui, turi saugoti dokumentus bei duomenų rinkmenas tinkamai ir saugiai bei vengti nereikalingų kopijų darymo. </w:t>
      </w:r>
      <w:r w:rsidR="007D73DA" w:rsidRPr="00125608">
        <w:rPr>
          <w:color w:val="auto"/>
        </w:rPr>
        <w:t>Savivaldybės</w:t>
      </w:r>
      <w:r w:rsidR="0081236A" w:rsidRPr="00125608">
        <w:rPr>
          <w:color w:val="auto"/>
        </w:rPr>
        <w:t xml:space="preserve"> </w:t>
      </w:r>
      <w:r w:rsidR="00824AFF" w:rsidRPr="00125608">
        <w:rPr>
          <w:color w:val="auto"/>
        </w:rPr>
        <w:t>dokumentų kopijos, kuriose nurodomi asmens duomenys, turi būti sunaikintos laikantis Politikoje nustatytų reikalavimų</w:t>
      </w:r>
      <w:r w:rsidR="00CB544A" w:rsidRPr="00125608">
        <w:rPr>
          <w:color w:val="auto"/>
        </w:rPr>
        <w:t>.</w:t>
      </w:r>
    </w:p>
    <w:p w14:paraId="23040BBD" w14:textId="77777777" w:rsidR="00D734A7" w:rsidRPr="00B83278" w:rsidRDefault="00824AFF" w:rsidP="007D73DA">
      <w:pPr>
        <w:spacing w:after="67" w:line="259" w:lineRule="auto"/>
        <w:ind w:left="0" w:firstLine="0"/>
        <w:jc w:val="left"/>
        <w:rPr>
          <w:color w:val="auto"/>
        </w:rPr>
      </w:pPr>
      <w:r w:rsidRPr="00B83278">
        <w:rPr>
          <w:color w:val="auto"/>
        </w:rPr>
        <w:t xml:space="preserve"> </w:t>
      </w:r>
      <w:r w:rsidRPr="00B83278">
        <w:rPr>
          <w:b/>
          <w:color w:val="auto"/>
        </w:rPr>
        <w:t xml:space="preserve"> </w:t>
      </w:r>
      <w:r w:rsidRPr="00B83278">
        <w:rPr>
          <w:color w:val="auto"/>
        </w:rPr>
        <w:t xml:space="preserve"> </w:t>
      </w:r>
    </w:p>
    <w:p w14:paraId="6D4311F2" w14:textId="77777777" w:rsidR="007D73DA" w:rsidRPr="00B83278" w:rsidRDefault="00824AFF">
      <w:pPr>
        <w:pStyle w:val="Antrat1"/>
        <w:ind w:left="305" w:right="300"/>
        <w:rPr>
          <w:b w:val="0"/>
          <w:color w:val="auto"/>
        </w:rPr>
      </w:pPr>
      <w:r w:rsidRPr="00B83278">
        <w:rPr>
          <w:color w:val="auto"/>
        </w:rPr>
        <w:t>XIII SKYRIUS</w:t>
      </w:r>
      <w:r w:rsidRPr="00B83278">
        <w:rPr>
          <w:b w:val="0"/>
          <w:color w:val="auto"/>
        </w:rPr>
        <w:t xml:space="preserve"> </w:t>
      </w:r>
    </w:p>
    <w:p w14:paraId="41146B46" w14:textId="77777777" w:rsidR="00D734A7" w:rsidRPr="00B83278" w:rsidRDefault="00824AFF">
      <w:pPr>
        <w:pStyle w:val="Antrat1"/>
        <w:ind w:left="305" w:right="300"/>
        <w:rPr>
          <w:color w:val="auto"/>
        </w:rPr>
      </w:pPr>
      <w:r w:rsidRPr="00B83278">
        <w:rPr>
          <w:color w:val="auto"/>
        </w:rPr>
        <w:t>DARBUOTOJŲ MOKYMAS</w:t>
      </w:r>
      <w:r w:rsidRPr="00B83278">
        <w:rPr>
          <w:b w:val="0"/>
          <w:color w:val="auto"/>
        </w:rPr>
        <w:t xml:space="preserve"> </w:t>
      </w:r>
    </w:p>
    <w:p w14:paraId="476427BC" w14:textId="77777777" w:rsidR="00D734A7" w:rsidRPr="00B83278" w:rsidRDefault="00824AFF">
      <w:pPr>
        <w:spacing w:after="78" w:line="259" w:lineRule="auto"/>
        <w:ind w:left="0" w:firstLine="0"/>
        <w:jc w:val="left"/>
        <w:rPr>
          <w:color w:val="auto"/>
        </w:rPr>
      </w:pPr>
      <w:r w:rsidRPr="00B83278">
        <w:rPr>
          <w:color w:val="auto"/>
        </w:rPr>
        <w:t xml:space="preserve"> </w:t>
      </w:r>
    </w:p>
    <w:p w14:paraId="68551FD3" w14:textId="2BF6F05F" w:rsidR="00D734A7" w:rsidRPr="00B83278" w:rsidRDefault="00340C28" w:rsidP="00565514">
      <w:pPr>
        <w:tabs>
          <w:tab w:val="left" w:pos="426"/>
          <w:tab w:val="left" w:pos="567"/>
        </w:tabs>
        <w:ind w:left="0" w:firstLine="567"/>
        <w:rPr>
          <w:color w:val="auto"/>
        </w:rPr>
      </w:pPr>
      <w:r>
        <w:rPr>
          <w:color w:val="auto"/>
        </w:rPr>
        <w:t xml:space="preserve">72. </w:t>
      </w:r>
      <w:r w:rsidRPr="00340C28">
        <w:rPr>
          <w:color w:val="auto"/>
        </w:rPr>
        <w:t>Administracij</w:t>
      </w:r>
      <w:r>
        <w:rPr>
          <w:color w:val="auto"/>
        </w:rPr>
        <w:t xml:space="preserve">a </w:t>
      </w:r>
      <w:r w:rsidR="00824AFF" w:rsidRPr="00B83278">
        <w:rPr>
          <w:color w:val="auto"/>
        </w:rPr>
        <w:t xml:space="preserve">organizuoja mokymus darbuotojams, dalyvaujantiems asmens duomenų tvarkymo operacijose. </w:t>
      </w:r>
    </w:p>
    <w:p w14:paraId="24B2DB43" w14:textId="77AEAB3F" w:rsidR="00D734A7" w:rsidRPr="00340C28" w:rsidRDefault="00340C28" w:rsidP="00340C28">
      <w:pPr>
        <w:tabs>
          <w:tab w:val="left" w:pos="0"/>
        </w:tabs>
        <w:ind w:left="0" w:firstLine="567"/>
        <w:rPr>
          <w:color w:val="auto"/>
        </w:rPr>
      </w:pPr>
      <w:r>
        <w:rPr>
          <w:color w:val="auto"/>
        </w:rPr>
        <w:lastRenderedPageBreak/>
        <w:t xml:space="preserve">73. </w:t>
      </w:r>
      <w:r w:rsidR="00824AFF" w:rsidRPr="00340C28">
        <w:rPr>
          <w:color w:val="auto"/>
        </w:rPr>
        <w:t>Mokymai turi atitikti darbuotojų veiklos specifiką ir padėti da</w:t>
      </w:r>
      <w:r w:rsidR="00847E1C" w:rsidRPr="00340C28">
        <w:rPr>
          <w:color w:val="auto"/>
        </w:rPr>
        <w:t>rbuotojams vykdyti savo darbo</w:t>
      </w:r>
      <w:r w:rsidR="00824AFF" w:rsidRPr="00340C28">
        <w:rPr>
          <w:color w:val="auto"/>
        </w:rPr>
        <w:t xml:space="preserve"> funkcijas laikantis BDAR ir kituose asmens duomenų apsaugą reguliuojančiuose teisės aktuose nustatytų reikalavimų.  </w:t>
      </w:r>
    </w:p>
    <w:p w14:paraId="7C926B9C" w14:textId="77777777" w:rsidR="00D734A7" w:rsidRPr="00B83278" w:rsidRDefault="00824AFF">
      <w:pPr>
        <w:spacing w:after="0" w:line="259" w:lineRule="auto"/>
        <w:ind w:left="0" w:firstLine="0"/>
        <w:jc w:val="left"/>
        <w:rPr>
          <w:color w:val="auto"/>
        </w:rPr>
      </w:pPr>
      <w:r w:rsidRPr="00B83278">
        <w:rPr>
          <w:color w:val="auto"/>
        </w:rPr>
        <w:t xml:space="preserve"> </w:t>
      </w:r>
    </w:p>
    <w:p w14:paraId="18372A73" w14:textId="77777777" w:rsidR="007D73DA" w:rsidRPr="00B83278" w:rsidRDefault="00824AFF">
      <w:pPr>
        <w:pStyle w:val="Antrat1"/>
        <w:ind w:left="305" w:right="300"/>
        <w:rPr>
          <w:color w:val="auto"/>
        </w:rPr>
      </w:pPr>
      <w:r w:rsidRPr="00B83278">
        <w:rPr>
          <w:color w:val="auto"/>
        </w:rPr>
        <w:t>XIV SKYRIUS</w:t>
      </w:r>
    </w:p>
    <w:p w14:paraId="17642B1D" w14:textId="77777777" w:rsidR="00D734A7" w:rsidRPr="00B83278" w:rsidRDefault="00824AFF">
      <w:pPr>
        <w:pStyle w:val="Antrat1"/>
        <w:ind w:left="305" w:right="300"/>
        <w:rPr>
          <w:color w:val="auto"/>
        </w:rPr>
      </w:pPr>
      <w:r w:rsidRPr="00B83278">
        <w:rPr>
          <w:b w:val="0"/>
          <w:color w:val="auto"/>
        </w:rPr>
        <w:t xml:space="preserve"> </w:t>
      </w:r>
      <w:r w:rsidRPr="00B83278">
        <w:rPr>
          <w:color w:val="auto"/>
        </w:rPr>
        <w:t>KOMPIUTERINĖS ĮRANGOS NAUDOJIMAS</w:t>
      </w:r>
      <w:r w:rsidRPr="00B83278">
        <w:rPr>
          <w:b w:val="0"/>
          <w:color w:val="auto"/>
        </w:rPr>
        <w:t xml:space="preserve"> </w:t>
      </w:r>
    </w:p>
    <w:p w14:paraId="78D6A6E3" w14:textId="77777777" w:rsidR="00D734A7" w:rsidRPr="00B83278" w:rsidRDefault="00824AFF">
      <w:pPr>
        <w:spacing w:after="108" w:line="259" w:lineRule="auto"/>
        <w:ind w:left="0" w:firstLine="0"/>
        <w:jc w:val="left"/>
        <w:rPr>
          <w:color w:val="auto"/>
        </w:rPr>
      </w:pPr>
      <w:r w:rsidRPr="00B83278">
        <w:rPr>
          <w:color w:val="auto"/>
        </w:rPr>
        <w:t xml:space="preserve"> </w:t>
      </w:r>
    </w:p>
    <w:p w14:paraId="5DCD4AE0" w14:textId="77777777" w:rsidR="003D0E07" w:rsidRPr="003D0E07" w:rsidRDefault="003D0E07" w:rsidP="00DC1012">
      <w:pPr>
        <w:pStyle w:val="Sraopastraipa"/>
        <w:numPr>
          <w:ilvl w:val="0"/>
          <w:numId w:val="15"/>
        </w:numPr>
        <w:tabs>
          <w:tab w:val="left" w:pos="567"/>
          <w:tab w:val="left" w:pos="993"/>
        </w:tabs>
        <w:ind w:firstLine="567"/>
        <w:contextualSpacing w:val="0"/>
        <w:rPr>
          <w:vanish/>
          <w:color w:val="auto"/>
        </w:rPr>
      </w:pPr>
    </w:p>
    <w:p w14:paraId="27BE4952" w14:textId="77777777" w:rsidR="003D0E07" w:rsidRPr="003D0E07" w:rsidRDefault="003D0E07" w:rsidP="00DC1012">
      <w:pPr>
        <w:pStyle w:val="Sraopastraipa"/>
        <w:numPr>
          <w:ilvl w:val="0"/>
          <w:numId w:val="15"/>
        </w:numPr>
        <w:tabs>
          <w:tab w:val="left" w:pos="567"/>
          <w:tab w:val="left" w:pos="993"/>
        </w:tabs>
        <w:ind w:firstLine="567"/>
        <w:contextualSpacing w:val="0"/>
        <w:rPr>
          <w:vanish/>
          <w:color w:val="auto"/>
        </w:rPr>
      </w:pPr>
    </w:p>
    <w:p w14:paraId="4A0F8F61" w14:textId="2068E919" w:rsidR="00D734A7" w:rsidRPr="00724200" w:rsidRDefault="00724200" w:rsidP="00724200">
      <w:pPr>
        <w:pStyle w:val="Sraopastraipa"/>
        <w:tabs>
          <w:tab w:val="left" w:pos="567"/>
        </w:tabs>
        <w:ind w:left="0" w:firstLine="567"/>
        <w:contextualSpacing w:val="0"/>
        <w:rPr>
          <w:color w:val="auto"/>
        </w:rPr>
      </w:pPr>
      <w:r>
        <w:rPr>
          <w:color w:val="auto"/>
        </w:rPr>
        <w:t xml:space="preserve">74. </w:t>
      </w:r>
      <w:r w:rsidR="00837A90" w:rsidRPr="00724200">
        <w:rPr>
          <w:color w:val="auto"/>
        </w:rPr>
        <w:t xml:space="preserve"> </w:t>
      </w:r>
      <w:r w:rsidR="00824AFF" w:rsidRPr="00724200">
        <w:rPr>
          <w:color w:val="auto"/>
        </w:rPr>
        <w:t xml:space="preserve">Kompiuterinė įranga gali būti bendrai naudojama visų duomenų valdytojo darbuotojų, jų grupės arba priskirta konkrečiam darbuotojui. </w:t>
      </w:r>
      <w:r w:rsidR="00E13C8C" w:rsidRPr="00724200">
        <w:rPr>
          <w:color w:val="auto"/>
        </w:rPr>
        <w:t>Atsakingo d</w:t>
      </w:r>
      <w:r w:rsidR="00824AFF" w:rsidRPr="00724200">
        <w:rPr>
          <w:color w:val="auto"/>
        </w:rPr>
        <w:t>arbuotojo kompiuteris, įskaitant elektroninį paštą, gali būti stebimas šiais</w:t>
      </w:r>
      <w:r w:rsidR="00BD5BC1" w:rsidRPr="00BD5BC1">
        <w:t xml:space="preserve"> </w:t>
      </w:r>
      <w:r w:rsidR="00BD5BC1" w:rsidRPr="00BD5BC1">
        <w:rPr>
          <w:color w:val="auto"/>
        </w:rPr>
        <w:t>išimtiniais</w:t>
      </w:r>
      <w:r w:rsidR="00824AFF" w:rsidRPr="00724200">
        <w:rPr>
          <w:color w:val="auto"/>
        </w:rPr>
        <w:t xml:space="preserve"> atvejais: </w:t>
      </w:r>
    </w:p>
    <w:p w14:paraId="51FC45BE" w14:textId="126D58DB" w:rsidR="00D734A7" w:rsidRPr="00B83278" w:rsidRDefault="00724200" w:rsidP="00724200">
      <w:pPr>
        <w:tabs>
          <w:tab w:val="left" w:pos="1134"/>
        </w:tabs>
        <w:ind w:left="0" w:firstLine="567"/>
        <w:rPr>
          <w:color w:val="auto"/>
        </w:rPr>
      </w:pPr>
      <w:r>
        <w:rPr>
          <w:color w:val="auto"/>
        </w:rPr>
        <w:t xml:space="preserve">74.1. </w:t>
      </w:r>
      <w:r w:rsidR="00824AFF" w:rsidRPr="00B83278">
        <w:rPr>
          <w:color w:val="auto"/>
        </w:rPr>
        <w:t>atliekant asmens duomenų saugumo pažeidimo tyrimą, prieš tai informavus</w:t>
      </w:r>
      <w:r w:rsidR="00E13C8C" w:rsidRPr="00B83278">
        <w:rPr>
          <w:color w:val="auto"/>
        </w:rPr>
        <w:t xml:space="preserve"> </w:t>
      </w:r>
      <w:r w:rsidR="0081236A" w:rsidRPr="00B83278">
        <w:rPr>
          <w:color w:val="auto"/>
        </w:rPr>
        <w:t>a</w:t>
      </w:r>
      <w:r w:rsidR="00E13C8C" w:rsidRPr="00B83278">
        <w:rPr>
          <w:color w:val="auto"/>
        </w:rPr>
        <w:t>tsakingą</w:t>
      </w:r>
      <w:r w:rsidR="00824AFF" w:rsidRPr="00B83278">
        <w:rPr>
          <w:color w:val="auto"/>
        </w:rPr>
        <w:t xml:space="preserve"> darbuotoją, jeigu toks informavimas nepakenktų tyrimui; </w:t>
      </w:r>
    </w:p>
    <w:p w14:paraId="560C6B21" w14:textId="4E58E9D4" w:rsidR="00D734A7" w:rsidRPr="00724200" w:rsidRDefault="0081236A" w:rsidP="00724200">
      <w:pPr>
        <w:pStyle w:val="Sraopastraipa"/>
        <w:numPr>
          <w:ilvl w:val="1"/>
          <w:numId w:val="27"/>
        </w:numPr>
        <w:tabs>
          <w:tab w:val="left" w:pos="1134"/>
        </w:tabs>
        <w:ind w:left="0" w:firstLine="567"/>
        <w:rPr>
          <w:color w:val="auto"/>
        </w:rPr>
      </w:pPr>
      <w:r w:rsidRPr="00724200">
        <w:rPr>
          <w:color w:val="auto"/>
        </w:rPr>
        <w:t>a</w:t>
      </w:r>
      <w:r w:rsidR="00E13C8C" w:rsidRPr="00724200">
        <w:rPr>
          <w:color w:val="auto"/>
        </w:rPr>
        <w:t xml:space="preserve">tsakingo </w:t>
      </w:r>
      <w:r w:rsidR="00824AFF" w:rsidRPr="00724200">
        <w:rPr>
          <w:color w:val="auto"/>
        </w:rPr>
        <w:t xml:space="preserve">darbuotojo ligos, komandiruotės ar neatvykimo į darbą dėl kitų priežasčių atvejais – tik esant būtinybei tiesioginio vadovo leidimu; </w:t>
      </w:r>
    </w:p>
    <w:p w14:paraId="3576BA6A" w14:textId="77777777" w:rsidR="00D734A7" w:rsidRPr="00B83278" w:rsidRDefault="0081236A" w:rsidP="00724200">
      <w:pPr>
        <w:numPr>
          <w:ilvl w:val="1"/>
          <w:numId w:val="27"/>
        </w:numPr>
        <w:tabs>
          <w:tab w:val="left" w:pos="1134"/>
        </w:tabs>
        <w:ind w:left="0" w:firstLine="567"/>
        <w:rPr>
          <w:color w:val="auto"/>
        </w:rPr>
      </w:pPr>
      <w:r w:rsidRPr="00B83278">
        <w:rPr>
          <w:color w:val="auto"/>
        </w:rPr>
        <w:t>a</w:t>
      </w:r>
      <w:r w:rsidR="00E13C8C" w:rsidRPr="00B83278">
        <w:rPr>
          <w:color w:val="auto"/>
        </w:rPr>
        <w:t xml:space="preserve">tsakingo </w:t>
      </w:r>
      <w:r w:rsidR="00824AFF" w:rsidRPr="00B83278">
        <w:rPr>
          <w:color w:val="auto"/>
        </w:rPr>
        <w:t xml:space="preserve">darbuotojo prašymu siekiant pašalinti technines kliūtis, dėl kurių darbuotojas negali naudotis elektroniniu paštu ar kompiuterine įranga; </w:t>
      </w:r>
    </w:p>
    <w:p w14:paraId="26DA3DCA" w14:textId="7B8750BE" w:rsidR="00D734A7" w:rsidRPr="00B83278" w:rsidRDefault="00340C28" w:rsidP="00724200">
      <w:pPr>
        <w:numPr>
          <w:ilvl w:val="1"/>
          <w:numId w:val="27"/>
        </w:numPr>
        <w:tabs>
          <w:tab w:val="left" w:pos="1134"/>
        </w:tabs>
        <w:ind w:left="0" w:firstLine="567"/>
        <w:rPr>
          <w:color w:val="auto"/>
        </w:rPr>
      </w:pPr>
      <w:r w:rsidRPr="00340C28">
        <w:rPr>
          <w:color w:val="auto"/>
        </w:rPr>
        <w:t xml:space="preserve">Administracijos </w:t>
      </w:r>
      <w:r w:rsidR="00824AFF" w:rsidRPr="00B83278">
        <w:rPr>
          <w:color w:val="auto"/>
        </w:rPr>
        <w:t xml:space="preserve">duomenų apsaugos pareigūno kompiuteris, įskaitant elektroninį paštą, gali būti stebimas tik jo sutikimu. </w:t>
      </w:r>
      <w:r>
        <w:rPr>
          <w:color w:val="auto"/>
        </w:rPr>
        <w:t xml:space="preserve"> </w:t>
      </w:r>
    </w:p>
    <w:p w14:paraId="1D813A96" w14:textId="77777777" w:rsidR="00D734A7" w:rsidRPr="00B83278" w:rsidRDefault="00837A90" w:rsidP="00686FA0">
      <w:pPr>
        <w:numPr>
          <w:ilvl w:val="0"/>
          <w:numId w:val="27"/>
        </w:numPr>
        <w:tabs>
          <w:tab w:val="left" w:pos="0"/>
          <w:tab w:val="left" w:pos="993"/>
        </w:tabs>
        <w:ind w:left="0" w:firstLine="567"/>
        <w:rPr>
          <w:color w:val="auto"/>
        </w:rPr>
      </w:pPr>
      <w:r w:rsidRPr="00B83278">
        <w:rPr>
          <w:color w:val="auto"/>
        </w:rPr>
        <w:t xml:space="preserve"> </w:t>
      </w:r>
      <w:r w:rsidR="00E13C8C" w:rsidRPr="00B83278">
        <w:rPr>
          <w:color w:val="auto"/>
        </w:rPr>
        <w:t>Atsakingam d</w:t>
      </w:r>
      <w:r w:rsidR="00824AFF" w:rsidRPr="00B83278">
        <w:rPr>
          <w:color w:val="auto"/>
        </w:rPr>
        <w:t xml:space="preserve">arbuotojui draudžiama ardyti, išmontuoti ar kitaip keisti kompiuterinę įrangą. </w:t>
      </w:r>
      <w:r w:rsidR="00E13C8C" w:rsidRPr="00B83278">
        <w:rPr>
          <w:color w:val="auto"/>
        </w:rPr>
        <w:t>Atsakingam d</w:t>
      </w:r>
      <w:r w:rsidR="00824AFF" w:rsidRPr="00B83278">
        <w:rPr>
          <w:color w:val="auto"/>
        </w:rPr>
        <w:t xml:space="preserve">arbuotojui taip pat draudžiama į kompiuterinę įrangą siųstis, įdiegti programinę įrangą, atidaryti nepaisant draudimo atsisiųstas ir / ar įdiegtas programas.  </w:t>
      </w:r>
    </w:p>
    <w:p w14:paraId="01B15BEC" w14:textId="77777777" w:rsidR="00D734A7" w:rsidRPr="00B83278" w:rsidRDefault="00CF7054" w:rsidP="00686FA0">
      <w:pPr>
        <w:numPr>
          <w:ilvl w:val="0"/>
          <w:numId w:val="27"/>
        </w:numPr>
        <w:tabs>
          <w:tab w:val="left" w:pos="142"/>
          <w:tab w:val="left" w:pos="993"/>
        </w:tabs>
        <w:ind w:left="0" w:firstLine="567"/>
        <w:rPr>
          <w:color w:val="auto"/>
        </w:rPr>
      </w:pPr>
      <w:r w:rsidRPr="00B83278">
        <w:rPr>
          <w:color w:val="auto"/>
        </w:rPr>
        <w:t>Atsakingiems d</w:t>
      </w:r>
      <w:r w:rsidR="00824AFF" w:rsidRPr="00B83278">
        <w:rPr>
          <w:color w:val="auto"/>
        </w:rPr>
        <w:t xml:space="preserve">arbuotojams draudžiama kompiuterinę įrangą naudoti tikslais, nesusijusiais su darbo funkcijų vykdymu, tiek darbo metu, tiek po darbo (įskaitant, bet neapsiribojant asmenine informacija), kitų failų, nesusijusių su darbo funkcijomis (muzikos, žaidimų, vaizdo įrašų, paveikslėlių ir kt.), saugojimui. </w:t>
      </w:r>
      <w:r w:rsidRPr="00B83278">
        <w:rPr>
          <w:color w:val="auto"/>
        </w:rPr>
        <w:t>Atsakingam d</w:t>
      </w:r>
      <w:r w:rsidR="00824AFF" w:rsidRPr="00B83278">
        <w:rPr>
          <w:color w:val="auto"/>
        </w:rPr>
        <w:t xml:space="preserve">arbuotojui suteikta elektroninio pašto dėžutė gali būti naudojama tik darbo funkcijų vykdymo tikslais. </w:t>
      </w:r>
    </w:p>
    <w:p w14:paraId="0C200E88" w14:textId="77777777" w:rsidR="00D734A7" w:rsidRPr="00B83278" w:rsidRDefault="00824AFF" w:rsidP="00686FA0">
      <w:pPr>
        <w:numPr>
          <w:ilvl w:val="0"/>
          <w:numId w:val="27"/>
        </w:numPr>
        <w:tabs>
          <w:tab w:val="left" w:pos="142"/>
          <w:tab w:val="left" w:pos="993"/>
        </w:tabs>
        <w:ind w:left="0" w:firstLine="567"/>
        <w:rPr>
          <w:color w:val="auto"/>
        </w:rPr>
      </w:pPr>
      <w:r w:rsidRPr="00B83278">
        <w:rPr>
          <w:color w:val="auto"/>
        </w:rPr>
        <w:t xml:space="preserve">Jeigu elektroninio pašto dėžutės (elektroninio laiško arba laiško prisegtuko) turinys darbuotojui yra įtartinas kaip galintis sukelti grėsmę asmens duomenų saugumui, </w:t>
      </w:r>
      <w:r w:rsidR="0081236A" w:rsidRPr="00B83278">
        <w:rPr>
          <w:color w:val="auto"/>
        </w:rPr>
        <w:t>a</w:t>
      </w:r>
      <w:r w:rsidR="00CF7054" w:rsidRPr="00B83278">
        <w:rPr>
          <w:color w:val="auto"/>
        </w:rPr>
        <w:t xml:space="preserve">tsakingas </w:t>
      </w:r>
      <w:r w:rsidR="00776F52" w:rsidRPr="00B83278">
        <w:rPr>
          <w:color w:val="auto"/>
        </w:rPr>
        <w:t>darbuotojas privalo nedelsdamas</w:t>
      </w:r>
      <w:r w:rsidR="00837A90" w:rsidRPr="00B83278">
        <w:rPr>
          <w:color w:val="auto"/>
        </w:rPr>
        <w:t xml:space="preserve"> </w:t>
      </w:r>
      <w:r w:rsidRPr="00B83278">
        <w:rPr>
          <w:color w:val="auto"/>
        </w:rPr>
        <w:t xml:space="preserve">informuoti apie jį </w:t>
      </w:r>
      <w:r w:rsidR="00776F52" w:rsidRPr="00B83278">
        <w:rPr>
          <w:color w:val="auto"/>
        </w:rPr>
        <w:t>Savivaldybės administracijos</w:t>
      </w:r>
      <w:r w:rsidRPr="00B83278">
        <w:rPr>
          <w:color w:val="auto"/>
        </w:rPr>
        <w:t xml:space="preserve"> </w:t>
      </w:r>
      <w:r w:rsidR="00776F52" w:rsidRPr="00B83278">
        <w:rPr>
          <w:color w:val="auto"/>
        </w:rPr>
        <w:t>i</w:t>
      </w:r>
      <w:r w:rsidR="00837A90" w:rsidRPr="00B83278">
        <w:rPr>
          <w:color w:val="auto"/>
        </w:rPr>
        <w:t>nformacinių technologijų sistemų administratorių</w:t>
      </w:r>
      <w:r w:rsidRPr="00B83278">
        <w:rPr>
          <w:color w:val="auto"/>
        </w:rPr>
        <w:t xml:space="preserve">.  </w:t>
      </w:r>
    </w:p>
    <w:p w14:paraId="44DA27D0" w14:textId="39323A9F" w:rsidR="00D734A7" w:rsidRPr="00B83278" w:rsidRDefault="0063383F" w:rsidP="00686FA0">
      <w:pPr>
        <w:numPr>
          <w:ilvl w:val="0"/>
          <w:numId w:val="27"/>
        </w:numPr>
        <w:tabs>
          <w:tab w:val="left" w:pos="142"/>
          <w:tab w:val="left" w:pos="426"/>
          <w:tab w:val="left" w:pos="993"/>
        </w:tabs>
        <w:spacing w:after="106" w:line="360" w:lineRule="auto"/>
        <w:ind w:left="0" w:firstLine="567"/>
        <w:rPr>
          <w:color w:val="auto"/>
        </w:rPr>
      </w:pPr>
      <w:r w:rsidRPr="00B83278">
        <w:rPr>
          <w:color w:val="auto"/>
        </w:rPr>
        <w:t>Atsakingi</w:t>
      </w:r>
      <w:r w:rsidR="00837A90" w:rsidRPr="00B83278">
        <w:rPr>
          <w:color w:val="auto"/>
        </w:rPr>
        <w:t xml:space="preserve"> </w:t>
      </w:r>
      <w:r w:rsidRPr="00B83278">
        <w:rPr>
          <w:color w:val="auto"/>
        </w:rPr>
        <w:t>d</w:t>
      </w:r>
      <w:r w:rsidR="00824AFF" w:rsidRPr="00B83278">
        <w:rPr>
          <w:color w:val="auto"/>
        </w:rPr>
        <w:t>arbuotoj</w:t>
      </w:r>
      <w:r w:rsidRPr="00B83278">
        <w:rPr>
          <w:color w:val="auto"/>
        </w:rPr>
        <w:t>ai</w:t>
      </w:r>
      <w:r w:rsidR="00824AFF" w:rsidRPr="00B83278">
        <w:rPr>
          <w:color w:val="auto"/>
        </w:rPr>
        <w:t xml:space="preserve"> privalo naudoti kompiuterinę įrangą atsižvelgdam</w:t>
      </w:r>
      <w:r w:rsidRPr="00B83278">
        <w:rPr>
          <w:color w:val="auto"/>
        </w:rPr>
        <w:t>i</w:t>
      </w:r>
      <w:r w:rsidR="00824AFF" w:rsidRPr="00B83278">
        <w:rPr>
          <w:color w:val="auto"/>
        </w:rPr>
        <w:t xml:space="preserve"> į </w:t>
      </w:r>
      <w:r w:rsidR="00340C28" w:rsidRPr="00340C28">
        <w:rPr>
          <w:color w:val="auto"/>
        </w:rPr>
        <w:t>Administracijos</w:t>
      </w:r>
      <w:r w:rsidR="00824AFF" w:rsidRPr="00B83278">
        <w:rPr>
          <w:color w:val="auto"/>
        </w:rPr>
        <w:t xml:space="preserve"> </w:t>
      </w:r>
      <w:r w:rsidR="00776F52" w:rsidRPr="00B83278">
        <w:rPr>
          <w:color w:val="auto"/>
        </w:rPr>
        <w:t>i</w:t>
      </w:r>
      <w:r w:rsidR="00837A90" w:rsidRPr="00B83278">
        <w:rPr>
          <w:color w:val="auto"/>
        </w:rPr>
        <w:t xml:space="preserve">nformacinių technologijų sistemų administratoriaus </w:t>
      </w:r>
      <w:r w:rsidR="00824AFF" w:rsidRPr="00B83278">
        <w:rPr>
          <w:color w:val="auto"/>
        </w:rPr>
        <w:t xml:space="preserve">rekomendacijas bei nurodymus. Apie gedimus ar trikdžius, kurie buvo patirti naudojant kompiuterinę įrangą, nedelsiant, bet ne vėliau kaip per 1 darbo dieną nuo gedimų ar trikdžių pastebėjimo, darbuotojas informuoja </w:t>
      </w:r>
      <w:r w:rsidR="00776F52" w:rsidRPr="00B83278">
        <w:rPr>
          <w:color w:val="auto"/>
        </w:rPr>
        <w:t>Savivaldybės administracijos i</w:t>
      </w:r>
      <w:r w:rsidR="00F15670" w:rsidRPr="00B83278">
        <w:rPr>
          <w:color w:val="auto"/>
        </w:rPr>
        <w:t xml:space="preserve">nformacinių technologijų sistemų administratorių. </w:t>
      </w:r>
      <w:r w:rsidR="00CF7054" w:rsidRPr="00B83278">
        <w:rPr>
          <w:color w:val="auto"/>
        </w:rPr>
        <w:t xml:space="preserve">Atsakingiems </w:t>
      </w:r>
      <w:r w:rsidR="0081236A" w:rsidRPr="00B83278">
        <w:rPr>
          <w:color w:val="auto"/>
        </w:rPr>
        <w:t>d</w:t>
      </w:r>
      <w:r w:rsidR="00824AFF" w:rsidRPr="00B83278">
        <w:rPr>
          <w:color w:val="auto"/>
        </w:rPr>
        <w:t xml:space="preserve">arbuotojams draudžiama bandyti savarankiškai šalinti kompiuterinės įrangos gedimus. </w:t>
      </w:r>
    </w:p>
    <w:p w14:paraId="00362E13" w14:textId="55AB943C" w:rsidR="00D734A7" w:rsidRPr="00B83278" w:rsidRDefault="00824AFF" w:rsidP="00686FA0">
      <w:pPr>
        <w:numPr>
          <w:ilvl w:val="0"/>
          <w:numId w:val="27"/>
        </w:numPr>
        <w:tabs>
          <w:tab w:val="left" w:pos="142"/>
          <w:tab w:val="left" w:pos="993"/>
        </w:tabs>
        <w:ind w:left="0" w:firstLine="567"/>
        <w:rPr>
          <w:color w:val="auto"/>
        </w:rPr>
      </w:pPr>
      <w:r w:rsidRPr="00B83278">
        <w:rPr>
          <w:color w:val="auto"/>
        </w:rPr>
        <w:t>Naudojantis kompiuterine įranga</w:t>
      </w:r>
      <w:r w:rsidR="00421081">
        <w:rPr>
          <w:color w:val="auto"/>
        </w:rPr>
        <w:t>,</w:t>
      </w:r>
      <w:r w:rsidRPr="00B83278">
        <w:rPr>
          <w:color w:val="auto"/>
        </w:rPr>
        <w:t xml:space="preserve"> </w:t>
      </w:r>
      <w:r w:rsidR="0081236A" w:rsidRPr="00B83278">
        <w:rPr>
          <w:color w:val="auto"/>
        </w:rPr>
        <w:t>a</w:t>
      </w:r>
      <w:r w:rsidR="00CF7054" w:rsidRPr="00B83278">
        <w:rPr>
          <w:color w:val="auto"/>
        </w:rPr>
        <w:t>tsaking</w:t>
      </w:r>
      <w:r w:rsidR="00243737" w:rsidRPr="00B83278">
        <w:rPr>
          <w:color w:val="auto"/>
        </w:rPr>
        <w:t xml:space="preserve">iems </w:t>
      </w:r>
      <w:r w:rsidRPr="00B83278">
        <w:rPr>
          <w:color w:val="auto"/>
        </w:rPr>
        <w:t xml:space="preserve">darbuotojams griežtai draudžiama skleisti duomenų valdytojo konfidencialią informaciją ar komercinę paslaptį internete (elektroniniuose </w:t>
      </w:r>
      <w:r w:rsidRPr="00B83278">
        <w:rPr>
          <w:color w:val="auto"/>
        </w:rPr>
        <w:lastRenderedPageBreak/>
        <w:t>puslapiuose, elektroniniu paštu) ar perduoti tokią informaciją tretiesiems asmenimis, kurie neturi teisės susipažinti su tokia in</w:t>
      </w:r>
      <w:r w:rsidR="00776F52" w:rsidRPr="00B83278">
        <w:rPr>
          <w:color w:val="auto"/>
        </w:rPr>
        <w:t>formacija. Bet kokie nurodyti veiksmai</w:t>
      </w:r>
      <w:r w:rsidRPr="00B83278">
        <w:rPr>
          <w:color w:val="auto"/>
        </w:rPr>
        <w:t>, taip pat tokios informacijos persiuntimas į savo asmenines paskyras ar laikmenas, nusikopijavimas asmeninėms reikmėms ar kitoks platinimas</w:t>
      </w:r>
      <w:r w:rsidR="00847E1C">
        <w:rPr>
          <w:color w:val="auto"/>
        </w:rPr>
        <w:t>,</w:t>
      </w:r>
      <w:r w:rsidRPr="00B83278">
        <w:rPr>
          <w:color w:val="auto"/>
        </w:rPr>
        <w:t xml:space="preserve"> neturint duomenų valdytojo leidimo, draudžiamas. </w:t>
      </w:r>
    </w:p>
    <w:p w14:paraId="39923916" w14:textId="77777777" w:rsidR="00243737" w:rsidRPr="00B83278" w:rsidRDefault="00243737">
      <w:pPr>
        <w:spacing w:after="0" w:line="259" w:lineRule="auto"/>
        <w:ind w:left="0" w:firstLine="0"/>
        <w:jc w:val="left"/>
        <w:rPr>
          <w:color w:val="auto"/>
        </w:rPr>
      </w:pPr>
    </w:p>
    <w:p w14:paraId="39A4E4F3" w14:textId="77777777" w:rsidR="00AD2E14" w:rsidRPr="00B83278" w:rsidRDefault="00AD2E14" w:rsidP="00AD2E14">
      <w:pPr>
        <w:tabs>
          <w:tab w:val="left" w:pos="1134"/>
        </w:tabs>
        <w:spacing w:after="0" w:line="240" w:lineRule="auto"/>
        <w:ind w:left="720" w:firstLine="0"/>
        <w:contextualSpacing/>
        <w:jc w:val="center"/>
        <w:rPr>
          <w:rFonts w:eastAsia="Calibri"/>
          <w:b/>
          <w:bCs/>
          <w:color w:val="auto"/>
          <w:szCs w:val="24"/>
          <w:lang w:eastAsia="en-US"/>
        </w:rPr>
      </w:pPr>
      <w:bookmarkStart w:id="12" w:name="_Hlk535416356"/>
      <w:r w:rsidRPr="00B83278">
        <w:rPr>
          <w:rFonts w:eastAsia="Calibri"/>
          <w:b/>
          <w:bCs/>
          <w:color w:val="auto"/>
          <w:szCs w:val="24"/>
          <w:lang w:eastAsia="en-US"/>
        </w:rPr>
        <w:t>XV SKYRIUS</w:t>
      </w:r>
    </w:p>
    <w:p w14:paraId="05F00BFB" w14:textId="77777777" w:rsidR="00AD2E14" w:rsidRPr="00B83278" w:rsidRDefault="00AD2E14" w:rsidP="00AD2E14">
      <w:pPr>
        <w:tabs>
          <w:tab w:val="left" w:pos="142"/>
        </w:tabs>
        <w:suppressAutoHyphens/>
        <w:autoSpaceDN w:val="0"/>
        <w:spacing w:after="0" w:line="360" w:lineRule="auto"/>
        <w:ind w:left="360" w:firstLine="0"/>
        <w:jc w:val="center"/>
        <w:textAlignment w:val="baseline"/>
        <w:rPr>
          <w:rFonts w:eastAsia="Calibri"/>
          <w:b/>
          <w:color w:val="auto"/>
          <w:szCs w:val="24"/>
          <w:lang w:eastAsia="en-US"/>
        </w:rPr>
      </w:pPr>
      <w:r w:rsidRPr="00B83278">
        <w:rPr>
          <w:rFonts w:eastAsia="Calibri"/>
          <w:b/>
          <w:color w:val="auto"/>
          <w:szCs w:val="24"/>
          <w:lang w:eastAsia="en-US"/>
        </w:rPr>
        <w:t xml:space="preserve">      ATSAKOMYBĖ</w:t>
      </w:r>
      <w:bookmarkEnd w:id="12"/>
    </w:p>
    <w:p w14:paraId="65085D85" w14:textId="77777777" w:rsidR="00243737" w:rsidRPr="00B83278" w:rsidRDefault="00243737" w:rsidP="00AD2E14">
      <w:pPr>
        <w:tabs>
          <w:tab w:val="left" w:pos="142"/>
        </w:tabs>
        <w:suppressAutoHyphens/>
        <w:autoSpaceDN w:val="0"/>
        <w:spacing w:after="0" w:line="360" w:lineRule="auto"/>
        <w:ind w:left="360" w:firstLine="0"/>
        <w:jc w:val="center"/>
        <w:textAlignment w:val="baseline"/>
        <w:rPr>
          <w:rFonts w:eastAsia="Calibri"/>
          <w:b/>
          <w:color w:val="auto"/>
          <w:szCs w:val="24"/>
          <w:lang w:eastAsia="en-US"/>
        </w:rPr>
      </w:pPr>
    </w:p>
    <w:p w14:paraId="0CF8A025"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39246357"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4403C76A"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6005F9EF"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60522A27"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4B27FC53"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5807D40B"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3F5E864F"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28535626"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201CB44B"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083D557A"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3404CD96"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374FCA09"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0B068D3F"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1565526D"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6B17DD56"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0D931FDC"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6039F8E3"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2B0DFE9F"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52EDF1A7"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0D5C6FFC"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2E40C1A2"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05512857"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158545D5"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34D4C702"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61E36E44"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6D0A1F09"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38559188"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45BCF296"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7CB338B5"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02937E41"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6F5F38E2"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33163BED"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7705CD62"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34A52416"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3E6620A8"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6EFF9D80"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5F4A3AD9"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3DC080B5"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1D166C7C"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004C8487"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1284DA5B"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0DB98817"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21A69096"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0E05994D"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07D6DD9E"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5900A42E"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08A751E1"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15FCDE10"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20DFBD91"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42782E88"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179DDC7E"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1E209362"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62C2E6A0"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6A1661A9"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77AD92EB" w14:textId="77777777" w:rsidR="003D0E07" w:rsidRPr="003D0E07" w:rsidRDefault="003D0E07" w:rsidP="003D0E07">
      <w:pPr>
        <w:pStyle w:val="Sraopastraipa"/>
        <w:keepNext/>
        <w:numPr>
          <w:ilvl w:val="0"/>
          <w:numId w:val="17"/>
        </w:numPr>
        <w:tabs>
          <w:tab w:val="left" w:pos="567"/>
        </w:tabs>
        <w:spacing w:after="240" w:line="360" w:lineRule="auto"/>
        <w:rPr>
          <w:rFonts w:eastAsia="Calibri"/>
          <w:vanish/>
          <w:color w:val="auto"/>
          <w:szCs w:val="24"/>
          <w:lang w:eastAsia="en-US"/>
        </w:rPr>
      </w:pPr>
    </w:p>
    <w:p w14:paraId="58EA2B3E" w14:textId="52B135E3" w:rsidR="00243737" w:rsidRPr="00724200" w:rsidRDefault="00243737" w:rsidP="00724200">
      <w:pPr>
        <w:pStyle w:val="Sraopastraipa"/>
        <w:keepNext/>
        <w:numPr>
          <w:ilvl w:val="0"/>
          <w:numId w:val="27"/>
        </w:numPr>
        <w:tabs>
          <w:tab w:val="left" w:pos="0"/>
          <w:tab w:val="left" w:pos="993"/>
        </w:tabs>
        <w:spacing w:after="240" w:line="360" w:lineRule="auto"/>
        <w:ind w:left="0" w:firstLine="567"/>
        <w:rPr>
          <w:rFonts w:eastAsia="Calibri"/>
          <w:color w:val="auto"/>
          <w:szCs w:val="24"/>
          <w:lang w:eastAsia="en-US"/>
        </w:rPr>
      </w:pPr>
      <w:r w:rsidRPr="00724200">
        <w:rPr>
          <w:rFonts w:eastAsia="Calibri"/>
          <w:color w:val="auto"/>
          <w:szCs w:val="24"/>
          <w:lang w:eastAsia="en-US"/>
        </w:rPr>
        <w:t>Atsakingiems darbuotojams, kurie pažeidžia BDAR, VDAĮ ar kitus teisės aktus, reglamentuojančius asmens duomenų tvarkymą bei apsaugą, arba Politikoje nurodytas pareigas, taikoma Lietuvos Respublikos teisės aktų nustatyta atsakomybė.</w:t>
      </w:r>
    </w:p>
    <w:p w14:paraId="2A89DCB1" w14:textId="77777777" w:rsidR="00243737" w:rsidRPr="00B83278" w:rsidRDefault="00243737" w:rsidP="00243737">
      <w:pPr>
        <w:keepNext/>
        <w:tabs>
          <w:tab w:val="left" w:pos="567"/>
        </w:tabs>
        <w:spacing w:after="240" w:line="360" w:lineRule="auto"/>
        <w:ind w:left="0" w:firstLine="0"/>
        <w:contextualSpacing/>
        <w:rPr>
          <w:color w:val="auto"/>
          <w:szCs w:val="24"/>
          <w:shd w:val="clear" w:color="auto" w:fill="FFFFFF"/>
          <w:lang w:eastAsia="en-US"/>
        </w:rPr>
      </w:pPr>
    </w:p>
    <w:p w14:paraId="05E42CC0" w14:textId="77777777" w:rsidR="00AD2E14" w:rsidRPr="00B83278" w:rsidRDefault="002742F3" w:rsidP="00243737">
      <w:pPr>
        <w:keepNext/>
        <w:tabs>
          <w:tab w:val="left" w:pos="567"/>
        </w:tabs>
        <w:spacing w:after="240" w:line="240" w:lineRule="auto"/>
        <w:ind w:left="0" w:firstLine="0"/>
        <w:contextualSpacing/>
        <w:jc w:val="center"/>
        <w:rPr>
          <w:b/>
          <w:bCs/>
          <w:color w:val="auto"/>
          <w:szCs w:val="24"/>
          <w:shd w:val="clear" w:color="auto" w:fill="FFFFFF"/>
          <w:lang w:eastAsia="en-US"/>
        </w:rPr>
      </w:pPr>
      <w:r w:rsidRPr="00B83278">
        <w:rPr>
          <w:b/>
          <w:bCs/>
          <w:color w:val="auto"/>
          <w:szCs w:val="24"/>
          <w:shd w:val="clear" w:color="auto" w:fill="FFFFFF"/>
          <w:lang w:eastAsia="en-US"/>
        </w:rPr>
        <w:t xml:space="preserve">        </w:t>
      </w:r>
      <w:r w:rsidR="00AD2E14" w:rsidRPr="00B83278">
        <w:rPr>
          <w:b/>
          <w:bCs/>
          <w:color w:val="auto"/>
          <w:szCs w:val="24"/>
          <w:shd w:val="clear" w:color="auto" w:fill="FFFFFF"/>
          <w:lang w:eastAsia="en-US"/>
        </w:rPr>
        <w:t>XVI SKYRIUS</w:t>
      </w:r>
    </w:p>
    <w:p w14:paraId="1D9568F1" w14:textId="77777777" w:rsidR="00AD2E14" w:rsidRPr="00B83278" w:rsidRDefault="00243737" w:rsidP="00243737">
      <w:pPr>
        <w:keepNext/>
        <w:tabs>
          <w:tab w:val="left" w:pos="1134"/>
          <w:tab w:val="left" w:pos="1260"/>
        </w:tabs>
        <w:spacing w:after="0" w:line="240" w:lineRule="auto"/>
        <w:ind w:left="720" w:firstLine="0"/>
        <w:contextualSpacing/>
        <w:rPr>
          <w:color w:val="auto"/>
          <w:szCs w:val="24"/>
          <w:shd w:val="clear" w:color="auto" w:fill="FFFFFF"/>
          <w:lang w:eastAsia="en-US"/>
        </w:rPr>
      </w:pPr>
      <w:r w:rsidRPr="00B83278">
        <w:rPr>
          <w:rFonts w:eastAsia="Calibri"/>
          <w:b/>
          <w:color w:val="auto"/>
          <w:szCs w:val="24"/>
          <w:lang w:eastAsia="en-US"/>
        </w:rPr>
        <w:t xml:space="preserve">                                         </w:t>
      </w:r>
      <w:r w:rsidR="002742F3" w:rsidRPr="00B83278">
        <w:rPr>
          <w:rFonts w:eastAsia="Calibri"/>
          <w:b/>
          <w:color w:val="auto"/>
          <w:szCs w:val="24"/>
          <w:lang w:eastAsia="en-US"/>
        </w:rPr>
        <w:t xml:space="preserve">    </w:t>
      </w:r>
      <w:r w:rsidR="00AD2E14" w:rsidRPr="00B83278">
        <w:rPr>
          <w:rFonts w:eastAsia="Calibri"/>
          <w:b/>
          <w:color w:val="auto"/>
          <w:szCs w:val="24"/>
          <w:lang w:eastAsia="en-US"/>
        </w:rPr>
        <w:t>BAIGIAMOSIOS NUOSTATOS</w:t>
      </w:r>
    </w:p>
    <w:p w14:paraId="07E798F5" w14:textId="77777777" w:rsidR="00AD2E14" w:rsidRPr="00B83278" w:rsidRDefault="00AD2E14" w:rsidP="00AD2E14">
      <w:pPr>
        <w:shd w:val="clear" w:color="auto" w:fill="FFFFFF"/>
        <w:tabs>
          <w:tab w:val="left" w:pos="1134"/>
        </w:tabs>
        <w:spacing w:before="240" w:after="0" w:line="240" w:lineRule="auto"/>
        <w:ind w:left="0" w:firstLine="709"/>
        <w:rPr>
          <w:color w:val="auto"/>
          <w:szCs w:val="24"/>
        </w:rPr>
      </w:pPr>
      <w:r w:rsidRPr="00B83278">
        <w:rPr>
          <w:color w:val="auto"/>
          <w:szCs w:val="24"/>
        </w:rPr>
        <w:tab/>
        <w:t xml:space="preserve"> </w:t>
      </w:r>
    </w:p>
    <w:p w14:paraId="5AE39358" w14:textId="77777777" w:rsidR="00AD2E14" w:rsidRPr="003D0E07" w:rsidRDefault="00AD2E14" w:rsidP="00B35715">
      <w:pPr>
        <w:pStyle w:val="Sraopastraipa"/>
        <w:numPr>
          <w:ilvl w:val="0"/>
          <w:numId w:val="27"/>
        </w:numPr>
        <w:tabs>
          <w:tab w:val="left" w:pos="567"/>
          <w:tab w:val="left" w:pos="993"/>
        </w:tabs>
        <w:spacing w:after="0" w:line="360" w:lineRule="auto"/>
        <w:ind w:left="0" w:firstLine="567"/>
        <w:rPr>
          <w:color w:val="auto"/>
          <w:szCs w:val="24"/>
        </w:rPr>
      </w:pPr>
      <w:r w:rsidRPr="003D0E07">
        <w:rPr>
          <w:color w:val="auto"/>
          <w:szCs w:val="24"/>
        </w:rPr>
        <w:t xml:space="preserve">Politika peržiūrima ir gali būti keičiama duomenų valdytojo iniciatyva ir (arba) keičiantis teisės aktams, </w:t>
      </w:r>
      <w:r w:rsidR="00776F52" w:rsidRPr="003D0E07">
        <w:rPr>
          <w:color w:val="auto"/>
        </w:rPr>
        <w:t>reglamentuojantiems</w:t>
      </w:r>
      <w:r w:rsidRPr="003D0E07">
        <w:rPr>
          <w:color w:val="auto"/>
          <w:szCs w:val="24"/>
        </w:rPr>
        <w:t xml:space="preserve"> asmens duomenų apsaugą.</w:t>
      </w:r>
    </w:p>
    <w:p w14:paraId="6798747A" w14:textId="77777777" w:rsidR="00AD2E14" w:rsidRPr="003D0E07" w:rsidRDefault="00AD2E14" w:rsidP="00B35715">
      <w:pPr>
        <w:pStyle w:val="Sraopastraipa"/>
        <w:numPr>
          <w:ilvl w:val="0"/>
          <w:numId w:val="27"/>
        </w:numPr>
        <w:tabs>
          <w:tab w:val="left" w:pos="567"/>
          <w:tab w:val="left" w:pos="993"/>
        </w:tabs>
        <w:spacing w:after="0" w:line="360" w:lineRule="auto"/>
        <w:ind w:left="0" w:firstLine="567"/>
        <w:rPr>
          <w:color w:val="auto"/>
          <w:szCs w:val="24"/>
        </w:rPr>
      </w:pPr>
      <w:r w:rsidRPr="003D0E07">
        <w:rPr>
          <w:color w:val="auto"/>
          <w:szCs w:val="24"/>
        </w:rPr>
        <w:t>Politika ir jos pakeitimai įsigalioja nuo jų patvirtinimo dienos. Atsakingi darbuotojai su Politika ir jos pakeitimais supažindinami per dokumentų valdymo sistemą KONTORA.</w:t>
      </w:r>
    </w:p>
    <w:p w14:paraId="5EB96088" w14:textId="77777777" w:rsidR="002742F3" w:rsidRPr="00B83278" w:rsidRDefault="002742F3" w:rsidP="00243737">
      <w:pPr>
        <w:tabs>
          <w:tab w:val="left" w:pos="567"/>
          <w:tab w:val="left" w:pos="1080"/>
        </w:tabs>
        <w:spacing w:after="0" w:line="360" w:lineRule="auto"/>
        <w:ind w:left="0" w:firstLine="0"/>
        <w:contextualSpacing/>
        <w:rPr>
          <w:color w:val="auto"/>
          <w:szCs w:val="24"/>
        </w:rPr>
      </w:pPr>
    </w:p>
    <w:p w14:paraId="3754E9C7" w14:textId="77777777" w:rsidR="00243737" w:rsidRPr="00AD2E14" w:rsidRDefault="00243737" w:rsidP="00243737">
      <w:pPr>
        <w:tabs>
          <w:tab w:val="left" w:pos="567"/>
          <w:tab w:val="left" w:pos="1080"/>
        </w:tabs>
        <w:spacing w:after="0" w:line="360" w:lineRule="auto"/>
        <w:ind w:left="0" w:firstLine="0"/>
        <w:contextualSpacing/>
        <w:rPr>
          <w:color w:val="auto"/>
          <w:szCs w:val="24"/>
        </w:rPr>
      </w:pPr>
      <w:r>
        <w:rPr>
          <w:color w:val="auto"/>
          <w:szCs w:val="24"/>
        </w:rPr>
        <w:t xml:space="preserve">                                         </w:t>
      </w:r>
      <w:r w:rsidR="00004F26">
        <w:rPr>
          <w:color w:val="auto"/>
          <w:szCs w:val="24"/>
        </w:rPr>
        <w:t>___________________________________________</w:t>
      </w:r>
    </w:p>
    <w:sectPr w:rsidR="00243737" w:rsidRPr="00AD2E14" w:rsidSect="00812858">
      <w:pgSz w:w="11906" w:h="16838" w:code="9"/>
      <w:pgMar w:top="1135" w:right="424" w:bottom="568"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9DFD" w14:textId="77777777" w:rsidR="00142E49" w:rsidRDefault="00142E49">
      <w:pPr>
        <w:spacing w:after="0" w:line="240" w:lineRule="auto"/>
      </w:pPr>
      <w:r>
        <w:separator/>
      </w:r>
    </w:p>
  </w:endnote>
  <w:endnote w:type="continuationSeparator" w:id="0">
    <w:p w14:paraId="359EBCF1" w14:textId="77777777" w:rsidR="00142E49" w:rsidRDefault="0014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EC40" w14:textId="77777777" w:rsidR="00142E49" w:rsidRDefault="00142E49">
      <w:pPr>
        <w:spacing w:after="0" w:line="240" w:lineRule="auto"/>
      </w:pPr>
      <w:r>
        <w:separator/>
      </w:r>
    </w:p>
  </w:footnote>
  <w:footnote w:type="continuationSeparator" w:id="0">
    <w:p w14:paraId="06E82D20" w14:textId="77777777" w:rsidR="00142E49" w:rsidRDefault="00142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3FF7" w14:textId="77777777" w:rsidR="00D734A7" w:rsidRDefault="007A4566">
    <w:pPr>
      <w:spacing w:after="0" w:line="259" w:lineRule="auto"/>
      <w:ind w:left="0" w:right="5" w:firstLine="0"/>
      <w:jc w:val="center"/>
    </w:pPr>
    <w:r>
      <w:fldChar w:fldCharType="begin"/>
    </w:r>
    <w:r w:rsidR="00824AFF">
      <w:instrText xml:space="preserve"> PAGE   \* MERGEFORMAT </w:instrText>
    </w:r>
    <w:r>
      <w:fldChar w:fldCharType="separate"/>
    </w:r>
    <w:r w:rsidR="00824AFF">
      <w:t>2</w:t>
    </w:r>
    <w:r>
      <w:fldChar w:fldCharType="end"/>
    </w:r>
    <w:r w:rsidR="00824AFF">
      <w:t xml:space="preserve"> </w:t>
    </w:r>
  </w:p>
  <w:p w14:paraId="7CD9E74E" w14:textId="77777777" w:rsidR="00D734A7" w:rsidRDefault="00824AFF">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630E" w14:textId="77777777" w:rsidR="00D734A7" w:rsidRDefault="007A4566">
    <w:pPr>
      <w:spacing w:after="0" w:line="259" w:lineRule="auto"/>
      <w:ind w:left="0" w:right="5" w:firstLine="0"/>
      <w:jc w:val="center"/>
    </w:pPr>
    <w:r>
      <w:fldChar w:fldCharType="begin"/>
    </w:r>
    <w:r w:rsidR="00824AFF">
      <w:instrText xml:space="preserve"> PAGE   \* MERGEFORMAT </w:instrText>
    </w:r>
    <w:r>
      <w:fldChar w:fldCharType="separate"/>
    </w:r>
    <w:r w:rsidR="00847E1C">
      <w:rPr>
        <w:noProof/>
      </w:rPr>
      <w:t>17</w:t>
    </w:r>
    <w:r>
      <w:fldChar w:fldCharType="end"/>
    </w:r>
    <w:r w:rsidR="00824AFF">
      <w:t xml:space="preserve"> </w:t>
    </w:r>
  </w:p>
  <w:p w14:paraId="1E56E728" w14:textId="77777777" w:rsidR="00D734A7" w:rsidRDefault="00824AFF">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E301" w14:textId="77777777" w:rsidR="00243737" w:rsidRDefault="00243737">
    <w:pPr>
      <w:pStyle w:val="Antrats"/>
    </w:pPr>
  </w:p>
  <w:p w14:paraId="44F05DBA" w14:textId="77777777" w:rsidR="00D734A7" w:rsidRDefault="00D734A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1C0"/>
    <w:multiLevelType w:val="hybridMultilevel"/>
    <w:tmpl w:val="68784632"/>
    <w:lvl w:ilvl="0" w:tplc="48BA7FBA">
      <w:start w:val="73"/>
      <w:numFmt w:val="decimal"/>
      <w:lvlText w:val="%1"/>
      <w:lvlJc w:val="left"/>
      <w:pPr>
        <w:ind w:left="1407" w:hanging="360"/>
      </w:pPr>
      <w:rPr>
        <w:rFonts w:hint="default"/>
      </w:rPr>
    </w:lvl>
    <w:lvl w:ilvl="1" w:tplc="04270019" w:tentative="1">
      <w:start w:val="1"/>
      <w:numFmt w:val="lowerLetter"/>
      <w:lvlText w:val="%2."/>
      <w:lvlJc w:val="left"/>
      <w:pPr>
        <w:ind w:left="2127" w:hanging="360"/>
      </w:pPr>
    </w:lvl>
    <w:lvl w:ilvl="2" w:tplc="0427001B" w:tentative="1">
      <w:start w:val="1"/>
      <w:numFmt w:val="lowerRoman"/>
      <w:lvlText w:val="%3."/>
      <w:lvlJc w:val="right"/>
      <w:pPr>
        <w:ind w:left="2847" w:hanging="180"/>
      </w:pPr>
    </w:lvl>
    <w:lvl w:ilvl="3" w:tplc="0427000F" w:tentative="1">
      <w:start w:val="1"/>
      <w:numFmt w:val="decimal"/>
      <w:lvlText w:val="%4."/>
      <w:lvlJc w:val="left"/>
      <w:pPr>
        <w:ind w:left="3567" w:hanging="360"/>
      </w:pPr>
    </w:lvl>
    <w:lvl w:ilvl="4" w:tplc="04270019" w:tentative="1">
      <w:start w:val="1"/>
      <w:numFmt w:val="lowerLetter"/>
      <w:lvlText w:val="%5."/>
      <w:lvlJc w:val="left"/>
      <w:pPr>
        <w:ind w:left="4287" w:hanging="360"/>
      </w:pPr>
    </w:lvl>
    <w:lvl w:ilvl="5" w:tplc="0427001B" w:tentative="1">
      <w:start w:val="1"/>
      <w:numFmt w:val="lowerRoman"/>
      <w:lvlText w:val="%6."/>
      <w:lvlJc w:val="right"/>
      <w:pPr>
        <w:ind w:left="5007" w:hanging="180"/>
      </w:pPr>
    </w:lvl>
    <w:lvl w:ilvl="6" w:tplc="0427000F" w:tentative="1">
      <w:start w:val="1"/>
      <w:numFmt w:val="decimal"/>
      <w:lvlText w:val="%7."/>
      <w:lvlJc w:val="left"/>
      <w:pPr>
        <w:ind w:left="5727" w:hanging="360"/>
      </w:pPr>
    </w:lvl>
    <w:lvl w:ilvl="7" w:tplc="04270019" w:tentative="1">
      <w:start w:val="1"/>
      <w:numFmt w:val="lowerLetter"/>
      <w:lvlText w:val="%8."/>
      <w:lvlJc w:val="left"/>
      <w:pPr>
        <w:ind w:left="6447" w:hanging="360"/>
      </w:pPr>
    </w:lvl>
    <w:lvl w:ilvl="8" w:tplc="0427001B" w:tentative="1">
      <w:start w:val="1"/>
      <w:numFmt w:val="lowerRoman"/>
      <w:lvlText w:val="%9."/>
      <w:lvlJc w:val="right"/>
      <w:pPr>
        <w:ind w:left="7167" w:hanging="180"/>
      </w:pPr>
    </w:lvl>
  </w:abstractNum>
  <w:abstractNum w:abstractNumId="1" w15:restartNumberingAfterBreak="0">
    <w:nsid w:val="04FC621E"/>
    <w:multiLevelType w:val="multilevel"/>
    <w:tmpl w:val="BE6817E0"/>
    <w:lvl w:ilvl="0">
      <w:start w:val="7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FE36BA"/>
    <w:multiLevelType w:val="hybridMultilevel"/>
    <w:tmpl w:val="9472441E"/>
    <w:lvl w:ilvl="0" w:tplc="8514B4C2">
      <w:start w:val="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966DCC">
      <w:start w:val="1"/>
      <w:numFmt w:val="lowerLetter"/>
      <w:lvlText w:val="%2"/>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901BDE">
      <w:start w:val="1"/>
      <w:numFmt w:val="lowerRoman"/>
      <w:lvlText w:val="%3"/>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C2E4E">
      <w:start w:val="1"/>
      <w:numFmt w:val="decimal"/>
      <w:lvlText w:val="%4"/>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C3ADC">
      <w:start w:val="1"/>
      <w:numFmt w:val="lowerLetter"/>
      <w:lvlText w:val="%5"/>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2C8DF6">
      <w:start w:val="1"/>
      <w:numFmt w:val="lowerRoman"/>
      <w:lvlText w:val="%6"/>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82348">
      <w:start w:val="1"/>
      <w:numFmt w:val="decimal"/>
      <w:lvlText w:val="%7"/>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CA6FCC">
      <w:start w:val="1"/>
      <w:numFmt w:val="lowerLetter"/>
      <w:lvlText w:val="%8"/>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D0014A">
      <w:start w:val="1"/>
      <w:numFmt w:val="lowerRoman"/>
      <w:lvlText w:val="%9"/>
      <w:lvlJc w:val="left"/>
      <w:pPr>
        <w:ind w:left="6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8C7722"/>
    <w:multiLevelType w:val="multilevel"/>
    <w:tmpl w:val="70EECC7C"/>
    <w:lvl w:ilvl="0">
      <w:start w:val="41"/>
      <w:numFmt w:val="decimal"/>
      <w:lvlText w:val="%1."/>
      <w:lvlJc w:val="left"/>
      <w:pPr>
        <w:ind w:left="27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EC1509"/>
    <w:multiLevelType w:val="multilevel"/>
    <w:tmpl w:val="4164E7AC"/>
    <w:lvl w:ilvl="0">
      <w:start w:val="3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E60DB1"/>
    <w:multiLevelType w:val="multilevel"/>
    <w:tmpl w:val="052CA9B4"/>
    <w:lvl w:ilvl="0">
      <w:start w:val="51"/>
      <w:numFmt w:val="decimal"/>
      <w:lvlText w:val="%1."/>
      <w:lvlJc w:val="left"/>
      <w:pPr>
        <w:ind w:left="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F44C29"/>
    <w:multiLevelType w:val="multilevel"/>
    <w:tmpl w:val="363C059A"/>
    <w:lvl w:ilvl="0">
      <w:start w:val="36"/>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A860A1"/>
    <w:multiLevelType w:val="hybridMultilevel"/>
    <w:tmpl w:val="7FCC4DDA"/>
    <w:lvl w:ilvl="0" w:tplc="06C055A6">
      <w:start w:val="5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E385C">
      <w:start w:val="1"/>
      <w:numFmt w:val="lowerLetter"/>
      <w:lvlText w:val="%2"/>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8D1AE">
      <w:start w:val="1"/>
      <w:numFmt w:val="lowerRoman"/>
      <w:lvlText w:val="%3"/>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8544A">
      <w:start w:val="1"/>
      <w:numFmt w:val="decimal"/>
      <w:lvlText w:val="%4"/>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E3294">
      <w:start w:val="1"/>
      <w:numFmt w:val="lowerLetter"/>
      <w:lvlText w:val="%5"/>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E2E3BE">
      <w:start w:val="1"/>
      <w:numFmt w:val="lowerRoman"/>
      <w:lvlText w:val="%6"/>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27C66">
      <w:start w:val="1"/>
      <w:numFmt w:val="decimal"/>
      <w:lvlText w:val="%7"/>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F48F36">
      <w:start w:val="1"/>
      <w:numFmt w:val="lowerLetter"/>
      <w:lvlText w:val="%8"/>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AC342">
      <w:start w:val="1"/>
      <w:numFmt w:val="lowerRoman"/>
      <w:lvlText w:val="%9"/>
      <w:lvlJc w:val="left"/>
      <w:pPr>
        <w:ind w:left="6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925FC9"/>
    <w:multiLevelType w:val="multilevel"/>
    <w:tmpl w:val="BDDC1BC8"/>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CB51F6"/>
    <w:multiLevelType w:val="multilevel"/>
    <w:tmpl w:val="41EA12D2"/>
    <w:lvl w:ilvl="0">
      <w:start w:val="6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A092E18"/>
    <w:multiLevelType w:val="multilevel"/>
    <w:tmpl w:val="1338C258"/>
    <w:lvl w:ilvl="0">
      <w:start w:val="36"/>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5E0F26"/>
    <w:multiLevelType w:val="hybridMultilevel"/>
    <w:tmpl w:val="2D7AFF42"/>
    <w:lvl w:ilvl="0" w:tplc="0427000F">
      <w:start w:val="6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B75C95"/>
    <w:multiLevelType w:val="hybridMultilevel"/>
    <w:tmpl w:val="78224FE2"/>
    <w:lvl w:ilvl="0" w:tplc="8514B4C2">
      <w:start w:val="26"/>
      <w:numFmt w:val="decimal"/>
      <w:lvlText w:val="%1."/>
      <w:lvlJc w:val="left"/>
      <w:pPr>
        <w:ind w:left="1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3" w15:restartNumberingAfterBreak="0">
    <w:nsid w:val="422D6ACF"/>
    <w:multiLevelType w:val="multilevel"/>
    <w:tmpl w:val="BA284922"/>
    <w:lvl w:ilvl="0">
      <w:start w:val="7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2F74D45"/>
    <w:multiLevelType w:val="multilevel"/>
    <w:tmpl w:val="FD66E8DA"/>
    <w:lvl w:ilvl="0">
      <w:start w:val="74"/>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6B26C9E"/>
    <w:multiLevelType w:val="multilevel"/>
    <w:tmpl w:val="679C4DF4"/>
    <w:lvl w:ilvl="0">
      <w:start w:val="64"/>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8AD6356"/>
    <w:multiLevelType w:val="hybridMultilevel"/>
    <w:tmpl w:val="68CE2444"/>
    <w:lvl w:ilvl="0" w:tplc="B0BA5730">
      <w:start w:val="4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0C474">
      <w:start w:val="1"/>
      <w:numFmt w:val="lowerLetter"/>
      <w:lvlText w:val="%2"/>
      <w:lvlJc w:val="left"/>
      <w:pPr>
        <w:ind w:left="1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20EA10">
      <w:start w:val="1"/>
      <w:numFmt w:val="lowerRoman"/>
      <w:lvlText w:val="%3"/>
      <w:lvlJc w:val="left"/>
      <w:pPr>
        <w:ind w:left="2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647114">
      <w:start w:val="1"/>
      <w:numFmt w:val="decimal"/>
      <w:lvlText w:val="%4"/>
      <w:lvlJc w:val="left"/>
      <w:pPr>
        <w:ind w:left="3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AC163E">
      <w:start w:val="1"/>
      <w:numFmt w:val="lowerLetter"/>
      <w:lvlText w:val="%5"/>
      <w:lvlJc w:val="left"/>
      <w:pPr>
        <w:ind w:left="3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C2CD0">
      <w:start w:val="1"/>
      <w:numFmt w:val="lowerRoman"/>
      <w:lvlText w:val="%6"/>
      <w:lvlJc w:val="left"/>
      <w:pPr>
        <w:ind w:left="4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B67B42">
      <w:start w:val="1"/>
      <w:numFmt w:val="decimal"/>
      <w:lvlText w:val="%7"/>
      <w:lvlJc w:val="left"/>
      <w:pPr>
        <w:ind w:left="5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EF7D8">
      <w:start w:val="1"/>
      <w:numFmt w:val="lowerLetter"/>
      <w:lvlText w:val="%8"/>
      <w:lvlJc w:val="left"/>
      <w:pPr>
        <w:ind w:left="5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86E18">
      <w:start w:val="1"/>
      <w:numFmt w:val="lowerRoman"/>
      <w:lvlText w:val="%9"/>
      <w:lvlJc w:val="left"/>
      <w:pPr>
        <w:ind w:left="6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D1C0136"/>
    <w:multiLevelType w:val="hybridMultilevel"/>
    <w:tmpl w:val="2B408A86"/>
    <w:lvl w:ilvl="0" w:tplc="4A7CC446">
      <w:start w:val="52"/>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8" w15:restartNumberingAfterBreak="0">
    <w:nsid w:val="5272293D"/>
    <w:multiLevelType w:val="multilevel"/>
    <w:tmpl w:val="651EAAF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4F2524"/>
    <w:multiLevelType w:val="multilevel"/>
    <w:tmpl w:val="12383FB6"/>
    <w:lvl w:ilvl="0">
      <w:start w:val="57"/>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5C3CB2"/>
    <w:multiLevelType w:val="hybridMultilevel"/>
    <w:tmpl w:val="7D5A51C2"/>
    <w:lvl w:ilvl="0" w:tplc="DE0AA8AC">
      <w:start w:val="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68AB86">
      <w:start w:val="1"/>
      <w:numFmt w:val="lowerLetter"/>
      <w:lvlText w:val="%2"/>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3CE5D6">
      <w:start w:val="1"/>
      <w:numFmt w:val="lowerRoman"/>
      <w:lvlText w:val="%3"/>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5E23BA">
      <w:start w:val="1"/>
      <w:numFmt w:val="decimal"/>
      <w:lvlText w:val="%4"/>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FE2CD0">
      <w:start w:val="1"/>
      <w:numFmt w:val="lowerLetter"/>
      <w:lvlText w:val="%5"/>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0150A">
      <w:start w:val="1"/>
      <w:numFmt w:val="lowerRoman"/>
      <w:lvlText w:val="%6"/>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B268EC">
      <w:start w:val="1"/>
      <w:numFmt w:val="decimal"/>
      <w:lvlText w:val="%7"/>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96C5B6">
      <w:start w:val="1"/>
      <w:numFmt w:val="lowerLetter"/>
      <w:lvlText w:val="%8"/>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07AD4">
      <w:start w:val="1"/>
      <w:numFmt w:val="lowerRoman"/>
      <w:lvlText w:val="%9"/>
      <w:lvlJc w:val="left"/>
      <w:pPr>
        <w:ind w:left="6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DC20B45"/>
    <w:multiLevelType w:val="multilevel"/>
    <w:tmpl w:val="8C94A858"/>
    <w:lvl w:ilvl="0">
      <w:start w:val="64"/>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2F86966"/>
    <w:multiLevelType w:val="multilevel"/>
    <w:tmpl w:val="78944234"/>
    <w:lvl w:ilvl="0">
      <w:start w:val="64"/>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7430189C"/>
    <w:multiLevelType w:val="multilevel"/>
    <w:tmpl w:val="A470092C"/>
    <w:lvl w:ilvl="0">
      <w:start w:val="69"/>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4B63EB2"/>
    <w:multiLevelType w:val="hybridMultilevel"/>
    <w:tmpl w:val="EBB640CC"/>
    <w:lvl w:ilvl="0" w:tplc="8514B4C2">
      <w:start w:val="26"/>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112AFF"/>
    <w:multiLevelType w:val="multilevel"/>
    <w:tmpl w:val="79C618B0"/>
    <w:lvl w:ilvl="0">
      <w:start w:val="32"/>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B584065"/>
    <w:multiLevelType w:val="multilevel"/>
    <w:tmpl w:val="673E446A"/>
    <w:lvl w:ilvl="0">
      <w:start w:val="64"/>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C134006"/>
    <w:multiLevelType w:val="multilevel"/>
    <w:tmpl w:val="265ACE90"/>
    <w:lvl w:ilvl="0">
      <w:start w:val="43"/>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7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num w:numId="1" w16cid:durableId="585652319">
    <w:abstractNumId w:val="18"/>
  </w:num>
  <w:num w:numId="2" w16cid:durableId="1267350196">
    <w:abstractNumId w:val="8"/>
  </w:num>
  <w:num w:numId="3" w16cid:durableId="1973174575">
    <w:abstractNumId w:val="2"/>
  </w:num>
  <w:num w:numId="4" w16cid:durableId="247620276">
    <w:abstractNumId w:val="25"/>
  </w:num>
  <w:num w:numId="5" w16cid:durableId="424885174">
    <w:abstractNumId w:val="4"/>
  </w:num>
  <w:num w:numId="6" w16cid:durableId="96095791">
    <w:abstractNumId w:val="6"/>
  </w:num>
  <w:num w:numId="7" w16cid:durableId="1543908191">
    <w:abstractNumId w:val="16"/>
  </w:num>
  <w:num w:numId="8" w16cid:durableId="1698696244">
    <w:abstractNumId w:val="3"/>
  </w:num>
  <w:num w:numId="9" w16cid:durableId="642276763">
    <w:abstractNumId w:val="27"/>
  </w:num>
  <w:num w:numId="10" w16cid:durableId="679238590">
    <w:abstractNumId w:val="7"/>
  </w:num>
  <w:num w:numId="11" w16cid:durableId="972633737">
    <w:abstractNumId w:val="5"/>
  </w:num>
  <w:num w:numId="12" w16cid:durableId="225455100">
    <w:abstractNumId w:val="19"/>
  </w:num>
  <w:num w:numId="13" w16cid:durableId="1996520470">
    <w:abstractNumId w:val="21"/>
  </w:num>
  <w:num w:numId="14" w16cid:durableId="1252278997">
    <w:abstractNumId w:val="20"/>
  </w:num>
  <w:num w:numId="15" w16cid:durableId="885340817">
    <w:abstractNumId w:val="14"/>
  </w:num>
  <w:num w:numId="16" w16cid:durableId="1397126755">
    <w:abstractNumId w:val="10"/>
  </w:num>
  <w:num w:numId="17" w16cid:durableId="80639134">
    <w:abstractNumId w:val="12"/>
  </w:num>
  <w:num w:numId="18" w16cid:durableId="1692493064">
    <w:abstractNumId w:val="24"/>
  </w:num>
  <w:num w:numId="19" w16cid:durableId="1325088242">
    <w:abstractNumId w:val="17"/>
  </w:num>
  <w:num w:numId="20" w16cid:durableId="2030250136">
    <w:abstractNumId w:val="11"/>
  </w:num>
  <w:num w:numId="21" w16cid:durableId="757100448">
    <w:abstractNumId w:val="9"/>
  </w:num>
  <w:num w:numId="22" w16cid:durableId="206334795">
    <w:abstractNumId w:val="15"/>
  </w:num>
  <w:num w:numId="23" w16cid:durableId="481780085">
    <w:abstractNumId w:val="22"/>
  </w:num>
  <w:num w:numId="24" w16cid:durableId="188031970">
    <w:abstractNumId w:val="26"/>
  </w:num>
  <w:num w:numId="25" w16cid:durableId="548998821">
    <w:abstractNumId w:val="23"/>
  </w:num>
  <w:num w:numId="26" w16cid:durableId="346098041">
    <w:abstractNumId w:val="0"/>
  </w:num>
  <w:num w:numId="27" w16cid:durableId="229997612">
    <w:abstractNumId w:val="13"/>
  </w:num>
  <w:num w:numId="28" w16cid:durableId="831146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A7"/>
    <w:rsid w:val="00000697"/>
    <w:rsid w:val="00004F26"/>
    <w:rsid w:val="0000690C"/>
    <w:rsid w:val="00015009"/>
    <w:rsid w:val="00017CA6"/>
    <w:rsid w:val="00030610"/>
    <w:rsid w:val="0005421D"/>
    <w:rsid w:val="00064570"/>
    <w:rsid w:val="00073810"/>
    <w:rsid w:val="0009367D"/>
    <w:rsid w:val="00097E64"/>
    <w:rsid w:val="000C51B7"/>
    <w:rsid w:val="000D2DF9"/>
    <w:rsid w:val="000E5B82"/>
    <w:rsid w:val="000E7752"/>
    <w:rsid w:val="000F422F"/>
    <w:rsid w:val="0010596E"/>
    <w:rsid w:val="001076DE"/>
    <w:rsid w:val="00125608"/>
    <w:rsid w:val="00140299"/>
    <w:rsid w:val="00142E49"/>
    <w:rsid w:val="00147B31"/>
    <w:rsid w:val="00150E2A"/>
    <w:rsid w:val="00155C92"/>
    <w:rsid w:val="00177B88"/>
    <w:rsid w:val="00177BD4"/>
    <w:rsid w:val="001827AC"/>
    <w:rsid w:val="001838B7"/>
    <w:rsid w:val="00184AEB"/>
    <w:rsid w:val="00190215"/>
    <w:rsid w:val="00194187"/>
    <w:rsid w:val="00197537"/>
    <w:rsid w:val="001A24D5"/>
    <w:rsid w:val="001B4137"/>
    <w:rsid w:val="001C01D4"/>
    <w:rsid w:val="001E3423"/>
    <w:rsid w:val="001F0012"/>
    <w:rsid w:val="001F32B4"/>
    <w:rsid w:val="00210A14"/>
    <w:rsid w:val="00215254"/>
    <w:rsid w:val="002368E8"/>
    <w:rsid w:val="00237D2B"/>
    <w:rsid w:val="00243737"/>
    <w:rsid w:val="002742F3"/>
    <w:rsid w:val="00282145"/>
    <w:rsid w:val="0028650C"/>
    <w:rsid w:val="002A3A67"/>
    <w:rsid w:val="002A5426"/>
    <w:rsid w:val="002A71E0"/>
    <w:rsid w:val="002B1985"/>
    <w:rsid w:val="002D0047"/>
    <w:rsid w:val="002D2FC6"/>
    <w:rsid w:val="002E1719"/>
    <w:rsid w:val="002E45A8"/>
    <w:rsid w:val="002E4738"/>
    <w:rsid w:val="002E60B4"/>
    <w:rsid w:val="002F21BD"/>
    <w:rsid w:val="00304F8E"/>
    <w:rsid w:val="003102E7"/>
    <w:rsid w:val="003128AA"/>
    <w:rsid w:val="00325648"/>
    <w:rsid w:val="00340C28"/>
    <w:rsid w:val="003705FC"/>
    <w:rsid w:val="00372778"/>
    <w:rsid w:val="00377CB5"/>
    <w:rsid w:val="00380CE7"/>
    <w:rsid w:val="00397F31"/>
    <w:rsid w:val="003A01D5"/>
    <w:rsid w:val="003B74B7"/>
    <w:rsid w:val="003C274F"/>
    <w:rsid w:val="003C4E12"/>
    <w:rsid w:val="003D0E07"/>
    <w:rsid w:val="003D62B5"/>
    <w:rsid w:val="003F5812"/>
    <w:rsid w:val="00421081"/>
    <w:rsid w:val="00423EB4"/>
    <w:rsid w:val="00424EC1"/>
    <w:rsid w:val="004264FA"/>
    <w:rsid w:val="00430A98"/>
    <w:rsid w:val="00464E03"/>
    <w:rsid w:val="004675AE"/>
    <w:rsid w:val="0047240F"/>
    <w:rsid w:val="00485B61"/>
    <w:rsid w:val="00494027"/>
    <w:rsid w:val="004B6765"/>
    <w:rsid w:val="00500E20"/>
    <w:rsid w:val="00505AAD"/>
    <w:rsid w:val="005204CD"/>
    <w:rsid w:val="00546A91"/>
    <w:rsid w:val="005515AA"/>
    <w:rsid w:val="00554500"/>
    <w:rsid w:val="00565514"/>
    <w:rsid w:val="005703EF"/>
    <w:rsid w:val="005749AF"/>
    <w:rsid w:val="005765B6"/>
    <w:rsid w:val="00583F75"/>
    <w:rsid w:val="00585FB3"/>
    <w:rsid w:val="00595004"/>
    <w:rsid w:val="005A1DD0"/>
    <w:rsid w:val="005F2EAE"/>
    <w:rsid w:val="005F6E12"/>
    <w:rsid w:val="005F776B"/>
    <w:rsid w:val="005F7DEF"/>
    <w:rsid w:val="00600CF7"/>
    <w:rsid w:val="006138DD"/>
    <w:rsid w:val="00614C7D"/>
    <w:rsid w:val="00620687"/>
    <w:rsid w:val="006265CA"/>
    <w:rsid w:val="00631E44"/>
    <w:rsid w:val="0063383F"/>
    <w:rsid w:val="006369C8"/>
    <w:rsid w:val="006555A1"/>
    <w:rsid w:val="00664D0A"/>
    <w:rsid w:val="00666A5E"/>
    <w:rsid w:val="0066768C"/>
    <w:rsid w:val="00671B4A"/>
    <w:rsid w:val="006809FB"/>
    <w:rsid w:val="00685DDD"/>
    <w:rsid w:val="00686FA0"/>
    <w:rsid w:val="00696A87"/>
    <w:rsid w:val="006C3497"/>
    <w:rsid w:val="006E030E"/>
    <w:rsid w:val="00700ABA"/>
    <w:rsid w:val="0070226F"/>
    <w:rsid w:val="00715DE7"/>
    <w:rsid w:val="00724200"/>
    <w:rsid w:val="00725DD3"/>
    <w:rsid w:val="00727B5F"/>
    <w:rsid w:val="00736057"/>
    <w:rsid w:val="00752B85"/>
    <w:rsid w:val="0076098B"/>
    <w:rsid w:val="00772482"/>
    <w:rsid w:val="00776F52"/>
    <w:rsid w:val="00780325"/>
    <w:rsid w:val="00783392"/>
    <w:rsid w:val="00792468"/>
    <w:rsid w:val="007956D8"/>
    <w:rsid w:val="007A4566"/>
    <w:rsid w:val="007A7E63"/>
    <w:rsid w:val="007B21D1"/>
    <w:rsid w:val="007B57DB"/>
    <w:rsid w:val="007C102A"/>
    <w:rsid w:val="007C40F7"/>
    <w:rsid w:val="007D73DA"/>
    <w:rsid w:val="007D7B68"/>
    <w:rsid w:val="00800D3B"/>
    <w:rsid w:val="0080328A"/>
    <w:rsid w:val="008034C4"/>
    <w:rsid w:val="00810A6E"/>
    <w:rsid w:val="0081236A"/>
    <w:rsid w:val="00812858"/>
    <w:rsid w:val="00814627"/>
    <w:rsid w:val="008202ED"/>
    <w:rsid w:val="00820411"/>
    <w:rsid w:val="00824AFF"/>
    <w:rsid w:val="00832481"/>
    <w:rsid w:val="0083490C"/>
    <w:rsid w:val="00836CA9"/>
    <w:rsid w:val="008378AF"/>
    <w:rsid w:val="00837A90"/>
    <w:rsid w:val="00847E1C"/>
    <w:rsid w:val="0085093B"/>
    <w:rsid w:val="008531A8"/>
    <w:rsid w:val="008640C8"/>
    <w:rsid w:val="00876EFE"/>
    <w:rsid w:val="00883BCD"/>
    <w:rsid w:val="008964B8"/>
    <w:rsid w:val="008B63B0"/>
    <w:rsid w:val="008C50A6"/>
    <w:rsid w:val="008C7171"/>
    <w:rsid w:val="008C7AB5"/>
    <w:rsid w:val="008D6BC3"/>
    <w:rsid w:val="008D77B7"/>
    <w:rsid w:val="008E3F1B"/>
    <w:rsid w:val="008F75BE"/>
    <w:rsid w:val="009010F8"/>
    <w:rsid w:val="009104CB"/>
    <w:rsid w:val="00914950"/>
    <w:rsid w:val="00946F3A"/>
    <w:rsid w:val="009476AC"/>
    <w:rsid w:val="0095541F"/>
    <w:rsid w:val="00976F68"/>
    <w:rsid w:val="00984CF0"/>
    <w:rsid w:val="009941D4"/>
    <w:rsid w:val="009971DA"/>
    <w:rsid w:val="009A5A4F"/>
    <w:rsid w:val="009B57C3"/>
    <w:rsid w:val="009C307C"/>
    <w:rsid w:val="009E1E73"/>
    <w:rsid w:val="009F77A1"/>
    <w:rsid w:val="00A017CC"/>
    <w:rsid w:val="00A02993"/>
    <w:rsid w:val="00A06932"/>
    <w:rsid w:val="00A27712"/>
    <w:rsid w:val="00A476A0"/>
    <w:rsid w:val="00A63CB3"/>
    <w:rsid w:val="00A65A75"/>
    <w:rsid w:val="00A7053A"/>
    <w:rsid w:val="00A828DB"/>
    <w:rsid w:val="00A846E3"/>
    <w:rsid w:val="00A90DE1"/>
    <w:rsid w:val="00A94074"/>
    <w:rsid w:val="00AA7FD9"/>
    <w:rsid w:val="00AB5C00"/>
    <w:rsid w:val="00AB702B"/>
    <w:rsid w:val="00AC4FB3"/>
    <w:rsid w:val="00AC7FCC"/>
    <w:rsid w:val="00AD1375"/>
    <w:rsid w:val="00AD2A55"/>
    <w:rsid w:val="00AD2E14"/>
    <w:rsid w:val="00AD699D"/>
    <w:rsid w:val="00AD6F96"/>
    <w:rsid w:val="00AE130A"/>
    <w:rsid w:val="00AE6233"/>
    <w:rsid w:val="00B0014D"/>
    <w:rsid w:val="00B04223"/>
    <w:rsid w:val="00B0476E"/>
    <w:rsid w:val="00B06CE6"/>
    <w:rsid w:val="00B11077"/>
    <w:rsid w:val="00B22CFF"/>
    <w:rsid w:val="00B24875"/>
    <w:rsid w:val="00B35715"/>
    <w:rsid w:val="00B523E9"/>
    <w:rsid w:val="00B803EC"/>
    <w:rsid w:val="00B83278"/>
    <w:rsid w:val="00B9107B"/>
    <w:rsid w:val="00BB1231"/>
    <w:rsid w:val="00BC0D8D"/>
    <w:rsid w:val="00BC6B5F"/>
    <w:rsid w:val="00BD4BA5"/>
    <w:rsid w:val="00BD5BC1"/>
    <w:rsid w:val="00BD6F6C"/>
    <w:rsid w:val="00BE1F18"/>
    <w:rsid w:val="00BE56D8"/>
    <w:rsid w:val="00BF3AD1"/>
    <w:rsid w:val="00C1797E"/>
    <w:rsid w:val="00C220C8"/>
    <w:rsid w:val="00C232EE"/>
    <w:rsid w:val="00C3099B"/>
    <w:rsid w:val="00C54CF0"/>
    <w:rsid w:val="00C56EC9"/>
    <w:rsid w:val="00C57427"/>
    <w:rsid w:val="00C62A34"/>
    <w:rsid w:val="00C75B77"/>
    <w:rsid w:val="00C866EF"/>
    <w:rsid w:val="00CA46C9"/>
    <w:rsid w:val="00CB0995"/>
    <w:rsid w:val="00CB544A"/>
    <w:rsid w:val="00CC172E"/>
    <w:rsid w:val="00CC43F1"/>
    <w:rsid w:val="00CC7835"/>
    <w:rsid w:val="00CE2886"/>
    <w:rsid w:val="00CE3710"/>
    <w:rsid w:val="00CF3F64"/>
    <w:rsid w:val="00CF7054"/>
    <w:rsid w:val="00D03B89"/>
    <w:rsid w:val="00D041D7"/>
    <w:rsid w:val="00D04E61"/>
    <w:rsid w:val="00D11B72"/>
    <w:rsid w:val="00D34F2C"/>
    <w:rsid w:val="00D37954"/>
    <w:rsid w:val="00D4281D"/>
    <w:rsid w:val="00D50058"/>
    <w:rsid w:val="00D57ED3"/>
    <w:rsid w:val="00D64116"/>
    <w:rsid w:val="00D6462F"/>
    <w:rsid w:val="00D6646B"/>
    <w:rsid w:val="00D734A7"/>
    <w:rsid w:val="00D81FB4"/>
    <w:rsid w:val="00D85DB8"/>
    <w:rsid w:val="00DA0699"/>
    <w:rsid w:val="00DB0341"/>
    <w:rsid w:val="00DB44BD"/>
    <w:rsid w:val="00DB70A8"/>
    <w:rsid w:val="00DC1012"/>
    <w:rsid w:val="00DD4D93"/>
    <w:rsid w:val="00DD5DE7"/>
    <w:rsid w:val="00DE0056"/>
    <w:rsid w:val="00DF14A7"/>
    <w:rsid w:val="00DF3EA1"/>
    <w:rsid w:val="00DF6024"/>
    <w:rsid w:val="00E02F15"/>
    <w:rsid w:val="00E13C8C"/>
    <w:rsid w:val="00E15BE1"/>
    <w:rsid w:val="00E2518C"/>
    <w:rsid w:val="00E34D27"/>
    <w:rsid w:val="00E4098A"/>
    <w:rsid w:val="00E52DD8"/>
    <w:rsid w:val="00E56D4D"/>
    <w:rsid w:val="00E8406C"/>
    <w:rsid w:val="00E84CBD"/>
    <w:rsid w:val="00E854F8"/>
    <w:rsid w:val="00E91E68"/>
    <w:rsid w:val="00EB4A14"/>
    <w:rsid w:val="00EE732B"/>
    <w:rsid w:val="00EE7A1A"/>
    <w:rsid w:val="00EF18C7"/>
    <w:rsid w:val="00EF45B8"/>
    <w:rsid w:val="00F011DA"/>
    <w:rsid w:val="00F011F2"/>
    <w:rsid w:val="00F027AB"/>
    <w:rsid w:val="00F15670"/>
    <w:rsid w:val="00F31B64"/>
    <w:rsid w:val="00F431B2"/>
    <w:rsid w:val="00F47414"/>
    <w:rsid w:val="00F52413"/>
    <w:rsid w:val="00F540EC"/>
    <w:rsid w:val="00F54357"/>
    <w:rsid w:val="00F56CDE"/>
    <w:rsid w:val="00F618A2"/>
    <w:rsid w:val="00F701EB"/>
    <w:rsid w:val="00F73EF5"/>
    <w:rsid w:val="00F743EA"/>
    <w:rsid w:val="00F773EC"/>
    <w:rsid w:val="00F91D8D"/>
    <w:rsid w:val="00FA59EC"/>
    <w:rsid w:val="00FD79DF"/>
    <w:rsid w:val="00FE1DF2"/>
    <w:rsid w:val="00FF19C0"/>
    <w:rsid w:val="00FF5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82B1"/>
  <w15:docId w15:val="{91C4A082-506F-4F5A-9C51-11FF3F0D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3737"/>
    <w:pPr>
      <w:spacing w:after="13" w:line="340" w:lineRule="auto"/>
      <w:ind w:left="2492" w:firstLine="549"/>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rsid w:val="00A27712"/>
    <w:pPr>
      <w:keepNext/>
      <w:keepLines/>
      <w:spacing w:after="3" w:line="271" w:lineRule="auto"/>
      <w:ind w:left="10" w:right="9"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27712"/>
    <w:rPr>
      <w:rFonts w:ascii="Times New Roman" w:eastAsia="Times New Roman" w:hAnsi="Times New Roman" w:cs="Times New Roman"/>
      <w:b/>
      <w:color w:val="000000"/>
      <w:sz w:val="24"/>
    </w:rPr>
  </w:style>
  <w:style w:type="paragraph" w:styleId="Porat">
    <w:name w:val="footer"/>
    <w:basedOn w:val="prastasis"/>
    <w:link w:val="PoratDiagrama"/>
    <w:uiPriority w:val="99"/>
    <w:unhideWhenUsed/>
    <w:rsid w:val="002437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3737"/>
    <w:rPr>
      <w:rFonts w:ascii="Times New Roman" w:eastAsia="Times New Roman" w:hAnsi="Times New Roman" w:cs="Times New Roman"/>
      <w:color w:val="000000"/>
      <w:sz w:val="24"/>
    </w:rPr>
  </w:style>
  <w:style w:type="paragraph" w:styleId="Antrats">
    <w:name w:val="header"/>
    <w:basedOn w:val="prastasis"/>
    <w:link w:val="AntratsDiagrama"/>
    <w:uiPriority w:val="99"/>
    <w:unhideWhenUsed/>
    <w:rsid w:val="00243737"/>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ntratsDiagrama">
    <w:name w:val="Antraštės Diagrama"/>
    <w:basedOn w:val="Numatytasispastraiposriftas"/>
    <w:link w:val="Antrats"/>
    <w:uiPriority w:val="99"/>
    <w:rsid w:val="00243737"/>
    <w:rPr>
      <w:rFonts w:cs="Times New Roman"/>
    </w:rPr>
  </w:style>
  <w:style w:type="paragraph" w:styleId="Debesliotekstas">
    <w:name w:val="Balloon Text"/>
    <w:basedOn w:val="prastasis"/>
    <w:link w:val="DebesliotekstasDiagrama"/>
    <w:uiPriority w:val="99"/>
    <w:semiHidden/>
    <w:unhideWhenUsed/>
    <w:rsid w:val="0049402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4027"/>
    <w:rPr>
      <w:rFonts w:ascii="Tahoma" w:eastAsia="Times New Roman" w:hAnsi="Tahoma" w:cs="Tahoma"/>
      <w:color w:val="000000"/>
      <w:sz w:val="16"/>
      <w:szCs w:val="16"/>
    </w:rPr>
  </w:style>
  <w:style w:type="paragraph" w:styleId="Sraopastraipa">
    <w:name w:val="List Paragraph"/>
    <w:basedOn w:val="prastasis"/>
    <w:uiPriority w:val="34"/>
    <w:qFormat/>
    <w:rsid w:val="00B803EC"/>
    <w:pPr>
      <w:ind w:left="720"/>
      <w:contextualSpacing/>
    </w:pPr>
  </w:style>
  <w:style w:type="character" w:styleId="Grietas">
    <w:name w:val="Strong"/>
    <w:basedOn w:val="Numatytasispastraiposriftas"/>
    <w:uiPriority w:val="22"/>
    <w:qFormat/>
    <w:rsid w:val="00E34D27"/>
    <w:rPr>
      <w:b/>
      <w:bCs/>
    </w:rPr>
  </w:style>
  <w:style w:type="character" w:styleId="Nerykuspabraukimas">
    <w:name w:val="Subtle Emphasis"/>
    <w:basedOn w:val="Numatytasispastraiposriftas"/>
    <w:uiPriority w:val="19"/>
    <w:qFormat/>
    <w:rsid w:val="008D6B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48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EFC04-C59B-475F-8E69-1C20E83C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18</Pages>
  <Words>29560</Words>
  <Characters>16850</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Pranešk</cp:lastModifiedBy>
  <cp:revision>108</cp:revision>
  <dcterms:created xsi:type="dcterms:W3CDTF">2025-10-09T08:09:00Z</dcterms:created>
  <dcterms:modified xsi:type="dcterms:W3CDTF">2025-10-15T11:38:00Z</dcterms:modified>
</cp:coreProperties>
</file>