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76" w:rsidRDefault="00F23976" w:rsidP="00F23976">
      <w:pPr>
        <w:jc w:val="center"/>
      </w:pPr>
      <w:r>
        <w:t>SCHEMA</w:t>
      </w:r>
    </w:p>
    <w:p w:rsidR="00CD13BC" w:rsidRDefault="00F23976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2221230</wp:posOffset>
                </wp:positionV>
                <wp:extent cx="99060" cy="2667000"/>
                <wp:effectExtent l="76200" t="38100" r="53340" b="57150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" cy="266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CB0B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2" o:spid="_x0000_s1026" type="#_x0000_t32" style="position:absolute;margin-left:221.4pt;margin-top:174.9pt;width:7.8pt;height:2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F23976">
        <w:drawing>
          <wp:inline distT="0" distB="0" distL="0" distR="0" wp14:anchorId="5B4B9791" wp14:editId="3BDB8798">
            <wp:extent cx="6852432" cy="4625340"/>
            <wp:effectExtent l="0" t="0" r="5715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0573" cy="463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976" w:rsidRDefault="00F23976">
      <w:r>
        <w:tab/>
      </w:r>
      <w:r>
        <w:tab/>
      </w:r>
    </w:p>
    <w:p w:rsidR="00F23976" w:rsidRDefault="00F23976">
      <w:r>
        <w:tab/>
      </w:r>
      <w:r>
        <w:tab/>
        <w:t>Įsiterpęs valstybinės žemės plotas ties Ąžuolyno g. 13, 15, Kaišiadorių m.</w:t>
      </w:r>
      <w:bookmarkStart w:id="0" w:name="_GoBack"/>
      <w:bookmarkEnd w:id="0"/>
    </w:p>
    <w:sectPr w:rsidR="00F23976" w:rsidSect="00F23976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76"/>
    <w:rsid w:val="00CD13BC"/>
    <w:rsid w:val="00F2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FC7C-E2FB-40DA-AD15-97FB8F6F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2026-08-20T06:54:00Z</dcterms:created>
  <dcterms:modified xsi:type="dcterms:W3CDTF">2026-08-20T06:56:00Z</dcterms:modified>
</cp:coreProperties>
</file>