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ED" w:rsidRDefault="00483A0E" w:rsidP="00914E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</w:t>
      </w:r>
      <w:r w:rsidR="00132DA6">
        <w:rPr>
          <w:rFonts w:ascii="Times New Roman" w:hAnsi="Times New Roman" w:cs="Times New Roman"/>
          <w:b/>
          <w:sz w:val="24"/>
          <w:szCs w:val="24"/>
        </w:rPr>
        <w:t>US IR KETINIMAS</w:t>
      </w:r>
      <w:r w:rsidR="00914E96">
        <w:rPr>
          <w:rFonts w:ascii="Times New Roman" w:hAnsi="Times New Roman" w:cs="Times New Roman"/>
          <w:b/>
          <w:sz w:val="24"/>
          <w:szCs w:val="24"/>
        </w:rPr>
        <w:t xml:space="preserve"> SUDARYTI SUTARTIS</w:t>
      </w: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850" w:rsidRPr="00123850" w:rsidRDefault="0048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 w:rsidRPr="00123850"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 w:rsidRPr="00123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850"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9576BE" w:rsidRPr="001238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3850" w:rsidRPr="00123850">
        <w:rPr>
          <w:rFonts w:ascii="Times New Roman" w:hAnsi="Times New Roman" w:cs="Times New Roman"/>
        </w:rPr>
        <w:t>Valstybinės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reikšmės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kelio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Nr</w:t>
      </w:r>
      <w:proofErr w:type="spellEnd"/>
      <w:r w:rsidR="00123850" w:rsidRPr="00123850">
        <w:rPr>
          <w:rFonts w:ascii="Times New Roman" w:hAnsi="Times New Roman" w:cs="Times New Roman"/>
        </w:rPr>
        <w:t xml:space="preserve">. 142 </w:t>
      </w:r>
      <w:proofErr w:type="spellStart"/>
      <w:r w:rsidR="00123850" w:rsidRPr="00123850">
        <w:rPr>
          <w:rFonts w:ascii="Times New Roman" w:hAnsi="Times New Roman" w:cs="Times New Roman"/>
        </w:rPr>
        <w:t>Kaišiadorys</w:t>
      </w:r>
      <w:proofErr w:type="spellEnd"/>
      <w:r w:rsidR="00123850" w:rsidRPr="00123850">
        <w:rPr>
          <w:rFonts w:ascii="Times New Roman" w:hAnsi="Times New Roman" w:cs="Times New Roman"/>
        </w:rPr>
        <w:t xml:space="preserve"> – </w:t>
      </w:r>
      <w:proofErr w:type="spellStart"/>
      <w:r w:rsidR="00123850" w:rsidRPr="00123850">
        <w:rPr>
          <w:rFonts w:ascii="Times New Roman" w:hAnsi="Times New Roman" w:cs="Times New Roman"/>
        </w:rPr>
        <w:t>Žiežmariai</w:t>
      </w:r>
      <w:proofErr w:type="spellEnd"/>
      <w:r w:rsidR="00123850" w:rsidRPr="00123850">
        <w:rPr>
          <w:rFonts w:ascii="Times New Roman" w:hAnsi="Times New Roman" w:cs="Times New Roman"/>
        </w:rPr>
        <w:t xml:space="preserve"> (2,17 km) </w:t>
      </w:r>
      <w:proofErr w:type="spellStart"/>
      <w:r w:rsidR="00123850" w:rsidRPr="00123850">
        <w:rPr>
          <w:rFonts w:ascii="Times New Roman" w:hAnsi="Times New Roman" w:cs="Times New Roman"/>
        </w:rPr>
        <w:t>esančios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sankryžos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rajoniniu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keliu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Nr</w:t>
      </w:r>
      <w:proofErr w:type="spellEnd"/>
      <w:r w:rsidR="00123850" w:rsidRPr="00123850">
        <w:rPr>
          <w:rFonts w:ascii="Times New Roman" w:hAnsi="Times New Roman" w:cs="Times New Roman"/>
        </w:rPr>
        <w:t xml:space="preserve">. 1807 </w:t>
      </w:r>
      <w:proofErr w:type="spellStart"/>
      <w:r w:rsidR="00123850" w:rsidRPr="00123850">
        <w:rPr>
          <w:rFonts w:ascii="Times New Roman" w:hAnsi="Times New Roman" w:cs="Times New Roman"/>
        </w:rPr>
        <w:t>Kaišiadorys</w:t>
      </w:r>
      <w:proofErr w:type="spellEnd"/>
      <w:r w:rsidR="00123850" w:rsidRPr="00123850">
        <w:rPr>
          <w:rFonts w:ascii="Times New Roman" w:hAnsi="Times New Roman" w:cs="Times New Roman"/>
        </w:rPr>
        <w:t xml:space="preserve"> – </w:t>
      </w:r>
      <w:proofErr w:type="spellStart"/>
      <w:r w:rsidR="00123850" w:rsidRPr="00123850">
        <w:rPr>
          <w:rFonts w:ascii="Times New Roman" w:hAnsi="Times New Roman" w:cs="Times New Roman"/>
        </w:rPr>
        <w:t>Antakalnis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rekonstravimo</w:t>
      </w:r>
      <w:proofErr w:type="spellEnd"/>
      <w:r w:rsidR="00123850" w:rsidRPr="00123850">
        <w:rPr>
          <w:rFonts w:ascii="Times New Roman" w:hAnsi="Times New Roman" w:cs="Times New Roman"/>
        </w:rPr>
        <w:t xml:space="preserve">, </w:t>
      </w:r>
      <w:proofErr w:type="spellStart"/>
      <w:r w:rsidR="00123850" w:rsidRPr="00123850">
        <w:rPr>
          <w:rFonts w:ascii="Times New Roman" w:hAnsi="Times New Roman" w:cs="Times New Roman"/>
        </w:rPr>
        <w:t>įrengiant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žiedinę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sankryžą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techninio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projekto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parengimo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ir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projekto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vykdymo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priežiūros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paslaugos</w:t>
      </w:r>
      <w:proofErr w:type="spellEnd"/>
    </w:p>
    <w:p w:rsidR="00123850" w:rsidRPr="00123850" w:rsidRDefault="0048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850"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 w:rsidRPr="00123850"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 w:rsidRPr="00123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850"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 w:rsidRPr="00123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850"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 w:rsidRPr="001238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3850"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22521C" w:rsidRPr="001238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3850" w:rsidRPr="00123850">
        <w:rPr>
          <w:rFonts w:ascii="Times New Roman" w:hAnsi="Times New Roman" w:cs="Times New Roman"/>
        </w:rPr>
        <w:t>Valstybinės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reikšmės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kelio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Nr</w:t>
      </w:r>
      <w:proofErr w:type="spellEnd"/>
      <w:r w:rsidR="00123850" w:rsidRPr="00123850">
        <w:rPr>
          <w:rFonts w:ascii="Times New Roman" w:hAnsi="Times New Roman" w:cs="Times New Roman"/>
        </w:rPr>
        <w:t xml:space="preserve">. 142 </w:t>
      </w:r>
      <w:proofErr w:type="spellStart"/>
      <w:r w:rsidR="00123850" w:rsidRPr="00123850">
        <w:rPr>
          <w:rFonts w:ascii="Times New Roman" w:hAnsi="Times New Roman" w:cs="Times New Roman"/>
        </w:rPr>
        <w:t>Kaišiadorys</w:t>
      </w:r>
      <w:proofErr w:type="spellEnd"/>
      <w:r w:rsidR="00123850" w:rsidRPr="00123850">
        <w:rPr>
          <w:rFonts w:ascii="Times New Roman" w:hAnsi="Times New Roman" w:cs="Times New Roman"/>
        </w:rPr>
        <w:t xml:space="preserve"> – </w:t>
      </w:r>
      <w:proofErr w:type="spellStart"/>
      <w:r w:rsidR="00123850" w:rsidRPr="00123850">
        <w:rPr>
          <w:rFonts w:ascii="Times New Roman" w:hAnsi="Times New Roman" w:cs="Times New Roman"/>
        </w:rPr>
        <w:t>Žiežmariai</w:t>
      </w:r>
      <w:proofErr w:type="spellEnd"/>
      <w:r w:rsidR="00123850" w:rsidRPr="00123850">
        <w:rPr>
          <w:rFonts w:ascii="Times New Roman" w:hAnsi="Times New Roman" w:cs="Times New Roman"/>
        </w:rPr>
        <w:t xml:space="preserve"> (2,17 km) </w:t>
      </w:r>
      <w:proofErr w:type="spellStart"/>
      <w:r w:rsidR="00123850" w:rsidRPr="00123850">
        <w:rPr>
          <w:rFonts w:ascii="Times New Roman" w:hAnsi="Times New Roman" w:cs="Times New Roman"/>
        </w:rPr>
        <w:t>esančios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sankryžos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rajoniniu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keliu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Nr</w:t>
      </w:r>
      <w:proofErr w:type="spellEnd"/>
      <w:r w:rsidR="00123850" w:rsidRPr="00123850">
        <w:rPr>
          <w:rFonts w:ascii="Times New Roman" w:hAnsi="Times New Roman" w:cs="Times New Roman"/>
        </w:rPr>
        <w:t xml:space="preserve">. 1807 </w:t>
      </w:r>
      <w:proofErr w:type="spellStart"/>
      <w:r w:rsidR="00123850" w:rsidRPr="00123850">
        <w:rPr>
          <w:rFonts w:ascii="Times New Roman" w:hAnsi="Times New Roman" w:cs="Times New Roman"/>
        </w:rPr>
        <w:t>Kaišiadorys</w:t>
      </w:r>
      <w:proofErr w:type="spellEnd"/>
      <w:r w:rsidR="00123850" w:rsidRPr="00123850">
        <w:rPr>
          <w:rFonts w:ascii="Times New Roman" w:hAnsi="Times New Roman" w:cs="Times New Roman"/>
        </w:rPr>
        <w:t xml:space="preserve"> – </w:t>
      </w:r>
      <w:proofErr w:type="spellStart"/>
      <w:r w:rsidR="00123850" w:rsidRPr="00123850">
        <w:rPr>
          <w:rFonts w:ascii="Times New Roman" w:hAnsi="Times New Roman" w:cs="Times New Roman"/>
        </w:rPr>
        <w:t>Antakalnis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rekonstravimo</w:t>
      </w:r>
      <w:proofErr w:type="spellEnd"/>
      <w:r w:rsidR="00123850" w:rsidRPr="00123850">
        <w:rPr>
          <w:rFonts w:ascii="Times New Roman" w:hAnsi="Times New Roman" w:cs="Times New Roman"/>
        </w:rPr>
        <w:t xml:space="preserve">, </w:t>
      </w:r>
      <w:proofErr w:type="spellStart"/>
      <w:r w:rsidR="00123850" w:rsidRPr="00123850">
        <w:rPr>
          <w:rFonts w:ascii="Times New Roman" w:hAnsi="Times New Roman" w:cs="Times New Roman"/>
        </w:rPr>
        <w:t>įrengiant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žiedinę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sankryžą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techninio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projekto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parengimo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ir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projekto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vykdymo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priežiūros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C1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50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AED" w:rsidRPr="00123850" w:rsidRDefault="00483A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C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3850" w:rsidRPr="00123850">
        <w:rPr>
          <w:rFonts w:ascii="Times New Roman" w:hAnsi="Times New Roman" w:cs="Times New Roman"/>
        </w:rPr>
        <w:t>Valstybinės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reikšmės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kelio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Nr</w:t>
      </w:r>
      <w:proofErr w:type="spellEnd"/>
      <w:r w:rsidR="00123850" w:rsidRPr="00123850">
        <w:rPr>
          <w:rFonts w:ascii="Times New Roman" w:hAnsi="Times New Roman" w:cs="Times New Roman"/>
        </w:rPr>
        <w:t xml:space="preserve">. 142 </w:t>
      </w:r>
      <w:proofErr w:type="spellStart"/>
      <w:r w:rsidR="00123850" w:rsidRPr="00123850">
        <w:rPr>
          <w:rFonts w:ascii="Times New Roman" w:hAnsi="Times New Roman" w:cs="Times New Roman"/>
        </w:rPr>
        <w:t>Kaišiadorys</w:t>
      </w:r>
      <w:proofErr w:type="spellEnd"/>
      <w:r w:rsidR="00123850" w:rsidRPr="00123850">
        <w:rPr>
          <w:rFonts w:ascii="Times New Roman" w:hAnsi="Times New Roman" w:cs="Times New Roman"/>
        </w:rPr>
        <w:t xml:space="preserve"> – </w:t>
      </w:r>
      <w:proofErr w:type="spellStart"/>
      <w:r w:rsidR="00123850" w:rsidRPr="00123850">
        <w:rPr>
          <w:rFonts w:ascii="Times New Roman" w:hAnsi="Times New Roman" w:cs="Times New Roman"/>
        </w:rPr>
        <w:t>Žiežmariai</w:t>
      </w:r>
      <w:proofErr w:type="spellEnd"/>
      <w:r w:rsidR="00123850" w:rsidRPr="00123850">
        <w:rPr>
          <w:rFonts w:ascii="Times New Roman" w:hAnsi="Times New Roman" w:cs="Times New Roman"/>
        </w:rPr>
        <w:t xml:space="preserve"> (2,17 km) </w:t>
      </w:r>
      <w:proofErr w:type="spellStart"/>
      <w:r w:rsidR="00123850" w:rsidRPr="00123850">
        <w:rPr>
          <w:rFonts w:ascii="Times New Roman" w:hAnsi="Times New Roman" w:cs="Times New Roman"/>
        </w:rPr>
        <w:t>esančios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sankryžos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rajoniniu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keliu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Nr</w:t>
      </w:r>
      <w:proofErr w:type="spellEnd"/>
      <w:r w:rsidR="00123850" w:rsidRPr="00123850">
        <w:rPr>
          <w:rFonts w:ascii="Times New Roman" w:hAnsi="Times New Roman" w:cs="Times New Roman"/>
        </w:rPr>
        <w:t xml:space="preserve">. 1807 </w:t>
      </w:r>
      <w:proofErr w:type="spellStart"/>
      <w:r w:rsidR="00123850" w:rsidRPr="00123850">
        <w:rPr>
          <w:rFonts w:ascii="Times New Roman" w:hAnsi="Times New Roman" w:cs="Times New Roman"/>
        </w:rPr>
        <w:t>Kaišiadorys</w:t>
      </w:r>
      <w:proofErr w:type="spellEnd"/>
      <w:r w:rsidR="00123850" w:rsidRPr="00123850">
        <w:rPr>
          <w:rFonts w:ascii="Times New Roman" w:hAnsi="Times New Roman" w:cs="Times New Roman"/>
        </w:rPr>
        <w:t xml:space="preserve"> – </w:t>
      </w:r>
      <w:proofErr w:type="spellStart"/>
      <w:r w:rsidR="00123850" w:rsidRPr="00123850">
        <w:rPr>
          <w:rFonts w:ascii="Times New Roman" w:hAnsi="Times New Roman" w:cs="Times New Roman"/>
        </w:rPr>
        <w:t>Antakalnis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rekonstravimo</w:t>
      </w:r>
      <w:proofErr w:type="spellEnd"/>
      <w:r w:rsidR="00123850" w:rsidRPr="00123850">
        <w:rPr>
          <w:rFonts w:ascii="Times New Roman" w:hAnsi="Times New Roman" w:cs="Times New Roman"/>
        </w:rPr>
        <w:t xml:space="preserve">, </w:t>
      </w:r>
      <w:proofErr w:type="spellStart"/>
      <w:r w:rsidR="00123850" w:rsidRPr="00123850">
        <w:rPr>
          <w:rFonts w:ascii="Times New Roman" w:hAnsi="Times New Roman" w:cs="Times New Roman"/>
        </w:rPr>
        <w:t>įrengiant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žiedinę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sankryžą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techninio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projekto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parengimo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ir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projekto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vykdymo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priežiūros</w:t>
      </w:r>
      <w:proofErr w:type="spellEnd"/>
      <w:r w:rsidR="00123850" w:rsidRPr="00123850">
        <w:rPr>
          <w:rFonts w:ascii="Times New Roman" w:hAnsi="Times New Roman" w:cs="Times New Roman"/>
        </w:rPr>
        <w:t xml:space="preserve"> </w:t>
      </w:r>
      <w:proofErr w:type="spellStart"/>
      <w:r w:rsidR="00123850" w:rsidRPr="00123850">
        <w:rPr>
          <w:rFonts w:ascii="Times New Roman" w:hAnsi="Times New Roman" w:cs="Times New Roman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123850">
        <w:rPr>
          <w:rFonts w:ascii="Times New Roman" w:hAnsi="Times New Roman" w:cs="Times New Roman"/>
          <w:sz w:val="24"/>
          <w:szCs w:val="24"/>
        </w:rPr>
        <w:t>UAB "</w:t>
      </w:r>
      <w:proofErr w:type="spellStart"/>
      <w:r w:rsidR="00123850">
        <w:rPr>
          <w:rFonts w:ascii="Times New Roman" w:hAnsi="Times New Roman" w:cs="Times New Roman"/>
          <w:sz w:val="24"/>
          <w:szCs w:val="24"/>
        </w:rPr>
        <w:t>Tiltų</w:t>
      </w:r>
      <w:proofErr w:type="spellEnd"/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50">
        <w:rPr>
          <w:rFonts w:ascii="Times New Roman" w:hAnsi="Times New Roman" w:cs="Times New Roman"/>
          <w:sz w:val="24"/>
          <w:szCs w:val="24"/>
        </w:rPr>
        <w:t>ekspertų</w:t>
      </w:r>
      <w:proofErr w:type="spellEnd"/>
      <w:r w:rsidR="00123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50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132DA6">
        <w:rPr>
          <w:rFonts w:ascii="Times New Roman" w:hAnsi="Times New Roman" w:cs="Times New Roman"/>
          <w:sz w:val="24"/>
          <w:szCs w:val="24"/>
        </w:rPr>
        <w:t>”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123850">
        <w:rPr>
          <w:rFonts w:ascii="Times New Roman" w:hAnsi="Times New Roman" w:cs="Times New Roman"/>
          <w:sz w:val="24"/>
          <w:szCs w:val="24"/>
        </w:rPr>
        <w:t xml:space="preserve">: 12463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  <w:r w:rsidR="00132DA6">
        <w:rPr>
          <w:rFonts w:ascii="Times New Roman" w:hAnsi="Times New Roman" w:cs="Times New Roman"/>
          <w:sz w:val="24"/>
          <w:szCs w:val="24"/>
        </w:rPr>
        <w:t>.</w:t>
      </w:r>
    </w:p>
    <w:p w:rsidR="00500AED" w:rsidRDefault="0050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A6" w:rsidRDefault="00132DA6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0AED" w:rsidRDefault="00500AED">
      <w:pPr>
        <w:spacing w:after="0" w:line="240" w:lineRule="auto"/>
        <w:jc w:val="center"/>
      </w:pPr>
    </w:p>
    <w:sectPr w:rsidR="00500AE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C5" w:rsidRDefault="004412C5">
      <w:pPr>
        <w:spacing w:after="0" w:line="240" w:lineRule="auto"/>
      </w:pPr>
      <w:r>
        <w:separator/>
      </w:r>
    </w:p>
  </w:endnote>
  <w:endnote w:type="continuationSeparator" w:id="0">
    <w:p w:rsidR="004412C5" w:rsidRDefault="0044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AED" w:rsidRDefault="00500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C5" w:rsidRDefault="004412C5">
      <w:pPr>
        <w:spacing w:after="0" w:line="240" w:lineRule="auto"/>
      </w:pPr>
      <w:r>
        <w:separator/>
      </w:r>
    </w:p>
  </w:footnote>
  <w:footnote w:type="continuationSeparator" w:id="0">
    <w:p w:rsidR="004412C5" w:rsidRDefault="0044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62D0B"/>
    <w:rsid w:val="000C65D5"/>
    <w:rsid w:val="001155C5"/>
    <w:rsid w:val="00123850"/>
    <w:rsid w:val="00132DA6"/>
    <w:rsid w:val="0015443A"/>
    <w:rsid w:val="0022521C"/>
    <w:rsid w:val="00304F67"/>
    <w:rsid w:val="00363836"/>
    <w:rsid w:val="004412C5"/>
    <w:rsid w:val="00483A0E"/>
    <w:rsid w:val="004D1012"/>
    <w:rsid w:val="005003CD"/>
    <w:rsid w:val="00500AED"/>
    <w:rsid w:val="006220B8"/>
    <w:rsid w:val="007F38D7"/>
    <w:rsid w:val="00817D9E"/>
    <w:rsid w:val="00852F70"/>
    <w:rsid w:val="00902F11"/>
    <w:rsid w:val="00914E96"/>
    <w:rsid w:val="009576BE"/>
    <w:rsid w:val="00A82F37"/>
    <w:rsid w:val="00A84D90"/>
    <w:rsid w:val="00B55827"/>
    <w:rsid w:val="00BC3F57"/>
    <w:rsid w:val="00BD6F4D"/>
    <w:rsid w:val="00BF5242"/>
    <w:rsid w:val="00C10EEF"/>
    <w:rsid w:val="00CA042E"/>
    <w:rsid w:val="00D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A474-5566-4BD1-B36B-3099640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  <w:rsid w:val="005003CD"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customStyle="1" w:styleId="MediumShading11">
    <w:name w:val="Medium Shading 1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2017-07-18T09:56:00Z</dcterms:created>
  <dcterms:modified xsi:type="dcterms:W3CDTF">2017-07-18T09:56:00Z</dcterms:modified>
</cp:coreProperties>
</file>