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193E" w:rsidRPr="00803F68" w:rsidRDefault="00D6193E" w:rsidP="00D6193E">
      <w:pPr>
        <w:spacing w:after="0" w:line="240" w:lineRule="auto"/>
        <w:ind w:left="6663"/>
        <w:jc w:val="both"/>
        <w:rPr>
          <w:rFonts w:ascii="Times New Roman" w:hAnsi="Times New Roman" w:cs="Times New Roman"/>
          <w:sz w:val="24"/>
          <w:szCs w:val="24"/>
          <w:shd w:val="clear" w:color="auto" w:fill="FFFFFF"/>
          <w:lang w:eastAsia="lt-LT"/>
        </w:rPr>
      </w:pPr>
      <w:bookmarkStart w:id="0" w:name="_GoBack"/>
      <w:bookmarkEnd w:id="0"/>
      <w:r w:rsidRPr="00803F68">
        <w:rPr>
          <w:rFonts w:ascii="Times New Roman" w:hAnsi="Times New Roman" w:cs="Times New Roman"/>
          <w:sz w:val="24"/>
          <w:szCs w:val="24"/>
          <w:shd w:val="clear" w:color="auto" w:fill="FFFFFF"/>
          <w:lang w:eastAsia="lt-LT"/>
        </w:rPr>
        <w:t xml:space="preserve">Kaišiadorių </w:t>
      </w:r>
      <w:r w:rsidRPr="006710E3">
        <w:rPr>
          <w:rFonts w:ascii="Times New Roman" w:hAnsi="Times New Roman" w:cs="Times New Roman"/>
          <w:sz w:val="24"/>
          <w:szCs w:val="24"/>
          <w:shd w:val="clear" w:color="auto" w:fill="FFFFFF"/>
          <w:lang w:eastAsia="lt-LT"/>
        </w:rPr>
        <w:t xml:space="preserve">miesto vietos veiklos grupės vietos plėtros projektinių pasiūlymų vertinimo ir atrankos bei kitų vietos plėtros strategijos įgyvendinimui reikalingų </w:t>
      </w:r>
      <w:r w:rsidRPr="00803F68">
        <w:rPr>
          <w:rFonts w:ascii="Times New Roman" w:hAnsi="Times New Roman" w:cs="Times New Roman"/>
          <w:sz w:val="24"/>
          <w:szCs w:val="24"/>
          <w:shd w:val="clear" w:color="auto" w:fill="FFFFFF"/>
          <w:lang w:eastAsia="lt-LT"/>
        </w:rPr>
        <w:t>procedūrų aprašo</w:t>
      </w:r>
    </w:p>
    <w:p w:rsidR="00D6193E" w:rsidRPr="00803F68" w:rsidRDefault="00D6193E" w:rsidP="00D6193E">
      <w:pPr>
        <w:spacing w:after="0" w:line="240" w:lineRule="auto"/>
        <w:ind w:left="6663"/>
        <w:jc w:val="both"/>
        <w:rPr>
          <w:rFonts w:ascii="Times New Roman" w:hAnsi="Times New Roman" w:cs="Times New Roman"/>
          <w:sz w:val="24"/>
          <w:szCs w:val="24"/>
          <w:lang w:eastAsia="lt-LT"/>
        </w:rPr>
      </w:pPr>
      <w:r w:rsidRPr="00803F68">
        <w:rPr>
          <w:rFonts w:ascii="Times New Roman" w:hAnsi="Times New Roman" w:cs="Times New Roman"/>
          <w:sz w:val="24"/>
          <w:szCs w:val="24"/>
          <w:lang w:eastAsia="lt-LT"/>
        </w:rPr>
        <w:t>1 priedas</w:t>
      </w:r>
    </w:p>
    <w:p w:rsidR="00433957" w:rsidRPr="00FE4601" w:rsidRDefault="00433957" w:rsidP="00433957">
      <w:pPr>
        <w:spacing w:after="0" w:line="240" w:lineRule="auto"/>
        <w:ind w:left="4961"/>
        <w:jc w:val="both"/>
        <w:rPr>
          <w:rFonts w:ascii="Times New Roman" w:hAnsi="Times New Roman" w:cs="Times New Roman"/>
          <w:sz w:val="24"/>
          <w:szCs w:val="24"/>
          <w:lang w:eastAsia="lt-LT"/>
        </w:rPr>
      </w:pPr>
    </w:p>
    <w:tbl>
      <w:tblPr>
        <w:tblW w:w="0" w:type="auto"/>
        <w:tblInd w:w="1242" w:type="dxa"/>
        <w:tblLook w:val="04A0" w:firstRow="1" w:lastRow="0" w:firstColumn="1" w:lastColumn="0" w:noHBand="0" w:noVBand="1"/>
      </w:tblPr>
      <w:tblGrid>
        <w:gridCol w:w="7230"/>
      </w:tblGrid>
      <w:tr w:rsidR="00433957" w:rsidRPr="00BF738F" w:rsidTr="001C574B">
        <w:tc>
          <w:tcPr>
            <w:tcW w:w="7230" w:type="dxa"/>
          </w:tcPr>
          <w:p w:rsidR="00433957" w:rsidRPr="00BF738F" w:rsidRDefault="00433957" w:rsidP="001C574B">
            <w:pPr>
              <w:spacing w:after="0" w:line="240" w:lineRule="auto"/>
              <w:jc w:val="center"/>
              <w:rPr>
                <w:rFonts w:ascii="Times New Roman" w:hAnsi="Times New Roman" w:cs="Times New Roman"/>
                <w:b/>
                <w:bCs/>
                <w:noProof/>
                <w:color w:val="943634"/>
                <w:sz w:val="24"/>
                <w:szCs w:val="24"/>
                <w:lang w:eastAsia="lt-LT" w:bidi="lo-LA"/>
              </w:rPr>
            </w:pPr>
            <w:r w:rsidRPr="00BF738F">
              <w:rPr>
                <w:rFonts w:ascii="Times New Roman" w:hAnsi="Times New Roman" w:cs="Times New Roman"/>
                <w:b/>
                <w:bCs/>
                <w:noProof/>
                <w:color w:val="943634"/>
                <w:sz w:val="24"/>
                <w:szCs w:val="24"/>
                <w:lang w:eastAsia="lt-LT"/>
              </w:rPr>
              <w:drawing>
                <wp:inline distT="0" distB="0" distL="0" distR="0">
                  <wp:extent cx="2171700" cy="1209675"/>
                  <wp:effectExtent l="0" t="0" r="0" b="9525"/>
                  <wp:docPr id="1" name="Picture 1" descr="C:\Documents and Settings\user\Desktop\jpg\ESFIVP-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user\Desktop\jpg\ESFIVP-I-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71700" cy="1209675"/>
                          </a:xfrm>
                          <a:prstGeom prst="rect">
                            <a:avLst/>
                          </a:prstGeom>
                          <a:noFill/>
                          <a:ln>
                            <a:noFill/>
                          </a:ln>
                        </pic:spPr>
                      </pic:pic>
                    </a:graphicData>
                  </a:graphic>
                </wp:inline>
              </w:drawing>
            </w:r>
          </w:p>
        </w:tc>
      </w:tr>
      <w:tr w:rsidR="00433957" w:rsidRPr="00BF738F" w:rsidTr="001C574B">
        <w:tc>
          <w:tcPr>
            <w:tcW w:w="7230" w:type="dxa"/>
          </w:tcPr>
          <w:p w:rsidR="00433957" w:rsidRPr="00BF738F" w:rsidRDefault="00433957" w:rsidP="001C574B">
            <w:pPr>
              <w:spacing w:after="0" w:line="240" w:lineRule="auto"/>
              <w:jc w:val="center"/>
              <w:rPr>
                <w:rFonts w:ascii="Times New Roman Bold" w:hAnsi="Times New Roman Bold" w:cs="Times New Roman"/>
                <w:caps/>
                <w:color w:val="595959"/>
                <w:sz w:val="24"/>
                <w:szCs w:val="24"/>
              </w:rPr>
            </w:pPr>
            <w:r w:rsidRPr="00BF738F">
              <w:rPr>
                <w:rFonts w:ascii="Times New Roman Bold" w:hAnsi="Times New Roman Bold" w:cs="Times New Roman"/>
                <w:caps/>
                <w:color w:val="595959"/>
                <w:sz w:val="24"/>
                <w:szCs w:val="24"/>
              </w:rPr>
              <w:t>Finansuojama iš Europos socialinio fondo lėšų</w:t>
            </w:r>
          </w:p>
        </w:tc>
      </w:tr>
    </w:tbl>
    <w:p w:rsidR="00433957" w:rsidRDefault="00433957" w:rsidP="00433957">
      <w:pPr>
        <w:spacing w:after="0" w:line="240" w:lineRule="auto"/>
        <w:jc w:val="center"/>
        <w:rPr>
          <w:rFonts w:ascii="Times New Roman" w:hAnsi="Times New Roman" w:cs="Times New Roman"/>
          <w:b/>
          <w:sz w:val="24"/>
          <w:szCs w:val="24"/>
          <w:lang w:eastAsia="lt-LT"/>
        </w:rPr>
      </w:pPr>
    </w:p>
    <w:p w:rsidR="00433957" w:rsidRPr="00FE4601" w:rsidRDefault="00433957" w:rsidP="00433957">
      <w:pPr>
        <w:spacing w:after="0" w:line="240" w:lineRule="auto"/>
        <w:rPr>
          <w:rFonts w:ascii="Times New Roman" w:hAnsi="Times New Roman" w:cs="Times New Roman"/>
          <w:b/>
          <w:sz w:val="24"/>
          <w:szCs w:val="24"/>
          <w:lang w:eastAsia="lt-LT"/>
        </w:rPr>
      </w:pPr>
    </w:p>
    <w:p w:rsidR="00433957" w:rsidRPr="00FE4601" w:rsidRDefault="00433957" w:rsidP="00433957">
      <w:pPr>
        <w:spacing w:after="0" w:line="240" w:lineRule="auto"/>
        <w:jc w:val="center"/>
        <w:rPr>
          <w:rFonts w:ascii="Times New Roman" w:hAnsi="Times New Roman" w:cs="Times New Roman"/>
          <w:b/>
          <w:sz w:val="24"/>
          <w:szCs w:val="24"/>
          <w:lang w:eastAsia="lt-LT"/>
        </w:rPr>
      </w:pPr>
      <w:r w:rsidRPr="00FE4601">
        <w:rPr>
          <w:rFonts w:ascii="Times New Roman" w:hAnsi="Times New Roman" w:cs="Times New Roman"/>
          <w:b/>
          <w:sz w:val="24"/>
          <w:szCs w:val="24"/>
          <w:lang w:eastAsia="lt-LT"/>
        </w:rPr>
        <w:t>KAIŠIADORIŲ MIESTO VIETOS VEIKLOS GRUPĖ</w:t>
      </w:r>
    </w:p>
    <w:p w:rsidR="00433957" w:rsidRPr="00FE4601" w:rsidRDefault="00657689" w:rsidP="00433957">
      <w:pPr>
        <w:spacing w:after="0" w:line="240" w:lineRule="auto"/>
        <w:jc w:val="center"/>
        <w:rPr>
          <w:rFonts w:ascii="Times New Roman" w:hAnsi="Times New Roman" w:cs="Times New Roman"/>
          <w:b/>
          <w:bCs/>
          <w:sz w:val="24"/>
          <w:szCs w:val="24"/>
          <w:lang w:eastAsia="lt-LT"/>
        </w:rPr>
      </w:pPr>
      <w:r>
        <w:rPr>
          <w:rFonts w:ascii="Times New Roman" w:hAnsi="Times New Roman" w:cs="Times New Roman"/>
          <w:b/>
          <w:bCs/>
          <w:sz w:val="24"/>
          <w:szCs w:val="24"/>
        </w:rPr>
        <w:t>KATEDROS</w:t>
      </w:r>
      <w:r w:rsidR="00433957" w:rsidRPr="00FE4601">
        <w:rPr>
          <w:rFonts w:ascii="Times New Roman" w:hAnsi="Times New Roman" w:cs="Times New Roman"/>
          <w:b/>
          <w:bCs/>
          <w:sz w:val="24"/>
          <w:szCs w:val="24"/>
        </w:rPr>
        <w:t xml:space="preserve"> G. 4, LT-56121 KAIŠIADORYS</w:t>
      </w:r>
    </w:p>
    <w:p w:rsidR="00433957" w:rsidRPr="00FE4601" w:rsidRDefault="00433957" w:rsidP="00433957">
      <w:pPr>
        <w:spacing w:after="0" w:line="240" w:lineRule="auto"/>
        <w:jc w:val="center"/>
        <w:rPr>
          <w:rFonts w:ascii="Times New Roman" w:hAnsi="Times New Roman" w:cs="Times New Roman"/>
          <w:b/>
          <w:sz w:val="24"/>
          <w:szCs w:val="24"/>
          <w:lang w:eastAsia="lt-LT"/>
        </w:rPr>
      </w:pPr>
    </w:p>
    <w:p w:rsidR="005A5286" w:rsidRPr="00FE4601" w:rsidRDefault="00433957" w:rsidP="005A5286">
      <w:pPr>
        <w:spacing w:after="0" w:line="240" w:lineRule="auto"/>
        <w:jc w:val="center"/>
        <w:rPr>
          <w:rFonts w:ascii="Times New Roman" w:hAnsi="Times New Roman" w:cs="Times New Roman"/>
          <w:b/>
          <w:sz w:val="24"/>
          <w:szCs w:val="24"/>
          <w:lang w:eastAsia="lt-LT"/>
        </w:rPr>
      </w:pPr>
      <w:r w:rsidRPr="00FE4601">
        <w:rPr>
          <w:rFonts w:ascii="Times New Roman" w:hAnsi="Times New Roman" w:cs="Times New Roman"/>
          <w:b/>
          <w:sz w:val="24"/>
          <w:szCs w:val="24"/>
          <w:lang w:eastAsia="lt-LT"/>
        </w:rPr>
        <w:t>KVIETIMAS TEIKTI  VIETOS PLĖTROS PROJEKTINIUS PASIŪLYMUS</w:t>
      </w:r>
      <w:r w:rsidR="005A5286">
        <w:rPr>
          <w:rFonts w:ascii="Times New Roman" w:hAnsi="Times New Roman" w:cs="Times New Roman"/>
          <w:b/>
          <w:sz w:val="24"/>
          <w:szCs w:val="24"/>
          <w:lang w:eastAsia="lt-LT"/>
        </w:rPr>
        <w:t xml:space="preserve"> </w:t>
      </w:r>
      <w:r w:rsidR="00680E9C" w:rsidRPr="00702C8F">
        <w:rPr>
          <w:rFonts w:ascii="Times New Roman" w:hAnsi="Times New Roman" w:cs="Times New Roman"/>
          <w:b/>
          <w:sz w:val="24"/>
          <w:szCs w:val="24"/>
          <w:lang w:eastAsia="lt-LT"/>
        </w:rPr>
        <w:t xml:space="preserve">NR. </w:t>
      </w:r>
      <w:r w:rsidR="00D6193E" w:rsidRPr="00657689">
        <w:rPr>
          <w:rFonts w:ascii="Times New Roman" w:hAnsi="Times New Roman" w:cs="Times New Roman"/>
          <w:b/>
          <w:sz w:val="24"/>
          <w:szCs w:val="24"/>
          <w:lang w:eastAsia="lt-LT"/>
        </w:rPr>
        <w:t>1.1.4</w:t>
      </w:r>
      <w:r w:rsidR="00657689" w:rsidRPr="00657689">
        <w:rPr>
          <w:rFonts w:ascii="Times New Roman" w:hAnsi="Times New Roman" w:cs="Times New Roman"/>
          <w:b/>
          <w:sz w:val="24"/>
          <w:szCs w:val="24"/>
          <w:lang w:eastAsia="lt-LT"/>
        </w:rPr>
        <w:t>-2</w:t>
      </w:r>
    </w:p>
    <w:p w:rsidR="00433957" w:rsidRPr="00FE4601" w:rsidRDefault="00433957" w:rsidP="00433957">
      <w:pPr>
        <w:spacing w:after="0" w:line="240" w:lineRule="auto"/>
        <w:rPr>
          <w:rFonts w:ascii="Times New Roman" w:hAnsi="Times New Roman" w:cs="Times New Roman"/>
          <w:sz w:val="24"/>
          <w:szCs w:val="24"/>
          <w:lang w:eastAsia="lt-LT"/>
        </w:rPr>
      </w:pPr>
      <w:r w:rsidRPr="00FE4601">
        <w:rPr>
          <w:rFonts w:ascii="Times New Roman" w:hAnsi="Times New Roman" w:cs="Times New Roman"/>
          <w:sz w:val="24"/>
          <w:szCs w:val="24"/>
          <w:lang w:eastAsia="lt-LT"/>
        </w:rPr>
        <w:tab/>
      </w:r>
      <w:r w:rsidRPr="00FE4601">
        <w:rPr>
          <w:rFonts w:ascii="Times New Roman" w:hAnsi="Times New Roman" w:cs="Times New Roman"/>
          <w:sz w:val="24"/>
          <w:szCs w:val="24"/>
          <w:lang w:eastAsia="lt-LT"/>
        </w:rPr>
        <w:tab/>
      </w:r>
      <w:r w:rsidRPr="00FE4601">
        <w:rPr>
          <w:rFonts w:ascii="Times New Roman" w:hAnsi="Times New Roman" w:cs="Times New Roman"/>
          <w:sz w:val="24"/>
          <w:szCs w:val="24"/>
          <w:lang w:eastAsia="lt-LT"/>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1874"/>
        <w:gridCol w:w="7223"/>
      </w:tblGrid>
      <w:tr w:rsidR="00433957" w:rsidRPr="00FE4601" w:rsidTr="004B57C8">
        <w:tc>
          <w:tcPr>
            <w:tcW w:w="531" w:type="dxa"/>
            <w:shd w:val="clear" w:color="auto" w:fill="auto"/>
          </w:tcPr>
          <w:p w:rsidR="00433957" w:rsidRPr="00FE4601" w:rsidRDefault="00433957" w:rsidP="001C574B">
            <w:pPr>
              <w:spacing w:after="0" w:line="240" w:lineRule="auto"/>
              <w:rPr>
                <w:rFonts w:ascii="Times New Roman" w:hAnsi="Times New Roman" w:cs="Times New Roman"/>
                <w:sz w:val="24"/>
                <w:szCs w:val="24"/>
              </w:rPr>
            </w:pPr>
            <w:r w:rsidRPr="00FE4601">
              <w:rPr>
                <w:rFonts w:ascii="Times New Roman" w:hAnsi="Times New Roman" w:cs="Times New Roman"/>
                <w:sz w:val="24"/>
                <w:szCs w:val="24"/>
              </w:rPr>
              <w:t>1.</w:t>
            </w:r>
          </w:p>
        </w:tc>
        <w:tc>
          <w:tcPr>
            <w:tcW w:w="1874" w:type="dxa"/>
            <w:shd w:val="clear" w:color="auto" w:fill="auto"/>
          </w:tcPr>
          <w:p w:rsidR="00433957" w:rsidRPr="008A5FC8" w:rsidRDefault="00433957" w:rsidP="001C574B">
            <w:pPr>
              <w:spacing w:after="0" w:line="240" w:lineRule="auto"/>
              <w:jc w:val="both"/>
              <w:rPr>
                <w:rFonts w:ascii="Times New Roman" w:hAnsi="Times New Roman" w:cs="Times New Roman"/>
                <w:sz w:val="24"/>
                <w:szCs w:val="24"/>
                <w:lang w:eastAsia="lt-LT"/>
              </w:rPr>
            </w:pPr>
            <w:r w:rsidRPr="00D4794E">
              <w:rPr>
                <w:rFonts w:ascii="Times New Roman" w:hAnsi="Times New Roman" w:cs="Times New Roman"/>
                <w:sz w:val="24"/>
                <w:szCs w:val="24"/>
              </w:rPr>
              <w:t>Vietos plėtros strategijos pavadinimas</w:t>
            </w:r>
          </w:p>
        </w:tc>
        <w:tc>
          <w:tcPr>
            <w:tcW w:w="7223" w:type="dxa"/>
            <w:shd w:val="clear" w:color="auto" w:fill="auto"/>
          </w:tcPr>
          <w:p w:rsidR="00433957" w:rsidRPr="00FE4601" w:rsidRDefault="00433957" w:rsidP="001C574B">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K</w:t>
            </w:r>
            <w:r w:rsidRPr="00433957">
              <w:rPr>
                <w:rFonts w:ascii="Times New Roman" w:hAnsi="Times New Roman" w:cs="Times New Roman"/>
                <w:sz w:val="24"/>
                <w:szCs w:val="24"/>
                <w:lang w:eastAsia="lt-LT"/>
              </w:rPr>
              <w:t>aišiadorių miesto vietos veiklos grupės vietos plėtros strategija</w:t>
            </w:r>
          </w:p>
        </w:tc>
      </w:tr>
      <w:tr w:rsidR="00433957" w:rsidRPr="00FE4601" w:rsidTr="004B57C8">
        <w:tc>
          <w:tcPr>
            <w:tcW w:w="531" w:type="dxa"/>
            <w:shd w:val="clear" w:color="auto" w:fill="auto"/>
          </w:tcPr>
          <w:p w:rsidR="00433957" w:rsidRPr="00FE4601" w:rsidRDefault="00433957" w:rsidP="001C574B">
            <w:pPr>
              <w:spacing w:after="0" w:line="240" w:lineRule="auto"/>
              <w:rPr>
                <w:rFonts w:ascii="Times New Roman" w:hAnsi="Times New Roman" w:cs="Times New Roman"/>
                <w:sz w:val="24"/>
                <w:szCs w:val="24"/>
              </w:rPr>
            </w:pPr>
            <w:r w:rsidRPr="00FE4601">
              <w:rPr>
                <w:rFonts w:ascii="Times New Roman" w:hAnsi="Times New Roman" w:cs="Times New Roman"/>
                <w:sz w:val="24"/>
                <w:szCs w:val="24"/>
              </w:rPr>
              <w:t>2.</w:t>
            </w:r>
          </w:p>
        </w:tc>
        <w:tc>
          <w:tcPr>
            <w:tcW w:w="1874" w:type="dxa"/>
            <w:shd w:val="clear" w:color="auto" w:fill="auto"/>
          </w:tcPr>
          <w:p w:rsidR="00433957" w:rsidRPr="008A5FC8" w:rsidRDefault="00433957" w:rsidP="001C574B">
            <w:pPr>
              <w:spacing w:after="0" w:line="240" w:lineRule="auto"/>
              <w:jc w:val="both"/>
              <w:rPr>
                <w:rFonts w:ascii="Times New Roman" w:hAnsi="Times New Roman" w:cs="Times New Roman"/>
                <w:sz w:val="24"/>
                <w:szCs w:val="24"/>
                <w:lang w:eastAsia="lt-LT"/>
              </w:rPr>
            </w:pPr>
            <w:r w:rsidRPr="00D4794E">
              <w:rPr>
                <w:rFonts w:ascii="Times New Roman" w:hAnsi="Times New Roman" w:cs="Times New Roman"/>
                <w:sz w:val="24"/>
                <w:szCs w:val="24"/>
              </w:rPr>
              <w:t>Vietos plėtros strategijos teritorija</w:t>
            </w:r>
          </w:p>
        </w:tc>
        <w:tc>
          <w:tcPr>
            <w:tcW w:w="7223" w:type="dxa"/>
            <w:shd w:val="clear" w:color="auto" w:fill="auto"/>
          </w:tcPr>
          <w:p w:rsidR="00433957" w:rsidRPr="00FE4601" w:rsidRDefault="00433957" w:rsidP="00433957">
            <w:pPr>
              <w:spacing w:after="0" w:line="240" w:lineRule="auto"/>
              <w:jc w:val="both"/>
              <w:rPr>
                <w:rFonts w:ascii="Times New Roman" w:hAnsi="Times New Roman" w:cs="Times New Roman"/>
                <w:sz w:val="24"/>
                <w:szCs w:val="24"/>
                <w:lang w:eastAsia="lt-LT"/>
              </w:rPr>
            </w:pPr>
            <w:r w:rsidRPr="00433957">
              <w:rPr>
                <w:rFonts w:ascii="Times New Roman" w:hAnsi="Times New Roman" w:cs="Times New Roman"/>
                <w:sz w:val="24"/>
                <w:szCs w:val="24"/>
                <w:lang w:eastAsia="lt-LT"/>
              </w:rPr>
              <w:t>Kaišiadorių miestas</w:t>
            </w:r>
          </w:p>
        </w:tc>
      </w:tr>
      <w:tr w:rsidR="00433957" w:rsidRPr="00FE4601" w:rsidTr="004B57C8">
        <w:tc>
          <w:tcPr>
            <w:tcW w:w="531" w:type="dxa"/>
            <w:shd w:val="clear" w:color="auto" w:fill="auto"/>
          </w:tcPr>
          <w:p w:rsidR="00433957" w:rsidRPr="00FE4601" w:rsidRDefault="00433957" w:rsidP="001C574B">
            <w:pPr>
              <w:spacing w:after="0" w:line="240" w:lineRule="auto"/>
              <w:rPr>
                <w:rFonts w:ascii="Times New Roman" w:hAnsi="Times New Roman" w:cs="Times New Roman"/>
                <w:sz w:val="24"/>
                <w:szCs w:val="24"/>
              </w:rPr>
            </w:pPr>
            <w:r w:rsidRPr="00FE4601">
              <w:rPr>
                <w:rFonts w:ascii="Times New Roman" w:hAnsi="Times New Roman" w:cs="Times New Roman"/>
                <w:sz w:val="24"/>
                <w:szCs w:val="24"/>
              </w:rPr>
              <w:t>3.</w:t>
            </w:r>
          </w:p>
        </w:tc>
        <w:tc>
          <w:tcPr>
            <w:tcW w:w="1874" w:type="dxa"/>
            <w:shd w:val="clear" w:color="auto" w:fill="auto"/>
          </w:tcPr>
          <w:p w:rsidR="00433957" w:rsidRPr="008A5FC8" w:rsidRDefault="00433957" w:rsidP="001C574B">
            <w:pPr>
              <w:spacing w:after="0" w:line="240" w:lineRule="auto"/>
              <w:jc w:val="both"/>
              <w:rPr>
                <w:rFonts w:ascii="Times New Roman" w:hAnsi="Times New Roman" w:cs="Times New Roman"/>
                <w:sz w:val="24"/>
                <w:szCs w:val="24"/>
                <w:lang w:eastAsia="lt-LT"/>
              </w:rPr>
            </w:pPr>
            <w:r w:rsidRPr="00D4794E">
              <w:rPr>
                <w:rFonts w:ascii="Times New Roman" w:hAnsi="Times New Roman" w:cs="Times New Roman"/>
                <w:sz w:val="24"/>
                <w:szCs w:val="24"/>
              </w:rPr>
              <w:t>Vietos plėtros strategijos tikslas</w:t>
            </w:r>
          </w:p>
        </w:tc>
        <w:tc>
          <w:tcPr>
            <w:tcW w:w="7223" w:type="dxa"/>
            <w:shd w:val="clear" w:color="auto" w:fill="auto"/>
          </w:tcPr>
          <w:p w:rsidR="00433957" w:rsidRPr="00433957" w:rsidRDefault="00D6193E" w:rsidP="00433957">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Tikslas Nr. </w:t>
            </w:r>
            <w:r w:rsidR="00433957" w:rsidRPr="00433957">
              <w:rPr>
                <w:rFonts w:ascii="Times New Roman" w:hAnsi="Times New Roman" w:cs="Times New Roman"/>
                <w:sz w:val="24"/>
                <w:szCs w:val="24"/>
                <w:lang w:eastAsia="lt-LT"/>
              </w:rPr>
              <w:t>1</w:t>
            </w:r>
            <w:r w:rsidR="00433957">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w:t>
            </w:r>
            <w:r w:rsidR="00433957" w:rsidRPr="00433957">
              <w:rPr>
                <w:rFonts w:ascii="Times New Roman" w:hAnsi="Times New Roman" w:cs="Times New Roman"/>
                <w:sz w:val="24"/>
                <w:szCs w:val="24"/>
                <w:lang w:eastAsia="lt-LT"/>
              </w:rPr>
              <w:t>Plėsti socialines ir kitas paslaugas ir jų gavėjų tikslinę grupę, mažinant neigiamą socialinę situaciją mieste</w:t>
            </w:r>
            <w:r>
              <w:rPr>
                <w:rFonts w:ascii="Times New Roman" w:hAnsi="Times New Roman" w:cs="Times New Roman"/>
                <w:sz w:val="24"/>
                <w:szCs w:val="24"/>
                <w:lang w:eastAsia="lt-LT"/>
              </w:rPr>
              <w:t>“</w:t>
            </w:r>
          </w:p>
        </w:tc>
      </w:tr>
      <w:tr w:rsidR="00433957" w:rsidRPr="00FE4601" w:rsidTr="004B57C8">
        <w:tc>
          <w:tcPr>
            <w:tcW w:w="531" w:type="dxa"/>
            <w:shd w:val="clear" w:color="auto" w:fill="auto"/>
          </w:tcPr>
          <w:p w:rsidR="00433957" w:rsidRPr="00FE4601" w:rsidRDefault="00433957" w:rsidP="001C574B">
            <w:pPr>
              <w:spacing w:after="0" w:line="240" w:lineRule="auto"/>
              <w:rPr>
                <w:rFonts w:ascii="Times New Roman" w:hAnsi="Times New Roman" w:cs="Times New Roman"/>
                <w:sz w:val="24"/>
                <w:szCs w:val="24"/>
              </w:rPr>
            </w:pPr>
            <w:r w:rsidRPr="00FE4601">
              <w:rPr>
                <w:rFonts w:ascii="Times New Roman" w:hAnsi="Times New Roman" w:cs="Times New Roman"/>
                <w:sz w:val="24"/>
                <w:szCs w:val="24"/>
              </w:rPr>
              <w:t>4.</w:t>
            </w:r>
          </w:p>
        </w:tc>
        <w:tc>
          <w:tcPr>
            <w:tcW w:w="1874" w:type="dxa"/>
            <w:shd w:val="clear" w:color="auto" w:fill="auto"/>
          </w:tcPr>
          <w:p w:rsidR="00433957" w:rsidRPr="008A5FC8" w:rsidRDefault="00433957" w:rsidP="001C574B">
            <w:pPr>
              <w:spacing w:after="0" w:line="240" w:lineRule="auto"/>
              <w:jc w:val="both"/>
              <w:rPr>
                <w:rFonts w:ascii="Times New Roman" w:hAnsi="Times New Roman" w:cs="Times New Roman"/>
                <w:sz w:val="24"/>
                <w:szCs w:val="24"/>
                <w:lang w:eastAsia="lt-LT"/>
              </w:rPr>
            </w:pPr>
            <w:r w:rsidRPr="00D4794E">
              <w:rPr>
                <w:rFonts w:ascii="Times New Roman" w:hAnsi="Times New Roman" w:cs="Times New Roman"/>
                <w:sz w:val="24"/>
                <w:szCs w:val="24"/>
              </w:rPr>
              <w:t xml:space="preserve">Vietos plėtros strategijos uždavinys, veiksmas (-ai), kuriam </w:t>
            </w:r>
            <w:r w:rsidR="005F1E90">
              <w:rPr>
                <w:rFonts w:ascii="Times New Roman" w:hAnsi="Times New Roman" w:cs="Times New Roman"/>
                <w:sz w:val="24"/>
                <w:szCs w:val="24"/>
              </w:rPr>
              <w:t>(-</w:t>
            </w:r>
            <w:proofErr w:type="spellStart"/>
            <w:r w:rsidR="005F1E90">
              <w:rPr>
                <w:rFonts w:ascii="Times New Roman" w:hAnsi="Times New Roman" w:cs="Times New Roman"/>
                <w:sz w:val="24"/>
                <w:szCs w:val="24"/>
              </w:rPr>
              <w:t>iems</w:t>
            </w:r>
            <w:proofErr w:type="spellEnd"/>
            <w:r w:rsidR="005F1E90">
              <w:rPr>
                <w:rFonts w:ascii="Times New Roman" w:hAnsi="Times New Roman" w:cs="Times New Roman"/>
                <w:sz w:val="24"/>
                <w:szCs w:val="24"/>
              </w:rPr>
              <w:t xml:space="preserve">) </w:t>
            </w:r>
            <w:r w:rsidRPr="00D4794E">
              <w:rPr>
                <w:rFonts w:ascii="Times New Roman" w:hAnsi="Times New Roman" w:cs="Times New Roman"/>
                <w:sz w:val="24"/>
                <w:szCs w:val="24"/>
              </w:rPr>
              <w:t>įgyvendinti skelbiamas kvietimas teikti vietos plėtros pasiūlymus (toliau – Kvietimas)</w:t>
            </w:r>
          </w:p>
        </w:tc>
        <w:tc>
          <w:tcPr>
            <w:tcW w:w="7223" w:type="dxa"/>
            <w:shd w:val="clear" w:color="auto" w:fill="auto"/>
          </w:tcPr>
          <w:p w:rsidR="00433957" w:rsidRDefault="005A5286" w:rsidP="005A5286">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Uždavinys</w:t>
            </w:r>
            <w:r w:rsidR="00126956">
              <w:rPr>
                <w:rFonts w:ascii="Times New Roman" w:hAnsi="Times New Roman" w:cs="Times New Roman"/>
                <w:sz w:val="24"/>
                <w:szCs w:val="24"/>
                <w:lang w:eastAsia="lt-LT"/>
              </w:rPr>
              <w:t xml:space="preserve"> </w:t>
            </w:r>
            <w:r w:rsidR="00D6193E">
              <w:rPr>
                <w:rFonts w:ascii="Times New Roman" w:hAnsi="Times New Roman" w:cs="Times New Roman"/>
                <w:sz w:val="24"/>
                <w:szCs w:val="24"/>
                <w:lang w:eastAsia="lt-LT"/>
              </w:rPr>
              <w:t xml:space="preserve">Nr. </w:t>
            </w:r>
            <w:r w:rsidRPr="005A5286">
              <w:rPr>
                <w:rFonts w:ascii="Times New Roman" w:hAnsi="Times New Roman" w:cs="Times New Roman"/>
                <w:sz w:val="24"/>
                <w:szCs w:val="24"/>
                <w:lang w:eastAsia="lt-LT"/>
              </w:rPr>
              <w:t>1.</w:t>
            </w:r>
            <w:r>
              <w:rPr>
                <w:rFonts w:ascii="Times New Roman" w:hAnsi="Times New Roman" w:cs="Times New Roman"/>
                <w:sz w:val="24"/>
                <w:szCs w:val="24"/>
                <w:lang w:eastAsia="lt-LT"/>
              </w:rPr>
              <w:t>1</w:t>
            </w:r>
            <w:r w:rsidR="00D6193E">
              <w:rPr>
                <w:rFonts w:ascii="Times New Roman" w:hAnsi="Times New Roman" w:cs="Times New Roman"/>
                <w:sz w:val="24"/>
                <w:szCs w:val="24"/>
                <w:lang w:eastAsia="lt-LT"/>
              </w:rPr>
              <w:t xml:space="preserve"> „</w:t>
            </w:r>
            <w:r w:rsidR="00433957" w:rsidRPr="005A5286">
              <w:rPr>
                <w:rFonts w:ascii="Times New Roman" w:hAnsi="Times New Roman" w:cs="Times New Roman"/>
                <w:sz w:val="24"/>
                <w:szCs w:val="24"/>
                <w:lang w:eastAsia="lt-LT"/>
              </w:rPr>
              <w:t>Kurti ir vystyti naujas psichosocialines ir kitas paslaugas socialiai pažeidžiamoms grupėms, esančioms socialinėje atskirtyje Kaišiadorių mieste mažinant socialinių pašalpų gavėjų skaičių</w:t>
            </w:r>
            <w:r w:rsidR="00D6193E">
              <w:rPr>
                <w:rFonts w:ascii="Times New Roman" w:hAnsi="Times New Roman" w:cs="Times New Roman"/>
                <w:sz w:val="24"/>
                <w:szCs w:val="24"/>
                <w:lang w:eastAsia="lt-LT"/>
              </w:rPr>
              <w:t>“</w:t>
            </w:r>
          </w:p>
          <w:p w:rsidR="005A5286" w:rsidRPr="005A5286" w:rsidRDefault="005A5286" w:rsidP="00126956">
            <w:pPr>
              <w:spacing w:after="0" w:line="240" w:lineRule="auto"/>
              <w:jc w:val="both"/>
              <w:rPr>
                <w:lang w:eastAsia="lt-LT"/>
              </w:rPr>
            </w:pPr>
            <w:r w:rsidRPr="002D1838">
              <w:rPr>
                <w:rFonts w:ascii="Times New Roman" w:hAnsi="Times New Roman" w:cs="Times New Roman"/>
                <w:b/>
                <w:sz w:val="24"/>
                <w:szCs w:val="24"/>
                <w:lang w:eastAsia="lt-LT"/>
              </w:rPr>
              <w:t>Veiksmas</w:t>
            </w:r>
            <w:r w:rsidR="00126956">
              <w:rPr>
                <w:rFonts w:ascii="Times New Roman" w:hAnsi="Times New Roman" w:cs="Times New Roman"/>
                <w:b/>
                <w:sz w:val="24"/>
                <w:szCs w:val="24"/>
                <w:lang w:eastAsia="lt-LT"/>
              </w:rPr>
              <w:t xml:space="preserve"> </w:t>
            </w:r>
            <w:r w:rsidR="00D6193E">
              <w:rPr>
                <w:rFonts w:ascii="Times New Roman" w:hAnsi="Times New Roman" w:cs="Times New Roman"/>
                <w:b/>
                <w:sz w:val="24"/>
                <w:szCs w:val="24"/>
                <w:lang w:eastAsia="lt-LT"/>
              </w:rPr>
              <w:t xml:space="preserve">Nr. </w:t>
            </w:r>
            <w:r w:rsidR="00594CE7" w:rsidRPr="00594CE7">
              <w:rPr>
                <w:rFonts w:ascii="Times New Roman" w:hAnsi="Times New Roman" w:cs="Times New Roman"/>
                <w:b/>
                <w:sz w:val="24"/>
                <w:szCs w:val="24"/>
                <w:lang w:eastAsia="lt-LT"/>
              </w:rPr>
              <w:t xml:space="preserve">1.1.4 </w:t>
            </w:r>
            <w:r w:rsidR="00D6193E">
              <w:rPr>
                <w:rFonts w:ascii="Times New Roman" w:hAnsi="Times New Roman" w:cs="Times New Roman"/>
                <w:b/>
                <w:sz w:val="24"/>
                <w:szCs w:val="24"/>
                <w:lang w:eastAsia="lt-LT"/>
              </w:rPr>
              <w:t>„</w:t>
            </w:r>
            <w:r w:rsidR="00594CE7" w:rsidRPr="00594CE7">
              <w:rPr>
                <w:rFonts w:ascii="Times New Roman" w:hAnsi="Times New Roman" w:cs="Times New Roman"/>
                <w:b/>
                <w:sz w:val="24"/>
                <w:szCs w:val="24"/>
                <w:lang w:eastAsia="lt-LT"/>
              </w:rPr>
              <w:t>Sociokultūrinių ir psichosocialinių paslaugų kūrimas ir organizavimas pabėgėliams, skatinant ir užtikrinant bendruomenės savanorišką veiklą bei bendradarbiavimą su besiribojančiomis vietos veiklos grupėmis</w:t>
            </w:r>
            <w:r w:rsidR="00D6193E">
              <w:rPr>
                <w:rFonts w:ascii="Times New Roman" w:hAnsi="Times New Roman" w:cs="Times New Roman"/>
                <w:b/>
                <w:sz w:val="24"/>
                <w:szCs w:val="24"/>
                <w:lang w:eastAsia="lt-LT"/>
              </w:rPr>
              <w:t>“.</w:t>
            </w:r>
          </w:p>
        </w:tc>
      </w:tr>
      <w:tr w:rsidR="00433957" w:rsidRPr="00FE4601" w:rsidTr="004B57C8">
        <w:tc>
          <w:tcPr>
            <w:tcW w:w="531" w:type="dxa"/>
            <w:shd w:val="clear" w:color="auto" w:fill="auto"/>
          </w:tcPr>
          <w:p w:rsidR="00433957" w:rsidRPr="00FE4601" w:rsidRDefault="00433957" w:rsidP="001C574B">
            <w:pPr>
              <w:spacing w:after="0" w:line="240" w:lineRule="auto"/>
              <w:rPr>
                <w:rFonts w:ascii="Times New Roman" w:hAnsi="Times New Roman" w:cs="Times New Roman"/>
                <w:sz w:val="24"/>
                <w:szCs w:val="24"/>
              </w:rPr>
            </w:pPr>
            <w:r w:rsidRPr="00FE4601">
              <w:rPr>
                <w:rFonts w:ascii="Times New Roman" w:hAnsi="Times New Roman" w:cs="Times New Roman"/>
                <w:sz w:val="24"/>
                <w:szCs w:val="24"/>
              </w:rPr>
              <w:t>5.</w:t>
            </w:r>
          </w:p>
        </w:tc>
        <w:tc>
          <w:tcPr>
            <w:tcW w:w="1874" w:type="dxa"/>
            <w:shd w:val="clear" w:color="auto" w:fill="auto"/>
          </w:tcPr>
          <w:p w:rsidR="00433957" w:rsidRPr="008A5FC8" w:rsidRDefault="00433957" w:rsidP="00771A57">
            <w:pPr>
              <w:spacing w:after="0" w:line="240" w:lineRule="auto"/>
              <w:jc w:val="both"/>
              <w:rPr>
                <w:rFonts w:ascii="Times New Roman" w:hAnsi="Times New Roman" w:cs="Times New Roman"/>
                <w:sz w:val="24"/>
                <w:szCs w:val="24"/>
              </w:rPr>
            </w:pPr>
            <w:r w:rsidRPr="00D4794E">
              <w:rPr>
                <w:rFonts w:ascii="Times New Roman" w:hAnsi="Times New Roman" w:cs="Times New Roman"/>
                <w:sz w:val="24"/>
                <w:szCs w:val="24"/>
              </w:rPr>
              <w:t>Vietos plėtros strategijos planuojami rezultatai (tikslo, uždavinio, veiksmo,</w:t>
            </w:r>
            <w:r w:rsidR="00771A57">
              <w:rPr>
                <w:rFonts w:ascii="Times New Roman" w:hAnsi="Times New Roman" w:cs="Times New Roman"/>
                <w:sz w:val="24"/>
                <w:szCs w:val="24"/>
              </w:rPr>
              <w:t xml:space="preserve"> kuriam </w:t>
            </w:r>
            <w:r w:rsidR="00771A57">
              <w:rPr>
                <w:rFonts w:ascii="Times New Roman" w:hAnsi="Times New Roman" w:cs="Times New Roman"/>
                <w:sz w:val="24"/>
                <w:szCs w:val="24"/>
              </w:rPr>
              <w:lastRenderedPageBreak/>
              <w:t>įgyvendinti skelbiamas Kv</w:t>
            </w:r>
            <w:r w:rsidRPr="00D4794E">
              <w:rPr>
                <w:rFonts w:ascii="Times New Roman" w:hAnsi="Times New Roman" w:cs="Times New Roman"/>
                <w:sz w:val="24"/>
                <w:szCs w:val="24"/>
              </w:rPr>
              <w:t>ietimas</w:t>
            </w:r>
            <w:r w:rsidR="00771A57">
              <w:rPr>
                <w:rFonts w:ascii="Times New Roman" w:hAnsi="Times New Roman" w:cs="Times New Roman"/>
                <w:sz w:val="24"/>
                <w:szCs w:val="24"/>
              </w:rPr>
              <w:t>)</w:t>
            </w:r>
          </w:p>
        </w:tc>
        <w:tc>
          <w:tcPr>
            <w:tcW w:w="7223" w:type="dxa"/>
            <w:shd w:val="clear" w:color="auto" w:fill="auto"/>
          </w:tcPr>
          <w:p w:rsidR="00FD680D" w:rsidRPr="00F448EA" w:rsidRDefault="00FD680D" w:rsidP="00FD680D">
            <w:pPr>
              <w:pStyle w:val="Betarp"/>
              <w:jc w:val="both"/>
              <w:rPr>
                <w:rFonts w:ascii="Times New Roman" w:hAnsi="Times New Roman" w:cs="Times New Roman"/>
                <w:sz w:val="24"/>
                <w:szCs w:val="24"/>
                <w:lang w:bidi="ar-SA"/>
              </w:rPr>
            </w:pPr>
            <w:r w:rsidRPr="00FD680D">
              <w:rPr>
                <w:rFonts w:ascii="Times New Roman" w:hAnsi="Times New Roman" w:cs="Times New Roman"/>
                <w:sz w:val="24"/>
                <w:szCs w:val="24"/>
                <w:lang w:bidi="ar-SA"/>
              </w:rPr>
              <w:lastRenderedPageBreak/>
              <w:t xml:space="preserve">Uždaviniui </w:t>
            </w:r>
            <w:r w:rsidR="00D6193E">
              <w:rPr>
                <w:rFonts w:ascii="Times New Roman" w:hAnsi="Times New Roman" w:cs="Times New Roman"/>
                <w:sz w:val="24"/>
                <w:szCs w:val="24"/>
                <w:lang w:bidi="ar-SA"/>
              </w:rPr>
              <w:t xml:space="preserve">Nr. 1.1 </w:t>
            </w:r>
            <w:r w:rsidRPr="00FD680D">
              <w:rPr>
                <w:rFonts w:ascii="Times New Roman" w:hAnsi="Times New Roman" w:cs="Times New Roman"/>
                <w:sz w:val="24"/>
                <w:szCs w:val="24"/>
                <w:lang w:bidi="ar-SA"/>
              </w:rPr>
              <w:t xml:space="preserve">priskirtas </w:t>
            </w:r>
            <w:r>
              <w:rPr>
                <w:rFonts w:ascii="Times New Roman" w:hAnsi="Times New Roman" w:cs="Times New Roman"/>
                <w:sz w:val="24"/>
                <w:szCs w:val="24"/>
                <w:lang w:bidi="ar-SA"/>
              </w:rPr>
              <w:t xml:space="preserve">Vietos plėtros </w:t>
            </w:r>
            <w:r w:rsidRPr="00FD680D">
              <w:rPr>
                <w:rFonts w:ascii="Times New Roman" w:hAnsi="Times New Roman" w:cs="Times New Roman"/>
                <w:sz w:val="24"/>
                <w:szCs w:val="24"/>
                <w:lang w:bidi="ar-SA"/>
              </w:rPr>
              <w:t>strategijos rezultatas:</w:t>
            </w:r>
            <w:r w:rsidRPr="00F448EA">
              <w:rPr>
                <w:rFonts w:ascii="Times New Roman" w:hAnsi="Times New Roman" w:cs="Times New Roman"/>
                <w:sz w:val="24"/>
                <w:szCs w:val="24"/>
                <w:lang w:bidi="ar-SA"/>
              </w:rPr>
              <w:t xml:space="preserve"> </w:t>
            </w:r>
          </w:p>
          <w:p w:rsidR="00FD680D" w:rsidRPr="00FD680D" w:rsidRDefault="00FD680D" w:rsidP="00FD680D">
            <w:pPr>
              <w:pStyle w:val="Betarp"/>
              <w:numPr>
                <w:ilvl w:val="0"/>
                <w:numId w:val="11"/>
              </w:numPr>
              <w:jc w:val="both"/>
              <w:rPr>
                <w:rFonts w:ascii="Times New Roman" w:hAnsi="Times New Roman" w:cs="Times New Roman"/>
                <w:sz w:val="24"/>
                <w:szCs w:val="24"/>
                <w:lang w:bidi="ar-SA"/>
              </w:rPr>
            </w:pPr>
            <w:r>
              <w:rPr>
                <w:rFonts w:ascii="Times New Roman" w:hAnsi="Times New Roman" w:cs="Times New Roman"/>
                <w:sz w:val="24"/>
                <w:szCs w:val="24"/>
                <w:lang w:bidi="ar-SA"/>
              </w:rPr>
              <w:t>S</w:t>
            </w:r>
            <w:r w:rsidRPr="00312D5D">
              <w:rPr>
                <w:rFonts w:ascii="Times New Roman" w:hAnsi="Times New Roman" w:cs="Times New Roman"/>
                <w:sz w:val="24"/>
                <w:szCs w:val="24"/>
                <w:lang w:bidi="ar-SA"/>
              </w:rPr>
              <w:t>ocialinės rizikos šeimų ir jose augančių vaikų skaičius</w:t>
            </w:r>
            <w:r w:rsidR="004B57C8">
              <w:rPr>
                <w:rFonts w:ascii="Times New Roman" w:hAnsi="Times New Roman" w:cs="Times New Roman"/>
                <w:sz w:val="24"/>
                <w:szCs w:val="24"/>
                <w:lang w:bidi="ar-SA"/>
              </w:rPr>
              <w:t xml:space="preserve"> Kaišiadorių mieste</w:t>
            </w:r>
            <w:r w:rsidRPr="00312D5D">
              <w:rPr>
                <w:rFonts w:ascii="Times New Roman" w:hAnsi="Times New Roman" w:cs="Times New Roman"/>
                <w:sz w:val="24"/>
                <w:szCs w:val="24"/>
                <w:lang w:bidi="ar-SA"/>
              </w:rPr>
              <w:t xml:space="preserve">. </w:t>
            </w:r>
            <w:r w:rsidRPr="00FD680D">
              <w:rPr>
                <w:rFonts w:ascii="Times New Roman" w:hAnsi="Times New Roman" w:cs="Times New Roman"/>
                <w:sz w:val="24"/>
                <w:szCs w:val="24"/>
              </w:rPr>
              <w:t>Planuojama, jog 2022 metų pabaigoje</w:t>
            </w:r>
            <w:r w:rsidR="007E0E64">
              <w:rPr>
                <w:rFonts w:ascii="Times New Roman" w:hAnsi="Times New Roman" w:cs="Times New Roman"/>
                <w:sz w:val="24"/>
                <w:szCs w:val="24"/>
              </w:rPr>
              <w:t xml:space="preserve"> bus fiksuojamas 27 proc. </w:t>
            </w:r>
            <w:r w:rsidRPr="00FD680D">
              <w:rPr>
                <w:rFonts w:ascii="Times New Roman" w:hAnsi="Times New Roman" w:cs="Times New Roman"/>
                <w:sz w:val="24"/>
                <w:szCs w:val="24"/>
              </w:rPr>
              <w:t>socialinėse rizikos šeimose gyvenančių vaikų mažėjimo skaičiaus pokytis bei 39 proc. socialinės rizikos šeimų skaičiaus mažėjimo pokytis</w:t>
            </w:r>
            <w:r w:rsidR="004B57C8">
              <w:rPr>
                <w:rFonts w:ascii="Times New Roman" w:hAnsi="Times New Roman" w:cs="Times New Roman"/>
                <w:sz w:val="24"/>
                <w:szCs w:val="24"/>
              </w:rPr>
              <w:t xml:space="preserve"> Kaišiadorių mieste</w:t>
            </w:r>
            <w:r>
              <w:rPr>
                <w:rFonts w:ascii="Times New Roman" w:hAnsi="Times New Roman" w:cs="Times New Roman"/>
                <w:sz w:val="24"/>
                <w:szCs w:val="24"/>
              </w:rPr>
              <w:t>.</w:t>
            </w:r>
          </w:p>
          <w:p w:rsidR="00FD680D" w:rsidRDefault="00FD680D" w:rsidP="00225D5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Uždavini</w:t>
            </w:r>
            <w:r w:rsidR="00D6193E">
              <w:rPr>
                <w:rFonts w:ascii="Times New Roman" w:hAnsi="Times New Roman" w:cs="Times New Roman"/>
                <w:sz w:val="24"/>
                <w:szCs w:val="24"/>
              </w:rPr>
              <w:t>u Nr. 1.1 siekiami</w:t>
            </w:r>
            <w:r>
              <w:rPr>
                <w:rFonts w:ascii="Times New Roman" w:hAnsi="Times New Roman" w:cs="Times New Roman"/>
                <w:sz w:val="24"/>
                <w:szCs w:val="24"/>
              </w:rPr>
              <w:t xml:space="preserve"> Produkto rodikliai:</w:t>
            </w:r>
            <w:r w:rsidR="00225D58" w:rsidRPr="00225D58">
              <w:rPr>
                <w:rFonts w:ascii="Times New Roman" w:hAnsi="Times New Roman" w:cs="Times New Roman"/>
                <w:sz w:val="24"/>
                <w:szCs w:val="24"/>
              </w:rPr>
              <w:tab/>
            </w:r>
          </w:p>
          <w:p w:rsidR="00225D58" w:rsidRPr="00FD680D" w:rsidRDefault="00225D58" w:rsidP="00FD680D">
            <w:pPr>
              <w:pStyle w:val="Sraopastraipa"/>
              <w:numPr>
                <w:ilvl w:val="0"/>
                <w:numId w:val="10"/>
              </w:numPr>
              <w:spacing w:after="0" w:line="240" w:lineRule="auto"/>
              <w:jc w:val="both"/>
              <w:rPr>
                <w:rFonts w:ascii="Times New Roman" w:hAnsi="Times New Roman" w:cs="Times New Roman"/>
                <w:sz w:val="24"/>
                <w:szCs w:val="24"/>
              </w:rPr>
            </w:pPr>
            <w:r w:rsidRPr="00FD680D">
              <w:rPr>
                <w:rFonts w:ascii="Times New Roman" w:hAnsi="Times New Roman" w:cs="Times New Roman"/>
                <w:sz w:val="24"/>
                <w:szCs w:val="24"/>
              </w:rPr>
              <w:t xml:space="preserve">Projektų, kuriuos visiškai arba iš dalies įgyvendino socialiniai partneriai </w:t>
            </w:r>
            <w:r w:rsidR="00755DFF">
              <w:rPr>
                <w:rFonts w:ascii="Times New Roman" w:hAnsi="Times New Roman" w:cs="Times New Roman"/>
                <w:sz w:val="24"/>
                <w:szCs w:val="24"/>
              </w:rPr>
              <w:t xml:space="preserve">(t. y. </w:t>
            </w:r>
            <w:r w:rsidR="00755DFF" w:rsidRPr="00755DFF">
              <w:rPr>
                <w:rFonts w:ascii="Times New Roman" w:hAnsi="Times New Roman" w:cs="Times New Roman"/>
                <w:sz w:val="24"/>
                <w:szCs w:val="24"/>
              </w:rPr>
              <w:t>darbuotojų ar darbdavių organizacija)</w:t>
            </w:r>
            <w:r w:rsidR="00755DFF" w:rsidRPr="00FD680D">
              <w:rPr>
                <w:rFonts w:ascii="Times New Roman" w:hAnsi="Times New Roman" w:cs="Times New Roman"/>
                <w:sz w:val="24"/>
                <w:szCs w:val="24"/>
              </w:rPr>
              <w:t xml:space="preserve"> </w:t>
            </w:r>
            <w:r w:rsidRPr="00FD680D">
              <w:rPr>
                <w:rFonts w:ascii="Times New Roman" w:hAnsi="Times New Roman" w:cs="Times New Roman"/>
                <w:sz w:val="24"/>
                <w:szCs w:val="24"/>
              </w:rPr>
              <w:t>ar NVO</w:t>
            </w:r>
            <w:r w:rsidR="005F1E90">
              <w:rPr>
                <w:rFonts w:ascii="Times New Roman" w:hAnsi="Times New Roman" w:cs="Times New Roman"/>
                <w:sz w:val="24"/>
                <w:szCs w:val="24"/>
              </w:rPr>
              <w:t xml:space="preserve"> (t. </w:t>
            </w:r>
            <w:r w:rsidR="002A4BDC">
              <w:rPr>
                <w:rFonts w:ascii="Times New Roman" w:hAnsi="Times New Roman" w:cs="Times New Roman"/>
                <w:sz w:val="24"/>
                <w:szCs w:val="24"/>
              </w:rPr>
              <w:t>y. Nevyriausybinė organizacija</w:t>
            </w:r>
            <w:r w:rsidR="005F1E90">
              <w:rPr>
                <w:rFonts w:ascii="Times New Roman" w:hAnsi="Times New Roman" w:cs="Times New Roman"/>
                <w:sz w:val="24"/>
                <w:szCs w:val="24"/>
              </w:rPr>
              <w:t>)</w:t>
            </w:r>
            <w:r w:rsidRPr="00FD680D">
              <w:rPr>
                <w:rFonts w:ascii="Times New Roman" w:hAnsi="Times New Roman" w:cs="Times New Roman"/>
                <w:sz w:val="24"/>
                <w:szCs w:val="24"/>
              </w:rPr>
              <w:t>, skaičius. Planuojama, jog 2022 metų pabaigoje bus įgyvendinti 5 projektai, kuriuos visiškai arba iš dalies įgyvendins socialiniai partneriai ar NVO.</w:t>
            </w:r>
          </w:p>
          <w:p w:rsidR="00225D58" w:rsidRPr="00FD680D" w:rsidRDefault="00FD680D" w:rsidP="00FD680D">
            <w:pPr>
              <w:pStyle w:val="Sraopastraipa"/>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Projektų veiklų dalyvių</w:t>
            </w:r>
            <w:r w:rsidR="00225D58" w:rsidRPr="00FD680D">
              <w:rPr>
                <w:rFonts w:ascii="Times New Roman" w:hAnsi="Times New Roman" w:cs="Times New Roman"/>
                <w:sz w:val="24"/>
                <w:szCs w:val="24"/>
              </w:rPr>
              <w:t xml:space="preserve"> (įskaitant visas tikslines grupes)</w:t>
            </w:r>
            <w:r>
              <w:rPr>
                <w:rFonts w:ascii="Times New Roman" w:hAnsi="Times New Roman" w:cs="Times New Roman"/>
                <w:sz w:val="24"/>
                <w:szCs w:val="24"/>
              </w:rPr>
              <w:t xml:space="preserve"> skaičius</w:t>
            </w:r>
            <w:r w:rsidR="00755DFF">
              <w:rPr>
                <w:rFonts w:ascii="Times New Roman" w:hAnsi="Times New Roman" w:cs="Times New Roman"/>
                <w:sz w:val="24"/>
                <w:szCs w:val="24"/>
              </w:rPr>
              <w:t xml:space="preserve"> (</w:t>
            </w:r>
            <w:r w:rsidR="00755DFF" w:rsidRPr="00755DFF">
              <w:rPr>
                <w:rFonts w:ascii="Times New Roman" w:hAnsi="Times New Roman" w:cs="Times New Roman"/>
                <w:b/>
                <w:sz w:val="24"/>
                <w:szCs w:val="24"/>
              </w:rPr>
              <w:t xml:space="preserve">minimali siektina reikšmė </w:t>
            </w:r>
            <w:r w:rsidR="00D6193E">
              <w:rPr>
                <w:rFonts w:ascii="Times New Roman" w:hAnsi="Times New Roman" w:cs="Times New Roman"/>
                <w:b/>
                <w:sz w:val="24"/>
                <w:szCs w:val="24"/>
              </w:rPr>
              <w:t xml:space="preserve">konkrečiame </w:t>
            </w:r>
            <w:r w:rsidR="00755DFF" w:rsidRPr="00755DFF">
              <w:rPr>
                <w:rFonts w:ascii="Times New Roman" w:hAnsi="Times New Roman" w:cs="Times New Roman"/>
                <w:b/>
                <w:sz w:val="24"/>
                <w:szCs w:val="24"/>
              </w:rPr>
              <w:t>projekte – 5 dalyviai</w:t>
            </w:r>
            <w:r w:rsidR="00755DFF">
              <w:rPr>
                <w:rFonts w:ascii="Times New Roman" w:hAnsi="Times New Roman" w:cs="Times New Roman"/>
                <w:sz w:val="24"/>
                <w:szCs w:val="24"/>
              </w:rPr>
              <w:t>).</w:t>
            </w:r>
            <w:r w:rsidR="00225D58" w:rsidRPr="00FD680D">
              <w:rPr>
                <w:rFonts w:ascii="Times New Roman" w:hAnsi="Times New Roman" w:cs="Times New Roman"/>
                <w:sz w:val="24"/>
                <w:szCs w:val="24"/>
              </w:rPr>
              <w:t xml:space="preserve"> Planuojama, jog 2022 metų pabaigoje </w:t>
            </w:r>
            <w:r>
              <w:rPr>
                <w:rFonts w:ascii="Times New Roman" w:hAnsi="Times New Roman" w:cs="Times New Roman"/>
                <w:sz w:val="24"/>
                <w:szCs w:val="24"/>
              </w:rPr>
              <w:t>projektuose bus sudalyvavę 40 dalyvių.</w:t>
            </w:r>
            <w:r w:rsidR="00225D58" w:rsidRPr="00FD680D">
              <w:rPr>
                <w:rFonts w:ascii="Times New Roman" w:hAnsi="Times New Roman" w:cs="Times New Roman"/>
                <w:sz w:val="24"/>
                <w:szCs w:val="24"/>
              </w:rPr>
              <w:t xml:space="preserve"> </w:t>
            </w:r>
          </w:p>
          <w:p w:rsidR="00225D58" w:rsidRPr="00FD680D" w:rsidRDefault="00225D58" w:rsidP="00FD680D">
            <w:pPr>
              <w:pStyle w:val="Sraopastraipa"/>
              <w:numPr>
                <w:ilvl w:val="0"/>
                <w:numId w:val="10"/>
              </w:numPr>
              <w:spacing w:after="0" w:line="240" w:lineRule="auto"/>
              <w:jc w:val="both"/>
              <w:rPr>
                <w:rFonts w:ascii="Times New Roman" w:hAnsi="Times New Roman" w:cs="Times New Roman"/>
                <w:sz w:val="24"/>
                <w:szCs w:val="24"/>
              </w:rPr>
            </w:pPr>
            <w:r w:rsidRPr="00FD680D">
              <w:rPr>
                <w:rFonts w:ascii="Times New Roman" w:hAnsi="Times New Roman" w:cs="Times New Roman"/>
                <w:sz w:val="24"/>
                <w:szCs w:val="24"/>
              </w:rPr>
              <w:t xml:space="preserve">Nuo tyčinių susižalojimų mirusių asmenų skaičius. </w:t>
            </w:r>
            <w:r w:rsidR="00FD680D">
              <w:rPr>
                <w:rFonts w:ascii="Times New Roman" w:hAnsi="Times New Roman" w:cs="Times New Roman"/>
                <w:sz w:val="24"/>
                <w:szCs w:val="24"/>
              </w:rPr>
              <w:t>P</w:t>
            </w:r>
            <w:r w:rsidRPr="00FD680D">
              <w:rPr>
                <w:rFonts w:ascii="Times New Roman" w:hAnsi="Times New Roman" w:cs="Times New Roman"/>
                <w:sz w:val="24"/>
                <w:szCs w:val="24"/>
              </w:rPr>
              <w:t xml:space="preserve">lanuojama, jog </w:t>
            </w:r>
            <w:r w:rsidR="00FD680D" w:rsidRPr="00FD680D">
              <w:rPr>
                <w:rFonts w:ascii="Times New Roman" w:hAnsi="Times New Roman" w:cs="Times New Roman"/>
                <w:sz w:val="24"/>
                <w:szCs w:val="24"/>
              </w:rPr>
              <w:t>2022 met</w:t>
            </w:r>
            <w:r w:rsidR="00FD680D">
              <w:rPr>
                <w:rFonts w:ascii="Times New Roman" w:hAnsi="Times New Roman" w:cs="Times New Roman"/>
                <w:sz w:val="24"/>
                <w:szCs w:val="24"/>
              </w:rPr>
              <w:t>ų pabaigoje</w:t>
            </w:r>
            <w:r w:rsidR="00FD680D" w:rsidRPr="00FD680D">
              <w:rPr>
                <w:rFonts w:ascii="Times New Roman" w:hAnsi="Times New Roman" w:cs="Times New Roman"/>
                <w:sz w:val="24"/>
                <w:szCs w:val="24"/>
              </w:rPr>
              <w:t xml:space="preserve"> </w:t>
            </w:r>
            <w:r w:rsidR="00594CE7">
              <w:rPr>
                <w:rFonts w:ascii="Times New Roman" w:hAnsi="Times New Roman" w:cs="Times New Roman"/>
                <w:sz w:val="24"/>
                <w:szCs w:val="24"/>
              </w:rPr>
              <w:t xml:space="preserve">Kaišiadorių mieste </w:t>
            </w:r>
            <w:r w:rsidRPr="00FD680D">
              <w:rPr>
                <w:rFonts w:ascii="Times New Roman" w:hAnsi="Times New Roman" w:cs="Times New Roman"/>
                <w:sz w:val="24"/>
                <w:szCs w:val="24"/>
              </w:rPr>
              <w:t xml:space="preserve">nuo tyčinių susižalojimų bus mirę </w:t>
            </w:r>
            <w:r w:rsidR="00FD680D">
              <w:rPr>
                <w:rFonts w:ascii="Times New Roman" w:hAnsi="Times New Roman" w:cs="Times New Roman"/>
                <w:sz w:val="24"/>
                <w:szCs w:val="24"/>
              </w:rPr>
              <w:t xml:space="preserve">ne daugiau kaip </w:t>
            </w:r>
            <w:r w:rsidRPr="00FD680D">
              <w:rPr>
                <w:rFonts w:ascii="Times New Roman" w:hAnsi="Times New Roman" w:cs="Times New Roman"/>
                <w:sz w:val="24"/>
                <w:szCs w:val="24"/>
              </w:rPr>
              <w:t xml:space="preserve">14 </w:t>
            </w:r>
            <w:r w:rsidR="00FD680D">
              <w:rPr>
                <w:rFonts w:ascii="Times New Roman" w:hAnsi="Times New Roman" w:cs="Times New Roman"/>
                <w:sz w:val="24"/>
                <w:szCs w:val="24"/>
              </w:rPr>
              <w:t>asmenų.</w:t>
            </w:r>
          </w:p>
          <w:p w:rsidR="00FD680D" w:rsidRPr="002D1838" w:rsidRDefault="00FD680D" w:rsidP="00FD680D">
            <w:pPr>
              <w:pStyle w:val="Sraopastraipa"/>
              <w:numPr>
                <w:ilvl w:val="0"/>
                <w:numId w:val="10"/>
              </w:num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rPr>
              <w:t>Sukurtų naujų socialinių ir kitų paslaugų skaičius.</w:t>
            </w:r>
            <w:r w:rsidR="00225D58" w:rsidRPr="00FD680D">
              <w:rPr>
                <w:rFonts w:ascii="Times New Roman" w:hAnsi="Times New Roman" w:cs="Times New Roman"/>
                <w:sz w:val="24"/>
                <w:szCs w:val="24"/>
              </w:rPr>
              <w:t xml:space="preserve"> Planuojama, jog 2022 metų pabaigoje bus sukurtos 3 socialinės ir kitos paslaugos (gyvenimo konsultanto paslauga; smurtą artimoje aplinkoje </w:t>
            </w:r>
            <w:r>
              <w:rPr>
                <w:rFonts w:ascii="Times New Roman" w:hAnsi="Times New Roman" w:cs="Times New Roman"/>
                <w:sz w:val="24"/>
                <w:szCs w:val="24"/>
              </w:rPr>
              <w:t>patiriančių moterų konsultavimo paslauga</w:t>
            </w:r>
            <w:r w:rsidR="00225D58" w:rsidRPr="00FD680D">
              <w:rPr>
                <w:rFonts w:ascii="Times New Roman" w:hAnsi="Times New Roman" w:cs="Times New Roman"/>
                <w:sz w:val="24"/>
                <w:szCs w:val="24"/>
              </w:rPr>
              <w:t xml:space="preserve">; socialinėje atskirtyje esančio jaunimo </w:t>
            </w:r>
            <w:proofErr w:type="spellStart"/>
            <w:r>
              <w:rPr>
                <w:rFonts w:ascii="Times New Roman" w:hAnsi="Times New Roman" w:cs="Times New Roman"/>
                <w:sz w:val="24"/>
                <w:szCs w:val="24"/>
              </w:rPr>
              <w:t>savipagalbos</w:t>
            </w:r>
            <w:proofErr w:type="spellEnd"/>
            <w:r>
              <w:rPr>
                <w:rFonts w:ascii="Times New Roman" w:hAnsi="Times New Roman" w:cs="Times New Roman"/>
                <w:sz w:val="24"/>
                <w:szCs w:val="24"/>
              </w:rPr>
              <w:t xml:space="preserve"> grupių organizavimo paslauga</w:t>
            </w:r>
            <w:r w:rsidR="00225D58" w:rsidRPr="00FD680D">
              <w:rPr>
                <w:rFonts w:ascii="Times New Roman" w:hAnsi="Times New Roman" w:cs="Times New Roman"/>
                <w:sz w:val="24"/>
                <w:szCs w:val="24"/>
              </w:rPr>
              <w:t>)</w:t>
            </w:r>
            <w:r>
              <w:rPr>
                <w:rFonts w:ascii="Times New Roman" w:hAnsi="Times New Roman" w:cs="Times New Roman"/>
                <w:sz w:val="24"/>
                <w:szCs w:val="24"/>
              </w:rPr>
              <w:t>.</w:t>
            </w:r>
          </w:p>
        </w:tc>
      </w:tr>
      <w:tr w:rsidR="00433957" w:rsidRPr="00FE4601" w:rsidTr="004B57C8">
        <w:tc>
          <w:tcPr>
            <w:tcW w:w="531" w:type="dxa"/>
            <w:shd w:val="clear" w:color="auto" w:fill="auto"/>
          </w:tcPr>
          <w:p w:rsidR="00433957" w:rsidRPr="00FE4601" w:rsidRDefault="00433957" w:rsidP="001C574B">
            <w:pPr>
              <w:spacing w:after="0" w:line="240" w:lineRule="auto"/>
              <w:rPr>
                <w:rFonts w:ascii="Times New Roman" w:hAnsi="Times New Roman" w:cs="Times New Roman"/>
                <w:sz w:val="24"/>
                <w:szCs w:val="24"/>
                <w:lang w:eastAsia="lt-LT"/>
              </w:rPr>
            </w:pPr>
            <w:r w:rsidRPr="00FE4601">
              <w:rPr>
                <w:rFonts w:ascii="Times New Roman" w:hAnsi="Times New Roman" w:cs="Times New Roman"/>
                <w:sz w:val="24"/>
                <w:szCs w:val="24"/>
                <w:lang w:eastAsia="lt-LT"/>
              </w:rPr>
              <w:lastRenderedPageBreak/>
              <w:t>6.</w:t>
            </w:r>
          </w:p>
        </w:tc>
        <w:tc>
          <w:tcPr>
            <w:tcW w:w="1874" w:type="dxa"/>
            <w:shd w:val="clear" w:color="auto" w:fill="auto"/>
          </w:tcPr>
          <w:p w:rsidR="00433957" w:rsidRPr="008A5FC8" w:rsidRDefault="00433957" w:rsidP="001C574B">
            <w:pPr>
              <w:spacing w:after="0" w:line="240" w:lineRule="auto"/>
              <w:jc w:val="both"/>
              <w:rPr>
                <w:rFonts w:ascii="Times New Roman" w:hAnsi="Times New Roman" w:cs="Times New Roman"/>
                <w:sz w:val="24"/>
                <w:szCs w:val="24"/>
                <w:lang w:eastAsia="lt-LT"/>
              </w:rPr>
            </w:pPr>
            <w:r w:rsidRPr="00D4794E">
              <w:rPr>
                <w:rStyle w:val="Grietas"/>
                <w:rFonts w:ascii="Times New Roman" w:hAnsi="Times New Roman" w:cs="Times New Roman"/>
                <w:b w:val="0"/>
                <w:sz w:val="24"/>
                <w:szCs w:val="24"/>
              </w:rPr>
              <w:t>Kvietimui numatytas finansavimas</w:t>
            </w:r>
          </w:p>
        </w:tc>
        <w:tc>
          <w:tcPr>
            <w:tcW w:w="7223" w:type="dxa"/>
            <w:shd w:val="clear" w:color="auto" w:fill="auto"/>
          </w:tcPr>
          <w:p w:rsidR="00074504" w:rsidRPr="00631F51" w:rsidRDefault="00074504" w:rsidP="00074504">
            <w:pPr>
              <w:spacing w:after="0" w:line="240" w:lineRule="auto"/>
              <w:rPr>
                <w:rFonts w:ascii="Times New Roman" w:hAnsi="Times New Roman" w:cs="Times New Roman"/>
                <w:sz w:val="24"/>
                <w:szCs w:val="24"/>
                <w:lang w:eastAsia="lt-LT"/>
              </w:rPr>
            </w:pPr>
            <w:r>
              <w:rPr>
                <w:rFonts w:ascii="Times New Roman" w:hAnsi="Times New Roman" w:cs="Times New Roman"/>
                <w:b/>
                <w:sz w:val="24"/>
                <w:szCs w:val="24"/>
                <w:lang w:eastAsia="lt-LT"/>
              </w:rPr>
              <w:t>6.787,50</w:t>
            </w:r>
            <w:r w:rsidRPr="00631F51">
              <w:rPr>
                <w:rFonts w:ascii="Times New Roman" w:hAnsi="Times New Roman" w:cs="Times New Roman"/>
                <w:b/>
                <w:sz w:val="24"/>
                <w:szCs w:val="24"/>
                <w:lang w:eastAsia="lt-LT"/>
              </w:rPr>
              <w:t xml:space="preserve"> Eur</w:t>
            </w:r>
            <w:r w:rsidRPr="00631F51">
              <w:rPr>
                <w:rFonts w:ascii="Times New Roman" w:hAnsi="Times New Roman" w:cs="Times New Roman"/>
                <w:sz w:val="24"/>
                <w:szCs w:val="24"/>
                <w:lang w:eastAsia="lt-LT"/>
              </w:rPr>
              <w:t>, iš kurių:</w:t>
            </w:r>
          </w:p>
          <w:p w:rsidR="00074504" w:rsidRPr="00631F51" w:rsidRDefault="00074504" w:rsidP="00074504">
            <w:pPr>
              <w:spacing w:after="0" w:line="240" w:lineRule="auto"/>
              <w:rPr>
                <w:rFonts w:ascii="Times New Roman" w:hAnsi="Times New Roman" w:cs="Times New Roman"/>
                <w:sz w:val="24"/>
                <w:szCs w:val="24"/>
                <w:lang w:eastAsia="lt-LT"/>
              </w:rPr>
            </w:pPr>
            <w:r w:rsidRPr="00B94D02">
              <w:rPr>
                <w:rFonts w:ascii="Times New Roman" w:hAnsi="Times New Roman" w:cs="Times New Roman"/>
                <w:sz w:val="24"/>
                <w:szCs w:val="24"/>
                <w:lang w:eastAsia="lt-LT"/>
              </w:rPr>
              <w:t xml:space="preserve">Paramos lėšos </w:t>
            </w:r>
            <w:r w:rsidRPr="00631F51">
              <w:rPr>
                <w:rFonts w:ascii="Times New Roman" w:hAnsi="Times New Roman" w:cs="Times New Roman"/>
                <w:sz w:val="24"/>
                <w:szCs w:val="24"/>
                <w:lang w:eastAsia="lt-LT"/>
              </w:rPr>
              <w:t xml:space="preserve">ne daugiau kaip 92,5 proc. – </w:t>
            </w:r>
            <w:r>
              <w:rPr>
                <w:rFonts w:ascii="Times New Roman" w:hAnsi="Times New Roman" w:cs="Times New Roman"/>
                <w:sz w:val="24"/>
                <w:szCs w:val="24"/>
                <w:lang w:eastAsia="lt-LT"/>
              </w:rPr>
              <w:t>6.278,43</w:t>
            </w:r>
            <w:r w:rsidRPr="00631F51">
              <w:rPr>
                <w:rFonts w:ascii="Times New Roman" w:hAnsi="Times New Roman" w:cs="Times New Roman"/>
                <w:sz w:val="24"/>
                <w:szCs w:val="24"/>
                <w:lang w:eastAsia="lt-LT"/>
              </w:rPr>
              <w:t xml:space="preserve"> Eur;</w:t>
            </w:r>
          </w:p>
          <w:p w:rsidR="00771A57" w:rsidRPr="00657689" w:rsidRDefault="00074504" w:rsidP="00074504">
            <w:pPr>
              <w:spacing w:after="0" w:line="240" w:lineRule="auto"/>
              <w:rPr>
                <w:rFonts w:ascii="Times New Roman" w:hAnsi="Times New Roman" w:cs="Times New Roman"/>
                <w:sz w:val="24"/>
                <w:szCs w:val="24"/>
                <w:highlight w:val="yellow"/>
                <w:lang w:eastAsia="lt-LT"/>
              </w:rPr>
            </w:pPr>
            <w:r w:rsidRPr="00631F51">
              <w:rPr>
                <w:rFonts w:ascii="Times New Roman" w:hAnsi="Times New Roman" w:cs="Times New Roman"/>
                <w:sz w:val="24"/>
                <w:szCs w:val="24"/>
                <w:lang w:eastAsia="lt-LT"/>
              </w:rPr>
              <w:t xml:space="preserve">Pareiškėjo prisidėjimas nemažiau kaip 7,5 proc. – </w:t>
            </w:r>
            <w:r>
              <w:rPr>
                <w:rFonts w:ascii="Times New Roman" w:hAnsi="Times New Roman" w:cs="Times New Roman"/>
                <w:sz w:val="24"/>
                <w:szCs w:val="24"/>
                <w:lang w:eastAsia="lt-LT"/>
              </w:rPr>
              <w:t>509,07</w:t>
            </w:r>
            <w:r w:rsidRPr="00631F51">
              <w:rPr>
                <w:rFonts w:ascii="Times New Roman" w:hAnsi="Times New Roman" w:cs="Times New Roman"/>
                <w:sz w:val="24"/>
                <w:szCs w:val="24"/>
                <w:lang w:eastAsia="lt-LT"/>
              </w:rPr>
              <w:t xml:space="preserve"> Eur.</w:t>
            </w:r>
          </w:p>
        </w:tc>
      </w:tr>
      <w:tr w:rsidR="00433957" w:rsidRPr="00FE4601" w:rsidTr="004B57C8">
        <w:tc>
          <w:tcPr>
            <w:tcW w:w="531" w:type="dxa"/>
            <w:shd w:val="clear" w:color="auto" w:fill="auto"/>
          </w:tcPr>
          <w:p w:rsidR="00433957" w:rsidRPr="00FE4601" w:rsidRDefault="00433957" w:rsidP="001C574B">
            <w:pPr>
              <w:spacing w:after="0" w:line="240" w:lineRule="auto"/>
              <w:rPr>
                <w:rFonts w:ascii="Times New Roman" w:hAnsi="Times New Roman" w:cs="Times New Roman"/>
                <w:sz w:val="24"/>
                <w:szCs w:val="24"/>
                <w:lang w:eastAsia="lt-LT"/>
              </w:rPr>
            </w:pPr>
            <w:r w:rsidRPr="00FE4601">
              <w:rPr>
                <w:rFonts w:ascii="Times New Roman" w:hAnsi="Times New Roman" w:cs="Times New Roman"/>
                <w:sz w:val="24"/>
                <w:szCs w:val="24"/>
                <w:lang w:eastAsia="lt-LT"/>
              </w:rPr>
              <w:t>7.</w:t>
            </w:r>
          </w:p>
        </w:tc>
        <w:tc>
          <w:tcPr>
            <w:tcW w:w="1874" w:type="dxa"/>
            <w:shd w:val="clear" w:color="auto" w:fill="auto"/>
          </w:tcPr>
          <w:p w:rsidR="00433957" w:rsidRPr="008A5FC8" w:rsidRDefault="00433957" w:rsidP="001C574B">
            <w:pPr>
              <w:spacing w:after="0" w:line="240" w:lineRule="auto"/>
              <w:jc w:val="both"/>
              <w:rPr>
                <w:rFonts w:ascii="Times New Roman" w:hAnsi="Times New Roman" w:cs="Times New Roman"/>
                <w:sz w:val="24"/>
                <w:szCs w:val="24"/>
                <w:lang w:eastAsia="lt-LT"/>
              </w:rPr>
            </w:pPr>
            <w:r w:rsidRPr="00D4794E">
              <w:rPr>
                <w:rStyle w:val="Grietas"/>
                <w:rFonts w:ascii="Times New Roman" w:hAnsi="Times New Roman" w:cs="Times New Roman"/>
                <w:b w:val="0"/>
                <w:sz w:val="24"/>
                <w:szCs w:val="24"/>
              </w:rPr>
              <w:t>Didžiausia galima projektui skirti finansavimo lėšų suma</w:t>
            </w:r>
          </w:p>
        </w:tc>
        <w:tc>
          <w:tcPr>
            <w:tcW w:w="7223" w:type="dxa"/>
            <w:shd w:val="clear" w:color="auto" w:fill="auto"/>
          </w:tcPr>
          <w:p w:rsidR="00631F51" w:rsidRPr="00631F51" w:rsidRDefault="009C2B6B" w:rsidP="00631F51">
            <w:pPr>
              <w:spacing w:after="0" w:line="240" w:lineRule="auto"/>
              <w:rPr>
                <w:rFonts w:ascii="Times New Roman" w:hAnsi="Times New Roman" w:cs="Times New Roman"/>
                <w:sz w:val="24"/>
                <w:szCs w:val="24"/>
                <w:lang w:eastAsia="lt-LT"/>
              </w:rPr>
            </w:pPr>
            <w:r>
              <w:rPr>
                <w:rFonts w:ascii="Times New Roman" w:hAnsi="Times New Roman" w:cs="Times New Roman"/>
                <w:b/>
                <w:sz w:val="24"/>
                <w:szCs w:val="24"/>
                <w:lang w:eastAsia="lt-LT"/>
              </w:rPr>
              <w:t>6.787,50</w:t>
            </w:r>
            <w:r w:rsidR="00631F51" w:rsidRPr="00631F51">
              <w:rPr>
                <w:rFonts w:ascii="Times New Roman" w:hAnsi="Times New Roman" w:cs="Times New Roman"/>
                <w:b/>
                <w:sz w:val="24"/>
                <w:szCs w:val="24"/>
                <w:lang w:eastAsia="lt-LT"/>
              </w:rPr>
              <w:t xml:space="preserve"> Eur</w:t>
            </w:r>
            <w:r w:rsidR="00631F51" w:rsidRPr="00631F51">
              <w:rPr>
                <w:rFonts w:ascii="Times New Roman" w:hAnsi="Times New Roman" w:cs="Times New Roman"/>
                <w:sz w:val="24"/>
                <w:szCs w:val="24"/>
                <w:lang w:eastAsia="lt-LT"/>
              </w:rPr>
              <w:t>, iš kurių:</w:t>
            </w:r>
          </w:p>
          <w:p w:rsidR="00631F51" w:rsidRPr="00631F51" w:rsidRDefault="00B94D02" w:rsidP="00631F51">
            <w:pPr>
              <w:spacing w:after="0" w:line="240" w:lineRule="auto"/>
              <w:rPr>
                <w:rFonts w:ascii="Times New Roman" w:hAnsi="Times New Roman" w:cs="Times New Roman"/>
                <w:sz w:val="24"/>
                <w:szCs w:val="24"/>
                <w:lang w:eastAsia="lt-LT"/>
              </w:rPr>
            </w:pPr>
            <w:r w:rsidRPr="00B94D02">
              <w:rPr>
                <w:rFonts w:ascii="Times New Roman" w:hAnsi="Times New Roman" w:cs="Times New Roman"/>
                <w:sz w:val="24"/>
                <w:szCs w:val="24"/>
                <w:lang w:eastAsia="lt-LT"/>
              </w:rPr>
              <w:t xml:space="preserve">Paramos lėšos </w:t>
            </w:r>
            <w:r w:rsidR="00631F51" w:rsidRPr="00631F51">
              <w:rPr>
                <w:rFonts w:ascii="Times New Roman" w:hAnsi="Times New Roman" w:cs="Times New Roman"/>
                <w:sz w:val="24"/>
                <w:szCs w:val="24"/>
                <w:lang w:eastAsia="lt-LT"/>
              </w:rPr>
              <w:t xml:space="preserve">ne daugiau kaip 92,5 proc. – </w:t>
            </w:r>
            <w:r w:rsidR="009C2B6B">
              <w:rPr>
                <w:rFonts w:ascii="Times New Roman" w:hAnsi="Times New Roman" w:cs="Times New Roman"/>
                <w:sz w:val="24"/>
                <w:szCs w:val="24"/>
                <w:lang w:eastAsia="lt-LT"/>
              </w:rPr>
              <w:t>6.278,43</w:t>
            </w:r>
            <w:r w:rsidR="00631F51" w:rsidRPr="00631F51">
              <w:rPr>
                <w:rFonts w:ascii="Times New Roman" w:hAnsi="Times New Roman" w:cs="Times New Roman"/>
                <w:sz w:val="24"/>
                <w:szCs w:val="24"/>
                <w:lang w:eastAsia="lt-LT"/>
              </w:rPr>
              <w:t xml:space="preserve"> Eur;</w:t>
            </w:r>
          </w:p>
          <w:p w:rsidR="00433957" w:rsidRPr="00FE4601" w:rsidRDefault="00631F51" w:rsidP="009C2B6B">
            <w:pPr>
              <w:spacing w:after="0" w:line="240" w:lineRule="auto"/>
              <w:jc w:val="both"/>
              <w:rPr>
                <w:rFonts w:ascii="Times New Roman" w:hAnsi="Times New Roman" w:cs="Times New Roman"/>
                <w:sz w:val="24"/>
                <w:szCs w:val="24"/>
                <w:lang w:eastAsia="lt-LT"/>
              </w:rPr>
            </w:pPr>
            <w:r w:rsidRPr="00631F51">
              <w:rPr>
                <w:rFonts w:ascii="Times New Roman" w:hAnsi="Times New Roman" w:cs="Times New Roman"/>
                <w:sz w:val="24"/>
                <w:szCs w:val="24"/>
                <w:lang w:eastAsia="lt-LT"/>
              </w:rPr>
              <w:t xml:space="preserve">Pareiškėjo prisidėjimas nemažiau kaip 7,5 proc. – </w:t>
            </w:r>
            <w:r w:rsidR="009C2B6B">
              <w:rPr>
                <w:rFonts w:ascii="Times New Roman" w:hAnsi="Times New Roman" w:cs="Times New Roman"/>
                <w:sz w:val="24"/>
                <w:szCs w:val="24"/>
                <w:lang w:eastAsia="lt-LT"/>
              </w:rPr>
              <w:t>509,07</w:t>
            </w:r>
            <w:r w:rsidRPr="00631F51">
              <w:rPr>
                <w:rFonts w:ascii="Times New Roman" w:hAnsi="Times New Roman" w:cs="Times New Roman"/>
                <w:sz w:val="24"/>
                <w:szCs w:val="24"/>
                <w:lang w:eastAsia="lt-LT"/>
              </w:rPr>
              <w:t xml:space="preserve"> Eur.</w:t>
            </w:r>
          </w:p>
        </w:tc>
      </w:tr>
      <w:tr w:rsidR="00433957" w:rsidRPr="00FE4601" w:rsidTr="004B57C8">
        <w:tc>
          <w:tcPr>
            <w:tcW w:w="531" w:type="dxa"/>
            <w:shd w:val="clear" w:color="auto" w:fill="auto"/>
          </w:tcPr>
          <w:p w:rsidR="00433957" w:rsidRPr="00FE4601" w:rsidRDefault="00433957" w:rsidP="001C574B">
            <w:pPr>
              <w:spacing w:after="0" w:line="240" w:lineRule="auto"/>
              <w:rPr>
                <w:rFonts w:ascii="Times New Roman" w:hAnsi="Times New Roman" w:cs="Times New Roman"/>
                <w:sz w:val="24"/>
                <w:szCs w:val="24"/>
                <w:lang w:eastAsia="lt-LT"/>
              </w:rPr>
            </w:pPr>
            <w:r w:rsidRPr="00FE4601">
              <w:rPr>
                <w:rFonts w:ascii="Times New Roman" w:hAnsi="Times New Roman" w:cs="Times New Roman"/>
                <w:sz w:val="24"/>
                <w:szCs w:val="24"/>
                <w:lang w:eastAsia="lt-LT"/>
              </w:rPr>
              <w:t>8.</w:t>
            </w:r>
          </w:p>
        </w:tc>
        <w:tc>
          <w:tcPr>
            <w:tcW w:w="1874" w:type="dxa"/>
            <w:shd w:val="clear" w:color="auto" w:fill="auto"/>
          </w:tcPr>
          <w:p w:rsidR="00433957" w:rsidRPr="008A5FC8" w:rsidRDefault="00433957" w:rsidP="001C574B">
            <w:pPr>
              <w:spacing w:after="0" w:line="240" w:lineRule="auto"/>
              <w:jc w:val="both"/>
              <w:rPr>
                <w:rFonts w:ascii="Times New Roman" w:hAnsi="Times New Roman" w:cs="Times New Roman"/>
                <w:sz w:val="24"/>
                <w:szCs w:val="24"/>
                <w:lang w:eastAsia="lt-LT"/>
              </w:rPr>
            </w:pPr>
            <w:r w:rsidRPr="00D4794E">
              <w:rPr>
                <w:rFonts w:ascii="Times New Roman" w:hAnsi="Times New Roman" w:cs="Times New Roman"/>
                <w:sz w:val="24"/>
                <w:szCs w:val="24"/>
                <w:lang w:eastAsia="lt-LT"/>
              </w:rPr>
              <w:t xml:space="preserve">Tinkami vietos plėtros projektinių pasiūlymų pareiškėjai </w:t>
            </w:r>
            <w:r w:rsidR="00291A13">
              <w:rPr>
                <w:rFonts w:ascii="Times New Roman" w:hAnsi="Times New Roman" w:cs="Times New Roman"/>
                <w:sz w:val="24"/>
                <w:szCs w:val="24"/>
                <w:lang w:eastAsia="lt-LT"/>
              </w:rPr>
              <w:t xml:space="preserve">(toliau – pareiškėjai) </w:t>
            </w:r>
            <w:r w:rsidRPr="00D4794E">
              <w:rPr>
                <w:rFonts w:ascii="Times New Roman" w:hAnsi="Times New Roman" w:cs="Times New Roman"/>
                <w:sz w:val="24"/>
                <w:szCs w:val="24"/>
                <w:lang w:eastAsia="lt-LT"/>
              </w:rPr>
              <w:t>bei partneriai</w:t>
            </w:r>
          </w:p>
        </w:tc>
        <w:tc>
          <w:tcPr>
            <w:tcW w:w="7223" w:type="dxa"/>
            <w:shd w:val="clear" w:color="auto" w:fill="auto"/>
          </w:tcPr>
          <w:p w:rsidR="00433957" w:rsidRPr="00F72332" w:rsidRDefault="00C478BE" w:rsidP="001C574B">
            <w:pPr>
              <w:spacing w:after="0" w:line="240" w:lineRule="auto"/>
              <w:rPr>
                <w:rFonts w:ascii="Times New Roman" w:hAnsi="Times New Roman" w:cs="Times New Roman"/>
                <w:b/>
                <w:sz w:val="24"/>
                <w:szCs w:val="24"/>
                <w:lang w:eastAsia="lt-LT"/>
              </w:rPr>
            </w:pPr>
            <w:r w:rsidRPr="00F72332">
              <w:rPr>
                <w:rFonts w:ascii="Times New Roman" w:hAnsi="Times New Roman" w:cs="Times New Roman"/>
                <w:b/>
                <w:sz w:val="24"/>
                <w:szCs w:val="24"/>
                <w:lang w:eastAsia="lt-LT"/>
              </w:rPr>
              <w:t>Galimi pareiškėjai:</w:t>
            </w:r>
          </w:p>
          <w:p w:rsidR="005D7906" w:rsidRDefault="00C478BE" w:rsidP="00815FFB">
            <w:pPr>
              <w:pStyle w:val="Sraopastraipa"/>
              <w:numPr>
                <w:ilvl w:val="0"/>
                <w:numId w:val="13"/>
              </w:numPr>
              <w:spacing w:after="0" w:line="240" w:lineRule="auto"/>
              <w:jc w:val="both"/>
              <w:rPr>
                <w:rFonts w:ascii="Times New Roman" w:hAnsi="Times New Roman" w:cs="Times New Roman"/>
                <w:sz w:val="24"/>
                <w:szCs w:val="24"/>
                <w:lang w:eastAsia="lt-LT"/>
              </w:rPr>
            </w:pPr>
            <w:r w:rsidRPr="005D7906">
              <w:rPr>
                <w:rFonts w:ascii="Times New Roman" w:hAnsi="Times New Roman" w:cs="Times New Roman"/>
                <w:sz w:val="24"/>
                <w:szCs w:val="24"/>
                <w:lang w:eastAsia="lt-LT"/>
              </w:rPr>
              <w:t xml:space="preserve">Viešieji </w:t>
            </w:r>
            <w:r w:rsidR="000E0172">
              <w:rPr>
                <w:rFonts w:ascii="Times New Roman" w:hAnsi="Times New Roman" w:cs="Times New Roman"/>
                <w:sz w:val="24"/>
                <w:szCs w:val="24"/>
                <w:lang w:eastAsia="lt-LT"/>
              </w:rPr>
              <w:t>ar</w:t>
            </w:r>
            <w:r w:rsidRPr="005D7906">
              <w:rPr>
                <w:rFonts w:ascii="Times New Roman" w:hAnsi="Times New Roman" w:cs="Times New Roman"/>
                <w:sz w:val="24"/>
                <w:szCs w:val="24"/>
                <w:lang w:eastAsia="lt-LT"/>
              </w:rPr>
              <w:t xml:space="preserve"> privatūs juridiniai asmenys, kurių veiklos vykdym</w:t>
            </w:r>
            <w:r w:rsidR="005D7906">
              <w:rPr>
                <w:rFonts w:ascii="Times New Roman" w:hAnsi="Times New Roman" w:cs="Times New Roman"/>
                <w:sz w:val="24"/>
                <w:szCs w:val="24"/>
                <w:lang w:eastAsia="lt-LT"/>
              </w:rPr>
              <w:t>o vieta</w:t>
            </w:r>
            <w:r w:rsidR="007C5F44">
              <w:rPr>
                <w:rFonts w:ascii="Times New Roman" w:hAnsi="Times New Roman" w:cs="Times New Roman"/>
                <w:sz w:val="24"/>
                <w:szCs w:val="24"/>
                <w:lang w:eastAsia="lt-LT"/>
              </w:rPr>
              <w:t>*</w:t>
            </w:r>
            <w:r w:rsidR="005D7906">
              <w:rPr>
                <w:rFonts w:ascii="Times New Roman" w:hAnsi="Times New Roman" w:cs="Times New Roman"/>
                <w:sz w:val="24"/>
                <w:szCs w:val="24"/>
                <w:lang w:eastAsia="lt-LT"/>
              </w:rPr>
              <w:t xml:space="preserve"> yra Kaišiadorių </w:t>
            </w:r>
            <w:r w:rsidR="000E0172" w:rsidRPr="0062402F">
              <w:rPr>
                <w:rFonts w:ascii="Times New Roman" w:hAnsi="Times New Roman" w:cs="Times New Roman"/>
                <w:sz w:val="24"/>
                <w:szCs w:val="24"/>
                <w:lang w:eastAsia="lt-LT"/>
              </w:rPr>
              <w:t>rajono, Kauno miesto, Kauno rajono, Jonavos rajono, Širvintų rajono, Elektrėnų, Trakų rajono ar Prienų rajono savivaldybės.</w:t>
            </w:r>
          </w:p>
          <w:p w:rsidR="00C478BE" w:rsidRPr="005D7906" w:rsidRDefault="00C478BE" w:rsidP="00815FFB">
            <w:pPr>
              <w:pStyle w:val="Sraopastraipa"/>
              <w:numPr>
                <w:ilvl w:val="0"/>
                <w:numId w:val="13"/>
              </w:numPr>
              <w:spacing w:after="0" w:line="240" w:lineRule="auto"/>
              <w:jc w:val="both"/>
              <w:rPr>
                <w:rFonts w:ascii="Times New Roman" w:hAnsi="Times New Roman" w:cs="Times New Roman"/>
                <w:sz w:val="24"/>
                <w:szCs w:val="24"/>
                <w:lang w:eastAsia="lt-LT"/>
              </w:rPr>
            </w:pPr>
            <w:r w:rsidRPr="005D7906">
              <w:rPr>
                <w:rFonts w:ascii="Times New Roman" w:hAnsi="Times New Roman" w:cs="Times New Roman"/>
                <w:sz w:val="24"/>
                <w:szCs w:val="24"/>
                <w:lang w:eastAsia="lt-LT"/>
              </w:rPr>
              <w:t>Kaišiadorių rajono savivaldybės administracija.</w:t>
            </w:r>
          </w:p>
          <w:p w:rsidR="00C478BE" w:rsidRPr="00F72332" w:rsidRDefault="00C478BE" w:rsidP="00C478BE">
            <w:pPr>
              <w:spacing w:after="0" w:line="240" w:lineRule="auto"/>
              <w:jc w:val="both"/>
              <w:rPr>
                <w:rFonts w:ascii="Times New Roman" w:hAnsi="Times New Roman" w:cs="Times New Roman"/>
                <w:b/>
                <w:sz w:val="24"/>
                <w:szCs w:val="24"/>
                <w:lang w:eastAsia="lt-LT"/>
              </w:rPr>
            </w:pPr>
            <w:r w:rsidRPr="00F72332">
              <w:rPr>
                <w:rFonts w:ascii="Times New Roman" w:hAnsi="Times New Roman" w:cs="Times New Roman"/>
                <w:b/>
                <w:sz w:val="24"/>
                <w:szCs w:val="24"/>
                <w:lang w:eastAsia="lt-LT"/>
              </w:rPr>
              <w:t>Galimi partneriai:</w:t>
            </w:r>
          </w:p>
          <w:p w:rsidR="00212B1A" w:rsidRDefault="00C478BE" w:rsidP="00D70C83">
            <w:pPr>
              <w:pStyle w:val="Sraopastraipa"/>
              <w:numPr>
                <w:ilvl w:val="0"/>
                <w:numId w:val="13"/>
              </w:numPr>
              <w:spacing w:after="0" w:line="240" w:lineRule="auto"/>
              <w:jc w:val="both"/>
              <w:rPr>
                <w:rFonts w:ascii="Times New Roman" w:hAnsi="Times New Roman" w:cs="Times New Roman"/>
                <w:sz w:val="24"/>
                <w:szCs w:val="24"/>
                <w:lang w:eastAsia="lt-LT"/>
              </w:rPr>
            </w:pPr>
            <w:r w:rsidRPr="00C478BE">
              <w:rPr>
                <w:rFonts w:ascii="Times New Roman" w:hAnsi="Times New Roman" w:cs="Times New Roman"/>
                <w:sz w:val="24"/>
                <w:szCs w:val="24"/>
                <w:lang w:eastAsia="lt-LT"/>
              </w:rPr>
              <w:t>Viešieji ir</w:t>
            </w:r>
            <w:r w:rsidR="000E0172">
              <w:rPr>
                <w:rFonts w:ascii="Times New Roman" w:hAnsi="Times New Roman" w:cs="Times New Roman"/>
                <w:sz w:val="24"/>
                <w:szCs w:val="24"/>
                <w:lang w:eastAsia="lt-LT"/>
              </w:rPr>
              <w:t xml:space="preserve"> (ar)</w:t>
            </w:r>
            <w:r w:rsidRPr="00C478BE">
              <w:rPr>
                <w:rFonts w:ascii="Times New Roman" w:hAnsi="Times New Roman" w:cs="Times New Roman"/>
                <w:sz w:val="24"/>
                <w:szCs w:val="24"/>
                <w:lang w:eastAsia="lt-LT"/>
              </w:rPr>
              <w:t xml:space="preserve"> privatūs juridiniai asmenys, kurių veiklos vykdymo vieta</w:t>
            </w:r>
            <w:r w:rsidR="00B8301C">
              <w:rPr>
                <w:rFonts w:ascii="Times New Roman" w:hAnsi="Times New Roman" w:cs="Times New Roman"/>
                <w:sz w:val="24"/>
                <w:szCs w:val="24"/>
                <w:lang w:eastAsia="lt-LT"/>
              </w:rPr>
              <w:t>*</w:t>
            </w:r>
            <w:r w:rsidRPr="00C478BE">
              <w:rPr>
                <w:rFonts w:ascii="Times New Roman" w:hAnsi="Times New Roman" w:cs="Times New Roman"/>
                <w:sz w:val="24"/>
                <w:szCs w:val="24"/>
                <w:lang w:eastAsia="lt-LT"/>
              </w:rPr>
              <w:t xml:space="preserve"> yra </w:t>
            </w:r>
            <w:r w:rsidR="00212B1A" w:rsidRPr="00C478BE">
              <w:rPr>
                <w:rFonts w:ascii="Times New Roman" w:hAnsi="Times New Roman" w:cs="Times New Roman"/>
                <w:sz w:val="24"/>
                <w:szCs w:val="24"/>
                <w:lang w:eastAsia="lt-LT"/>
              </w:rPr>
              <w:t>Kaišiadorių rajono</w:t>
            </w:r>
            <w:r w:rsidR="00212B1A">
              <w:rPr>
                <w:rFonts w:ascii="Times New Roman" w:hAnsi="Times New Roman" w:cs="Times New Roman"/>
                <w:sz w:val="24"/>
                <w:szCs w:val="24"/>
                <w:lang w:eastAsia="lt-LT"/>
              </w:rPr>
              <w:t>, Kauno miesto, Kauno rajono, Jonavos rajono, Širvintų rajono, Elektrėnų, Trakų rajono</w:t>
            </w:r>
            <w:r w:rsidR="000E0172">
              <w:rPr>
                <w:rFonts w:ascii="Times New Roman" w:hAnsi="Times New Roman" w:cs="Times New Roman"/>
                <w:sz w:val="24"/>
                <w:szCs w:val="24"/>
                <w:lang w:eastAsia="lt-LT"/>
              </w:rPr>
              <w:t xml:space="preserve"> ir (ar)</w:t>
            </w:r>
            <w:r w:rsidR="00212B1A">
              <w:rPr>
                <w:rFonts w:ascii="Times New Roman" w:hAnsi="Times New Roman" w:cs="Times New Roman"/>
                <w:sz w:val="24"/>
                <w:szCs w:val="24"/>
                <w:lang w:eastAsia="lt-LT"/>
              </w:rPr>
              <w:t xml:space="preserve"> Prienų rajono </w:t>
            </w:r>
            <w:r w:rsidR="00212B1A" w:rsidRPr="00C478BE">
              <w:rPr>
                <w:rFonts w:ascii="Times New Roman" w:hAnsi="Times New Roman" w:cs="Times New Roman"/>
                <w:sz w:val="24"/>
                <w:szCs w:val="24"/>
                <w:lang w:eastAsia="lt-LT"/>
              </w:rPr>
              <w:t>savivaldybės</w:t>
            </w:r>
            <w:r w:rsidR="00212B1A">
              <w:rPr>
                <w:rFonts w:ascii="Times New Roman" w:hAnsi="Times New Roman" w:cs="Times New Roman"/>
                <w:sz w:val="24"/>
                <w:szCs w:val="24"/>
                <w:lang w:eastAsia="lt-LT"/>
              </w:rPr>
              <w:t>.</w:t>
            </w:r>
          </w:p>
          <w:p w:rsidR="000E0172" w:rsidRDefault="000E0172" w:rsidP="000E0172">
            <w:pPr>
              <w:pStyle w:val="Sraopastraipa"/>
              <w:spacing w:after="0" w:line="240" w:lineRule="auto"/>
              <w:jc w:val="both"/>
              <w:rPr>
                <w:rFonts w:ascii="Times New Roman" w:hAnsi="Times New Roman" w:cs="Times New Roman"/>
                <w:sz w:val="24"/>
                <w:szCs w:val="24"/>
                <w:lang w:eastAsia="lt-LT"/>
              </w:rPr>
            </w:pPr>
            <w:r w:rsidRPr="0062402F">
              <w:rPr>
                <w:rFonts w:ascii="Times New Roman" w:hAnsi="Times New Roman" w:cs="Times New Roman"/>
                <w:sz w:val="24"/>
                <w:szCs w:val="24"/>
                <w:lang w:eastAsia="lt-LT"/>
              </w:rPr>
              <w:t xml:space="preserve">Kaišiadorių rajono, Kauno miesto, Kauno rajono, Jonavos rajono, Širvintų rajono, Elektrėnų, Trakų rajono </w:t>
            </w:r>
            <w:r>
              <w:rPr>
                <w:rFonts w:ascii="Times New Roman" w:hAnsi="Times New Roman" w:cs="Times New Roman"/>
                <w:sz w:val="24"/>
                <w:szCs w:val="24"/>
                <w:lang w:eastAsia="lt-LT"/>
              </w:rPr>
              <w:t>ir (</w:t>
            </w:r>
            <w:r w:rsidRPr="0062402F">
              <w:rPr>
                <w:rFonts w:ascii="Times New Roman" w:hAnsi="Times New Roman" w:cs="Times New Roman"/>
                <w:sz w:val="24"/>
                <w:szCs w:val="24"/>
                <w:lang w:eastAsia="lt-LT"/>
              </w:rPr>
              <w:t>ar</w:t>
            </w:r>
            <w:r>
              <w:rPr>
                <w:rFonts w:ascii="Times New Roman" w:hAnsi="Times New Roman" w:cs="Times New Roman"/>
                <w:sz w:val="24"/>
                <w:szCs w:val="24"/>
                <w:lang w:eastAsia="lt-LT"/>
              </w:rPr>
              <w:t>)</w:t>
            </w:r>
            <w:r w:rsidRPr="0062402F">
              <w:rPr>
                <w:rFonts w:ascii="Times New Roman" w:hAnsi="Times New Roman" w:cs="Times New Roman"/>
                <w:sz w:val="24"/>
                <w:szCs w:val="24"/>
                <w:lang w:eastAsia="lt-LT"/>
              </w:rPr>
              <w:t xml:space="preserve"> Prienų rajono savivaldybės</w:t>
            </w:r>
            <w:r>
              <w:rPr>
                <w:rFonts w:ascii="Times New Roman" w:hAnsi="Times New Roman" w:cs="Times New Roman"/>
                <w:sz w:val="24"/>
                <w:szCs w:val="24"/>
                <w:lang w:eastAsia="lt-LT"/>
              </w:rPr>
              <w:t xml:space="preserve"> administracija</w:t>
            </w:r>
            <w:r w:rsidRPr="0062402F">
              <w:rPr>
                <w:rFonts w:ascii="Times New Roman" w:hAnsi="Times New Roman" w:cs="Times New Roman"/>
                <w:sz w:val="24"/>
                <w:szCs w:val="24"/>
                <w:lang w:eastAsia="lt-LT"/>
              </w:rPr>
              <w:t>.</w:t>
            </w:r>
          </w:p>
          <w:p w:rsidR="005D7906" w:rsidRPr="007C5F44" w:rsidRDefault="007C5F44" w:rsidP="005D7906">
            <w:pPr>
              <w:spacing w:after="0" w:line="240" w:lineRule="auto"/>
              <w:jc w:val="both"/>
              <w:rPr>
                <w:rFonts w:ascii="Times New Roman" w:hAnsi="Times New Roman" w:cs="Times New Roman"/>
                <w:i/>
                <w:lang w:eastAsia="lt-LT"/>
              </w:rPr>
            </w:pPr>
            <w:r>
              <w:rPr>
                <w:rFonts w:ascii="Times New Roman" w:hAnsi="Times New Roman" w:cs="Times New Roman"/>
                <w:i/>
                <w:lang w:eastAsia="lt-LT"/>
              </w:rPr>
              <w:t>*</w:t>
            </w:r>
            <w:r w:rsidR="005D7906" w:rsidRPr="007C5F44">
              <w:rPr>
                <w:rFonts w:ascii="Times New Roman" w:hAnsi="Times New Roman" w:cs="Times New Roman"/>
                <w:i/>
                <w:lang w:eastAsia="lt-LT"/>
              </w:rPr>
              <w:t>Veiklos vykdymo vieta - vieta, kurios adresu yra registruota juridinio asmens buveinė ir (arba) yra nekilnojamas turtas, kurį nuosavybės, nuomos, panaudos ar kitais teisėtais pagrindais valdo juridinis asmuo ir kuriame nekilnojamąjį turtą valdantis asmuo ar jo atskiras padalinys, filialas, atstovybė vykdo faktinę veiklą.</w:t>
            </w:r>
          </w:p>
          <w:p w:rsidR="000E0172" w:rsidRDefault="000E0172" w:rsidP="000E0172">
            <w:pPr>
              <w:pStyle w:val="Sraopastraipa"/>
              <w:numPr>
                <w:ilvl w:val="0"/>
                <w:numId w:val="13"/>
              </w:numPr>
              <w:spacing w:after="0" w:line="240" w:lineRule="auto"/>
              <w:jc w:val="both"/>
              <w:rPr>
                <w:rFonts w:ascii="Times New Roman" w:hAnsi="Times New Roman" w:cs="Times New Roman"/>
                <w:sz w:val="24"/>
                <w:szCs w:val="24"/>
                <w:lang w:eastAsia="lt-LT"/>
              </w:rPr>
            </w:pPr>
            <w:r w:rsidRPr="00DA476A">
              <w:rPr>
                <w:rFonts w:ascii="Times New Roman" w:hAnsi="Times New Roman" w:cs="Times New Roman"/>
                <w:sz w:val="24"/>
                <w:szCs w:val="24"/>
                <w:lang w:eastAsia="lt-LT"/>
              </w:rPr>
              <w:t xml:space="preserve">Pareiškėju </w:t>
            </w:r>
            <w:r>
              <w:rPr>
                <w:rFonts w:ascii="Times New Roman" w:hAnsi="Times New Roman" w:cs="Times New Roman"/>
                <w:sz w:val="24"/>
                <w:szCs w:val="24"/>
                <w:lang w:eastAsia="lt-LT"/>
              </w:rPr>
              <w:t>ir (</w:t>
            </w:r>
            <w:r w:rsidRPr="00DA476A">
              <w:rPr>
                <w:rFonts w:ascii="Times New Roman" w:hAnsi="Times New Roman" w:cs="Times New Roman"/>
                <w:sz w:val="24"/>
                <w:szCs w:val="24"/>
                <w:lang w:eastAsia="lt-LT"/>
              </w:rPr>
              <w:t>ar</w:t>
            </w:r>
            <w:r>
              <w:rPr>
                <w:rFonts w:ascii="Times New Roman" w:hAnsi="Times New Roman" w:cs="Times New Roman"/>
                <w:sz w:val="24"/>
                <w:szCs w:val="24"/>
                <w:lang w:eastAsia="lt-LT"/>
              </w:rPr>
              <w:t>)</w:t>
            </w:r>
            <w:r w:rsidRPr="00DA476A">
              <w:rPr>
                <w:rFonts w:ascii="Times New Roman" w:hAnsi="Times New Roman" w:cs="Times New Roman"/>
                <w:sz w:val="24"/>
                <w:szCs w:val="24"/>
                <w:lang w:eastAsia="lt-LT"/>
              </w:rPr>
              <w:t xml:space="preserve"> partneriu gali būti juridinio asmens filialas ar atstovybė, jeigu tas filialas ar atstovybė veiklą vykdo Kaišiadorių rajono, Kauno miesto, Kauno rajono, Jonavos rajono, Širvintų rajono, Elektrėnų, Trakų rajono ar Prienų rajono savivaldybėje.</w:t>
            </w:r>
          </w:p>
          <w:p w:rsidR="00C478BE" w:rsidRPr="00074504" w:rsidRDefault="000E0172" w:rsidP="000E0172">
            <w:pPr>
              <w:pStyle w:val="Sraopastraipa"/>
              <w:numPr>
                <w:ilvl w:val="0"/>
                <w:numId w:val="13"/>
              </w:numPr>
              <w:spacing w:after="0" w:line="240" w:lineRule="auto"/>
              <w:jc w:val="both"/>
              <w:rPr>
                <w:rFonts w:ascii="Times New Roman" w:hAnsi="Times New Roman" w:cs="Times New Roman"/>
                <w:sz w:val="24"/>
                <w:szCs w:val="24"/>
                <w:lang w:eastAsia="lt-LT"/>
              </w:rPr>
            </w:pPr>
            <w:r w:rsidRPr="000E0172">
              <w:rPr>
                <w:rFonts w:ascii="Times New Roman" w:hAnsi="Times New Roman" w:cs="Times New Roman"/>
                <w:sz w:val="24"/>
                <w:szCs w:val="24"/>
                <w:lang w:eastAsia="lt-LT"/>
              </w:rPr>
              <w:lastRenderedPageBreak/>
              <w:t xml:space="preserve">Paraiškos pateikimo įgyvendinančiajai institucijai dieną </w:t>
            </w:r>
            <w:r w:rsidRPr="00074504">
              <w:rPr>
                <w:rFonts w:ascii="Times New Roman" w:hAnsi="Times New Roman" w:cs="Times New Roman"/>
                <w:sz w:val="24"/>
                <w:szCs w:val="24"/>
                <w:lang w:eastAsia="lt-LT"/>
              </w:rPr>
              <w:t>pareiškėjas turi būti įregistruotas Juridinių asmenų registre ir veikti ne trumpiau nei 2 metus.</w:t>
            </w:r>
          </w:p>
          <w:p w:rsidR="00C50ABA" w:rsidRPr="000E0172" w:rsidRDefault="00C50ABA" w:rsidP="000E0172">
            <w:pPr>
              <w:pStyle w:val="Sraopastraipa"/>
              <w:numPr>
                <w:ilvl w:val="0"/>
                <w:numId w:val="13"/>
              </w:numPr>
              <w:spacing w:after="0" w:line="240" w:lineRule="auto"/>
              <w:jc w:val="both"/>
              <w:rPr>
                <w:rFonts w:ascii="Times New Roman" w:hAnsi="Times New Roman" w:cs="Times New Roman"/>
                <w:sz w:val="24"/>
                <w:szCs w:val="24"/>
                <w:lang w:eastAsia="lt-LT"/>
              </w:rPr>
            </w:pPr>
            <w:r w:rsidRPr="00074504">
              <w:rPr>
                <w:rFonts w:ascii="Times New Roman" w:hAnsi="Times New Roman" w:cs="Times New Roman"/>
                <w:sz w:val="24"/>
                <w:szCs w:val="24"/>
                <w:lang w:eastAsia="lt-LT"/>
              </w:rPr>
              <w:t>Projekto pareiškėju arba bent vienu iš partnerių turi būti nevyriausybinė organizacija (toliau – NVO) arba socialinis partneris (t. y. darbuotojų ar darbdavių organizacija).</w:t>
            </w:r>
          </w:p>
        </w:tc>
      </w:tr>
      <w:tr w:rsidR="00433957" w:rsidRPr="00FE4601" w:rsidTr="004B57C8">
        <w:tc>
          <w:tcPr>
            <w:tcW w:w="531" w:type="dxa"/>
            <w:shd w:val="clear" w:color="auto" w:fill="auto"/>
          </w:tcPr>
          <w:p w:rsidR="00433957" w:rsidRPr="00FE4601" w:rsidRDefault="00433957" w:rsidP="001C574B">
            <w:pPr>
              <w:spacing w:after="0" w:line="240" w:lineRule="auto"/>
              <w:rPr>
                <w:rFonts w:ascii="Times New Roman" w:hAnsi="Times New Roman" w:cs="Times New Roman"/>
                <w:sz w:val="24"/>
                <w:szCs w:val="24"/>
                <w:lang w:eastAsia="lt-LT"/>
              </w:rPr>
            </w:pPr>
            <w:r w:rsidRPr="00657689">
              <w:rPr>
                <w:rFonts w:ascii="Times New Roman" w:hAnsi="Times New Roman" w:cs="Times New Roman"/>
                <w:sz w:val="24"/>
                <w:szCs w:val="24"/>
                <w:lang w:eastAsia="lt-LT"/>
              </w:rPr>
              <w:lastRenderedPageBreak/>
              <w:t>9.</w:t>
            </w:r>
          </w:p>
        </w:tc>
        <w:tc>
          <w:tcPr>
            <w:tcW w:w="1874" w:type="dxa"/>
            <w:shd w:val="clear" w:color="auto" w:fill="auto"/>
          </w:tcPr>
          <w:p w:rsidR="00433957" w:rsidRPr="008A5FC8" w:rsidRDefault="00433957" w:rsidP="001C574B">
            <w:pPr>
              <w:spacing w:after="0" w:line="240" w:lineRule="auto"/>
              <w:jc w:val="both"/>
              <w:rPr>
                <w:rFonts w:ascii="Times New Roman" w:hAnsi="Times New Roman" w:cs="Times New Roman"/>
                <w:b/>
                <w:sz w:val="24"/>
                <w:szCs w:val="24"/>
                <w:lang w:eastAsia="lt-LT"/>
              </w:rPr>
            </w:pPr>
            <w:r w:rsidRPr="00D4794E">
              <w:rPr>
                <w:rFonts w:ascii="Times New Roman" w:hAnsi="Times New Roman" w:cs="Times New Roman"/>
                <w:sz w:val="24"/>
                <w:szCs w:val="24"/>
                <w:lang w:eastAsia="lt-LT"/>
              </w:rPr>
              <w:t>Reikalavimai projektams (tikslinės grupės, būtinas prisidėjimas lėšomis, projekto trukmė</w:t>
            </w:r>
            <w:r>
              <w:rPr>
                <w:rFonts w:ascii="Times New Roman" w:hAnsi="Times New Roman" w:cs="Times New Roman"/>
                <w:sz w:val="24"/>
                <w:szCs w:val="24"/>
                <w:lang w:eastAsia="lt-LT"/>
              </w:rPr>
              <w:t>, vieta</w:t>
            </w:r>
            <w:r w:rsidR="005F1E90">
              <w:rPr>
                <w:rFonts w:ascii="Times New Roman" w:hAnsi="Times New Roman" w:cs="Times New Roman"/>
                <w:sz w:val="24"/>
                <w:szCs w:val="24"/>
                <w:lang w:eastAsia="lt-LT"/>
              </w:rPr>
              <w:t xml:space="preserve"> ir kt.</w:t>
            </w:r>
            <w:r w:rsidRPr="00D4794E">
              <w:rPr>
                <w:rFonts w:ascii="Times New Roman" w:hAnsi="Times New Roman" w:cs="Times New Roman"/>
                <w:sz w:val="24"/>
                <w:szCs w:val="24"/>
                <w:lang w:eastAsia="lt-LT"/>
              </w:rPr>
              <w:t>,</w:t>
            </w:r>
            <w:r>
              <w:rPr>
                <w:rStyle w:val="Grietas"/>
                <w:rFonts w:ascii="Times New Roman" w:hAnsi="Times New Roman" w:cs="Times New Roman"/>
                <w:sz w:val="24"/>
                <w:szCs w:val="24"/>
              </w:rPr>
              <w:t xml:space="preserve"> </w:t>
            </w:r>
            <w:r w:rsidRPr="00D4794E">
              <w:rPr>
                <w:rStyle w:val="Grietas"/>
                <w:rFonts w:ascii="Times New Roman" w:hAnsi="Times New Roman" w:cs="Times New Roman"/>
                <w:b w:val="0"/>
                <w:sz w:val="24"/>
                <w:szCs w:val="24"/>
              </w:rPr>
              <w:t>remiamos veiklos,</w:t>
            </w:r>
            <w:r>
              <w:rPr>
                <w:rStyle w:val="Grietas"/>
                <w:rFonts w:ascii="Times New Roman" w:hAnsi="Times New Roman" w:cs="Times New Roman"/>
                <w:sz w:val="24"/>
                <w:szCs w:val="24"/>
              </w:rPr>
              <w:t xml:space="preserve"> </w:t>
            </w:r>
            <w:r w:rsidRPr="00D4794E">
              <w:rPr>
                <w:rFonts w:ascii="Times New Roman" w:hAnsi="Times New Roman" w:cs="Times New Roman"/>
                <w:sz w:val="24"/>
                <w:szCs w:val="24"/>
                <w:lang w:eastAsia="lt-LT"/>
              </w:rPr>
              <w:t>tinkamos finansuoti išlaidos</w:t>
            </w:r>
            <w:r w:rsidR="005F1E90">
              <w:rPr>
                <w:rFonts w:ascii="Times New Roman" w:hAnsi="Times New Roman" w:cs="Times New Roman"/>
                <w:sz w:val="24"/>
                <w:szCs w:val="24"/>
                <w:lang w:eastAsia="lt-LT"/>
              </w:rPr>
              <w:t>)</w:t>
            </w:r>
          </w:p>
        </w:tc>
        <w:tc>
          <w:tcPr>
            <w:tcW w:w="7223" w:type="dxa"/>
            <w:shd w:val="clear" w:color="auto" w:fill="auto"/>
          </w:tcPr>
          <w:p w:rsidR="00DB28C4" w:rsidRPr="00C37803" w:rsidRDefault="00DB28C4" w:rsidP="00DB28C4">
            <w:pPr>
              <w:spacing w:after="0" w:line="240" w:lineRule="auto"/>
              <w:jc w:val="both"/>
              <w:rPr>
                <w:rFonts w:ascii="Times New Roman" w:hAnsi="Times New Roman" w:cs="Times New Roman"/>
                <w:b/>
                <w:sz w:val="24"/>
                <w:szCs w:val="24"/>
                <w:lang w:eastAsia="lt-LT"/>
              </w:rPr>
            </w:pPr>
            <w:r w:rsidRPr="00C37803">
              <w:rPr>
                <w:rFonts w:ascii="Times New Roman" w:hAnsi="Times New Roman" w:cs="Times New Roman"/>
                <w:b/>
                <w:sz w:val="24"/>
                <w:szCs w:val="24"/>
                <w:lang w:eastAsia="lt-LT"/>
              </w:rPr>
              <w:t>Remiamos veiklos:</w:t>
            </w:r>
          </w:p>
          <w:p w:rsidR="00DB28C4" w:rsidRPr="00074504" w:rsidRDefault="00DB28C4" w:rsidP="00DB28C4">
            <w:pPr>
              <w:spacing w:line="240" w:lineRule="auto"/>
              <w:contextualSpacing/>
              <w:jc w:val="both"/>
              <w:rPr>
                <w:rFonts w:ascii="Times New Roman" w:hAnsi="Times New Roman" w:cs="Times New Roman"/>
                <w:sz w:val="24"/>
                <w:szCs w:val="24"/>
                <w:lang w:eastAsia="lt-LT"/>
              </w:rPr>
            </w:pPr>
            <w:r w:rsidRPr="00155CDE">
              <w:rPr>
                <w:rFonts w:ascii="Times New Roman" w:hAnsi="Times New Roman" w:cs="Times New Roman"/>
                <w:sz w:val="24"/>
                <w:szCs w:val="24"/>
                <w:lang w:eastAsia="lt-LT"/>
              </w:rPr>
              <w:t xml:space="preserve">1. Veiklos, skirtos mažinti </w:t>
            </w:r>
            <w:r>
              <w:rPr>
                <w:rFonts w:ascii="Times New Roman" w:hAnsi="Times New Roman" w:cs="Times New Roman"/>
                <w:sz w:val="24"/>
                <w:szCs w:val="24"/>
                <w:lang w:eastAsia="lt-LT"/>
              </w:rPr>
              <w:t>Kaišiadorių miesto gyventojų</w:t>
            </w:r>
            <w:r w:rsidR="00074504">
              <w:rPr>
                <w:rFonts w:ascii="Times New Roman" w:hAnsi="Times New Roman" w:cs="Times New Roman"/>
                <w:sz w:val="24"/>
                <w:szCs w:val="24"/>
                <w:lang w:eastAsia="lt-LT"/>
              </w:rPr>
              <w:t xml:space="preserve"> (pabėgėlių)</w:t>
            </w:r>
            <w:r w:rsidRPr="00155CDE">
              <w:rPr>
                <w:rFonts w:ascii="Times New Roman" w:hAnsi="Times New Roman" w:cs="Times New Roman"/>
                <w:sz w:val="24"/>
                <w:szCs w:val="24"/>
                <w:lang w:eastAsia="lt-LT"/>
              </w:rPr>
              <w:t xml:space="preserve"> </w:t>
            </w:r>
            <w:r w:rsidRPr="00074504">
              <w:rPr>
                <w:rFonts w:ascii="Times New Roman" w:hAnsi="Times New Roman" w:cs="Times New Roman"/>
                <w:sz w:val="24"/>
                <w:szCs w:val="24"/>
                <w:lang w:eastAsia="lt-LT"/>
              </w:rPr>
              <w:t>esamą socialinę atskirtį (PFSA 10.1 p.):</w:t>
            </w:r>
          </w:p>
          <w:p w:rsidR="00C50ABA" w:rsidRPr="00074504" w:rsidRDefault="00C50ABA" w:rsidP="00C50ABA">
            <w:pPr>
              <w:spacing w:line="240" w:lineRule="auto"/>
              <w:contextualSpacing/>
              <w:jc w:val="both"/>
              <w:rPr>
                <w:rFonts w:ascii="Times New Roman" w:hAnsi="Times New Roman" w:cs="Times New Roman"/>
                <w:sz w:val="24"/>
                <w:szCs w:val="24"/>
                <w:lang w:eastAsia="lt-LT"/>
              </w:rPr>
            </w:pPr>
            <w:r w:rsidRPr="00074504">
              <w:rPr>
                <w:rFonts w:ascii="Times New Roman" w:hAnsi="Times New Roman" w:cs="Times New Roman"/>
                <w:sz w:val="24"/>
                <w:szCs w:val="24"/>
                <w:lang w:eastAsia="lt-LT"/>
              </w:rPr>
              <w:t xml:space="preserve">1.1. bendrųjų socialinių paslaugų, išskyrus 2 papunktyje nurodytas veiklas, (pvz.: maitinimo, transporto, asmeninės higienos ir priežiūros paslaugų organizavimo, sociokultūrinių, </w:t>
            </w:r>
            <w:proofErr w:type="spellStart"/>
            <w:r w:rsidRPr="00074504">
              <w:rPr>
                <w:rFonts w:ascii="Times New Roman" w:hAnsi="Times New Roman" w:cs="Times New Roman"/>
                <w:sz w:val="24"/>
                <w:szCs w:val="24"/>
                <w:lang w:eastAsia="lt-LT"/>
              </w:rPr>
              <w:t>savipagalbos</w:t>
            </w:r>
            <w:proofErr w:type="spellEnd"/>
            <w:r w:rsidRPr="00074504">
              <w:rPr>
                <w:rFonts w:ascii="Times New Roman" w:hAnsi="Times New Roman" w:cs="Times New Roman"/>
                <w:sz w:val="24"/>
                <w:szCs w:val="24"/>
                <w:lang w:eastAsia="lt-LT"/>
              </w:rPr>
              <w:t xml:space="preserve"> grupių), specialiųjų socialinės priežiūros paslaugų (t. y. pagalbos į namus, psichosocialinės ir intensyvios krizių įveikimo pagalbos, socialinių įgūdžių ugdymo ir palaikymo) ir kitų reikalingų paslaugų socialinę atskirtį patiriantiems gyventojams (</w:t>
            </w:r>
            <w:r w:rsidR="00074504" w:rsidRPr="00074504">
              <w:rPr>
                <w:rFonts w:ascii="Times New Roman" w:hAnsi="Times New Roman" w:cs="Times New Roman"/>
                <w:sz w:val="24"/>
                <w:szCs w:val="24"/>
                <w:lang w:eastAsia="lt-LT"/>
              </w:rPr>
              <w:t>pabėgėliams</w:t>
            </w:r>
            <w:r w:rsidRPr="00074504">
              <w:rPr>
                <w:rFonts w:ascii="Times New Roman" w:hAnsi="Times New Roman" w:cs="Times New Roman"/>
                <w:sz w:val="24"/>
                <w:szCs w:val="24"/>
                <w:lang w:eastAsia="lt-LT"/>
              </w:rPr>
              <w:t xml:space="preserve">) teikimas; </w:t>
            </w:r>
          </w:p>
          <w:p w:rsidR="00C50ABA" w:rsidRPr="00074504" w:rsidRDefault="00C50ABA" w:rsidP="00C50ABA">
            <w:pPr>
              <w:spacing w:line="240" w:lineRule="auto"/>
              <w:contextualSpacing/>
              <w:jc w:val="both"/>
              <w:rPr>
                <w:rFonts w:ascii="Times New Roman" w:hAnsi="Times New Roman" w:cs="Times New Roman"/>
                <w:sz w:val="24"/>
                <w:szCs w:val="24"/>
                <w:lang w:eastAsia="lt-LT"/>
              </w:rPr>
            </w:pPr>
            <w:r w:rsidRPr="00074504">
              <w:rPr>
                <w:rFonts w:ascii="Times New Roman" w:hAnsi="Times New Roman" w:cs="Times New Roman"/>
                <w:sz w:val="24"/>
                <w:szCs w:val="24"/>
                <w:lang w:eastAsia="lt-LT"/>
              </w:rPr>
              <w:t xml:space="preserve">1.2. </w:t>
            </w:r>
            <w:r w:rsidRPr="00074504">
              <w:rPr>
                <w:rFonts w:ascii="Times New Roman" w:eastAsia="Times New Roman" w:hAnsi="Times New Roman" w:cs="Times New Roman"/>
                <w:sz w:val="24"/>
                <w:szCs w:val="24"/>
              </w:rPr>
              <w:t>socialinę atskirtį patiriančių gyventojų (</w:t>
            </w:r>
            <w:r w:rsidR="00074504" w:rsidRPr="00074504">
              <w:rPr>
                <w:rFonts w:ascii="Times New Roman" w:eastAsia="Times New Roman" w:hAnsi="Times New Roman" w:cs="Times New Roman"/>
                <w:sz w:val="24"/>
                <w:szCs w:val="24"/>
              </w:rPr>
              <w:t>pabėgėlių</w:t>
            </w:r>
            <w:r w:rsidRPr="00074504">
              <w:rPr>
                <w:rFonts w:ascii="Times New Roman" w:eastAsia="Times New Roman" w:hAnsi="Times New Roman" w:cs="Times New Roman"/>
                <w:sz w:val="24"/>
                <w:szCs w:val="24"/>
              </w:rPr>
              <w:t>) informavimas</w:t>
            </w:r>
            <w:r w:rsidRPr="00074504">
              <w:rPr>
                <w:rFonts w:ascii="Times New Roman" w:eastAsia="Times New Roman" w:hAnsi="Times New Roman" w:cs="Times New Roman"/>
                <w:b/>
                <w:sz w:val="24"/>
                <w:szCs w:val="24"/>
              </w:rPr>
              <w:t xml:space="preserve"> </w:t>
            </w:r>
            <w:r w:rsidRPr="00074504">
              <w:rPr>
                <w:rFonts w:ascii="Times New Roman" w:eastAsia="Times New Roman" w:hAnsi="Times New Roman" w:cs="Times New Roman"/>
                <w:sz w:val="24"/>
                <w:szCs w:val="24"/>
              </w:rPr>
              <w:t>apie įvairiose organizacijose prieinamas socialines ir kitas reikalingas paslaugas, ir (arba) tarpininkavimas ir</w:t>
            </w:r>
            <w:r w:rsidRPr="00074504">
              <w:rPr>
                <w:rFonts w:ascii="Times New Roman" w:eastAsia="Times New Roman" w:hAnsi="Times New Roman" w:cs="Times New Roman"/>
                <w:b/>
                <w:sz w:val="24"/>
                <w:szCs w:val="24"/>
              </w:rPr>
              <w:t xml:space="preserve"> </w:t>
            </w:r>
            <w:r w:rsidRPr="00074504">
              <w:rPr>
                <w:rFonts w:ascii="Times New Roman" w:eastAsia="Times New Roman" w:hAnsi="Times New Roman" w:cs="Times New Roman"/>
                <w:sz w:val="24"/>
                <w:szCs w:val="24"/>
              </w:rPr>
              <w:t>atstovavimas šias paslaugas gaunant, ir</w:t>
            </w:r>
            <w:r w:rsidRPr="00074504">
              <w:rPr>
                <w:rFonts w:ascii="Times New Roman" w:eastAsia="Times New Roman" w:hAnsi="Times New Roman" w:cs="Times New Roman"/>
                <w:b/>
                <w:sz w:val="24"/>
                <w:szCs w:val="24"/>
              </w:rPr>
              <w:t xml:space="preserve"> </w:t>
            </w:r>
            <w:r w:rsidRPr="00074504">
              <w:rPr>
                <w:rFonts w:ascii="Times New Roman" w:eastAsia="Times New Roman" w:hAnsi="Times New Roman" w:cs="Times New Roman"/>
                <w:sz w:val="24"/>
                <w:szCs w:val="24"/>
              </w:rPr>
              <w:t>(arba) konsultavimas</w:t>
            </w:r>
            <w:r w:rsidRPr="00074504">
              <w:rPr>
                <w:rFonts w:ascii="Times New Roman" w:hAnsi="Times New Roman" w:cs="Times New Roman"/>
                <w:sz w:val="24"/>
                <w:szCs w:val="24"/>
                <w:lang w:eastAsia="lt-LT"/>
              </w:rPr>
              <w:t>.</w:t>
            </w:r>
            <w:r w:rsidRPr="00074504">
              <w:t xml:space="preserve"> </w:t>
            </w:r>
            <w:r w:rsidRPr="00074504">
              <w:rPr>
                <w:rFonts w:ascii="Times New Roman" w:hAnsi="Times New Roman" w:cs="Times New Roman"/>
                <w:sz w:val="24"/>
                <w:szCs w:val="24"/>
                <w:lang w:eastAsia="lt-LT"/>
              </w:rPr>
              <w:t>Šiame papunktyje vartojamos informavimo, tarpininkavimo ir atstovavimo bei konsultavimo sąvokos suprantamos taip, kaip jos apibrėžtos Socialinių paslaugų kataloge, patvirtintame Lietuvos Respublikos socialinės apsaugos ir darbo ministro 2006 m. balandžio 5 d. įsakymu Nr. A1-93 „Dėl Socialinių paslaugų katalogo patvirtinimo“;</w:t>
            </w:r>
          </w:p>
          <w:p w:rsidR="00C50ABA" w:rsidRPr="00162EC5" w:rsidRDefault="00C50ABA" w:rsidP="00C50ABA">
            <w:pPr>
              <w:spacing w:line="240" w:lineRule="auto"/>
              <w:contextualSpacing/>
              <w:jc w:val="both"/>
              <w:rPr>
                <w:rFonts w:ascii="Times New Roman" w:hAnsi="Times New Roman" w:cs="Times New Roman"/>
                <w:sz w:val="24"/>
                <w:szCs w:val="24"/>
                <w:lang w:eastAsia="lt-LT"/>
              </w:rPr>
            </w:pPr>
            <w:r w:rsidRPr="00162EC5">
              <w:rPr>
                <w:rFonts w:ascii="Times New Roman" w:hAnsi="Times New Roman" w:cs="Times New Roman"/>
                <w:sz w:val="24"/>
                <w:szCs w:val="24"/>
                <w:lang w:eastAsia="lt-LT"/>
              </w:rPr>
              <w:t>1.3. socialinę atskirtį patiriančių gyventojų (</w:t>
            </w:r>
            <w:r w:rsidR="00074504" w:rsidRPr="00162EC5">
              <w:rPr>
                <w:rFonts w:ascii="Times New Roman" w:hAnsi="Times New Roman" w:cs="Times New Roman"/>
                <w:sz w:val="24"/>
                <w:szCs w:val="24"/>
                <w:lang w:eastAsia="lt-LT"/>
              </w:rPr>
              <w:t>pabėgėlių</w:t>
            </w:r>
            <w:r w:rsidRPr="00162EC5">
              <w:rPr>
                <w:rFonts w:ascii="Times New Roman" w:hAnsi="Times New Roman" w:cs="Times New Roman"/>
                <w:sz w:val="24"/>
                <w:szCs w:val="24"/>
                <w:lang w:eastAsia="lt-LT"/>
              </w:rPr>
              <w:t>) socialinių ryšių bendruomenėje stiprinimas (renginių, užsiėmimų organizavimas, vykdymas ir (ar) kita).</w:t>
            </w:r>
          </w:p>
          <w:p w:rsidR="00074504" w:rsidRPr="00753E7E" w:rsidRDefault="00074504" w:rsidP="00074504">
            <w:pPr>
              <w:spacing w:after="0" w:line="240" w:lineRule="auto"/>
              <w:contextualSpacing/>
              <w:jc w:val="both"/>
              <w:rPr>
                <w:rFonts w:ascii="Times New Roman" w:hAnsi="Times New Roman" w:cs="Times New Roman"/>
                <w:sz w:val="24"/>
                <w:szCs w:val="24"/>
                <w:lang w:eastAsia="lt-LT"/>
              </w:rPr>
            </w:pPr>
            <w:r w:rsidRPr="00753E7E">
              <w:rPr>
                <w:rFonts w:ascii="Times New Roman" w:hAnsi="Times New Roman" w:cs="Times New Roman"/>
                <w:sz w:val="24"/>
                <w:szCs w:val="24"/>
                <w:lang w:eastAsia="lt-LT"/>
              </w:rPr>
              <w:t xml:space="preserve">2. Bendradarbiavimo ir informacijos sklaidos tinklų, reikalingų 1 punkte nurodytų veiklų vykdymui, vietos plėtros strategijos ir (ar) jai įgyvendinti skirtų projektų tikslų pasiekimui užtikrinti, kūrimas ir palaikymas (taip pat bendradarbiavimas su kitų miestų, kaimo vietovių, žuvininkystės regionų vietos veiklos grupėmis). (PFSA 10.4 p.) </w:t>
            </w:r>
          </w:p>
          <w:p w:rsidR="00074504" w:rsidRPr="00753E7E" w:rsidRDefault="00074504" w:rsidP="00074504">
            <w:pPr>
              <w:spacing w:after="0" w:line="240" w:lineRule="auto"/>
              <w:contextualSpacing/>
              <w:jc w:val="both"/>
              <w:rPr>
                <w:rFonts w:ascii="Times New Roman" w:hAnsi="Times New Roman" w:cs="Times New Roman"/>
                <w:sz w:val="24"/>
                <w:szCs w:val="24"/>
                <w:lang w:eastAsia="lt-LT"/>
              </w:rPr>
            </w:pPr>
            <w:r w:rsidRPr="00753E7E">
              <w:rPr>
                <w:rFonts w:ascii="Times New Roman" w:hAnsi="Times New Roman" w:cs="Times New Roman"/>
                <w:sz w:val="24"/>
                <w:szCs w:val="24"/>
                <w:lang w:eastAsia="lt-LT"/>
              </w:rPr>
              <w:t>3. Gyventojų savanoriškos veiklos skatinimas (taip pat savanoriškoje veikloje ketinančių dalyvauti asmenų ir savanorius priimančių organizacijų konsultavimas, informavimas), atlikimo organizavimas ir savanorių mokymas, remiama tiek, kiek reikalinga 1 ir (arba) 2 punkte nurodytoms veikloms vykdyti; šiame punkte nurodytos veiklos finansuojamos, jeigu jos projekte vykdomos kartu su bent viena iš 1 ir 2  punktuose nurodytų veiklų (PFSA 10.5 p.).</w:t>
            </w:r>
          </w:p>
          <w:p w:rsidR="00C50ABA" w:rsidRPr="00074504" w:rsidRDefault="00C50ABA" w:rsidP="00C50ABA">
            <w:pPr>
              <w:spacing w:after="0" w:line="240" w:lineRule="auto"/>
              <w:jc w:val="both"/>
              <w:rPr>
                <w:rFonts w:ascii="Times New Roman" w:hAnsi="Times New Roman" w:cs="Times New Roman"/>
                <w:b/>
                <w:sz w:val="24"/>
                <w:szCs w:val="24"/>
                <w:lang w:eastAsia="lt-LT"/>
              </w:rPr>
            </w:pPr>
            <w:r w:rsidRPr="00074504">
              <w:rPr>
                <w:rFonts w:ascii="Times New Roman" w:hAnsi="Times New Roman" w:cs="Times New Roman"/>
                <w:b/>
                <w:sz w:val="24"/>
                <w:szCs w:val="24"/>
                <w:lang w:eastAsia="lt-LT"/>
              </w:rPr>
              <w:t>Tikslinė grupė:</w:t>
            </w:r>
          </w:p>
          <w:p w:rsidR="00C50ABA" w:rsidRPr="00074504" w:rsidRDefault="00C50ABA" w:rsidP="00C50ABA">
            <w:pPr>
              <w:spacing w:after="0" w:line="240" w:lineRule="auto"/>
              <w:jc w:val="both"/>
              <w:rPr>
                <w:rFonts w:ascii="Times New Roman" w:hAnsi="Times New Roman" w:cs="Times New Roman"/>
                <w:b/>
                <w:sz w:val="24"/>
                <w:szCs w:val="24"/>
                <w:lang w:eastAsia="lt-LT"/>
              </w:rPr>
            </w:pPr>
            <w:r w:rsidRPr="00074504">
              <w:rPr>
                <w:rFonts w:ascii="Times New Roman" w:hAnsi="Times New Roman" w:cs="Times New Roman"/>
                <w:sz w:val="24"/>
                <w:szCs w:val="24"/>
                <w:lang w:eastAsia="lt-LT"/>
              </w:rPr>
              <w:t>Vykdant 1 punkte nurodytas veiklas:</w:t>
            </w:r>
          </w:p>
          <w:p w:rsidR="00C50ABA" w:rsidRPr="00074504" w:rsidRDefault="00C50ABA" w:rsidP="00C50ABA">
            <w:pPr>
              <w:pStyle w:val="Sraopastraipa"/>
              <w:numPr>
                <w:ilvl w:val="0"/>
                <w:numId w:val="16"/>
              </w:numPr>
              <w:spacing w:after="0" w:line="240" w:lineRule="auto"/>
              <w:jc w:val="both"/>
              <w:rPr>
                <w:rFonts w:ascii="Times New Roman" w:hAnsi="Times New Roman" w:cs="Times New Roman"/>
                <w:sz w:val="24"/>
                <w:szCs w:val="24"/>
                <w:lang w:eastAsia="lt-LT"/>
              </w:rPr>
            </w:pPr>
            <w:r w:rsidRPr="00074504">
              <w:rPr>
                <w:rFonts w:ascii="Times New Roman" w:hAnsi="Times New Roman" w:cs="Times New Roman"/>
                <w:sz w:val="24"/>
                <w:szCs w:val="24"/>
                <w:lang w:eastAsia="lt-LT"/>
              </w:rPr>
              <w:t xml:space="preserve">vykdant 1.1 ir 1.2 papunkčiuose nurodytas veiklas – socialinę atskirtį patiriantys gyventojai (socialinę atskirtį patiriančių gyventojų grupių pavyzdžiai pateikiami PFSA 4 priede); </w:t>
            </w:r>
          </w:p>
          <w:p w:rsidR="00C50ABA" w:rsidRPr="00074504" w:rsidRDefault="00C50ABA" w:rsidP="00C50ABA">
            <w:pPr>
              <w:pStyle w:val="Sraopastraipa"/>
              <w:numPr>
                <w:ilvl w:val="0"/>
                <w:numId w:val="16"/>
              </w:numPr>
              <w:spacing w:after="0" w:line="240" w:lineRule="auto"/>
              <w:jc w:val="both"/>
              <w:rPr>
                <w:rFonts w:ascii="Times New Roman" w:hAnsi="Times New Roman" w:cs="Times New Roman"/>
                <w:sz w:val="24"/>
                <w:szCs w:val="24"/>
                <w:lang w:eastAsia="lt-LT"/>
              </w:rPr>
            </w:pPr>
            <w:r w:rsidRPr="00074504">
              <w:rPr>
                <w:rFonts w:ascii="Times New Roman" w:hAnsi="Times New Roman" w:cs="Times New Roman"/>
                <w:sz w:val="24"/>
                <w:szCs w:val="24"/>
                <w:lang w:eastAsia="lt-LT"/>
              </w:rPr>
              <w:t>vykdant 1.3 papunktyje nurodytą veiklą – gyventojai (vykdant 1.3 papunktyje nurodytą veiklą socialinę atskirtį patiriantys gyventojai turi sudaryti ne mažiau kaip 50 proc. visų šios projekto veiklos dalyvių).</w:t>
            </w:r>
          </w:p>
          <w:p w:rsidR="00C50ABA" w:rsidRPr="00074504" w:rsidRDefault="00C50ABA" w:rsidP="00C50ABA">
            <w:pPr>
              <w:spacing w:after="0" w:line="240" w:lineRule="auto"/>
              <w:jc w:val="both"/>
              <w:rPr>
                <w:rFonts w:ascii="Times New Roman" w:hAnsi="Times New Roman" w:cs="Times New Roman"/>
                <w:sz w:val="24"/>
                <w:szCs w:val="24"/>
                <w:lang w:eastAsia="lt-LT"/>
              </w:rPr>
            </w:pPr>
            <w:r w:rsidRPr="00074504">
              <w:rPr>
                <w:rFonts w:ascii="Times New Roman" w:hAnsi="Times New Roman" w:cs="Times New Roman"/>
                <w:sz w:val="24"/>
                <w:szCs w:val="24"/>
                <w:lang w:eastAsia="lt-LT"/>
              </w:rPr>
              <w:t>Vykdant 2 ir 3 punktuose nurodytas veiklas:</w:t>
            </w:r>
          </w:p>
          <w:p w:rsidR="00C50ABA" w:rsidRPr="00074504" w:rsidRDefault="00C50ABA" w:rsidP="00C50ABA">
            <w:pPr>
              <w:numPr>
                <w:ilvl w:val="0"/>
                <w:numId w:val="15"/>
              </w:numPr>
              <w:spacing w:after="0" w:line="240" w:lineRule="auto"/>
              <w:contextualSpacing/>
              <w:jc w:val="both"/>
              <w:rPr>
                <w:rFonts w:ascii="Times New Roman" w:hAnsi="Times New Roman" w:cs="Times New Roman"/>
                <w:sz w:val="24"/>
                <w:szCs w:val="24"/>
                <w:lang w:eastAsia="lt-LT"/>
              </w:rPr>
            </w:pPr>
            <w:r w:rsidRPr="00074504">
              <w:rPr>
                <w:rFonts w:ascii="Times New Roman" w:hAnsi="Times New Roman" w:cs="Times New Roman"/>
                <w:sz w:val="24"/>
                <w:szCs w:val="24"/>
                <w:lang w:eastAsia="lt-LT"/>
              </w:rPr>
              <w:lastRenderedPageBreak/>
              <w:t>Kaišiadorių rajono, Kauno miesto, Kauno rajono, Jonavos rajono, Širvintų rajono, Elektrėnų, Trakų rajono ir (ar) Prienų rajono savivaldybių gyventojai.</w:t>
            </w:r>
          </w:p>
          <w:p w:rsidR="00C50ABA" w:rsidRPr="00074504" w:rsidRDefault="00C50ABA" w:rsidP="00C50ABA">
            <w:pPr>
              <w:numPr>
                <w:ilvl w:val="0"/>
                <w:numId w:val="15"/>
              </w:numPr>
              <w:spacing w:after="0" w:line="240" w:lineRule="auto"/>
              <w:contextualSpacing/>
              <w:jc w:val="both"/>
              <w:rPr>
                <w:rFonts w:ascii="Times New Roman" w:hAnsi="Times New Roman" w:cs="Times New Roman"/>
                <w:sz w:val="24"/>
                <w:szCs w:val="24"/>
                <w:lang w:eastAsia="lt-LT"/>
              </w:rPr>
            </w:pPr>
            <w:r w:rsidRPr="00074504">
              <w:rPr>
                <w:rFonts w:ascii="Times New Roman" w:hAnsi="Times New Roman" w:cs="Times New Roman"/>
                <w:sz w:val="24"/>
                <w:szCs w:val="24"/>
                <w:lang w:eastAsia="lt-LT"/>
              </w:rPr>
              <w:t>asmenys, kurių savarankiško darbo vykdymo vieta yra Kaišiadorių rajono, Kauno miesto, Kauno rajono, Jonavos rajono, Širvintų rajono, Elektrėnų, Trakų rajono ir (ar) Prienų rajono savivaldybių teritorijoje, ir šių asmenų darbuotojai;</w:t>
            </w:r>
          </w:p>
          <w:p w:rsidR="00C50ABA" w:rsidRPr="00074504" w:rsidRDefault="00C50ABA" w:rsidP="00C50ABA">
            <w:pPr>
              <w:numPr>
                <w:ilvl w:val="0"/>
                <w:numId w:val="15"/>
              </w:numPr>
              <w:spacing w:after="0" w:line="240" w:lineRule="auto"/>
              <w:contextualSpacing/>
              <w:jc w:val="both"/>
              <w:rPr>
                <w:rFonts w:ascii="Times New Roman" w:hAnsi="Times New Roman" w:cs="Times New Roman"/>
                <w:sz w:val="24"/>
                <w:szCs w:val="24"/>
                <w:lang w:eastAsia="lt-LT"/>
              </w:rPr>
            </w:pPr>
            <w:r w:rsidRPr="00074504">
              <w:rPr>
                <w:rFonts w:ascii="Times New Roman" w:hAnsi="Times New Roman" w:cs="Times New Roman"/>
                <w:sz w:val="24"/>
                <w:szCs w:val="24"/>
                <w:lang w:eastAsia="lt-LT"/>
              </w:rPr>
              <w:t>juridinių asmenų, kurių veiklos vykdymo vieta yra Kaišiadorių rajono, Kauno miesto, Kauno rajono, Jonavos rajono, Širvintų rajono, Elektrėnų, Trakų rajono ir (ar) Prienų rajono savivaldybių teritorijoje, darbuotojai,  vienasmeniai valdymo organai ir kolegialių valdymo organų nariai.</w:t>
            </w:r>
          </w:p>
          <w:p w:rsidR="00C50ABA" w:rsidRPr="00074504" w:rsidRDefault="00C50ABA" w:rsidP="00C50ABA">
            <w:pPr>
              <w:numPr>
                <w:ilvl w:val="0"/>
                <w:numId w:val="15"/>
              </w:numPr>
              <w:spacing w:after="0" w:line="240" w:lineRule="auto"/>
              <w:contextualSpacing/>
              <w:jc w:val="both"/>
              <w:rPr>
                <w:rFonts w:ascii="Times New Roman" w:hAnsi="Times New Roman" w:cs="Times New Roman"/>
                <w:sz w:val="24"/>
                <w:szCs w:val="24"/>
                <w:lang w:eastAsia="lt-LT"/>
              </w:rPr>
            </w:pPr>
            <w:r w:rsidRPr="00074504">
              <w:rPr>
                <w:rFonts w:ascii="Times New Roman" w:hAnsi="Times New Roman" w:cs="Times New Roman"/>
                <w:sz w:val="24"/>
                <w:szCs w:val="24"/>
                <w:lang w:eastAsia="lt-LT"/>
              </w:rPr>
              <w:t>Savanoriai (</w:t>
            </w:r>
            <w:r w:rsidRPr="00074504">
              <w:rPr>
                <w:rFonts w:ascii="Times New Roman" w:eastAsia="Times New Roman" w:hAnsi="Times New Roman" w:cs="Times New Roman"/>
                <w:sz w:val="24"/>
                <w:szCs w:val="24"/>
                <w:lang w:eastAsia="lt-LT"/>
              </w:rPr>
              <w:t xml:space="preserve">taikoma, kai vykdomi 3 punkte nurodytą veiklą atitinkantys savanorių mokymo, reikalingo savanorius </w:t>
            </w:r>
            <w:r w:rsidRPr="00074504">
              <w:rPr>
                <w:rFonts w:ascii="Times New Roman" w:eastAsia="Times New Roman" w:hAnsi="Times New Roman" w:cs="Times New Roman"/>
                <w:sz w:val="24"/>
                <w:szCs w:val="20"/>
              </w:rPr>
              <w:t>parengti savanoriškai veiklai</w:t>
            </w:r>
            <w:r w:rsidRPr="00074504">
              <w:rPr>
                <w:rFonts w:ascii="Times New Roman" w:eastAsia="Times New Roman" w:hAnsi="Times New Roman" w:cs="Times New Roman"/>
                <w:sz w:val="24"/>
                <w:szCs w:val="24"/>
                <w:lang w:eastAsia="lt-LT"/>
              </w:rPr>
              <w:t>, veiksmai).</w:t>
            </w:r>
          </w:p>
          <w:p w:rsidR="00DC5383" w:rsidRPr="00C37803" w:rsidRDefault="00DC5383" w:rsidP="002D1838">
            <w:pPr>
              <w:spacing w:after="0" w:line="240" w:lineRule="auto"/>
              <w:jc w:val="both"/>
              <w:rPr>
                <w:rFonts w:ascii="Times New Roman" w:hAnsi="Times New Roman" w:cs="Times New Roman"/>
                <w:b/>
                <w:sz w:val="24"/>
                <w:szCs w:val="24"/>
                <w:lang w:eastAsia="lt-LT"/>
              </w:rPr>
            </w:pPr>
            <w:r w:rsidRPr="00C37803">
              <w:rPr>
                <w:rFonts w:ascii="Times New Roman" w:hAnsi="Times New Roman" w:cs="Times New Roman"/>
                <w:b/>
                <w:sz w:val="24"/>
                <w:szCs w:val="24"/>
                <w:lang w:eastAsia="lt-LT"/>
              </w:rPr>
              <w:t>Fina</w:t>
            </w:r>
            <w:r w:rsidR="005F71FB">
              <w:rPr>
                <w:rFonts w:ascii="Times New Roman" w:hAnsi="Times New Roman" w:cs="Times New Roman"/>
                <w:b/>
                <w:sz w:val="24"/>
                <w:szCs w:val="24"/>
                <w:lang w:eastAsia="lt-LT"/>
              </w:rPr>
              <w:t>n</w:t>
            </w:r>
            <w:r w:rsidRPr="00C37803">
              <w:rPr>
                <w:rFonts w:ascii="Times New Roman" w:hAnsi="Times New Roman" w:cs="Times New Roman"/>
                <w:b/>
                <w:sz w:val="24"/>
                <w:szCs w:val="24"/>
                <w:lang w:eastAsia="lt-LT"/>
              </w:rPr>
              <w:t>savimo šaltiniai:</w:t>
            </w:r>
          </w:p>
          <w:p w:rsidR="002D1838" w:rsidRDefault="002D1838" w:rsidP="002D1838">
            <w:pPr>
              <w:spacing w:after="0" w:line="240" w:lineRule="auto"/>
              <w:jc w:val="both"/>
              <w:rPr>
                <w:rFonts w:ascii="Times New Roman" w:hAnsi="Times New Roman" w:cs="Times New Roman"/>
                <w:sz w:val="24"/>
                <w:szCs w:val="24"/>
                <w:lang w:eastAsia="lt-LT"/>
              </w:rPr>
            </w:pPr>
            <w:r w:rsidRPr="007936C6">
              <w:rPr>
                <w:rFonts w:ascii="Times New Roman" w:hAnsi="Times New Roman" w:cs="Times New Roman"/>
                <w:sz w:val="24"/>
                <w:szCs w:val="24"/>
                <w:lang w:eastAsia="lt-LT"/>
              </w:rPr>
              <w:t xml:space="preserve">Projekto finansuojamoji dalis gali sudaryti ne daugiau kaip 92,5 proc. visų tinkamų finansuoti projekto išlaidų, t. y. iki </w:t>
            </w:r>
            <w:r w:rsidR="009C2B6B">
              <w:rPr>
                <w:rFonts w:ascii="Times New Roman" w:hAnsi="Times New Roman" w:cs="Times New Roman"/>
                <w:sz w:val="24"/>
                <w:szCs w:val="24"/>
                <w:lang w:eastAsia="lt-LT"/>
              </w:rPr>
              <w:t>6.278,43</w:t>
            </w:r>
            <w:r w:rsidR="009C2B6B" w:rsidRPr="00631F51">
              <w:rPr>
                <w:rFonts w:ascii="Times New Roman" w:hAnsi="Times New Roman" w:cs="Times New Roman"/>
                <w:sz w:val="24"/>
                <w:szCs w:val="24"/>
                <w:lang w:eastAsia="lt-LT"/>
              </w:rPr>
              <w:t xml:space="preserve"> </w:t>
            </w:r>
            <w:r w:rsidRPr="007936C6">
              <w:rPr>
                <w:rFonts w:ascii="Times New Roman" w:hAnsi="Times New Roman" w:cs="Times New Roman"/>
                <w:sz w:val="24"/>
                <w:szCs w:val="24"/>
                <w:lang w:eastAsia="lt-LT"/>
              </w:rPr>
              <w:t>Eur.</w:t>
            </w:r>
            <w:r>
              <w:rPr>
                <w:rFonts w:ascii="Times New Roman" w:hAnsi="Times New Roman" w:cs="Times New Roman"/>
                <w:sz w:val="24"/>
                <w:szCs w:val="24"/>
                <w:lang w:eastAsia="lt-LT"/>
              </w:rPr>
              <w:t xml:space="preserve"> </w:t>
            </w:r>
            <w:r w:rsidRPr="007936C6">
              <w:rPr>
                <w:rFonts w:ascii="Times New Roman" w:hAnsi="Times New Roman" w:cs="Times New Roman"/>
                <w:sz w:val="24"/>
                <w:szCs w:val="24"/>
                <w:lang w:eastAsia="lt-LT"/>
              </w:rPr>
              <w:t xml:space="preserve">Pareiškėjas privalo savo ir (arba) kitų šaltinių lėšomis (savivaldybių biudžeto ir (ar) privačiomis lėšomis), ir (arba) nepiniginiu įnašu prisidėti prie projekto finansavimo ne mažiau nei 7,5 proc. visų tinkamų finansuoti projekto </w:t>
            </w:r>
            <w:r w:rsidRPr="00432B10">
              <w:rPr>
                <w:rFonts w:ascii="Times New Roman" w:hAnsi="Times New Roman" w:cs="Times New Roman"/>
                <w:sz w:val="24"/>
                <w:szCs w:val="24"/>
                <w:lang w:eastAsia="lt-LT"/>
              </w:rPr>
              <w:t>išlaidų</w:t>
            </w:r>
            <w:r w:rsidR="00432B10" w:rsidRPr="00432B10">
              <w:rPr>
                <w:rFonts w:ascii="Times New Roman" w:hAnsi="Times New Roman" w:cs="Times New Roman"/>
                <w:sz w:val="24"/>
                <w:szCs w:val="24"/>
                <w:lang w:eastAsia="lt-LT"/>
              </w:rPr>
              <w:t xml:space="preserve"> (PFSA 4</w:t>
            </w:r>
            <w:r w:rsidR="00C50ABA">
              <w:rPr>
                <w:rFonts w:ascii="Times New Roman" w:hAnsi="Times New Roman" w:cs="Times New Roman"/>
                <w:sz w:val="24"/>
                <w:szCs w:val="24"/>
                <w:lang w:eastAsia="lt-LT"/>
              </w:rPr>
              <w:t>3</w:t>
            </w:r>
            <w:r w:rsidR="00432B10" w:rsidRPr="00432B10">
              <w:rPr>
                <w:rFonts w:ascii="Times New Roman" w:hAnsi="Times New Roman" w:cs="Times New Roman"/>
                <w:sz w:val="24"/>
                <w:szCs w:val="24"/>
                <w:lang w:eastAsia="lt-LT"/>
              </w:rPr>
              <w:t xml:space="preserve"> p.).</w:t>
            </w:r>
            <w:r w:rsidR="00432B10" w:rsidRPr="00E72E54">
              <w:rPr>
                <w:rFonts w:ascii="Times New Roman" w:eastAsia="Times New Roman" w:hAnsi="Times New Roman" w:cs="Times New Roman"/>
                <w:sz w:val="24"/>
                <w:szCs w:val="24"/>
              </w:rPr>
              <w:t xml:space="preserve"> Projekto tinkamų finansuoti išlaidų dalis, kurios nepadengia projektui skiriamo finansavimo lėšos, ir netinkamos finansuoti išlaidos turi būti finansuojamos iš pareiškėjo lėšų.</w:t>
            </w:r>
            <w:r w:rsidR="00432B10">
              <w:rPr>
                <w:rFonts w:ascii="Times New Roman" w:eastAsia="Times New Roman" w:hAnsi="Times New Roman" w:cs="Times New Roman"/>
                <w:sz w:val="24"/>
                <w:szCs w:val="24"/>
              </w:rPr>
              <w:t xml:space="preserve"> </w:t>
            </w:r>
          </w:p>
          <w:p w:rsidR="00DC5383" w:rsidRPr="00C37803" w:rsidRDefault="00DC5383" w:rsidP="002D1838">
            <w:pPr>
              <w:spacing w:after="0" w:line="240" w:lineRule="auto"/>
              <w:jc w:val="both"/>
              <w:rPr>
                <w:rFonts w:ascii="Times New Roman" w:hAnsi="Times New Roman" w:cs="Times New Roman"/>
                <w:b/>
                <w:sz w:val="24"/>
                <w:szCs w:val="24"/>
                <w:lang w:eastAsia="lt-LT"/>
              </w:rPr>
            </w:pPr>
            <w:r w:rsidRPr="00C37803">
              <w:rPr>
                <w:rFonts w:ascii="Times New Roman" w:hAnsi="Times New Roman" w:cs="Times New Roman"/>
                <w:b/>
                <w:sz w:val="24"/>
                <w:szCs w:val="24"/>
                <w:lang w:eastAsia="lt-LT"/>
              </w:rPr>
              <w:t xml:space="preserve">Projekto trukmė: </w:t>
            </w:r>
          </w:p>
          <w:p w:rsidR="00DC5383" w:rsidRDefault="00DC5383" w:rsidP="002D1838">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Projekto v</w:t>
            </w:r>
            <w:r w:rsidRPr="00DC5383">
              <w:rPr>
                <w:rFonts w:ascii="Times New Roman" w:hAnsi="Times New Roman" w:cs="Times New Roman"/>
                <w:sz w:val="24"/>
                <w:szCs w:val="24"/>
                <w:lang w:eastAsia="lt-LT"/>
              </w:rPr>
              <w:t>eiklos turi būti baigtos ne vėliau nei 2022 m. gruodžio 31 d.</w:t>
            </w:r>
            <w:r>
              <w:rPr>
                <w:rFonts w:ascii="Times New Roman" w:hAnsi="Times New Roman" w:cs="Times New Roman"/>
                <w:sz w:val="24"/>
                <w:szCs w:val="24"/>
                <w:lang w:eastAsia="lt-LT"/>
              </w:rPr>
              <w:t xml:space="preserve"> (PFSA 20 p.)</w:t>
            </w:r>
          </w:p>
          <w:p w:rsidR="00DC5383" w:rsidRPr="00C37803" w:rsidRDefault="00DC5383" w:rsidP="002D1838">
            <w:pPr>
              <w:spacing w:after="0" w:line="240" w:lineRule="auto"/>
              <w:jc w:val="both"/>
              <w:rPr>
                <w:rFonts w:ascii="Times New Roman" w:hAnsi="Times New Roman" w:cs="Times New Roman"/>
                <w:b/>
                <w:sz w:val="24"/>
                <w:szCs w:val="24"/>
                <w:lang w:eastAsia="lt-LT"/>
              </w:rPr>
            </w:pPr>
            <w:r w:rsidRPr="00C37803">
              <w:rPr>
                <w:rFonts w:ascii="Times New Roman" w:hAnsi="Times New Roman" w:cs="Times New Roman"/>
                <w:b/>
                <w:sz w:val="24"/>
                <w:szCs w:val="24"/>
                <w:lang w:eastAsia="lt-LT"/>
              </w:rPr>
              <w:t>Projekto vieta:</w:t>
            </w:r>
          </w:p>
          <w:p w:rsidR="00DC5383" w:rsidRDefault="00432B10" w:rsidP="002D1838">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Projekto v</w:t>
            </w:r>
            <w:r w:rsidRPr="00DC5383">
              <w:rPr>
                <w:rFonts w:ascii="Times New Roman" w:hAnsi="Times New Roman" w:cs="Times New Roman"/>
                <w:sz w:val="24"/>
                <w:szCs w:val="24"/>
                <w:lang w:eastAsia="lt-LT"/>
              </w:rPr>
              <w:t>eiklos gali būti vykdomo</w:t>
            </w:r>
            <w:r>
              <w:rPr>
                <w:rFonts w:ascii="Times New Roman" w:hAnsi="Times New Roman" w:cs="Times New Roman"/>
                <w:sz w:val="24"/>
                <w:szCs w:val="24"/>
                <w:lang w:eastAsia="lt-LT"/>
              </w:rPr>
              <w:t xml:space="preserve">s tik Lietuvos Respublikos teritorijoje </w:t>
            </w:r>
            <w:r w:rsidR="00DC5383">
              <w:rPr>
                <w:rFonts w:ascii="Times New Roman" w:hAnsi="Times New Roman" w:cs="Times New Roman"/>
                <w:sz w:val="24"/>
                <w:szCs w:val="24"/>
                <w:lang w:eastAsia="lt-LT"/>
              </w:rPr>
              <w:t>(PFSA 21 p.)</w:t>
            </w:r>
          </w:p>
          <w:p w:rsidR="00C37803" w:rsidRPr="00C37803" w:rsidRDefault="00C37803" w:rsidP="00A0151F">
            <w:pPr>
              <w:spacing w:line="240" w:lineRule="auto"/>
              <w:contextualSpacing/>
              <w:jc w:val="both"/>
              <w:rPr>
                <w:rFonts w:ascii="Times New Roman" w:hAnsi="Times New Roman" w:cs="Times New Roman"/>
                <w:b/>
                <w:sz w:val="24"/>
                <w:szCs w:val="24"/>
                <w:lang w:eastAsia="lt-LT"/>
              </w:rPr>
            </w:pPr>
            <w:r w:rsidRPr="00C37803">
              <w:rPr>
                <w:rFonts w:ascii="Times New Roman" w:hAnsi="Times New Roman" w:cs="Times New Roman"/>
                <w:b/>
                <w:sz w:val="24"/>
                <w:szCs w:val="24"/>
                <w:lang w:eastAsia="lt-LT"/>
              </w:rPr>
              <w:t>Tinkamos finansuoti išlaidos:</w:t>
            </w:r>
          </w:p>
          <w:p w:rsidR="00A0151F" w:rsidRPr="00C63E5D" w:rsidRDefault="0049772A" w:rsidP="002D1838">
            <w:pPr>
              <w:spacing w:after="0" w:line="240" w:lineRule="auto"/>
              <w:jc w:val="both"/>
              <w:rPr>
                <w:rFonts w:ascii="Times New Roman" w:hAnsi="Times New Roman" w:cs="Times New Roman"/>
                <w:sz w:val="24"/>
                <w:szCs w:val="24"/>
                <w:lang w:eastAsia="lt-LT"/>
              </w:rPr>
            </w:pPr>
            <w:r w:rsidRPr="00C63E5D">
              <w:rPr>
                <w:rFonts w:ascii="Times New Roman" w:hAnsi="Times New Roman" w:cs="Times New Roman"/>
                <w:sz w:val="24"/>
                <w:szCs w:val="24"/>
                <w:lang w:eastAsia="lt-LT"/>
              </w:rPr>
              <w:t xml:space="preserve">Nurodytos </w:t>
            </w:r>
            <w:r w:rsidR="00C37803" w:rsidRPr="00C63E5D">
              <w:rPr>
                <w:rFonts w:ascii="Times New Roman" w:hAnsi="Times New Roman" w:cs="Times New Roman"/>
                <w:sz w:val="24"/>
                <w:szCs w:val="24"/>
                <w:lang w:eastAsia="lt-LT"/>
              </w:rPr>
              <w:t xml:space="preserve">PFSA </w:t>
            </w:r>
            <w:r w:rsidR="00DD75B9" w:rsidRPr="00C63E5D">
              <w:rPr>
                <w:rFonts w:ascii="Times New Roman" w:hAnsi="Times New Roman" w:cs="Times New Roman"/>
                <w:sz w:val="24"/>
                <w:szCs w:val="24"/>
                <w:lang w:eastAsia="lt-LT"/>
              </w:rPr>
              <w:t>4</w:t>
            </w:r>
            <w:r w:rsidR="00C50ABA">
              <w:rPr>
                <w:rFonts w:ascii="Times New Roman" w:hAnsi="Times New Roman" w:cs="Times New Roman"/>
                <w:sz w:val="24"/>
                <w:szCs w:val="24"/>
                <w:lang w:eastAsia="lt-LT"/>
              </w:rPr>
              <w:t>7</w:t>
            </w:r>
            <w:r w:rsidR="00DD75B9" w:rsidRPr="00C63E5D">
              <w:rPr>
                <w:rFonts w:ascii="Times New Roman" w:hAnsi="Times New Roman" w:cs="Times New Roman"/>
                <w:sz w:val="24"/>
                <w:szCs w:val="24"/>
                <w:lang w:eastAsia="lt-LT"/>
              </w:rPr>
              <w:t xml:space="preserve"> p.</w:t>
            </w:r>
          </w:p>
          <w:p w:rsidR="00C37803" w:rsidRPr="00C63E5D" w:rsidRDefault="00C37803" w:rsidP="002D1838">
            <w:pPr>
              <w:spacing w:after="0" w:line="240" w:lineRule="auto"/>
              <w:jc w:val="both"/>
              <w:rPr>
                <w:rFonts w:ascii="Times New Roman" w:hAnsi="Times New Roman" w:cs="Times New Roman"/>
                <w:b/>
                <w:sz w:val="24"/>
                <w:szCs w:val="24"/>
                <w:lang w:eastAsia="lt-LT"/>
              </w:rPr>
            </w:pPr>
            <w:r w:rsidRPr="00C63E5D">
              <w:rPr>
                <w:rFonts w:ascii="Times New Roman" w:hAnsi="Times New Roman" w:cs="Times New Roman"/>
                <w:b/>
                <w:sz w:val="24"/>
                <w:szCs w:val="24"/>
                <w:lang w:eastAsia="lt-LT"/>
              </w:rPr>
              <w:t>Kiti reikalavimai:</w:t>
            </w:r>
          </w:p>
          <w:p w:rsidR="00C50ABA" w:rsidRPr="00074504" w:rsidRDefault="00747D0B" w:rsidP="00C50ABA">
            <w:pPr>
              <w:pStyle w:val="Sraopastraipa"/>
              <w:numPr>
                <w:ilvl w:val="0"/>
                <w:numId w:val="12"/>
              </w:numPr>
              <w:spacing w:after="0" w:line="240" w:lineRule="auto"/>
              <w:jc w:val="both"/>
              <w:rPr>
                <w:rFonts w:ascii="Times New Roman" w:hAnsi="Times New Roman" w:cs="Times New Roman"/>
                <w:sz w:val="24"/>
                <w:szCs w:val="24"/>
                <w:lang w:eastAsia="lt-LT"/>
              </w:rPr>
            </w:pPr>
            <w:r w:rsidRPr="00C63E5D">
              <w:rPr>
                <w:rFonts w:ascii="Times New Roman" w:hAnsi="Times New Roman" w:cs="Times New Roman"/>
                <w:sz w:val="24"/>
                <w:szCs w:val="24"/>
                <w:lang w:eastAsia="lt-LT"/>
              </w:rPr>
              <w:t xml:space="preserve">Vykdant </w:t>
            </w:r>
            <w:r w:rsidR="00074504">
              <w:rPr>
                <w:rFonts w:ascii="Times New Roman" w:hAnsi="Times New Roman" w:cs="Times New Roman"/>
                <w:sz w:val="24"/>
                <w:szCs w:val="24"/>
                <w:lang w:eastAsia="lt-LT"/>
              </w:rPr>
              <w:t>1</w:t>
            </w:r>
            <w:r w:rsidRPr="00C63E5D">
              <w:rPr>
                <w:rFonts w:ascii="Times New Roman" w:hAnsi="Times New Roman" w:cs="Times New Roman"/>
                <w:sz w:val="24"/>
                <w:szCs w:val="24"/>
                <w:lang w:eastAsia="lt-LT"/>
              </w:rPr>
              <w:t xml:space="preserve"> punkte nurodytas veiklas p</w:t>
            </w:r>
            <w:r w:rsidR="00C37803" w:rsidRPr="00C63E5D">
              <w:rPr>
                <w:rFonts w:ascii="Times New Roman" w:hAnsi="Times New Roman" w:cs="Times New Roman"/>
                <w:sz w:val="24"/>
                <w:szCs w:val="24"/>
                <w:lang w:eastAsia="lt-LT"/>
              </w:rPr>
              <w:t>rojekto vykdytojo ir partnerio (-</w:t>
            </w:r>
            <w:proofErr w:type="spellStart"/>
            <w:r w:rsidR="00C37803" w:rsidRPr="00C63E5D">
              <w:rPr>
                <w:rFonts w:ascii="Times New Roman" w:hAnsi="Times New Roman" w:cs="Times New Roman"/>
                <w:sz w:val="24"/>
                <w:szCs w:val="24"/>
                <w:lang w:eastAsia="lt-LT"/>
              </w:rPr>
              <w:t>ių</w:t>
            </w:r>
            <w:proofErr w:type="spellEnd"/>
            <w:r w:rsidR="00C37803" w:rsidRPr="00C63E5D">
              <w:rPr>
                <w:rFonts w:ascii="Times New Roman" w:hAnsi="Times New Roman" w:cs="Times New Roman"/>
                <w:sz w:val="24"/>
                <w:szCs w:val="24"/>
                <w:lang w:eastAsia="lt-LT"/>
              </w:rPr>
              <w:t xml:space="preserve">) darbuotojai, darbuotojų artimieji giminaičiai (t. y. darbuotojų tėvai, seneliai, vaikai, vaikaičiai, broliai ir seserys) ir sutuoktiniai, įtėviai, įvaikiai gali sudaryti ne daugiau kaip 30 proc. visų nurodytose veiklose dalyvaujančių projekto veiklų dalyvių (šis reikalavimas netaikomas socialinės įmonės ar neįgaliųjų socialinės įmonės statusą turintiems projektų vykdytojams, </w:t>
            </w:r>
            <w:r w:rsidR="00C37803" w:rsidRPr="00074504">
              <w:rPr>
                <w:rFonts w:ascii="Times New Roman" w:hAnsi="Times New Roman" w:cs="Times New Roman"/>
                <w:sz w:val="24"/>
                <w:szCs w:val="24"/>
                <w:lang w:eastAsia="lt-LT"/>
              </w:rPr>
              <w:t>partneriams).</w:t>
            </w:r>
            <w:r w:rsidR="00755DFF" w:rsidRPr="00074504">
              <w:rPr>
                <w:rFonts w:ascii="Times New Roman" w:hAnsi="Times New Roman" w:cs="Times New Roman"/>
                <w:sz w:val="24"/>
                <w:szCs w:val="24"/>
                <w:lang w:eastAsia="lt-LT"/>
              </w:rPr>
              <w:t xml:space="preserve"> </w:t>
            </w:r>
            <w:r w:rsidR="00C50ABA" w:rsidRPr="00074504">
              <w:rPr>
                <w:rFonts w:ascii="Times New Roman" w:hAnsi="Times New Roman" w:cs="Times New Roman"/>
                <w:sz w:val="24"/>
                <w:szCs w:val="24"/>
                <w:lang w:eastAsia="lt-LT"/>
              </w:rPr>
              <w:t>(PFSA 23 p.)</w:t>
            </w:r>
          </w:p>
          <w:p w:rsidR="00747D0B" w:rsidRPr="00BC7C7D" w:rsidRDefault="00C50ABA" w:rsidP="00C50ABA">
            <w:pPr>
              <w:pStyle w:val="Sraopastraipa"/>
              <w:numPr>
                <w:ilvl w:val="0"/>
                <w:numId w:val="12"/>
              </w:numPr>
              <w:spacing w:after="0" w:line="240" w:lineRule="auto"/>
              <w:jc w:val="both"/>
              <w:rPr>
                <w:rFonts w:ascii="Times New Roman" w:hAnsi="Times New Roman" w:cs="Times New Roman"/>
                <w:b/>
                <w:sz w:val="24"/>
                <w:szCs w:val="24"/>
                <w:lang w:eastAsia="lt-LT"/>
              </w:rPr>
            </w:pPr>
            <w:r w:rsidRPr="00074504">
              <w:rPr>
                <w:rFonts w:ascii="Times New Roman" w:hAnsi="Times New Roman" w:cs="Times New Roman"/>
                <w:sz w:val="24"/>
                <w:szCs w:val="24"/>
                <w:lang w:eastAsia="lt-LT"/>
              </w:rPr>
              <w:t>Kai projekte vykdomos 1 punkte nurodytas veiklas atitinkančios projekto veiklos, vienam projekto veiklų dalyviui vidutiniškai tenkanti 1 punkte nurodytoms veikloms vykdyti skiriamo finansavimo lėšų suma gali sudaryti ne daugiau kaip 3000 eurų (tris tūkstančius eurų). (PFSA 50 p.)</w:t>
            </w:r>
          </w:p>
        </w:tc>
      </w:tr>
      <w:tr w:rsidR="009042ED" w:rsidRPr="00FE4601" w:rsidTr="004B57C8">
        <w:tc>
          <w:tcPr>
            <w:tcW w:w="531" w:type="dxa"/>
            <w:shd w:val="clear" w:color="auto" w:fill="auto"/>
          </w:tcPr>
          <w:p w:rsidR="009042ED" w:rsidRPr="00FE4601" w:rsidRDefault="009042ED" w:rsidP="009042ED">
            <w:pPr>
              <w:spacing w:after="0" w:line="240" w:lineRule="auto"/>
              <w:rPr>
                <w:rFonts w:ascii="Times New Roman" w:hAnsi="Times New Roman" w:cs="Times New Roman"/>
                <w:sz w:val="24"/>
                <w:szCs w:val="24"/>
                <w:lang w:eastAsia="lt-LT"/>
              </w:rPr>
            </w:pPr>
            <w:r w:rsidRPr="00FE4601">
              <w:rPr>
                <w:rFonts w:ascii="Times New Roman" w:hAnsi="Times New Roman" w:cs="Times New Roman"/>
                <w:sz w:val="24"/>
                <w:szCs w:val="24"/>
                <w:lang w:eastAsia="lt-LT"/>
              </w:rPr>
              <w:lastRenderedPageBreak/>
              <w:t>10.</w:t>
            </w:r>
          </w:p>
        </w:tc>
        <w:tc>
          <w:tcPr>
            <w:tcW w:w="1874" w:type="dxa"/>
            <w:shd w:val="clear" w:color="auto" w:fill="auto"/>
          </w:tcPr>
          <w:p w:rsidR="009042ED" w:rsidRPr="008A5FC8" w:rsidRDefault="009042ED" w:rsidP="009042ED">
            <w:pPr>
              <w:spacing w:after="0" w:line="240" w:lineRule="auto"/>
              <w:jc w:val="both"/>
              <w:rPr>
                <w:rFonts w:ascii="Times New Roman" w:hAnsi="Times New Roman" w:cs="Times New Roman"/>
                <w:sz w:val="24"/>
                <w:szCs w:val="24"/>
                <w:lang w:eastAsia="lt-LT"/>
              </w:rPr>
            </w:pPr>
            <w:r w:rsidRPr="00D4794E">
              <w:rPr>
                <w:rFonts w:ascii="Times New Roman" w:hAnsi="Times New Roman" w:cs="Times New Roman"/>
                <w:sz w:val="24"/>
                <w:szCs w:val="24"/>
                <w:lang w:eastAsia="lt-LT"/>
              </w:rPr>
              <w:t xml:space="preserve">Vietos plėtros projektinių pasiūlymų </w:t>
            </w:r>
            <w:r w:rsidRPr="00D4794E">
              <w:rPr>
                <w:rFonts w:ascii="Times New Roman" w:hAnsi="Times New Roman" w:cs="Times New Roman"/>
                <w:sz w:val="24"/>
                <w:szCs w:val="24"/>
                <w:lang w:eastAsia="lt-LT"/>
              </w:rPr>
              <w:lastRenderedPageBreak/>
              <w:t xml:space="preserve">pateikimo terminas </w:t>
            </w:r>
          </w:p>
        </w:tc>
        <w:tc>
          <w:tcPr>
            <w:tcW w:w="7223" w:type="dxa"/>
            <w:shd w:val="clear" w:color="auto" w:fill="auto"/>
          </w:tcPr>
          <w:p w:rsidR="009042ED" w:rsidRPr="00F72332" w:rsidRDefault="009042ED" w:rsidP="009042ED">
            <w:pPr>
              <w:spacing w:after="0" w:line="240" w:lineRule="auto"/>
              <w:jc w:val="both"/>
              <w:rPr>
                <w:rFonts w:ascii="Times New Roman" w:hAnsi="Times New Roman" w:cs="Times New Roman"/>
                <w:b/>
                <w:sz w:val="24"/>
                <w:szCs w:val="24"/>
                <w:lang w:eastAsia="lt-LT"/>
              </w:rPr>
            </w:pPr>
            <w:r w:rsidRPr="009042ED">
              <w:rPr>
                <w:rFonts w:ascii="Times New Roman" w:hAnsi="Times New Roman" w:cs="Times New Roman"/>
                <w:b/>
                <w:sz w:val="24"/>
                <w:szCs w:val="24"/>
                <w:lang w:eastAsia="lt-LT"/>
              </w:rPr>
              <w:lastRenderedPageBreak/>
              <w:t>2019</w:t>
            </w:r>
            <w:r w:rsidRPr="009042ED">
              <w:rPr>
                <w:rFonts w:ascii="Times New Roman" w:hAnsi="Times New Roman"/>
                <w:b/>
                <w:sz w:val="24"/>
              </w:rPr>
              <w:t xml:space="preserve"> m. </w:t>
            </w:r>
            <w:r w:rsidR="00074504">
              <w:rPr>
                <w:rFonts w:ascii="Times New Roman" w:hAnsi="Times New Roman" w:cs="Times New Roman"/>
                <w:b/>
                <w:sz w:val="24"/>
                <w:szCs w:val="24"/>
                <w:lang w:eastAsia="lt-LT"/>
              </w:rPr>
              <w:t xml:space="preserve">lapkričio </w:t>
            </w:r>
            <w:r w:rsidR="00DD3A78">
              <w:rPr>
                <w:rFonts w:ascii="Times New Roman" w:hAnsi="Times New Roman" w:cs="Times New Roman"/>
                <w:b/>
                <w:sz w:val="24"/>
                <w:szCs w:val="24"/>
                <w:lang w:eastAsia="lt-LT"/>
              </w:rPr>
              <w:t>29</w:t>
            </w:r>
            <w:r w:rsidRPr="009042ED">
              <w:rPr>
                <w:rFonts w:ascii="Times New Roman" w:hAnsi="Times New Roman"/>
                <w:b/>
                <w:sz w:val="24"/>
              </w:rPr>
              <w:t xml:space="preserve"> d. 15 val.</w:t>
            </w:r>
          </w:p>
        </w:tc>
      </w:tr>
      <w:tr w:rsidR="009042ED" w:rsidRPr="00FE4601" w:rsidTr="004B57C8">
        <w:tc>
          <w:tcPr>
            <w:tcW w:w="531" w:type="dxa"/>
            <w:shd w:val="clear" w:color="auto" w:fill="auto"/>
          </w:tcPr>
          <w:p w:rsidR="009042ED" w:rsidRPr="00FE4601" w:rsidRDefault="009042ED" w:rsidP="009042ED">
            <w:pPr>
              <w:spacing w:after="0" w:line="240" w:lineRule="auto"/>
              <w:rPr>
                <w:rFonts w:ascii="Times New Roman" w:hAnsi="Times New Roman" w:cs="Times New Roman"/>
                <w:sz w:val="24"/>
                <w:szCs w:val="24"/>
                <w:lang w:eastAsia="lt-LT"/>
              </w:rPr>
            </w:pPr>
            <w:r w:rsidRPr="00FE4601">
              <w:rPr>
                <w:rFonts w:ascii="Times New Roman" w:hAnsi="Times New Roman" w:cs="Times New Roman"/>
                <w:sz w:val="24"/>
                <w:szCs w:val="24"/>
                <w:lang w:eastAsia="lt-LT"/>
              </w:rPr>
              <w:t>11.</w:t>
            </w:r>
          </w:p>
        </w:tc>
        <w:tc>
          <w:tcPr>
            <w:tcW w:w="1874" w:type="dxa"/>
            <w:shd w:val="clear" w:color="auto" w:fill="auto"/>
          </w:tcPr>
          <w:p w:rsidR="009042ED" w:rsidRPr="008A5FC8" w:rsidRDefault="009042ED" w:rsidP="009042ED">
            <w:pPr>
              <w:spacing w:after="0" w:line="240" w:lineRule="auto"/>
              <w:jc w:val="both"/>
              <w:rPr>
                <w:rFonts w:ascii="Times New Roman" w:hAnsi="Times New Roman" w:cs="Times New Roman"/>
                <w:sz w:val="24"/>
                <w:szCs w:val="24"/>
                <w:lang w:eastAsia="lt-LT"/>
              </w:rPr>
            </w:pPr>
            <w:r w:rsidRPr="00D4794E">
              <w:rPr>
                <w:rFonts w:ascii="Times New Roman" w:hAnsi="Times New Roman" w:cs="Times New Roman"/>
                <w:sz w:val="24"/>
                <w:szCs w:val="24"/>
                <w:lang w:eastAsia="lt-LT"/>
              </w:rPr>
              <w:t xml:space="preserve">Vietos plėtros projektinių pasiūlymų </w:t>
            </w:r>
            <w:r w:rsidRPr="00D4794E">
              <w:rPr>
                <w:rFonts w:ascii="Times New Roman" w:hAnsi="Times New Roman" w:cs="Times New Roman"/>
                <w:bCs/>
                <w:sz w:val="24"/>
                <w:szCs w:val="24"/>
              </w:rPr>
              <w:t>pateikimo būdas ir tvarka</w:t>
            </w:r>
          </w:p>
        </w:tc>
        <w:tc>
          <w:tcPr>
            <w:tcW w:w="7223" w:type="dxa"/>
            <w:shd w:val="clear" w:color="auto" w:fill="auto"/>
          </w:tcPr>
          <w:p w:rsidR="009042ED" w:rsidRPr="009042ED" w:rsidRDefault="009042ED" w:rsidP="009042ED">
            <w:pPr>
              <w:spacing w:after="0" w:line="240" w:lineRule="auto"/>
              <w:jc w:val="both"/>
              <w:rPr>
                <w:rFonts w:ascii="Times New Roman" w:hAnsi="Times New Roman" w:cs="Times New Roman"/>
                <w:sz w:val="24"/>
                <w:szCs w:val="24"/>
                <w:lang w:eastAsia="lt-LT"/>
              </w:rPr>
            </w:pPr>
            <w:r w:rsidRPr="009042ED">
              <w:rPr>
                <w:rFonts w:ascii="Times New Roman" w:hAnsi="Times New Roman" w:cs="Times New Roman"/>
                <w:sz w:val="24"/>
                <w:szCs w:val="24"/>
                <w:lang w:eastAsia="lt-LT"/>
              </w:rPr>
              <w:t>Vietos plėtros projektiniai</w:t>
            </w:r>
            <w:r w:rsidRPr="009042ED">
              <w:rPr>
                <w:rFonts w:ascii="Times New Roman" w:hAnsi="Times New Roman" w:cs="Times New Roman"/>
                <w:sz w:val="24"/>
                <w:szCs w:val="24"/>
              </w:rPr>
              <w:t xml:space="preserve"> pasiūlymai (pasirašyti popieriniai dokumentai) turi būti atsiųsti Kaišiadorių miesto VVG registruotu laišku, per kurjerį ar įteikti Kaišiadorių miesto VVG asmeniškai </w:t>
            </w:r>
            <w:r w:rsidRPr="009042ED">
              <w:rPr>
                <w:rFonts w:ascii="Times New Roman" w:hAnsi="Times New Roman" w:cs="Times New Roman"/>
                <w:sz w:val="24"/>
                <w:szCs w:val="24"/>
                <w:lang w:eastAsia="lt-LT"/>
              </w:rPr>
              <w:t>iki Kvietime nustatyto termino pabaigos šiuo adresu:</w:t>
            </w:r>
          </w:p>
          <w:p w:rsidR="009042ED" w:rsidRPr="009042ED" w:rsidRDefault="009042ED" w:rsidP="009042ED">
            <w:pPr>
              <w:spacing w:after="0" w:line="240" w:lineRule="auto"/>
              <w:jc w:val="both"/>
              <w:rPr>
                <w:rFonts w:ascii="Times New Roman" w:hAnsi="Times New Roman" w:cs="Times New Roman"/>
                <w:b/>
                <w:sz w:val="24"/>
                <w:szCs w:val="24"/>
                <w:lang w:eastAsia="lt-LT"/>
              </w:rPr>
            </w:pPr>
            <w:r w:rsidRPr="009042ED">
              <w:rPr>
                <w:rFonts w:ascii="Times New Roman" w:hAnsi="Times New Roman" w:cs="Times New Roman"/>
                <w:b/>
                <w:sz w:val="24"/>
                <w:szCs w:val="24"/>
                <w:lang w:eastAsia="lt-LT"/>
              </w:rPr>
              <w:t>Kaišiadorių miesto vietos veiklos grupė</w:t>
            </w:r>
          </w:p>
          <w:p w:rsidR="009042ED" w:rsidRPr="009042ED" w:rsidRDefault="009042ED" w:rsidP="009042ED">
            <w:pPr>
              <w:spacing w:after="0" w:line="240" w:lineRule="auto"/>
              <w:jc w:val="both"/>
              <w:rPr>
                <w:rFonts w:ascii="Times New Roman" w:hAnsi="Times New Roman" w:cs="Times New Roman"/>
                <w:b/>
                <w:sz w:val="24"/>
                <w:szCs w:val="24"/>
                <w:lang w:eastAsia="lt-LT"/>
              </w:rPr>
            </w:pPr>
            <w:r w:rsidRPr="009042ED">
              <w:rPr>
                <w:rFonts w:ascii="Times New Roman" w:hAnsi="Times New Roman" w:cs="Times New Roman"/>
                <w:b/>
                <w:sz w:val="24"/>
                <w:szCs w:val="24"/>
                <w:lang w:eastAsia="lt-LT"/>
              </w:rPr>
              <w:t>Katedros g. 4</w:t>
            </w:r>
          </w:p>
          <w:p w:rsidR="009042ED" w:rsidRPr="009042ED" w:rsidRDefault="009042ED" w:rsidP="009042ED">
            <w:pPr>
              <w:spacing w:after="0" w:line="240" w:lineRule="auto"/>
              <w:jc w:val="both"/>
              <w:rPr>
                <w:rFonts w:ascii="Times New Roman" w:hAnsi="Times New Roman" w:cs="Times New Roman"/>
                <w:b/>
                <w:sz w:val="24"/>
                <w:szCs w:val="24"/>
                <w:lang w:eastAsia="lt-LT"/>
              </w:rPr>
            </w:pPr>
            <w:r w:rsidRPr="009042ED">
              <w:rPr>
                <w:rFonts w:ascii="Times New Roman" w:hAnsi="Times New Roman" w:cs="Times New Roman"/>
                <w:b/>
                <w:sz w:val="24"/>
                <w:szCs w:val="24"/>
                <w:lang w:eastAsia="lt-LT"/>
              </w:rPr>
              <w:t>LT-56121 Kaišiadorys</w:t>
            </w:r>
          </w:p>
          <w:p w:rsidR="009042ED" w:rsidRPr="009042ED" w:rsidRDefault="009042ED" w:rsidP="009042ED">
            <w:pPr>
              <w:spacing w:after="0" w:line="240" w:lineRule="auto"/>
              <w:jc w:val="both"/>
              <w:rPr>
                <w:rFonts w:ascii="Times New Roman" w:hAnsi="Times New Roman" w:cs="Times New Roman"/>
                <w:b/>
                <w:sz w:val="24"/>
                <w:szCs w:val="24"/>
                <w:lang w:eastAsia="lt-LT"/>
              </w:rPr>
            </w:pPr>
            <w:r w:rsidRPr="009042ED">
              <w:rPr>
                <w:rFonts w:ascii="Times New Roman" w:hAnsi="Times New Roman" w:cs="Times New Roman"/>
                <w:b/>
                <w:sz w:val="24"/>
                <w:szCs w:val="24"/>
                <w:lang w:eastAsia="lt-LT"/>
              </w:rPr>
              <w:t>321</w:t>
            </w:r>
            <w:r w:rsidRPr="009042ED">
              <w:rPr>
                <w:rFonts w:ascii="Times New Roman" w:hAnsi="Times New Roman"/>
                <w:b/>
                <w:sz w:val="24"/>
              </w:rPr>
              <w:t xml:space="preserve"> kab.</w:t>
            </w:r>
          </w:p>
          <w:p w:rsidR="009042ED" w:rsidRPr="009042ED" w:rsidRDefault="009042ED" w:rsidP="009042ED">
            <w:pPr>
              <w:spacing w:after="0" w:line="240" w:lineRule="auto"/>
              <w:jc w:val="both"/>
              <w:rPr>
                <w:rFonts w:ascii="Times New Roman" w:hAnsi="Times New Roman" w:cs="Times New Roman"/>
                <w:sz w:val="24"/>
                <w:szCs w:val="24"/>
                <w:lang w:eastAsia="lt-LT"/>
              </w:rPr>
            </w:pPr>
            <w:r w:rsidRPr="009042ED">
              <w:rPr>
                <w:rFonts w:ascii="Times New Roman" w:hAnsi="Times New Roman" w:cs="Times New Roman"/>
                <w:sz w:val="24"/>
                <w:szCs w:val="24"/>
                <w:lang w:eastAsia="lt-LT"/>
              </w:rPr>
              <w:t>Kitais būdais arba kitais adresais pateikti Vietos plėtros projektiniai pasiūlymai nebus registruojami ir vertinami.  Siunčiant Vietos plėtros projektinį pasiūlymą paštu arba per kurjerį, išsiuntimo vietos pašto antspaudo data turi būti ne vėlesnė kaip Kvietime nurodyta data. Vėliau gautas Vietos plėtros projektinis pasiūlymas nebus registruojamas.</w:t>
            </w:r>
          </w:p>
          <w:p w:rsidR="009042ED" w:rsidRPr="009042ED" w:rsidRDefault="009042ED" w:rsidP="009042ED">
            <w:pPr>
              <w:spacing w:after="0" w:line="240" w:lineRule="auto"/>
              <w:jc w:val="both"/>
              <w:rPr>
                <w:rFonts w:ascii="Times New Roman" w:hAnsi="Times New Roman" w:cs="Times New Roman"/>
                <w:sz w:val="24"/>
                <w:szCs w:val="24"/>
                <w:lang w:eastAsia="lt-LT"/>
              </w:rPr>
            </w:pPr>
            <w:r w:rsidRPr="009042ED">
              <w:rPr>
                <w:rFonts w:ascii="Times New Roman" w:hAnsi="Times New Roman" w:cs="Times New Roman"/>
                <w:sz w:val="24"/>
                <w:szCs w:val="24"/>
                <w:lang w:eastAsia="lt-LT"/>
              </w:rPr>
              <w:t>Pareiškėjas viename užklijuotame voke (arba kitokiame pakete) turi pateikti vieną Vietos plėtros projektinio pasiūlymo ir jo priedų popierinio varianto originalą bei vieną Vietos plėtros projektinio pasiūlymo elektroninę versiją, įrašytą į elektroninę laikmeną. Vietos plėtros projektinio pasiūlymo originalo ir elektroninės versijos turinys turi būti identiškas. Nustačius Vietos plėtros projektinio pasiūlymo originalo ir elektroninės versijos neatitikimų, vadovaujamasi Vietos plėtros projektinio pasiūlymo popierinio varianto originale pateikta informacija. Ant vienos voko (arba kitokio paketo) pusės turi būti nurodytas pareiškėjo pavadinimas, kontaktiniai duomenys ir Kvietimo numeris.</w:t>
            </w:r>
          </w:p>
        </w:tc>
      </w:tr>
      <w:tr w:rsidR="009042ED" w:rsidRPr="00FE4601" w:rsidTr="004B57C8">
        <w:tc>
          <w:tcPr>
            <w:tcW w:w="531" w:type="dxa"/>
            <w:shd w:val="clear" w:color="auto" w:fill="auto"/>
          </w:tcPr>
          <w:p w:rsidR="009042ED" w:rsidRPr="00FE4601" w:rsidRDefault="009042ED" w:rsidP="009042ED">
            <w:pPr>
              <w:spacing w:after="0" w:line="240" w:lineRule="auto"/>
              <w:rPr>
                <w:rFonts w:ascii="Times New Roman" w:hAnsi="Times New Roman" w:cs="Times New Roman"/>
                <w:sz w:val="24"/>
                <w:szCs w:val="24"/>
                <w:lang w:eastAsia="lt-LT"/>
              </w:rPr>
            </w:pPr>
            <w:r w:rsidRPr="00FE4601">
              <w:rPr>
                <w:rFonts w:ascii="Times New Roman" w:hAnsi="Times New Roman" w:cs="Times New Roman"/>
                <w:sz w:val="24"/>
                <w:szCs w:val="24"/>
                <w:lang w:eastAsia="lt-LT"/>
              </w:rPr>
              <w:t xml:space="preserve">12. </w:t>
            </w:r>
          </w:p>
        </w:tc>
        <w:tc>
          <w:tcPr>
            <w:tcW w:w="1874" w:type="dxa"/>
            <w:shd w:val="clear" w:color="auto" w:fill="auto"/>
          </w:tcPr>
          <w:p w:rsidR="009042ED" w:rsidRPr="00FE4601" w:rsidRDefault="009042ED" w:rsidP="009042ED">
            <w:pPr>
              <w:spacing w:after="0" w:line="240" w:lineRule="auto"/>
              <w:jc w:val="both"/>
              <w:rPr>
                <w:rFonts w:ascii="Times New Roman" w:hAnsi="Times New Roman" w:cs="Times New Roman"/>
                <w:sz w:val="24"/>
                <w:szCs w:val="24"/>
                <w:lang w:eastAsia="lt-LT"/>
              </w:rPr>
            </w:pPr>
            <w:r w:rsidRPr="00FE4601">
              <w:rPr>
                <w:rFonts w:ascii="Times New Roman" w:hAnsi="Times New Roman" w:cs="Times New Roman"/>
                <w:sz w:val="24"/>
                <w:szCs w:val="24"/>
                <w:lang w:eastAsia="lt-LT"/>
              </w:rPr>
              <w:t>Su projektiniu pasiūlymu pateikiami dokumentai:</w:t>
            </w:r>
          </w:p>
        </w:tc>
        <w:tc>
          <w:tcPr>
            <w:tcW w:w="7223" w:type="dxa"/>
            <w:shd w:val="clear" w:color="auto" w:fill="auto"/>
          </w:tcPr>
          <w:p w:rsidR="009042ED" w:rsidRPr="00782CAA" w:rsidRDefault="009042ED" w:rsidP="009042ED">
            <w:pPr>
              <w:widowControl w:val="0"/>
              <w:numPr>
                <w:ilvl w:val="0"/>
                <w:numId w:val="2"/>
              </w:numPr>
              <w:tabs>
                <w:tab w:val="left" w:pos="643"/>
              </w:tabs>
              <w:spacing w:after="0" w:line="240" w:lineRule="auto"/>
              <w:ind w:left="714" w:firstLine="0"/>
              <w:jc w:val="both"/>
              <w:rPr>
                <w:rFonts w:ascii="Times New Roman" w:hAnsi="Times New Roman" w:cs="Times New Roman"/>
                <w:sz w:val="24"/>
                <w:szCs w:val="24"/>
              </w:rPr>
            </w:pPr>
            <w:r w:rsidRPr="00782CAA">
              <w:rPr>
                <w:rFonts w:ascii="Times New Roman" w:hAnsi="Times New Roman" w:cs="Times New Roman"/>
                <w:sz w:val="24"/>
                <w:szCs w:val="24"/>
              </w:rPr>
              <w:t>pareiškėjo ir partnerio (-</w:t>
            </w:r>
            <w:proofErr w:type="spellStart"/>
            <w:r w:rsidRPr="00782CAA">
              <w:rPr>
                <w:rFonts w:ascii="Times New Roman" w:hAnsi="Times New Roman" w:cs="Times New Roman"/>
                <w:sz w:val="24"/>
                <w:szCs w:val="24"/>
              </w:rPr>
              <w:t>ių</w:t>
            </w:r>
            <w:proofErr w:type="spellEnd"/>
            <w:r w:rsidRPr="00782CAA">
              <w:rPr>
                <w:rFonts w:ascii="Times New Roman" w:hAnsi="Times New Roman" w:cs="Times New Roman"/>
                <w:sz w:val="24"/>
                <w:szCs w:val="24"/>
              </w:rPr>
              <w:t>), kai teikiama kartu su partneriu (-</w:t>
            </w:r>
            <w:proofErr w:type="spellStart"/>
            <w:r w:rsidRPr="00782CAA">
              <w:rPr>
                <w:rFonts w:ascii="Times New Roman" w:hAnsi="Times New Roman" w:cs="Times New Roman"/>
                <w:sz w:val="24"/>
                <w:szCs w:val="24"/>
              </w:rPr>
              <w:t>iais</w:t>
            </w:r>
            <w:proofErr w:type="spellEnd"/>
            <w:r w:rsidRPr="00782CAA">
              <w:rPr>
                <w:rFonts w:ascii="Times New Roman" w:hAnsi="Times New Roman" w:cs="Times New Roman"/>
                <w:sz w:val="24"/>
                <w:szCs w:val="24"/>
              </w:rPr>
              <w:t>), pasirašytas Kaišiadorių miesto vietos veiklos grupės vietos plėtros strategijos vietos plėtros projektinių pasiūlymų atrankos kriterijų aprašo 2 priedas</w:t>
            </w:r>
            <w:r w:rsidRPr="002941CE">
              <w:rPr>
                <w:rFonts w:ascii="Times New Roman" w:hAnsi="Times New Roman" w:cs="Times New Roman"/>
                <w:sz w:val="24"/>
                <w:szCs w:val="24"/>
              </w:rPr>
              <w:t xml:space="preserve"> „Deklaracija“</w:t>
            </w:r>
            <w:r w:rsidRPr="00782CAA">
              <w:rPr>
                <w:rFonts w:ascii="Times New Roman" w:hAnsi="Times New Roman" w:cs="Times New Roman"/>
                <w:sz w:val="24"/>
                <w:szCs w:val="24"/>
              </w:rPr>
              <w:t xml:space="preserve">; </w:t>
            </w:r>
          </w:p>
          <w:p w:rsidR="009042ED" w:rsidRPr="00782CAA" w:rsidRDefault="009042ED" w:rsidP="009042ED">
            <w:pPr>
              <w:widowControl w:val="0"/>
              <w:numPr>
                <w:ilvl w:val="0"/>
                <w:numId w:val="2"/>
              </w:numPr>
              <w:tabs>
                <w:tab w:val="left" w:pos="643"/>
              </w:tabs>
              <w:spacing w:after="0" w:line="240" w:lineRule="auto"/>
              <w:ind w:firstLine="0"/>
              <w:contextualSpacing/>
              <w:jc w:val="both"/>
              <w:rPr>
                <w:rFonts w:ascii="Times New Roman" w:hAnsi="Times New Roman" w:cs="Times New Roman"/>
                <w:sz w:val="24"/>
                <w:szCs w:val="24"/>
              </w:rPr>
            </w:pPr>
            <w:r w:rsidRPr="00782CAA">
              <w:rPr>
                <w:rFonts w:ascii="Times New Roman" w:hAnsi="Times New Roman" w:cs="Times New Roman"/>
                <w:sz w:val="24"/>
                <w:szCs w:val="24"/>
              </w:rPr>
              <w:t>dokumentas, įrodantis, kad pareiškėjas yra įregistruotas Juridinių asmenų registre ir veikia ne trumpiau nei 2 metus (šis reikalavimas netaikomas vietos veiklos grupėms, atitinkančioms Strategijų rengimo taisyklių 4 punkte nustatytus reikalavimus, ir biudžetinėms įstaigoms);</w:t>
            </w:r>
          </w:p>
          <w:p w:rsidR="009042ED" w:rsidRPr="00782CAA" w:rsidRDefault="009042ED" w:rsidP="009042ED">
            <w:pPr>
              <w:widowControl w:val="0"/>
              <w:numPr>
                <w:ilvl w:val="0"/>
                <w:numId w:val="1"/>
              </w:numPr>
              <w:tabs>
                <w:tab w:val="left" w:pos="643"/>
              </w:tabs>
              <w:spacing w:after="0" w:line="240" w:lineRule="auto"/>
              <w:ind w:firstLine="0"/>
              <w:jc w:val="both"/>
              <w:rPr>
                <w:rFonts w:ascii="Times New Roman" w:hAnsi="Times New Roman" w:cs="Times New Roman"/>
                <w:sz w:val="24"/>
                <w:szCs w:val="24"/>
              </w:rPr>
            </w:pPr>
            <w:r w:rsidRPr="00782CAA">
              <w:rPr>
                <w:rFonts w:ascii="Times New Roman" w:hAnsi="Times New Roman" w:cs="Times New Roman"/>
                <w:sz w:val="24"/>
                <w:szCs w:val="24"/>
              </w:rPr>
              <w:t>dokumentų, patvirtinančių teisę naudotis nekilnojamuoju turtu, jei numatomas veiklas planuojama vykdyti tose patalpose, kopija;</w:t>
            </w:r>
          </w:p>
          <w:p w:rsidR="009042ED" w:rsidRPr="00782CAA" w:rsidRDefault="009042ED" w:rsidP="009042ED">
            <w:pPr>
              <w:widowControl w:val="0"/>
              <w:numPr>
                <w:ilvl w:val="0"/>
                <w:numId w:val="1"/>
              </w:numPr>
              <w:tabs>
                <w:tab w:val="left" w:pos="643"/>
              </w:tabs>
              <w:spacing w:after="0" w:line="240" w:lineRule="auto"/>
              <w:ind w:firstLine="0"/>
              <w:jc w:val="both"/>
              <w:rPr>
                <w:rFonts w:ascii="Times New Roman" w:hAnsi="Times New Roman" w:cs="Times New Roman"/>
                <w:sz w:val="24"/>
                <w:szCs w:val="24"/>
              </w:rPr>
            </w:pPr>
            <w:r w:rsidRPr="00782CAA">
              <w:rPr>
                <w:rFonts w:ascii="Times New Roman" w:hAnsi="Times New Roman" w:cs="Times New Roman"/>
                <w:sz w:val="24"/>
                <w:szCs w:val="24"/>
              </w:rPr>
              <w:t>jei pareiškėjui atstovauja ne jo vadovas, dokumento, patvirtinančio asmens teisę veikti pareiškėjo vardu, originalas ar kopija;</w:t>
            </w:r>
          </w:p>
          <w:p w:rsidR="009042ED" w:rsidRPr="00782CAA" w:rsidRDefault="009042ED" w:rsidP="009042ED">
            <w:pPr>
              <w:widowControl w:val="0"/>
              <w:numPr>
                <w:ilvl w:val="0"/>
                <w:numId w:val="1"/>
              </w:numPr>
              <w:tabs>
                <w:tab w:val="left" w:pos="643"/>
              </w:tabs>
              <w:spacing w:after="0" w:line="240" w:lineRule="auto"/>
              <w:ind w:firstLine="0"/>
              <w:jc w:val="both"/>
              <w:rPr>
                <w:rFonts w:ascii="Times New Roman" w:hAnsi="Times New Roman" w:cs="Times New Roman"/>
                <w:sz w:val="24"/>
                <w:szCs w:val="24"/>
              </w:rPr>
            </w:pPr>
            <w:r w:rsidRPr="00782CAA">
              <w:rPr>
                <w:rFonts w:ascii="Times New Roman" w:hAnsi="Times New Roman" w:cs="Times New Roman"/>
                <w:sz w:val="24"/>
                <w:szCs w:val="24"/>
              </w:rPr>
              <w:t>dokumentas (-ai), patvirtinantis (-</w:t>
            </w:r>
            <w:proofErr w:type="spellStart"/>
            <w:r w:rsidRPr="00782CAA">
              <w:rPr>
                <w:rFonts w:ascii="Times New Roman" w:hAnsi="Times New Roman" w:cs="Times New Roman"/>
                <w:sz w:val="24"/>
                <w:szCs w:val="24"/>
              </w:rPr>
              <w:t>ys</w:t>
            </w:r>
            <w:proofErr w:type="spellEnd"/>
            <w:r w:rsidRPr="00782CAA">
              <w:rPr>
                <w:rFonts w:ascii="Times New Roman" w:hAnsi="Times New Roman" w:cs="Times New Roman"/>
                <w:sz w:val="24"/>
                <w:szCs w:val="24"/>
              </w:rPr>
              <w:t>) lėšų projektui įgyvendinti skyrimą iš pareiškėjo ar kitų teisėtų finansavimo šaltinių, jeigu tokių yra;</w:t>
            </w:r>
          </w:p>
          <w:p w:rsidR="009042ED" w:rsidRPr="008132C0" w:rsidRDefault="009042ED" w:rsidP="009042ED">
            <w:pPr>
              <w:pStyle w:val="Sraopastraipa"/>
              <w:numPr>
                <w:ilvl w:val="0"/>
                <w:numId w:val="12"/>
              </w:numPr>
              <w:spacing w:after="0" w:line="240" w:lineRule="auto"/>
              <w:jc w:val="both"/>
              <w:rPr>
                <w:rFonts w:ascii="Times New Roman" w:hAnsi="Times New Roman" w:cs="Times New Roman"/>
                <w:i/>
                <w:sz w:val="24"/>
                <w:szCs w:val="24"/>
                <w:lang w:eastAsia="lt-LT"/>
              </w:rPr>
            </w:pPr>
            <w:r w:rsidRPr="00782CAA">
              <w:rPr>
                <w:rFonts w:ascii="Times New Roman" w:hAnsi="Times New Roman" w:cs="Times New Roman"/>
                <w:sz w:val="24"/>
                <w:szCs w:val="24"/>
              </w:rPr>
              <w:t>teikėjų komerciniai pasiūlymai arba kiti dokumentai, pagrindžiantys numatytų prekių, darbų ar paslaugų išlaidų vertę (pateikiama tais atvejais, kai netaikomi fiksuotieji įkainiai, nustatyti tyrimo ataskaitose);</w:t>
            </w:r>
          </w:p>
        </w:tc>
      </w:tr>
      <w:tr w:rsidR="00074504" w:rsidRPr="00FE4601" w:rsidTr="004B57C8">
        <w:tc>
          <w:tcPr>
            <w:tcW w:w="531" w:type="dxa"/>
            <w:shd w:val="clear" w:color="auto" w:fill="auto"/>
          </w:tcPr>
          <w:p w:rsidR="00074504" w:rsidRPr="00FE4601" w:rsidRDefault="00074504" w:rsidP="00074504">
            <w:pPr>
              <w:spacing w:after="0" w:line="240" w:lineRule="auto"/>
              <w:rPr>
                <w:rFonts w:ascii="Times New Roman" w:hAnsi="Times New Roman" w:cs="Times New Roman"/>
                <w:sz w:val="24"/>
                <w:szCs w:val="24"/>
                <w:lang w:eastAsia="lt-LT"/>
              </w:rPr>
            </w:pPr>
            <w:r w:rsidRPr="00FE4601">
              <w:rPr>
                <w:rFonts w:ascii="Times New Roman" w:hAnsi="Times New Roman" w:cs="Times New Roman"/>
                <w:sz w:val="24"/>
                <w:szCs w:val="24"/>
                <w:lang w:eastAsia="lt-LT"/>
              </w:rPr>
              <w:t>1</w:t>
            </w:r>
            <w:r>
              <w:rPr>
                <w:rFonts w:ascii="Times New Roman" w:hAnsi="Times New Roman" w:cs="Times New Roman"/>
                <w:sz w:val="24"/>
                <w:szCs w:val="24"/>
                <w:lang w:eastAsia="lt-LT"/>
              </w:rPr>
              <w:t>3</w:t>
            </w:r>
            <w:r w:rsidRPr="00FE4601">
              <w:rPr>
                <w:rFonts w:ascii="Times New Roman" w:hAnsi="Times New Roman" w:cs="Times New Roman"/>
                <w:sz w:val="24"/>
                <w:szCs w:val="24"/>
                <w:lang w:eastAsia="lt-LT"/>
              </w:rPr>
              <w:t>.</w:t>
            </w:r>
          </w:p>
        </w:tc>
        <w:tc>
          <w:tcPr>
            <w:tcW w:w="1874" w:type="dxa"/>
            <w:shd w:val="clear" w:color="auto" w:fill="auto"/>
          </w:tcPr>
          <w:p w:rsidR="00074504" w:rsidRPr="00FE4601" w:rsidRDefault="00074504" w:rsidP="00074504">
            <w:pPr>
              <w:spacing w:after="0" w:line="240" w:lineRule="auto"/>
              <w:jc w:val="both"/>
              <w:rPr>
                <w:rFonts w:ascii="Times New Roman" w:hAnsi="Times New Roman" w:cs="Times New Roman"/>
                <w:bCs/>
                <w:sz w:val="24"/>
                <w:szCs w:val="24"/>
              </w:rPr>
            </w:pPr>
            <w:r w:rsidRPr="00FE4601">
              <w:rPr>
                <w:rFonts w:ascii="Times New Roman" w:hAnsi="Times New Roman" w:cs="Times New Roman"/>
                <w:bCs/>
                <w:sz w:val="24"/>
                <w:szCs w:val="24"/>
              </w:rPr>
              <w:t>Susiję dokumentai</w:t>
            </w:r>
          </w:p>
        </w:tc>
        <w:tc>
          <w:tcPr>
            <w:tcW w:w="7223" w:type="dxa"/>
            <w:shd w:val="clear" w:color="auto" w:fill="auto"/>
          </w:tcPr>
          <w:p w:rsidR="00074504" w:rsidRPr="009042ED" w:rsidRDefault="00074504" w:rsidP="00074504">
            <w:pPr>
              <w:pStyle w:val="Sraopastraipa"/>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Pr="00E03BF4">
              <w:rPr>
                <w:rFonts w:ascii="Times New Roman" w:hAnsi="Times New Roman" w:cs="Times New Roman"/>
                <w:sz w:val="24"/>
                <w:szCs w:val="24"/>
              </w:rPr>
              <w:t>aišiadorių miesto vietos veiklos grupės vietos plėtros strategija</w:t>
            </w:r>
            <w:r>
              <w:rPr>
                <w:rFonts w:ascii="Times New Roman" w:hAnsi="Times New Roman" w:cs="Times New Roman"/>
                <w:sz w:val="24"/>
                <w:szCs w:val="24"/>
              </w:rPr>
              <w:t xml:space="preserve">, </w:t>
            </w:r>
            <w:r w:rsidRPr="00796494">
              <w:rPr>
                <w:rFonts w:ascii="Times New Roman" w:hAnsi="Times New Roman" w:cs="Times New Roman"/>
                <w:sz w:val="24"/>
                <w:szCs w:val="24"/>
              </w:rPr>
              <w:t xml:space="preserve">patvirtinta </w:t>
            </w:r>
            <w:r w:rsidRPr="009042ED">
              <w:rPr>
                <w:rFonts w:ascii="Times New Roman" w:hAnsi="Times New Roman" w:cs="Times New Roman"/>
                <w:sz w:val="24"/>
                <w:szCs w:val="24"/>
                <w:shd w:val="clear" w:color="auto" w:fill="FFFFFF"/>
                <w:lang w:eastAsia="lt-LT"/>
              </w:rPr>
              <w:t xml:space="preserve">2016 m. vasario 9 d. Kaišiadorių miesto vietos veiklos grupės valdybos posėdžio protokolu Nr. 2 (pakeista 2019 m. </w:t>
            </w:r>
            <w:r>
              <w:rPr>
                <w:rFonts w:ascii="Times New Roman" w:hAnsi="Times New Roman" w:cs="Times New Roman"/>
                <w:sz w:val="24"/>
                <w:szCs w:val="24"/>
                <w:shd w:val="clear" w:color="auto" w:fill="FFFFFF"/>
                <w:lang w:eastAsia="lt-LT"/>
              </w:rPr>
              <w:lastRenderedPageBreak/>
              <w:t>spalio 9</w:t>
            </w:r>
            <w:r w:rsidRPr="009042ED">
              <w:rPr>
                <w:rFonts w:ascii="Times New Roman" w:hAnsi="Times New Roman" w:cs="Times New Roman"/>
                <w:sz w:val="24"/>
                <w:szCs w:val="24"/>
                <w:shd w:val="clear" w:color="auto" w:fill="FFFFFF"/>
                <w:lang w:eastAsia="lt-LT"/>
              </w:rPr>
              <w:t xml:space="preserve"> d. Kaišiadorių miesto vietos veiklos grupės valdybos posėdžio protokolu Nr. </w:t>
            </w:r>
            <w:r>
              <w:rPr>
                <w:rFonts w:ascii="Times New Roman" w:hAnsi="Times New Roman" w:cs="Times New Roman"/>
                <w:sz w:val="24"/>
                <w:szCs w:val="24"/>
                <w:shd w:val="clear" w:color="auto" w:fill="FFFFFF"/>
                <w:lang w:eastAsia="lt-LT"/>
              </w:rPr>
              <w:t>2</w:t>
            </w:r>
            <w:r w:rsidRPr="009042ED">
              <w:rPr>
                <w:rFonts w:ascii="Times New Roman" w:hAnsi="Times New Roman" w:cs="Times New Roman"/>
                <w:sz w:val="24"/>
                <w:szCs w:val="24"/>
                <w:shd w:val="clear" w:color="auto" w:fill="FFFFFF"/>
                <w:lang w:eastAsia="lt-LT"/>
              </w:rPr>
              <w:t>);</w:t>
            </w:r>
          </w:p>
          <w:p w:rsidR="00074504" w:rsidRPr="009042ED" w:rsidRDefault="00074504" w:rsidP="00074504">
            <w:pPr>
              <w:pStyle w:val="Sraopastraipa"/>
              <w:numPr>
                <w:ilvl w:val="0"/>
                <w:numId w:val="6"/>
              </w:numPr>
              <w:spacing w:after="0" w:line="240" w:lineRule="auto"/>
              <w:jc w:val="both"/>
              <w:rPr>
                <w:rFonts w:ascii="Times New Roman" w:hAnsi="Times New Roman" w:cs="Times New Roman"/>
                <w:sz w:val="24"/>
                <w:szCs w:val="24"/>
              </w:rPr>
            </w:pPr>
            <w:r w:rsidRPr="009042ED">
              <w:rPr>
                <w:rFonts w:ascii="Times New Roman" w:hAnsi="Times New Roman" w:cs="Times New Roman"/>
                <w:sz w:val="24"/>
                <w:szCs w:val="24"/>
                <w:lang w:eastAsia="lt-LT"/>
              </w:rPr>
              <w:t>Kaišiadorių miesto vietos veiklos grupės vietos plėtros projektinių pasiūlymų vertinimo ir atrankos bei kitų vietos plėtros strategijos</w:t>
            </w:r>
            <w:r w:rsidRPr="009042ED">
              <w:rPr>
                <w:rFonts w:ascii="Times New Roman" w:hAnsi="Times New Roman"/>
                <w:sz w:val="24"/>
              </w:rPr>
              <w:t xml:space="preserve"> įgyvendinimui reikalingų procedūrų aprašas, patvirtintas 2017 m. balandžio 24 d. Kaišiadorių miesto vietos veiklos grupės valdybos posėdžio protokolu Nr. </w:t>
            </w:r>
            <w:r w:rsidRPr="009042ED">
              <w:rPr>
                <w:rFonts w:ascii="Times New Roman" w:hAnsi="Times New Roman" w:cs="Times New Roman"/>
                <w:sz w:val="24"/>
                <w:szCs w:val="24"/>
                <w:lang w:eastAsia="lt-LT"/>
              </w:rPr>
              <w:t>3</w:t>
            </w:r>
            <w:r w:rsidRPr="009042ED">
              <w:rPr>
                <w:rFonts w:ascii="Times New Roman" w:hAnsi="Times New Roman" w:cs="Times New Roman"/>
                <w:sz w:val="24"/>
                <w:szCs w:val="24"/>
                <w:shd w:val="clear" w:color="auto" w:fill="FFFFFF"/>
                <w:lang w:eastAsia="lt-LT"/>
              </w:rPr>
              <w:t xml:space="preserve"> (pakeistas 2019 m. kovo 28 d. Kaišiadorių miesto vietos veiklos grupės valdybos posėdžio protokolu Nr. 1);</w:t>
            </w:r>
          </w:p>
          <w:p w:rsidR="00074504" w:rsidRPr="009042ED" w:rsidRDefault="00074504" w:rsidP="00074504">
            <w:pPr>
              <w:pStyle w:val="Sraopastraipa"/>
              <w:numPr>
                <w:ilvl w:val="0"/>
                <w:numId w:val="6"/>
              </w:numPr>
              <w:spacing w:after="0" w:line="240" w:lineRule="auto"/>
              <w:jc w:val="both"/>
              <w:rPr>
                <w:rFonts w:ascii="Times New Roman" w:hAnsi="Times New Roman" w:cs="Times New Roman"/>
                <w:sz w:val="24"/>
                <w:szCs w:val="24"/>
              </w:rPr>
            </w:pPr>
            <w:r w:rsidRPr="009042ED">
              <w:rPr>
                <w:rFonts w:ascii="Times New Roman" w:hAnsi="Times New Roman" w:cs="Times New Roman"/>
                <w:sz w:val="24"/>
                <w:szCs w:val="24"/>
              </w:rPr>
              <w:t>Kaišiadorių miesto vietos veiklos grupės vietos plėtros strategijos</w:t>
            </w:r>
            <w:r w:rsidRPr="009042ED">
              <w:rPr>
                <w:rFonts w:ascii="Times New Roman" w:hAnsi="Times New Roman" w:cs="Times New Roman"/>
                <w:sz w:val="24"/>
                <w:szCs w:val="24"/>
                <w:shd w:val="clear" w:color="auto" w:fill="FFFFFF"/>
                <w:lang w:eastAsia="lt-LT"/>
              </w:rPr>
              <w:t xml:space="preserve"> vietos plėtros projektinių pasiūlymų atrankos kriterijų aprašas, patvirtintas 2017 m. balandžio 24 d. Kaišiadorių miesto vietos veiklos grupės valdybos posėdžio protokolu Nr. 3 (pakeistas 2019 m. kovo 28 d.</w:t>
            </w:r>
            <w:r w:rsidRPr="009042ED">
              <w:rPr>
                <w:rFonts w:ascii="Times New Roman" w:hAnsi="Times New Roman"/>
                <w:sz w:val="24"/>
                <w:shd w:val="clear" w:color="auto" w:fill="FFFFFF"/>
              </w:rPr>
              <w:t xml:space="preserve"> Kaišiadorių miesto vietos veiklos grupės valdybos posėdžio protokolu Nr. </w:t>
            </w:r>
            <w:r w:rsidRPr="009042ED">
              <w:rPr>
                <w:rFonts w:ascii="Times New Roman" w:hAnsi="Times New Roman" w:cs="Times New Roman"/>
                <w:sz w:val="24"/>
                <w:szCs w:val="24"/>
                <w:shd w:val="clear" w:color="auto" w:fill="FFFFFF"/>
                <w:lang w:eastAsia="lt-LT"/>
              </w:rPr>
              <w:t>1);</w:t>
            </w:r>
          </w:p>
          <w:p w:rsidR="00074504" w:rsidRPr="00D26AD1" w:rsidRDefault="00074504" w:rsidP="00074504">
            <w:pPr>
              <w:pStyle w:val="Sraopastraipa"/>
              <w:numPr>
                <w:ilvl w:val="0"/>
                <w:numId w:val="6"/>
              </w:numPr>
              <w:spacing w:after="0" w:line="240" w:lineRule="auto"/>
              <w:jc w:val="both"/>
              <w:rPr>
                <w:rFonts w:ascii="Times New Roman" w:hAnsi="Times New Roman" w:cs="Times New Roman"/>
                <w:sz w:val="24"/>
                <w:szCs w:val="24"/>
              </w:rPr>
            </w:pPr>
            <w:r w:rsidRPr="00D26AD1">
              <w:rPr>
                <w:rFonts w:ascii="Times New Roman" w:hAnsi="Times New Roman" w:cs="Times New Roman"/>
                <w:sz w:val="24"/>
                <w:szCs w:val="24"/>
              </w:rPr>
              <w:t xml:space="preserve">2014–2020 metų Europos Sąjungos fondų investicijų veiksmų programos 8 prioriteto „Socialinės </w:t>
            </w:r>
            <w:proofErr w:type="spellStart"/>
            <w:r w:rsidRPr="00D26AD1">
              <w:rPr>
                <w:rFonts w:ascii="Times New Roman" w:hAnsi="Times New Roman" w:cs="Times New Roman"/>
                <w:sz w:val="24"/>
                <w:szCs w:val="24"/>
              </w:rPr>
              <w:t>įtraukties</w:t>
            </w:r>
            <w:proofErr w:type="spellEnd"/>
            <w:r w:rsidRPr="00D26AD1">
              <w:rPr>
                <w:rFonts w:ascii="Times New Roman" w:hAnsi="Times New Roman" w:cs="Times New Roman"/>
                <w:sz w:val="24"/>
                <w:szCs w:val="24"/>
              </w:rPr>
              <w:t xml:space="preserve"> didinimas ir k</w:t>
            </w:r>
            <w:r>
              <w:rPr>
                <w:rFonts w:ascii="Times New Roman" w:hAnsi="Times New Roman" w:cs="Times New Roman"/>
                <w:sz w:val="24"/>
                <w:szCs w:val="24"/>
              </w:rPr>
              <w:t>ova su skurdu“ Nr. 08.6.1-ESFA-T-927</w:t>
            </w:r>
            <w:r w:rsidRPr="00D26AD1">
              <w:rPr>
                <w:rFonts w:ascii="Times New Roman" w:hAnsi="Times New Roman" w:cs="Times New Roman"/>
                <w:sz w:val="24"/>
                <w:szCs w:val="24"/>
              </w:rPr>
              <w:t xml:space="preserve"> priemonės „</w:t>
            </w:r>
            <w:r>
              <w:rPr>
                <w:rFonts w:ascii="Times New Roman" w:hAnsi="Times New Roman" w:cs="Times New Roman"/>
                <w:sz w:val="24"/>
                <w:szCs w:val="24"/>
              </w:rPr>
              <w:t>S</w:t>
            </w:r>
            <w:r w:rsidRPr="00442537">
              <w:rPr>
                <w:rFonts w:ascii="Times New Roman" w:hAnsi="Times New Roman" w:cs="Times New Roman"/>
                <w:sz w:val="24"/>
                <w:szCs w:val="24"/>
              </w:rPr>
              <w:t>partesnis vietos plėtros strategijų įgyvendinimas</w:t>
            </w:r>
            <w:r w:rsidRPr="00D26AD1">
              <w:rPr>
                <w:rFonts w:ascii="Times New Roman" w:hAnsi="Times New Roman" w:cs="Times New Roman"/>
                <w:sz w:val="24"/>
                <w:szCs w:val="24"/>
              </w:rPr>
              <w:t>“ projektų finansavimo s</w:t>
            </w:r>
            <w:r>
              <w:rPr>
                <w:rFonts w:ascii="Times New Roman" w:hAnsi="Times New Roman" w:cs="Times New Roman"/>
                <w:sz w:val="24"/>
                <w:szCs w:val="24"/>
              </w:rPr>
              <w:t>ąlygų aprašas, patvirtintas 2018</w:t>
            </w:r>
            <w:r w:rsidRPr="00D26AD1">
              <w:rPr>
                <w:rFonts w:ascii="Times New Roman" w:hAnsi="Times New Roman" w:cs="Times New Roman"/>
                <w:sz w:val="24"/>
                <w:szCs w:val="24"/>
              </w:rPr>
              <w:t xml:space="preserve"> m. </w:t>
            </w:r>
            <w:r>
              <w:rPr>
                <w:rFonts w:ascii="Times New Roman" w:hAnsi="Times New Roman" w:cs="Times New Roman"/>
                <w:sz w:val="24"/>
                <w:szCs w:val="24"/>
              </w:rPr>
              <w:t xml:space="preserve">gruodžio </w:t>
            </w:r>
            <w:r w:rsidRPr="00162EC5">
              <w:rPr>
                <w:rFonts w:ascii="Times New Roman" w:hAnsi="Times New Roman" w:cs="Times New Roman"/>
                <w:sz w:val="24"/>
                <w:szCs w:val="24"/>
              </w:rPr>
              <w:t>28</w:t>
            </w:r>
            <w:r w:rsidRPr="00D26AD1">
              <w:rPr>
                <w:rFonts w:ascii="Times New Roman" w:hAnsi="Times New Roman" w:cs="Times New Roman"/>
                <w:sz w:val="24"/>
                <w:szCs w:val="24"/>
              </w:rPr>
              <w:t xml:space="preserve"> d. Lietuvos Respublikos vidaus reikalų ministro įsakymu Nr. 1V-</w:t>
            </w:r>
            <w:r>
              <w:rPr>
                <w:rFonts w:ascii="Times New Roman" w:hAnsi="Times New Roman" w:cs="Times New Roman"/>
                <w:sz w:val="24"/>
                <w:szCs w:val="24"/>
              </w:rPr>
              <w:t>9</w:t>
            </w:r>
            <w:r w:rsidRPr="00D26AD1">
              <w:rPr>
                <w:rFonts w:ascii="Times New Roman" w:hAnsi="Times New Roman" w:cs="Times New Roman"/>
                <w:sz w:val="24"/>
                <w:szCs w:val="24"/>
              </w:rPr>
              <w:t>77</w:t>
            </w:r>
            <w:r>
              <w:rPr>
                <w:rFonts w:ascii="Times New Roman" w:hAnsi="Times New Roman" w:cs="Times New Roman"/>
                <w:sz w:val="24"/>
                <w:szCs w:val="24"/>
              </w:rPr>
              <w:t xml:space="preserve"> </w:t>
            </w:r>
            <w:r w:rsidRPr="00152D15">
              <w:rPr>
                <w:rFonts w:ascii="Times New Roman" w:hAnsi="Times New Roman" w:cs="Times New Roman"/>
                <w:sz w:val="24"/>
                <w:szCs w:val="24"/>
              </w:rPr>
              <w:t xml:space="preserve">(suvestinė redakcija nuo 2019 m. </w:t>
            </w:r>
            <w:r>
              <w:rPr>
                <w:rFonts w:ascii="Times New Roman" w:hAnsi="Times New Roman" w:cs="Times New Roman"/>
                <w:sz w:val="24"/>
                <w:szCs w:val="24"/>
              </w:rPr>
              <w:t>spalio</w:t>
            </w:r>
            <w:r w:rsidRPr="00152D15">
              <w:rPr>
                <w:rFonts w:ascii="Times New Roman" w:hAnsi="Times New Roman" w:cs="Times New Roman"/>
                <w:sz w:val="24"/>
                <w:szCs w:val="24"/>
              </w:rPr>
              <w:t xml:space="preserve"> </w:t>
            </w:r>
            <w:r>
              <w:rPr>
                <w:rFonts w:ascii="Times New Roman" w:hAnsi="Times New Roman" w:cs="Times New Roman"/>
                <w:sz w:val="24"/>
                <w:szCs w:val="24"/>
              </w:rPr>
              <w:t>1</w:t>
            </w:r>
            <w:r w:rsidRPr="00152D15">
              <w:rPr>
                <w:rFonts w:ascii="Times New Roman" w:hAnsi="Times New Roman" w:cs="Times New Roman"/>
                <w:sz w:val="24"/>
                <w:szCs w:val="24"/>
              </w:rPr>
              <w:t xml:space="preserve"> d.);</w:t>
            </w:r>
          </w:p>
          <w:p w:rsidR="00074504" w:rsidRPr="009042ED" w:rsidRDefault="00074504" w:rsidP="00074504">
            <w:pPr>
              <w:pStyle w:val="Sraopastraipa"/>
              <w:numPr>
                <w:ilvl w:val="0"/>
                <w:numId w:val="6"/>
              </w:numPr>
              <w:spacing w:after="0" w:line="240" w:lineRule="auto"/>
              <w:jc w:val="both"/>
              <w:rPr>
                <w:rFonts w:ascii="Times New Roman" w:hAnsi="Times New Roman"/>
                <w:sz w:val="24"/>
              </w:rPr>
            </w:pPr>
            <w:r w:rsidRPr="00D26AD1">
              <w:rPr>
                <w:rFonts w:ascii="Times New Roman" w:hAnsi="Times New Roman" w:cs="Times New Roman"/>
                <w:sz w:val="24"/>
                <w:szCs w:val="24"/>
              </w:rPr>
              <w:t>Vietos plėtros strategijų atrankos ir įgyvendin</w:t>
            </w:r>
            <w:r>
              <w:rPr>
                <w:rFonts w:ascii="Times New Roman" w:hAnsi="Times New Roman" w:cs="Times New Roman"/>
                <w:sz w:val="24"/>
                <w:szCs w:val="24"/>
              </w:rPr>
              <w:t>imo taisyklė</w:t>
            </w:r>
            <w:r w:rsidRPr="00D26AD1">
              <w:rPr>
                <w:rFonts w:ascii="Times New Roman" w:hAnsi="Times New Roman" w:cs="Times New Roman"/>
                <w:sz w:val="24"/>
                <w:szCs w:val="24"/>
              </w:rPr>
              <w:t>s</w:t>
            </w:r>
            <w:r w:rsidRPr="00D26AD1">
              <w:rPr>
                <w:rFonts w:ascii="Times New Roman" w:hAnsi="Times New Roman" w:cs="Times New Roman"/>
                <w:sz w:val="24"/>
                <w:szCs w:val="24"/>
                <w:shd w:val="clear" w:color="auto" w:fill="FFFFFF"/>
                <w:lang w:eastAsia="lt-LT"/>
              </w:rPr>
              <w:t xml:space="preserve">, </w:t>
            </w:r>
            <w:r>
              <w:rPr>
                <w:rFonts w:ascii="Times New Roman" w:hAnsi="Times New Roman" w:cs="Times New Roman"/>
                <w:sz w:val="24"/>
                <w:szCs w:val="24"/>
                <w:shd w:val="clear" w:color="auto" w:fill="FFFFFF"/>
                <w:lang w:eastAsia="lt-LT"/>
              </w:rPr>
              <w:t xml:space="preserve">patvirtintos </w:t>
            </w:r>
            <w:r>
              <w:rPr>
                <w:rFonts w:ascii="Times New Roman" w:hAnsi="Times New Roman" w:cs="Times New Roman"/>
                <w:bCs/>
                <w:sz w:val="24"/>
                <w:szCs w:val="24"/>
              </w:rPr>
              <w:t>2015</w:t>
            </w:r>
            <w:r w:rsidRPr="00D26AD1">
              <w:rPr>
                <w:rFonts w:ascii="Times New Roman" w:hAnsi="Times New Roman" w:cs="Times New Roman"/>
                <w:bCs/>
                <w:sz w:val="24"/>
                <w:szCs w:val="24"/>
              </w:rPr>
              <w:t xml:space="preserve"> m. </w:t>
            </w:r>
            <w:r>
              <w:rPr>
                <w:rFonts w:ascii="Times New Roman" w:hAnsi="Times New Roman" w:cs="Times New Roman"/>
                <w:bCs/>
                <w:sz w:val="24"/>
                <w:szCs w:val="24"/>
              </w:rPr>
              <w:t xml:space="preserve">gruodžio 11 </w:t>
            </w:r>
            <w:r w:rsidRPr="00D26AD1">
              <w:rPr>
                <w:rFonts w:ascii="Times New Roman" w:hAnsi="Times New Roman" w:cs="Times New Roman"/>
                <w:bCs/>
                <w:sz w:val="24"/>
                <w:szCs w:val="24"/>
              </w:rPr>
              <w:t xml:space="preserve">d. Lietuvos Respublikos </w:t>
            </w:r>
            <w:r>
              <w:rPr>
                <w:rFonts w:ascii="Times New Roman" w:hAnsi="Times New Roman" w:cs="Times New Roman"/>
                <w:bCs/>
                <w:sz w:val="24"/>
                <w:szCs w:val="24"/>
              </w:rPr>
              <w:t>vidaus reikalų</w:t>
            </w:r>
            <w:r w:rsidRPr="00D26AD1">
              <w:rPr>
                <w:rFonts w:ascii="Times New Roman" w:hAnsi="Times New Roman" w:cs="Times New Roman"/>
                <w:bCs/>
                <w:sz w:val="24"/>
                <w:szCs w:val="24"/>
              </w:rPr>
              <w:t xml:space="preserve"> ministro </w:t>
            </w:r>
            <w:r>
              <w:rPr>
                <w:rFonts w:ascii="Times New Roman" w:hAnsi="Times New Roman" w:cs="Times New Roman"/>
                <w:bCs/>
                <w:sz w:val="24"/>
                <w:szCs w:val="24"/>
              </w:rPr>
              <w:t>įsakymu Nr. 1V</w:t>
            </w:r>
            <w:r w:rsidRPr="00D26AD1">
              <w:rPr>
                <w:rFonts w:ascii="Times New Roman" w:hAnsi="Times New Roman" w:cs="Times New Roman"/>
                <w:bCs/>
                <w:sz w:val="24"/>
                <w:szCs w:val="24"/>
              </w:rPr>
              <w:t>-</w:t>
            </w:r>
            <w:r>
              <w:rPr>
                <w:rFonts w:ascii="Times New Roman" w:hAnsi="Times New Roman" w:cs="Times New Roman"/>
                <w:bCs/>
                <w:sz w:val="24"/>
                <w:szCs w:val="24"/>
              </w:rPr>
              <w:t xml:space="preserve">992 </w:t>
            </w:r>
            <w:r w:rsidRPr="00152D15">
              <w:rPr>
                <w:rFonts w:ascii="Times New Roman" w:hAnsi="Times New Roman" w:cs="Times New Roman"/>
                <w:bCs/>
                <w:sz w:val="24"/>
                <w:szCs w:val="24"/>
              </w:rPr>
              <w:t>(suvestinė redakcija nuo 2019 m. sausio 1 d.);</w:t>
            </w:r>
          </w:p>
          <w:p w:rsidR="00074504" w:rsidRPr="00E03BF4" w:rsidRDefault="00074504" w:rsidP="00074504">
            <w:pPr>
              <w:pStyle w:val="Sraopastraipa"/>
              <w:numPr>
                <w:ilvl w:val="0"/>
                <w:numId w:val="6"/>
              </w:numPr>
              <w:spacing w:after="0" w:line="240" w:lineRule="auto"/>
              <w:jc w:val="both"/>
              <w:rPr>
                <w:rFonts w:ascii="Times New Roman" w:hAnsi="Times New Roman" w:cs="Times New Roman"/>
                <w:sz w:val="24"/>
                <w:szCs w:val="24"/>
                <w:shd w:val="clear" w:color="auto" w:fill="FFFFFF"/>
                <w:lang w:eastAsia="lt-LT"/>
              </w:rPr>
            </w:pPr>
            <w:r>
              <w:rPr>
                <w:rFonts w:ascii="Times New Roman" w:hAnsi="Times New Roman" w:cs="Times New Roman"/>
                <w:sz w:val="24"/>
                <w:szCs w:val="24"/>
                <w:shd w:val="clear" w:color="auto" w:fill="FFFFFF"/>
                <w:lang w:eastAsia="lt-LT"/>
              </w:rPr>
              <w:t>P</w:t>
            </w:r>
            <w:r w:rsidRPr="00E03BF4">
              <w:rPr>
                <w:rFonts w:ascii="Times New Roman" w:hAnsi="Times New Roman" w:cs="Times New Roman"/>
                <w:sz w:val="24"/>
                <w:szCs w:val="24"/>
                <w:shd w:val="clear" w:color="auto" w:fill="FFFFFF"/>
                <w:lang w:eastAsia="lt-LT"/>
              </w:rPr>
              <w:t>rojektų administravimo ir finansavimo taisyklės</w:t>
            </w:r>
            <w:r>
              <w:rPr>
                <w:rFonts w:ascii="Times New Roman" w:hAnsi="Times New Roman" w:cs="Times New Roman"/>
                <w:sz w:val="24"/>
                <w:szCs w:val="24"/>
                <w:shd w:val="clear" w:color="auto" w:fill="FFFFFF"/>
                <w:lang w:eastAsia="lt-LT"/>
              </w:rPr>
              <w:t>, patvirtintos 2014 m. spalio 8 d. Lietuvos Respublikos finansų ministro įsakymu Nr. 1K-</w:t>
            </w:r>
            <w:r w:rsidRPr="00152D15">
              <w:rPr>
                <w:rFonts w:ascii="Times New Roman" w:hAnsi="Times New Roman" w:cs="Times New Roman"/>
                <w:sz w:val="24"/>
                <w:szCs w:val="24"/>
                <w:shd w:val="clear" w:color="auto" w:fill="FFFFFF"/>
                <w:lang w:eastAsia="lt-LT"/>
              </w:rPr>
              <w:t>316 (suvestinė redakcija nuo 2019 m. birželio 26 d.).</w:t>
            </w:r>
          </w:p>
        </w:tc>
      </w:tr>
      <w:tr w:rsidR="009042ED" w:rsidRPr="00FE4601" w:rsidTr="004B57C8">
        <w:tc>
          <w:tcPr>
            <w:tcW w:w="531" w:type="dxa"/>
            <w:shd w:val="clear" w:color="auto" w:fill="auto"/>
          </w:tcPr>
          <w:p w:rsidR="009042ED" w:rsidRPr="00FE4601" w:rsidRDefault="009042ED" w:rsidP="009042ED">
            <w:pPr>
              <w:spacing w:after="0" w:line="240" w:lineRule="auto"/>
              <w:rPr>
                <w:rFonts w:ascii="Times New Roman" w:hAnsi="Times New Roman" w:cs="Times New Roman"/>
                <w:sz w:val="24"/>
                <w:szCs w:val="24"/>
                <w:lang w:eastAsia="lt-LT"/>
              </w:rPr>
            </w:pPr>
            <w:r w:rsidRPr="00FE4601">
              <w:rPr>
                <w:rFonts w:ascii="Times New Roman" w:hAnsi="Times New Roman" w:cs="Times New Roman"/>
                <w:sz w:val="24"/>
                <w:szCs w:val="24"/>
                <w:lang w:eastAsia="lt-LT"/>
              </w:rPr>
              <w:lastRenderedPageBreak/>
              <w:t>1</w:t>
            </w:r>
            <w:r>
              <w:rPr>
                <w:rFonts w:ascii="Times New Roman" w:hAnsi="Times New Roman" w:cs="Times New Roman"/>
                <w:sz w:val="24"/>
                <w:szCs w:val="24"/>
                <w:lang w:eastAsia="lt-LT"/>
              </w:rPr>
              <w:t>4</w:t>
            </w:r>
            <w:r w:rsidRPr="00FE4601">
              <w:rPr>
                <w:rFonts w:ascii="Times New Roman" w:hAnsi="Times New Roman" w:cs="Times New Roman"/>
                <w:sz w:val="24"/>
                <w:szCs w:val="24"/>
                <w:lang w:eastAsia="lt-LT"/>
              </w:rPr>
              <w:t>.</w:t>
            </w:r>
          </w:p>
        </w:tc>
        <w:tc>
          <w:tcPr>
            <w:tcW w:w="1874" w:type="dxa"/>
            <w:shd w:val="clear" w:color="auto" w:fill="auto"/>
          </w:tcPr>
          <w:p w:rsidR="009042ED" w:rsidRPr="00FE4601" w:rsidRDefault="009042ED" w:rsidP="009042ED">
            <w:pPr>
              <w:spacing w:after="0" w:line="240" w:lineRule="auto"/>
              <w:jc w:val="both"/>
              <w:rPr>
                <w:rFonts w:ascii="Times New Roman" w:hAnsi="Times New Roman" w:cs="Times New Roman"/>
                <w:bCs/>
                <w:sz w:val="24"/>
                <w:szCs w:val="24"/>
              </w:rPr>
            </w:pPr>
            <w:r w:rsidRPr="00FE4601">
              <w:rPr>
                <w:rFonts w:ascii="Times New Roman" w:hAnsi="Times New Roman" w:cs="Times New Roman"/>
                <w:bCs/>
                <w:sz w:val="24"/>
                <w:szCs w:val="24"/>
              </w:rPr>
              <w:t>Kontaktai</w:t>
            </w:r>
          </w:p>
        </w:tc>
        <w:tc>
          <w:tcPr>
            <w:tcW w:w="7223" w:type="dxa"/>
            <w:shd w:val="clear" w:color="auto" w:fill="auto"/>
          </w:tcPr>
          <w:p w:rsidR="009042ED" w:rsidRPr="009042ED" w:rsidRDefault="009042ED" w:rsidP="009042ED">
            <w:pPr>
              <w:spacing w:after="0" w:line="240" w:lineRule="auto"/>
              <w:jc w:val="both"/>
              <w:rPr>
                <w:rFonts w:ascii="Times New Roman" w:hAnsi="Times New Roman" w:cs="Times New Roman"/>
                <w:sz w:val="24"/>
                <w:szCs w:val="24"/>
                <w:shd w:val="clear" w:color="auto" w:fill="FFFFFF"/>
                <w:lang w:eastAsia="lt-LT"/>
              </w:rPr>
            </w:pPr>
            <w:r w:rsidRPr="009042ED">
              <w:rPr>
                <w:rFonts w:ascii="Times New Roman" w:hAnsi="Times New Roman" w:cs="Times New Roman"/>
                <w:sz w:val="24"/>
                <w:szCs w:val="24"/>
                <w:shd w:val="clear" w:color="auto" w:fill="FFFFFF"/>
                <w:lang w:eastAsia="lt-LT"/>
              </w:rPr>
              <w:t>Ignas Simona</w:t>
            </w:r>
            <w:r w:rsidR="00FC6866">
              <w:rPr>
                <w:rFonts w:ascii="Times New Roman" w:hAnsi="Times New Roman" w:cs="Times New Roman"/>
                <w:sz w:val="24"/>
                <w:szCs w:val="24"/>
                <w:shd w:val="clear" w:color="auto" w:fill="FFFFFF"/>
                <w:lang w:eastAsia="lt-LT"/>
              </w:rPr>
              <w:t>i</w:t>
            </w:r>
            <w:r w:rsidRPr="009042ED">
              <w:rPr>
                <w:rFonts w:ascii="Times New Roman" w:hAnsi="Times New Roman" w:cs="Times New Roman"/>
                <w:sz w:val="24"/>
                <w:szCs w:val="24"/>
                <w:shd w:val="clear" w:color="auto" w:fill="FFFFFF"/>
                <w:lang w:eastAsia="lt-LT"/>
              </w:rPr>
              <w:t>tis</w:t>
            </w:r>
          </w:p>
          <w:p w:rsidR="009042ED" w:rsidRPr="009042ED" w:rsidRDefault="009042ED" w:rsidP="009042ED">
            <w:pPr>
              <w:spacing w:after="0" w:line="240" w:lineRule="auto"/>
              <w:jc w:val="both"/>
              <w:rPr>
                <w:rFonts w:ascii="Times New Roman" w:hAnsi="Times New Roman"/>
                <w:sz w:val="24"/>
                <w:shd w:val="clear" w:color="auto" w:fill="FFFFFF"/>
              </w:rPr>
            </w:pPr>
            <w:r w:rsidRPr="009042ED">
              <w:rPr>
                <w:rFonts w:ascii="Times New Roman" w:hAnsi="Times New Roman"/>
                <w:sz w:val="24"/>
                <w:shd w:val="clear" w:color="auto" w:fill="FFFFFF"/>
              </w:rPr>
              <w:t xml:space="preserve">Kaišiadorių miesto vietos veiklos grupės projekto </w:t>
            </w:r>
            <w:r w:rsidRPr="009042ED">
              <w:rPr>
                <w:rFonts w:ascii="Times New Roman" w:hAnsi="Times New Roman" w:cs="Times New Roman"/>
                <w:sz w:val="24"/>
                <w:szCs w:val="24"/>
                <w:shd w:val="clear" w:color="auto" w:fill="FFFFFF"/>
                <w:lang w:eastAsia="lt-LT"/>
              </w:rPr>
              <w:t>vadovas</w:t>
            </w:r>
          </w:p>
          <w:p w:rsidR="009042ED" w:rsidRPr="009042ED" w:rsidRDefault="009042ED" w:rsidP="009042ED">
            <w:pPr>
              <w:spacing w:after="0" w:line="240" w:lineRule="auto"/>
              <w:jc w:val="both"/>
              <w:rPr>
                <w:rFonts w:ascii="Times New Roman" w:hAnsi="Times New Roman"/>
                <w:sz w:val="24"/>
                <w:shd w:val="clear" w:color="auto" w:fill="FFFFFF"/>
                <w:lang w:val="en-US"/>
              </w:rPr>
            </w:pPr>
            <w:r w:rsidRPr="009042ED">
              <w:rPr>
                <w:rFonts w:ascii="Times New Roman" w:hAnsi="Times New Roman"/>
                <w:sz w:val="24"/>
                <w:shd w:val="clear" w:color="auto" w:fill="FFFFFF"/>
              </w:rPr>
              <w:t xml:space="preserve">tel. </w:t>
            </w:r>
            <w:r w:rsidRPr="009042ED">
              <w:rPr>
                <w:rFonts w:ascii="Times New Roman" w:hAnsi="Times New Roman" w:cs="Times New Roman"/>
                <w:sz w:val="24"/>
                <w:szCs w:val="24"/>
                <w:shd w:val="clear" w:color="auto" w:fill="FFFFFF"/>
                <w:lang w:eastAsia="lt-LT"/>
              </w:rPr>
              <w:t>865516167</w:t>
            </w:r>
          </w:p>
          <w:p w:rsidR="009042ED" w:rsidRPr="009042ED" w:rsidRDefault="009042ED" w:rsidP="009042ED">
            <w:pPr>
              <w:spacing w:after="0" w:line="240" w:lineRule="auto"/>
              <w:jc w:val="both"/>
              <w:rPr>
                <w:rFonts w:ascii="Times New Roman" w:hAnsi="Times New Roman" w:cs="Times New Roman"/>
                <w:sz w:val="24"/>
                <w:szCs w:val="24"/>
              </w:rPr>
            </w:pPr>
            <w:r w:rsidRPr="009042ED">
              <w:rPr>
                <w:rFonts w:ascii="Times New Roman" w:hAnsi="Times New Roman"/>
                <w:sz w:val="24"/>
                <w:shd w:val="clear" w:color="auto" w:fill="FFFFFF"/>
              </w:rPr>
              <w:t>el. paštas</w:t>
            </w:r>
            <w:r w:rsidRPr="009042ED">
              <w:rPr>
                <w:rFonts w:ascii="Times New Roman" w:hAnsi="Times New Roman" w:cs="Times New Roman"/>
                <w:b/>
                <w:sz w:val="24"/>
                <w:szCs w:val="24"/>
                <w:shd w:val="clear" w:color="auto" w:fill="FFFFFF"/>
                <w:lang w:eastAsia="lt-LT"/>
              </w:rPr>
              <w:t xml:space="preserve"> </w:t>
            </w:r>
            <w:proofErr w:type="spellStart"/>
            <w:r w:rsidRPr="009042ED">
              <w:rPr>
                <w:rFonts w:ascii="Times New Roman" w:hAnsi="Times New Roman" w:cs="Times New Roman"/>
                <w:sz w:val="24"/>
                <w:szCs w:val="24"/>
                <w:shd w:val="clear" w:color="auto" w:fill="FFFFFF"/>
                <w:lang w:eastAsia="lt-LT"/>
              </w:rPr>
              <w:t>kaisiadoriumiestovvg</w:t>
            </w:r>
            <w:proofErr w:type="spellEnd"/>
            <w:r w:rsidRPr="009042ED">
              <w:rPr>
                <w:rFonts w:ascii="Times New Roman" w:hAnsi="Times New Roman"/>
                <w:sz w:val="24"/>
                <w:shd w:val="clear" w:color="auto" w:fill="FFFFFF"/>
                <w:lang w:val="en-US"/>
              </w:rPr>
              <w:t>@gmail.com</w:t>
            </w:r>
          </w:p>
        </w:tc>
      </w:tr>
      <w:tr w:rsidR="009042ED" w:rsidRPr="00FE4601" w:rsidTr="004B57C8">
        <w:tc>
          <w:tcPr>
            <w:tcW w:w="531" w:type="dxa"/>
            <w:shd w:val="clear" w:color="auto" w:fill="auto"/>
          </w:tcPr>
          <w:p w:rsidR="009042ED" w:rsidRPr="00FE4601" w:rsidRDefault="009042ED" w:rsidP="009042ED">
            <w:pPr>
              <w:spacing w:after="0" w:line="240" w:lineRule="auto"/>
              <w:rPr>
                <w:rFonts w:ascii="Times New Roman" w:hAnsi="Times New Roman" w:cs="Times New Roman"/>
                <w:sz w:val="24"/>
                <w:szCs w:val="24"/>
                <w:lang w:eastAsia="lt-LT"/>
              </w:rPr>
            </w:pPr>
            <w:r w:rsidRPr="00FE4601">
              <w:rPr>
                <w:rFonts w:ascii="Times New Roman" w:hAnsi="Times New Roman" w:cs="Times New Roman"/>
                <w:sz w:val="24"/>
                <w:szCs w:val="24"/>
                <w:lang w:eastAsia="lt-LT"/>
              </w:rPr>
              <w:t>1</w:t>
            </w:r>
            <w:r>
              <w:rPr>
                <w:rFonts w:ascii="Times New Roman" w:hAnsi="Times New Roman" w:cs="Times New Roman"/>
                <w:sz w:val="24"/>
                <w:szCs w:val="24"/>
                <w:lang w:eastAsia="lt-LT"/>
              </w:rPr>
              <w:t>5</w:t>
            </w:r>
            <w:r w:rsidRPr="00FE4601">
              <w:rPr>
                <w:rFonts w:ascii="Times New Roman" w:hAnsi="Times New Roman" w:cs="Times New Roman"/>
                <w:sz w:val="24"/>
                <w:szCs w:val="24"/>
                <w:lang w:eastAsia="lt-LT"/>
              </w:rPr>
              <w:t>.</w:t>
            </w:r>
          </w:p>
        </w:tc>
        <w:tc>
          <w:tcPr>
            <w:tcW w:w="1874" w:type="dxa"/>
            <w:shd w:val="clear" w:color="auto" w:fill="auto"/>
          </w:tcPr>
          <w:p w:rsidR="009042ED" w:rsidRPr="008A5FC8" w:rsidRDefault="009042ED" w:rsidP="009042ED">
            <w:pPr>
              <w:spacing w:after="0" w:line="240" w:lineRule="auto"/>
              <w:jc w:val="both"/>
              <w:rPr>
                <w:rFonts w:ascii="Times New Roman" w:hAnsi="Times New Roman" w:cs="Times New Roman"/>
                <w:b/>
                <w:bCs/>
                <w:sz w:val="24"/>
                <w:szCs w:val="24"/>
              </w:rPr>
            </w:pPr>
            <w:r w:rsidRPr="00D4794E">
              <w:rPr>
                <w:rStyle w:val="Grietas"/>
                <w:rFonts w:ascii="Times New Roman" w:hAnsi="Times New Roman" w:cs="Times New Roman"/>
                <w:b w:val="0"/>
                <w:sz w:val="24"/>
                <w:szCs w:val="24"/>
              </w:rPr>
              <w:t>Papildoma informacija</w:t>
            </w:r>
          </w:p>
        </w:tc>
        <w:tc>
          <w:tcPr>
            <w:tcW w:w="7223" w:type="dxa"/>
            <w:shd w:val="clear" w:color="auto" w:fill="auto"/>
          </w:tcPr>
          <w:p w:rsidR="009042ED" w:rsidRPr="009042ED" w:rsidRDefault="009042ED" w:rsidP="009042ED">
            <w:pPr>
              <w:spacing w:after="0" w:line="240" w:lineRule="auto"/>
              <w:jc w:val="both"/>
              <w:rPr>
                <w:rFonts w:ascii="Times New Roman" w:hAnsi="Times New Roman" w:cs="Times New Roman"/>
                <w:sz w:val="24"/>
                <w:szCs w:val="24"/>
                <w:lang w:eastAsia="lt-LT"/>
              </w:rPr>
            </w:pPr>
            <w:r w:rsidRPr="009042ED">
              <w:rPr>
                <w:rFonts w:ascii="Times New Roman" w:hAnsi="Times New Roman" w:cs="Times New Roman"/>
                <w:sz w:val="24"/>
                <w:szCs w:val="24"/>
                <w:lang w:eastAsia="lt-LT"/>
              </w:rPr>
              <w:t>Mokymų (konsultacijų) vietos plėtros projektinių pasiūlymų rengėjams laikas ir vieta:</w:t>
            </w:r>
          </w:p>
          <w:p w:rsidR="009042ED" w:rsidRPr="009042ED" w:rsidRDefault="009042ED" w:rsidP="009042ED">
            <w:pPr>
              <w:spacing w:after="0" w:line="240" w:lineRule="auto"/>
              <w:jc w:val="both"/>
              <w:rPr>
                <w:rFonts w:ascii="Times New Roman" w:hAnsi="Times New Roman" w:cs="Times New Roman"/>
                <w:sz w:val="24"/>
                <w:szCs w:val="24"/>
                <w:lang w:eastAsia="lt-LT"/>
              </w:rPr>
            </w:pPr>
            <w:r w:rsidRPr="009042ED">
              <w:rPr>
                <w:rFonts w:ascii="Times New Roman" w:hAnsi="Times New Roman" w:cs="Times New Roman"/>
                <w:sz w:val="24"/>
                <w:szCs w:val="24"/>
                <w:lang w:eastAsia="lt-LT"/>
              </w:rPr>
              <w:t>2019</w:t>
            </w:r>
            <w:r w:rsidRPr="009042ED">
              <w:rPr>
                <w:rFonts w:ascii="Times New Roman" w:hAnsi="Times New Roman"/>
                <w:sz w:val="24"/>
              </w:rPr>
              <w:t xml:space="preserve"> m. </w:t>
            </w:r>
            <w:r w:rsidR="00074504">
              <w:rPr>
                <w:rFonts w:ascii="Times New Roman" w:hAnsi="Times New Roman" w:cs="Times New Roman"/>
                <w:sz w:val="24"/>
                <w:szCs w:val="24"/>
                <w:lang w:eastAsia="lt-LT"/>
              </w:rPr>
              <w:t>lapkričio</w:t>
            </w:r>
            <w:r w:rsidRPr="009042ED">
              <w:rPr>
                <w:rFonts w:ascii="Times New Roman" w:hAnsi="Times New Roman" w:cs="Times New Roman"/>
                <w:sz w:val="24"/>
                <w:szCs w:val="24"/>
                <w:lang w:eastAsia="lt-LT"/>
              </w:rPr>
              <w:t xml:space="preserve"> </w:t>
            </w:r>
            <w:r w:rsidR="00074504">
              <w:rPr>
                <w:rFonts w:ascii="Times New Roman" w:hAnsi="Times New Roman" w:cs="Times New Roman"/>
                <w:sz w:val="24"/>
                <w:szCs w:val="24"/>
                <w:lang w:eastAsia="lt-LT"/>
              </w:rPr>
              <w:t>11</w:t>
            </w:r>
            <w:r w:rsidR="00C63E5D">
              <w:rPr>
                <w:rFonts w:ascii="Times New Roman" w:hAnsi="Times New Roman" w:cs="Times New Roman"/>
                <w:sz w:val="24"/>
                <w:szCs w:val="24"/>
                <w:lang w:eastAsia="lt-LT"/>
              </w:rPr>
              <w:t>-1</w:t>
            </w:r>
            <w:r w:rsidR="00074504">
              <w:rPr>
                <w:rFonts w:ascii="Times New Roman" w:hAnsi="Times New Roman" w:cs="Times New Roman"/>
                <w:sz w:val="24"/>
                <w:szCs w:val="24"/>
                <w:lang w:eastAsia="lt-LT"/>
              </w:rPr>
              <w:t>5</w:t>
            </w:r>
            <w:r w:rsidRPr="009042ED">
              <w:rPr>
                <w:rFonts w:ascii="Times New Roman" w:hAnsi="Times New Roman"/>
                <w:sz w:val="24"/>
              </w:rPr>
              <w:t xml:space="preserve"> d. nuo 12 val. iki 13 val</w:t>
            </w:r>
            <w:r w:rsidRPr="009042ED">
              <w:rPr>
                <w:rFonts w:ascii="Times New Roman" w:hAnsi="Times New Roman" w:cs="Times New Roman"/>
                <w:sz w:val="24"/>
                <w:szCs w:val="24"/>
                <w:lang w:eastAsia="lt-LT"/>
              </w:rPr>
              <w:t>. adresu:</w:t>
            </w:r>
          </w:p>
          <w:p w:rsidR="009042ED" w:rsidRPr="009042ED" w:rsidRDefault="009042ED" w:rsidP="009042ED">
            <w:pPr>
              <w:spacing w:after="0" w:line="240" w:lineRule="auto"/>
              <w:jc w:val="both"/>
              <w:rPr>
                <w:rFonts w:ascii="Times New Roman" w:hAnsi="Times New Roman" w:cs="Times New Roman"/>
                <w:sz w:val="24"/>
                <w:szCs w:val="24"/>
                <w:lang w:eastAsia="lt-LT"/>
              </w:rPr>
            </w:pPr>
            <w:r w:rsidRPr="009042ED">
              <w:rPr>
                <w:rFonts w:ascii="Times New Roman" w:hAnsi="Times New Roman" w:cs="Times New Roman"/>
                <w:sz w:val="24"/>
                <w:szCs w:val="24"/>
                <w:lang w:eastAsia="lt-LT"/>
              </w:rPr>
              <w:t>Kaišiadorių miesto vietos veiklos grupė</w:t>
            </w:r>
          </w:p>
          <w:p w:rsidR="009042ED" w:rsidRPr="009042ED" w:rsidRDefault="009042ED" w:rsidP="009042ED">
            <w:pPr>
              <w:spacing w:after="0" w:line="240" w:lineRule="auto"/>
              <w:jc w:val="both"/>
              <w:rPr>
                <w:rFonts w:ascii="Times New Roman" w:hAnsi="Times New Roman" w:cs="Times New Roman"/>
                <w:sz w:val="24"/>
                <w:szCs w:val="24"/>
                <w:lang w:eastAsia="lt-LT"/>
              </w:rPr>
            </w:pPr>
            <w:r w:rsidRPr="009042ED">
              <w:rPr>
                <w:rFonts w:ascii="Times New Roman" w:hAnsi="Times New Roman" w:cs="Times New Roman"/>
                <w:sz w:val="24"/>
                <w:szCs w:val="24"/>
                <w:lang w:eastAsia="lt-LT"/>
              </w:rPr>
              <w:t>Katedros g. 4</w:t>
            </w:r>
          </w:p>
          <w:p w:rsidR="009042ED" w:rsidRPr="009042ED" w:rsidRDefault="009042ED" w:rsidP="009042ED">
            <w:pPr>
              <w:spacing w:after="0" w:line="240" w:lineRule="auto"/>
              <w:jc w:val="both"/>
              <w:rPr>
                <w:rFonts w:ascii="Times New Roman" w:hAnsi="Times New Roman" w:cs="Times New Roman"/>
                <w:sz w:val="24"/>
                <w:szCs w:val="24"/>
                <w:lang w:eastAsia="lt-LT"/>
              </w:rPr>
            </w:pPr>
            <w:r w:rsidRPr="009042ED">
              <w:rPr>
                <w:rFonts w:ascii="Times New Roman" w:hAnsi="Times New Roman" w:cs="Times New Roman"/>
                <w:sz w:val="24"/>
                <w:szCs w:val="24"/>
                <w:lang w:eastAsia="lt-LT"/>
              </w:rPr>
              <w:t>LT-56121 Kaišiadorys</w:t>
            </w:r>
          </w:p>
          <w:p w:rsidR="009042ED" w:rsidRPr="009042ED" w:rsidRDefault="009042ED" w:rsidP="009042ED">
            <w:pPr>
              <w:spacing w:after="0" w:line="240" w:lineRule="auto"/>
              <w:jc w:val="both"/>
              <w:rPr>
                <w:rFonts w:ascii="Times New Roman" w:hAnsi="Times New Roman" w:cs="Times New Roman"/>
                <w:sz w:val="24"/>
                <w:szCs w:val="24"/>
                <w:lang w:eastAsia="lt-LT"/>
              </w:rPr>
            </w:pPr>
            <w:r w:rsidRPr="009042ED">
              <w:rPr>
                <w:rFonts w:ascii="Times New Roman" w:hAnsi="Times New Roman" w:cs="Times New Roman"/>
                <w:sz w:val="24"/>
                <w:szCs w:val="24"/>
                <w:lang w:eastAsia="lt-LT"/>
              </w:rPr>
              <w:t>321 kab.</w:t>
            </w:r>
          </w:p>
          <w:p w:rsidR="009042ED" w:rsidRPr="009042ED" w:rsidRDefault="009042ED" w:rsidP="009042ED">
            <w:pPr>
              <w:spacing w:after="0" w:line="240" w:lineRule="auto"/>
              <w:jc w:val="both"/>
              <w:rPr>
                <w:rFonts w:ascii="Times New Roman" w:hAnsi="Times New Roman"/>
                <w:sz w:val="24"/>
              </w:rPr>
            </w:pPr>
            <w:r w:rsidRPr="009042ED">
              <w:rPr>
                <w:rFonts w:ascii="Times New Roman" w:hAnsi="Times New Roman" w:cs="Times New Roman"/>
                <w:sz w:val="24"/>
                <w:szCs w:val="24"/>
                <w:lang w:eastAsia="lt-LT"/>
              </w:rPr>
              <w:t xml:space="preserve">Būtina išankstinė registracija </w:t>
            </w:r>
            <w:r w:rsidRPr="009042ED">
              <w:rPr>
                <w:rFonts w:ascii="Times New Roman" w:hAnsi="Times New Roman" w:cs="Times New Roman"/>
                <w:sz w:val="24"/>
                <w:szCs w:val="24"/>
                <w:shd w:val="clear" w:color="auto" w:fill="FFFFFF"/>
                <w:lang w:eastAsia="lt-LT"/>
              </w:rPr>
              <w:t xml:space="preserve">tel. 865516167 arba el. paštu </w:t>
            </w:r>
            <w:proofErr w:type="spellStart"/>
            <w:r w:rsidRPr="009042ED">
              <w:rPr>
                <w:rFonts w:ascii="Times New Roman" w:hAnsi="Times New Roman" w:cs="Times New Roman"/>
                <w:sz w:val="24"/>
                <w:szCs w:val="24"/>
                <w:shd w:val="clear" w:color="auto" w:fill="FFFFFF"/>
                <w:lang w:eastAsia="lt-LT"/>
              </w:rPr>
              <w:t>kaisiadoriumiestovvg</w:t>
            </w:r>
            <w:proofErr w:type="spellEnd"/>
            <w:r w:rsidRPr="009042ED">
              <w:rPr>
                <w:rFonts w:ascii="Times New Roman" w:hAnsi="Times New Roman" w:cs="Times New Roman"/>
                <w:sz w:val="24"/>
                <w:szCs w:val="24"/>
                <w:shd w:val="clear" w:color="auto" w:fill="FFFFFF"/>
                <w:lang w:val="en-US" w:eastAsia="lt-LT"/>
              </w:rPr>
              <w:t>@gmail.com.</w:t>
            </w:r>
          </w:p>
        </w:tc>
      </w:tr>
    </w:tbl>
    <w:p w:rsidR="000113E2" w:rsidRDefault="003A7541"/>
    <w:sectPr w:rsidR="000113E2" w:rsidSect="00DB5799">
      <w:foot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7541" w:rsidRDefault="003A7541">
      <w:pPr>
        <w:spacing w:after="0" w:line="240" w:lineRule="auto"/>
      </w:pPr>
      <w:r>
        <w:separator/>
      </w:r>
    </w:p>
  </w:endnote>
  <w:endnote w:type="continuationSeparator" w:id="0">
    <w:p w:rsidR="003A7541" w:rsidRDefault="003A7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Times New Roman"/>
    <w:charset w:val="DE"/>
    <w:family w:val="swiss"/>
    <w:pitch w:val="variable"/>
    <w:sig w:usb0="83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2162" w:rsidRPr="00183A58" w:rsidRDefault="005C01EA">
    <w:pPr>
      <w:pStyle w:val="Porat"/>
      <w:jc w:val="right"/>
      <w:rPr>
        <w:rFonts w:ascii="Times New Roman" w:hAnsi="Times New Roman" w:cs="Times New Roman"/>
      </w:rPr>
    </w:pPr>
    <w:r w:rsidRPr="00183A58">
      <w:rPr>
        <w:rFonts w:ascii="Times New Roman" w:hAnsi="Times New Roman" w:cs="Times New Roman"/>
      </w:rPr>
      <w:fldChar w:fldCharType="begin"/>
    </w:r>
    <w:r w:rsidR="00F72332" w:rsidRPr="00183A58">
      <w:rPr>
        <w:rFonts w:ascii="Times New Roman" w:hAnsi="Times New Roman" w:cs="Times New Roman"/>
      </w:rPr>
      <w:instrText xml:space="preserve"> PAGE   \* MERGEFORMAT </w:instrText>
    </w:r>
    <w:r w:rsidRPr="00183A58">
      <w:rPr>
        <w:rFonts w:ascii="Times New Roman" w:hAnsi="Times New Roman" w:cs="Times New Roman"/>
      </w:rPr>
      <w:fldChar w:fldCharType="separate"/>
    </w:r>
    <w:r w:rsidR="007F7602">
      <w:rPr>
        <w:rFonts w:ascii="Times New Roman" w:hAnsi="Times New Roman" w:cs="Times New Roman"/>
        <w:noProof/>
      </w:rPr>
      <w:t>2</w:t>
    </w:r>
    <w:r w:rsidRPr="00183A58">
      <w:rPr>
        <w:rFonts w:ascii="Times New Roman" w:hAnsi="Times New Roman" w:cs="Times New Roman"/>
      </w:rPr>
      <w:fldChar w:fldCharType="end"/>
    </w:r>
  </w:p>
  <w:p w:rsidR="003E2162" w:rsidRDefault="003A754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7541" w:rsidRDefault="003A7541">
      <w:pPr>
        <w:spacing w:after="0" w:line="240" w:lineRule="auto"/>
      </w:pPr>
      <w:r>
        <w:separator/>
      </w:r>
    </w:p>
  </w:footnote>
  <w:footnote w:type="continuationSeparator" w:id="0">
    <w:p w:rsidR="003A7541" w:rsidRDefault="003A75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47F60"/>
    <w:multiLevelType w:val="multilevel"/>
    <w:tmpl w:val="CA6AE8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BC4271"/>
    <w:multiLevelType w:val="hybridMultilevel"/>
    <w:tmpl w:val="563C9C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8D36E77"/>
    <w:multiLevelType w:val="multilevel"/>
    <w:tmpl w:val="666A4A38"/>
    <w:lvl w:ilvl="0">
      <w:start w:val="1"/>
      <w:numFmt w:val="decimal"/>
      <w:lvlText w:val="%1."/>
      <w:lvlJc w:val="left"/>
      <w:pPr>
        <w:ind w:left="1211" w:hanging="360"/>
      </w:pPr>
      <w:rPr>
        <w:rFonts w:hint="default"/>
        <w:b w:val="0"/>
        <w:bCs/>
        <w:color w:val="auto"/>
      </w:rPr>
    </w:lvl>
    <w:lvl w:ilvl="1">
      <w:start w:val="1"/>
      <w:numFmt w:val="decimal"/>
      <w:lvlText w:val="%1.%2."/>
      <w:lvlJc w:val="left"/>
      <w:pPr>
        <w:ind w:left="1283"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D4144F"/>
    <w:multiLevelType w:val="multilevel"/>
    <w:tmpl w:val="9A60DE74"/>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849195A"/>
    <w:multiLevelType w:val="hybridMultilevel"/>
    <w:tmpl w:val="9258DF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AB82695"/>
    <w:multiLevelType w:val="hybridMultilevel"/>
    <w:tmpl w:val="AE6C0D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E15431C"/>
    <w:multiLevelType w:val="hybridMultilevel"/>
    <w:tmpl w:val="A0EACC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4712F2D"/>
    <w:multiLevelType w:val="hybridMultilevel"/>
    <w:tmpl w:val="1188E7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AA4166C"/>
    <w:multiLevelType w:val="hybridMultilevel"/>
    <w:tmpl w:val="B35448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1E971B6"/>
    <w:multiLevelType w:val="hybridMultilevel"/>
    <w:tmpl w:val="2668ED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4D62DDF"/>
    <w:multiLevelType w:val="hybridMultilevel"/>
    <w:tmpl w:val="917CD17E"/>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0D44A9"/>
    <w:multiLevelType w:val="hybridMultilevel"/>
    <w:tmpl w:val="B11C05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2546068"/>
    <w:multiLevelType w:val="hybridMultilevel"/>
    <w:tmpl w:val="663C9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F14BBE"/>
    <w:multiLevelType w:val="hybridMultilevel"/>
    <w:tmpl w:val="02E42228"/>
    <w:lvl w:ilvl="0" w:tplc="04270001">
      <w:start w:val="1"/>
      <w:numFmt w:val="bullet"/>
      <w:lvlText w:val=""/>
      <w:lvlJc w:val="left"/>
      <w:pPr>
        <w:ind w:left="694" w:hanging="360"/>
      </w:pPr>
      <w:rPr>
        <w:rFonts w:ascii="Symbol" w:hAnsi="Symbol" w:hint="default"/>
      </w:rPr>
    </w:lvl>
    <w:lvl w:ilvl="1" w:tplc="04270003" w:tentative="1">
      <w:start w:val="1"/>
      <w:numFmt w:val="bullet"/>
      <w:lvlText w:val="o"/>
      <w:lvlJc w:val="left"/>
      <w:pPr>
        <w:ind w:left="1414" w:hanging="360"/>
      </w:pPr>
      <w:rPr>
        <w:rFonts w:ascii="Courier New" w:hAnsi="Courier New" w:cs="Courier New" w:hint="default"/>
      </w:rPr>
    </w:lvl>
    <w:lvl w:ilvl="2" w:tplc="04270005" w:tentative="1">
      <w:start w:val="1"/>
      <w:numFmt w:val="bullet"/>
      <w:lvlText w:val=""/>
      <w:lvlJc w:val="left"/>
      <w:pPr>
        <w:ind w:left="2134" w:hanging="360"/>
      </w:pPr>
      <w:rPr>
        <w:rFonts w:ascii="Wingdings" w:hAnsi="Wingdings" w:hint="default"/>
      </w:rPr>
    </w:lvl>
    <w:lvl w:ilvl="3" w:tplc="04270001" w:tentative="1">
      <w:start w:val="1"/>
      <w:numFmt w:val="bullet"/>
      <w:lvlText w:val=""/>
      <w:lvlJc w:val="left"/>
      <w:pPr>
        <w:ind w:left="2854" w:hanging="360"/>
      </w:pPr>
      <w:rPr>
        <w:rFonts w:ascii="Symbol" w:hAnsi="Symbol" w:hint="default"/>
      </w:rPr>
    </w:lvl>
    <w:lvl w:ilvl="4" w:tplc="04270003" w:tentative="1">
      <w:start w:val="1"/>
      <w:numFmt w:val="bullet"/>
      <w:lvlText w:val="o"/>
      <w:lvlJc w:val="left"/>
      <w:pPr>
        <w:ind w:left="3574" w:hanging="360"/>
      </w:pPr>
      <w:rPr>
        <w:rFonts w:ascii="Courier New" w:hAnsi="Courier New" w:cs="Courier New" w:hint="default"/>
      </w:rPr>
    </w:lvl>
    <w:lvl w:ilvl="5" w:tplc="04270005" w:tentative="1">
      <w:start w:val="1"/>
      <w:numFmt w:val="bullet"/>
      <w:lvlText w:val=""/>
      <w:lvlJc w:val="left"/>
      <w:pPr>
        <w:ind w:left="4294" w:hanging="360"/>
      </w:pPr>
      <w:rPr>
        <w:rFonts w:ascii="Wingdings" w:hAnsi="Wingdings" w:hint="default"/>
      </w:rPr>
    </w:lvl>
    <w:lvl w:ilvl="6" w:tplc="04270001" w:tentative="1">
      <w:start w:val="1"/>
      <w:numFmt w:val="bullet"/>
      <w:lvlText w:val=""/>
      <w:lvlJc w:val="left"/>
      <w:pPr>
        <w:ind w:left="5014" w:hanging="360"/>
      </w:pPr>
      <w:rPr>
        <w:rFonts w:ascii="Symbol" w:hAnsi="Symbol" w:hint="default"/>
      </w:rPr>
    </w:lvl>
    <w:lvl w:ilvl="7" w:tplc="04270003" w:tentative="1">
      <w:start w:val="1"/>
      <w:numFmt w:val="bullet"/>
      <w:lvlText w:val="o"/>
      <w:lvlJc w:val="left"/>
      <w:pPr>
        <w:ind w:left="5734" w:hanging="360"/>
      </w:pPr>
      <w:rPr>
        <w:rFonts w:ascii="Courier New" w:hAnsi="Courier New" w:cs="Courier New" w:hint="default"/>
      </w:rPr>
    </w:lvl>
    <w:lvl w:ilvl="8" w:tplc="04270005" w:tentative="1">
      <w:start w:val="1"/>
      <w:numFmt w:val="bullet"/>
      <w:lvlText w:val=""/>
      <w:lvlJc w:val="left"/>
      <w:pPr>
        <w:ind w:left="6454" w:hanging="360"/>
      </w:pPr>
      <w:rPr>
        <w:rFonts w:ascii="Wingdings" w:hAnsi="Wingdings" w:hint="default"/>
      </w:rPr>
    </w:lvl>
  </w:abstractNum>
  <w:abstractNum w:abstractNumId="14" w15:restartNumberingAfterBreak="0">
    <w:nsid w:val="77733E75"/>
    <w:multiLevelType w:val="hybridMultilevel"/>
    <w:tmpl w:val="B6C899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C4A7FA7"/>
    <w:multiLevelType w:val="hybridMultilevel"/>
    <w:tmpl w:val="E62E39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9"/>
  </w:num>
  <w:num w:numId="4">
    <w:abstractNumId w:val="0"/>
  </w:num>
  <w:num w:numId="5">
    <w:abstractNumId w:val="8"/>
  </w:num>
  <w:num w:numId="6">
    <w:abstractNumId w:val="7"/>
  </w:num>
  <w:num w:numId="7">
    <w:abstractNumId w:val="2"/>
  </w:num>
  <w:num w:numId="8">
    <w:abstractNumId w:val="3"/>
  </w:num>
  <w:num w:numId="9">
    <w:abstractNumId w:val="14"/>
  </w:num>
  <w:num w:numId="10">
    <w:abstractNumId w:val="4"/>
  </w:num>
  <w:num w:numId="11">
    <w:abstractNumId w:val="1"/>
  </w:num>
  <w:num w:numId="12">
    <w:abstractNumId w:val="11"/>
  </w:num>
  <w:num w:numId="13">
    <w:abstractNumId w:val="15"/>
  </w:num>
  <w:num w:numId="14">
    <w:abstractNumId w:val="5"/>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957"/>
    <w:rsid w:val="00043711"/>
    <w:rsid w:val="0006631F"/>
    <w:rsid w:val="00074504"/>
    <w:rsid w:val="000776AC"/>
    <w:rsid w:val="000A0107"/>
    <w:rsid w:val="000E0172"/>
    <w:rsid w:val="0011385B"/>
    <w:rsid w:val="00126956"/>
    <w:rsid w:val="00151A6A"/>
    <w:rsid w:val="00155CDE"/>
    <w:rsid w:val="00162EC5"/>
    <w:rsid w:val="00196B7C"/>
    <w:rsid w:val="001E64AA"/>
    <w:rsid w:val="00212B1A"/>
    <w:rsid w:val="00225D58"/>
    <w:rsid w:val="00242241"/>
    <w:rsid w:val="00252384"/>
    <w:rsid w:val="00252C2A"/>
    <w:rsid w:val="002822DE"/>
    <w:rsid w:val="00291A13"/>
    <w:rsid w:val="002A4BDC"/>
    <w:rsid w:val="002B35F4"/>
    <w:rsid w:val="002C145F"/>
    <w:rsid w:val="002C72DA"/>
    <w:rsid w:val="002D1838"/>
    <w:rsid w:val="003A7541"/>
    <w:rsid w:val="003F0988"/>
    <w:rsid w:val="00406010"/>
    <w:rsid w:val="00432B10"/>
    <w:rsid w:val="00433957"/>
    <w:rsid w:val="00451A75"/>
    <w:rsid w:val="0045431D"/>
    <w:rsid w:val="00454B52"/>
    <w:rsid w:val="00477D8D"/>
    <w:rsid w:val="0049025E"/>
    <w:rsid w:val="0049772A"/>
    <w:rsid w:val="004B0DB4"/>
    <w:rsid w:val="004B57C8"/>
    <w:rsid w:val="005025B8"/>
    <w:rsid w:val="00504EFE"/>
    <w:rsid w:val="00594CE7"/>
    <w:rsid w:val="005A5286"/>
    <w:rsid w:val="005C01EA"/>
    <w:rsid w:val="005D06D2"/>
    <w:rsid w:val="005D7906"/>
    <w:rsid w:val="005F1E90"/>
    <w:rsid w:val="005F71FB"/>
    <w:rsid w:val="006104F2"/>
    <w:rsid w:val="00614B9D"/>
    <w:rsid w:val="00631F51"/>
    <w:rsid w:val="006374AA"/>
    <w:rsid w:val="00657689"/>
    <w:rsid w:val="00664CE4"/>
    <w:rsid w:val="00680E9C"/>
    <w:rsid w:val="006B11D0"/>
    <w:rsid w:val="006B2EC9"/>
    <w:rsid w:val="006C3B47"/>
    <w:rsid w:val="006D6983"/>
    <w:rsid w:val="006F6D48"/>
    <w:rsid w:val="00702C8F"/>
    <w:rsid w:val="00733244"/>
    <w:rsid w:val="00747D0B"/>
    <w:rsid w:val="00755DFF"/>
    <w:rsid w:val="00771A57"/>
    <w:rsid w:val="00783196"/>
    <w:rsid w:val="007936C6"/>
    <w:rsid w:val="0079649E"/>
    <w:rsid w:val="007A0985"/>
    <w:rsid w:val="007C5F44"/>
    <w:rsid w:val="007E0E64"/>
    <w:rsid w:val="007E6043"/>
    <w:rsid w:val="007F1D06"/>
    <w:rsid w:val="007F33B5"/>
    <w:rsid w:val="007F7602"/>
    <w:rsid w:val="008132C0"/>
    <w:rsid w:val="00834F48"/>
    <w:rsid w:val="00837886"/>
    <w:rsid w:val="00876A03"/>
    <w:rsid w:val="008A4D72"/>
    <w:rsid w:val="008F42D5"/>
    <w:rsid w:val="00901AC2"/>
    <w:rsid w:val="009042ED"/>
    <w:rsid w:val="00923DE5"/>
    <w:rsid w:val="009510AB"/>
    <w:rsid w:val="00983EA3"/>
    <w:rsid w:val="009A6F35"/>
    <w:rsid w:val="009C2B6B"/>
    <w:rsid w:val="009C3CBE"/>
    <w:rsid w:val="00A0151F"/>
    <w:rsid w:val="00A15220"/>
    <w:rsid w:val="00A15904"/>
    <w:rsid w:val="00A41268"/>
    <w:rsid w:val="00A45064"/>
    <w:rsid w:val="00A63FEB"/>
    <w:rsid w:val="00AD7BED"/>
    <w:rsid w:val="00B34F8F"/>
    <w:rsid w:val="00B76DB4"/>
    <w:rsid w:val="00B82180"/>
    <w:rsid w:val="00B8301C"/>
    <w:rsid w:val="00B94D02"/>
    <w:rsid w:val="00BC7C7D"/>
    <w:rsid w:val="00BD1873"/>
    <w:rsid w:val="00BD5E18"/>
    <w:rsid w:val="00BD65CA"/>
    <w:rsid w:val="00BE2D1E"/>
    <w:rsid w:val="00BE3DB4"/>
    <w:rsid w:val="00BF5663"/>
    <w:rsid w:val="00C04482"/>
    <w:rsid w:val="00C37803"/>
    <w:rsid w:val="00C478BE"/>
    <w:rsid w:val="00C50ABA"/>
    <w:rsid w:val="00C63E5D"/>
    <w:rsid w:val="00C6564A"/>
    <w:rsid w:val="00CD1C4B"/>
    <w:rsid w:val="00D03508"/>
    <w:rsid w:val="00D047AC"/>
    <w:rsid w:val="00D07F5F"/>
    <w:rsid w:val="00D26AD1"/>
    <w:rsid w:val="00D33266"/>
    <w:rsid w:val="00D6193E"/>
    <w:rsid w:val="00D70C83"/>
    <w:rsid w:val="00DB211C"/>
    <w:rsid w:val="00DB28C4"/>
    <w:rsid w:val="00DB2AB9"/>
    <w:rsid w:val="00DB5799"/>
    <w:rsid w:val="00DC5383"/>
    <w:rsid w:val="00DD3A78"/>
    <w:rsid w:val="00DD75B9"/>
    <w:rsid w:val="00DE2E0A"/>
    <w:rsid w:val="00E005D1"/>
    <w:rsid w:val="00E03BF4"/>
    <w:rsid w:val="00E4237D"/>
    <w:rsid w:val="00E66DE9"/>
    <w:rsid w:val="00EC2552"/>
    <w:rsid w:val="00EE06C9"/>
    <w:rsid w:val="00F113CE"/>
    <w:rsid w:val="00F17089"/>
    <w:rsid w:val="00F557AB"/>
    <w:rsid w:val="00F6722A"/>
    <w:rsid w:val="00F72332"/>
    <w:rsid w:val="00FC6866"/>
    <w:rsid w:val="00FD680D"/>
    <w:rsid w:val="00FD7F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30D17F-0E9E-4107-9637-6C13BC48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631F51"/>
    <w:pPr>
      <w:spacing w:after="200" w:line="276" w:lineRule="auto"/>
    </w:pPr>
    <w:rPr>
      <w:rFonts w:ascii="Calibri" w:eastAsia="Calibri" w:hAnsi="Calibri" w:cs="DokChamp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33957"/>
    <w:pPr>
      <w:ind w:left="720"/>
      <w:contextualSpacing/>
    </w:pPr>
  </w:style>
  <w:style w:type="paragraph" w:styleId="Porat">
    <w:name w:val="footer"/>
    <w:basedOn w:val="prastasis"/>
    <w:link w:val="PoratDiagrama"/>
    <w:uiPriority w:val="99"/>
    <w:unhideWhenUsed/>
    <w:rsid w:val="0043395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33957"/>
    <w:rPr>
      <w:rFonts w:ascii="Calibri" w:eastAsia="Calibri" w:hAnsi="Calibri" w:cs="DokChampa"/>
    </w:rPr>
  </w:style>
  <w:style w:type="character" w:styleId="Grietas">
    <w:name w:val="Strong"/>
    <w:basedOn w:val="Numatytasispastraiposriftas"/>
    <w:uiPriority w:val="22"/>
    <w:qFormat/>
    <w:rsid w:val="00433957"/>
    <w:rPr>
      <w:b/>
      <w:bCs/>
    </w:rPr>
  </w:style>
  <w:style w:type="character" w:customStyle="1" w:styleId="apple-converted-space">
    <w:name w:val="apple-converted-space"/>
    <w:basedOn w:val="Numatytasispastraiposriftas"/>
    <w:rsid w:val="008A4D72"/>
  </w:style>
  <w:style w:type="paragraph" w:styleId="Betarp">
    <w:name w:val="No Spacing"/>
    <w:link w:val="BetarpDiagrama"/>
    <w:uiPriority w:val="1"/>
    <w:qFormat/>
    <w:rsid w:val="00FD680D"/>
    <w:pPr>
      <w:spacing w:after="0" w:line="240" w:lineRule="auto"/>
    </w:pPr>
    <w:rPr>
      <w:rFonts w:ascii="Calibri" w:eastAsia="Calibri" w:hAnsi="Calibri" w:cs="Arial Unicode MS"/>
      <w:lang w:bidi="lo-LA"/>
    </w:rPr>
  </w:style>
  <w:style w:type="character" w:customStyle="1" w:styleId="BetarpDiagrama">
    <w:name w:val="Be tarpų Diagrama"/>
    <w:link w:val="Betarp"/>
    <w:uiPriority w:val="1"/>
    <w:rsid w:val="00FD680D"/>
    <w:rPr>
      <w:rFonts w:ascii="Calibri" w:eastAsia="Calibri" w:hAnsi="Calibri" w:cs="Arial Unicode MS"/>
      <w:lang w:bidi="lo-LA"/>
    </w:rPr>
  </w:style>
  <w:style w:type="paragraph" w:styleId="prastasiniatinklio">
    <w:name w:val="Normal (Web)"/>
    <w:basedOn w:val="prastasis"/>
    <w:uiPriority w:val="99"/>
    <w:semiHidden/>
    <w:unhideWhenUsed/>
    <w:rsid w:val="00A4506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F1708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1708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28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9689</Words>
  <Characters>5523</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Regimantas</dc:creator>
  <cp:lastModifiedBy>R.Jankauskas</cp:lastModifiedBy>
  <cp:revision>2</cp:revision>
  <dcterms:created xsi:type="dcterms:W3CDTF">2019-10-18T06:16:00Z</dcterms:created>
  <dcterms:modified xsi:type="dcterms:W3CDTF">2019-10-18T06:16:00Z</dcterms:modified>
</cp:coreProperties>
</file>