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ECDEC" w14:textId="6028A1A8" w:rsidR="00E85CA5" w:rsidRDefault="005F700F" w:rsidP="005F700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E85CA5">
        <w:rPr>
          <w:rFonts w:ascii="Times New Roman" w:hAnsi="Times New Roman" w:cs="Times New Roman"/>
          <w:sz w:val="24"/>
          <w:szCs w:val="24"/>
        </w:rPr>
        <w:t xml:space="preserve">                                                               PATVIRTINTA</w:t>
      </w:r>
      <w:r>
        <w:rPr>
          <w:rFonts w:ascii="Times New Roman" w:hAnsi="Times New Roman" w:cs="Times New Roman"/>
          <w:sz w:val="24"/>
          <w:szCs w:val="24"/>
        </w:rPr>
        <w:t xml:space="preserve"> </w:t>
      </w:r>
    </w:p>
    <w:p w14:paraId="0E7652B2" w14:textId="151870AD" w:rsidR="00E85CA5" w:rsidRDefault="00E85CA5" w:rsidP="00E85CA5">
      <w:pPr>
        <w:spacing w:after="0" w:line="240" w:lineRule="auto"/>
        <w:ind w:left="7776" w:firstLine="1296"/>
        <w:jc w:val="center"/>
        <w:rPr>
          <w:rFonts w:ascii="Times New Roman" w:hAnsi="Times New Roman" w:cs="Times New Roman"/>
          <w:sz w:val="24"/>
          <w:szCs w:val="24"/>
        </w:rPr>
      </w:pPr>
      <w:r>
        <w:rPr>
          <w:rFonts w:ascii="Times New Roman" w:hAnsi="Times New Roman" w:cs="Times New Roman"/>
          <w:sz w:val="24"/>
          <w:szCs w:val="24"/>
        </w:rPr>
        <w:t xml:space="preserve"> Kaišiadorių rajono savivaldybės kontrolieriaus</w:t>
      </w:r>
    </w:p>
    <w:p w14:paraId="60B174BE" w14:textId="12D8754B" w:rsidR="00E85CA5" w:rsidRDefault="00E85CA5" w:rsidP="00E85CA5">
      <w:pPr>
        <w:spacing w:after="0" w:line="240" w:lineRule="auto"/>
        <w:ind w:left="7776" w:firstLine="1296"/>
        <w:rPr>
          <w:rFonts w:ascii="Times New Roman" w:hAnsi="Times New Roman" w:cs="Times New Roman"/>
          <w:sz w:val="24"/>
          <w:szCs w:val="24"/>
        </w:rPr>
      </w:pPr>
      <w:r>
        <w:rPr>
          <w:rFonts w:ascii="Times New Roman" w:hAnsi="Times New Roman" w:cs="Times New Roman"/>
          <w:sz w:val="24"/>
          <w:szCs w:val="24"/>
        </w:rPr>
        <w:t xml:space="preserve">    2019 m. lapkričio 6 d. įsakymu Nr. V-6</w:t>
      </w:r>
      <w:r w:rsidR="005F700F">
        <w:rPr>
          <w:rFonts w:ascii="Times New Roman" w:hAnsi="Times New Roman" w:cs="Times New Roman"/>
          <w:sz w:val="24"/>
          <w:szCs w:val="24"/>
        </w:rPr>
        <w:t xml:space="preserve">    </w:t>
      </w:r>
    </w:p>
    <w:p w14:paraId="093E361D" w14:textId="60B37C39" w:rsidR="00E85CA5" w:rsidRDefault="005F700F" w:rsidP="00E85CA5">
      <w:pPr>
        <w:spacing w:after="0" w:line="240" w:lineRule="auto"/>
        <w:ind w:left="7776" w:firstLine="1296"/>
        <w:rPr>
          <w:rFonts w:ascii="Times New Roman" w:hAnsi="Times New Roman" w:cs="Times New Roman"/>
          <w:sz w:val="24"/>
          <w:szCs w:val="24"/>
        </w:rPr>
      </w:pPr>
      <w:r>
        <w:rPr>
          <w:rFonts w:ascii="Times New Roman" w:hAnsi="Times New Roman" w:cs="Times New Roman"/>
          <w:sz w:val="24"/>
          <w:szCs w:val="24"/>
        </w:rPr>
        <w:t xml:space="preserve">                                                     </w:t>
      </w:r>
    </w:p>
    <w:p w14:paraId="61E835F1" w14:textId="4986F5DC" w:rsidR="005F700F" w:rsidRDefault="00E85CA5" w:rsidP="00E85C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F700F" w:rsidRPr="005F700F">
        <w:rPr>
          <w:rFonts w:ascii="Times New Roman" w:hAnsi="Times New Roman" w:cs="Times New Roman"/>
          <w:sz w:val="24"/>
          <w:szCs w:val="24"/>
        </w:rPr>
        <w:t>PRITARTA</w:t>
      </w:r>
    </w:p>
    <w:p w14:paraId="607C75B4" w14:textId="1DD43258" w:rsidR="005F700F" w:rsidRDefault="005F700F" w:rsidP="005F70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Kaišiadorių rajono savivaldybės tarybos</w:t>
      </w:r>
    </w:p>
    <w:p w14:paraId="3F2D2C11" w14:textId="6437D640" w:rsidR="005F700F" w:rsidRDefault="00D52B40" w:rsidP="005F70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5F700F">
        <w:rPr>
          <w:rFonts w:ascii="Times New Roman" w:hAnsi="Times New Roman" w:cs="Times New Roman"/>
          <w:sz w:val="24"/>
          <w:szCs w:val="24"/>
        </w:rPr>
        <w:t>Kontrolės komiteto 2019 m. lapkričio mėn.</w:t>
      </w:r>
      <w:r>
        <w:rPr>
          <w:rFonts w:ascii="Times New Roman" w:hAnsi="Times New Roman" w:cs="Times New Roman"/>
          <w:sz w:val="24"/>
          <w:szCs w:val="24"/>
        </w:rPr>
        <w:t xml:space="preserve"> </w:t>
      </w:r>
      <w:r w:rsidR="00A26A6F">
        <w:rPr>
          <w:rFonts w:ascii="Times New Roman" w:hAnsi="Times New Roman" w:cs="Times New Roman"/>
          <w:sz w:val="24"/>
          <w:szCs w:val="24"/>
        </w:rPr>
        <w:t>5</w:t>
      </w:r>
      <w:r>
        <w:rPr>
          <w:rFonts w:ascii="Times New Roman" w:hAnsi="Times New Roman" w:cs="Times New Roman"/>
          <w:sz w:val="24"/>
          <w:szCs w:val="24"/>
        </w:rPr>
        <w:t xml:space="preserve">  </w:t>
      </w:r>
      <w:r w:rsidR="005F700F">
        <w:rPr>
          <w:rFonts w:ascii="Times New Roman" w:hAnsi="Times New Roman" w:cs="Times New Roman"/>
          <w:sz w:val="24"/>
          <w:szCs w:val="24"/>
        </w:rPr>
        <w:t xml:space="preserve">d. </w:t>
      </w:r>
    </w:p>
    <w:p w14:paraId="1B75DC00" w14:textId="7260A867" w:rsidR="005F700F" w:rsidRDefault="005F700F" w:rsidP="005F70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26A6F">
        <w:rPr>
          <w:rFonts w:ascii="Times New Roman" w:hAnsi="Times New Roman" w:cs="Times New Roman"/>
          <w:sz w:val="24"/>
          <w:szCs w:val="24"/>
        </w:rPr>
        <w:t xml:space="preserve">          </w:t>
      </w:r>
      <w:r>
        <w:rPr>
          <w:rFonts w:ascii="Times New Roman" w:hAnsi="Times New Roman" w:cs="Times New Roman"/>
          <w:sz w:val="24"/>
          <w:szCs w:val="24"/>
        </w:rPr>
        <w:t>posėdyje, protokolas Nr.</w:t>
      </w:r>
      <w:r w:rsidR="00A26A6F">
        <w:rPr>
          <w:rFonts w:ascii="Times New Roman" w:hAnsi="Times New Roman" w:cs="Times New Roman"/>
          <w:sz w:val="24"/>
          <w:szCs w:val="24"/>
        </w:rPr>
        <w:t xml:space="preserve"> V39-3</w:t>
      </w:r>
      <w:r>
        <w:rPr>
          <w:rFonts w:ascii="Times New Roman" w:hAnsi="Times New Roman" w:cs="Times New Roman"/>
          <w:sz w:val="24"/>
          <w:szCs w:val="24"/>
        </w:rPr>
        <w:t xml:space="preserve">  </w:t>
      </w:r>
    </w:p>
    <w:p w14:paraId="264BB284" w14:textId="77777777" w:rsidR="005F700F" w:rsidRPr="005F700F" w:rsidRDefault="005F700F" w:rsidP="005F700F">
      <w:pPr>
        <w:jc w:val="center"/>
        <w:rPr>
          <w:rFonts w:ascii="Times New Roman" w:hAnsi="Times New Roman" w:cs="Times New Roman"/>
          <w:sz w:val="24"/>
          <w:szCs w:val="24"/>
        </w:rPr>
      </w:pPr>
    </w:p>
    <w:p w14:paraId="2D2EC355" w14:textId="42D0DE2D" w:rsidR="00BF3356" w:rsidRDefault="00BF3356" w:rsidP="00BF3356">
      <w:pPr>
        <w:jc w:val="center"/>
        <w:rPr>
          <w:rFonts w:ascii="Times New Roman" w:hAnsi="Times New Roman" w:cs="Times New Roman"/>
          <w:b/>
          <w:bCs/>
          <w:sz w:val="24"/>
          <w:szCs w:val="24"/>
        </w:rPr>
      </w:pPr>
      <w:r>
        <w:rPr>
          <w:rFonts w:ascii="Times New Roman" w:hAnsi="Times New Roman" w:cs="Times New Roman"/>
          <w:b/>
          <w:bCs/>
          <w:sz w:val="24"/>
          <w:szCs w:val="24"/>
        </w:rPr>
        <w:t xml:space="preserve">KAIŠIADORIŲ RAJONO SAVIVALDYBĖS KONTROLĖS IR AUDITO TARNYBOS </w:t>
      </w:r>
    </w:p>
    <w:p w14:paraId="76086A1E" w14:textId="3EA90F84" w:rsidR="008B3F8F" w:rsidRPr="00743E27" w:rsidRDefault="000435C3" w:rsidP="00743E27">
      <w:pPr>
        <w:pStyle w:val="Sraopastraipa"/>
        <w:numPr>
          <w:ilvl w:val="0"/>
          <w:numId w:val="8"/>
        </w:numPr>
        <w:jc w:val="center"/>
        <w:rPr>
          <w:rFonts w:ascii="Times New Roman" w:hAnsi="Times New Roman" w:cs="Times New Roman"/>
          <w:b/>
          <w:bCs/>
          <w:sz w:val="24"/>
          <w:szCs w:val="24"/>
        </w:rPr>
      </w:pPr>
      <w:r>
        <w:rPr>
          <w:rFonts w:ascii="Times New Roman" w:hAnsi="Times New Roman" w:cs="Times New Roman"/>
          <w:b/>
          <w:bCs/>
          <w:sz w:val="24"/>
          <w:szCs w:val="24"/>
        </w:rPr>
        <w:t xml:space="preserve"> METŲ </w:t>
      </w:r>
      <w:r w:rsidR="00BF3356" w:rsidRPr="00743E27">
        <w:rPr>
          <w:rFonts w:ascii="Times New Roman" w:hAnsi="Times New Roman" w:cs="Times New Roman"/>
          <w:b/>
          <w:bCs/>
          <w:sz w:val="24"/>
          <w:szCs w:val="24"/>
        </w:rPr>
        <w:t xml:space="preserve"> VEIKLOS PLAN</w:t>
      </w:r>
      <w:r w:rsidR="00821BD2">
        <w:rPr>
          <w:rFonts w:ascii="Times New Roman" w:hAnsi="Times New Roman" w:cs="Times New Roman"/>
          <w:b/>
          <w:bCs/>
          <w:sz w:val="24"/>
          <w:szCs w:val="24"/>
        </w:rPr>
        <w:t>AS</w:t>
      </w:r>
    </w:p>
    <w:p w14:paraId="3BDC03B9" w14:textId="77777777" w:rsidR="00BF3356" w:rsidRDefault="00BF3356" w:rsidP="00BF3356">
      <w:pPr>
        <w:jc w:val="center"/>
        <w:rPr>
          <w:rFonts w:ascii="Times New Roman" w:hAnsi="Times New Roman" w:cs="Times New Roman"/>
          <w:b/>
          <w:bCs/>
          <w:sz w:val="24"/>
          <w:szCs w:val="24"/>
        </w:rPr>
      </w:pPr>
    </w:p>
    <w:p w14:paraId="5C81B77C" w14:textId="77777777" w:rsidR="005F700F" w:rsidRDefault="00743E27" w:rsidP="005F700F">
      <w:pPr>
        <w:pStyle w:val="Sraopastraipa"/>
        <w:spacing w:after="0" w:line="360" w:lineRule="auto"/>
        <w:ind w:left="1797"/>
        <w:jc w:val="center"/>
        <w:rPr>
          <w:rFonts w:ascii="Times New Roman" w:hAnsi="Times New Roman" w:cs="Times New Roman"/>
          <w:b/>
          <w:bCs/>
          <w:sz w:val="24"/>
          <w:szCs w:val="24"/>
        </w:rPr>
      </w:pPr>
      <w:r>
        <w:rPr>
          <w:rFonts w:ascii="Times New Roman" w:hAnsi="Times New Roman" w:cs="Times New Roman"/>
          <w:b/>
          <w:bCs/>
          <w:sz w:val="24"/>
          <w:szCs w:val="24"/>
        </w:rPr>
        <w:t>I</w:t>
      </w:r>
      <w:r w:rsidR="005F700F">
        <w:rPr>
          <w:rFonts w:ascii="Times New Roman" w:hAnsi="Times New Roman" w:cs="Times New Roman"/>
          <w:b/>
          <w:bCs/>
          <w:sz w:val="24"/>
          <w:szCs w:val="24"/>
        </w:rPr>
        <w:t xml:space="preserve"> SKYRIUS</w:t>
      </w:r>
    </w:p>
    <w:p w14:paraId="0287AFBF" w14:textId="2677C9B4" w:rsidR="00BF3356" w:rsidRDefault="00BF3356" w:rsidP="005F700F">
      <w:pPr>
        <w:pStyle w:val="Sraopastraipa"/>
        <w:spacing w:after="0" w:line="360" w:lineRule="auto"/>
        <w:ind w:left="1797"/>
        <w:jc w:val="center"/>
        <w:rPr>
          <w:rFonts w:ascii="Times New Roman" w:hAnsi="Times New Roman" w:cs="Times New Roman"/>
          <w:b/>
          <w:bCs/>
          <w:sz w:val="24"/>
          <w:szCs w:val="24"/>
        </w:rPr>
      </w:pPr>
      <w:r>
        <w:rPr>
          <w:rFonts w:ascii="Times New Roman" w:hAnsi="Times New Roman" w:cs="Times New Roman"/>
          <w:b/>
          <w:bCs/>
          <w:sz w:val="24"/>
          <w:szCs w:val="24"/>
        </w:rPr>
        <w:t>BENDROJI DALIS</w:t>
      </w:r>
    </w:p>
    <w:p w14:paraId="2A6DD634" w14:textId="77777777" w:rsidR="00BF3356" w:rsidRPr="00BF3356" w:rsidRDefault="00BF3356" w:rsidP="00BF3356">
      <w:pPr>
        <w:pStyle w:val="Sraopastraipa"/>
        <w:ind w:left="1800"/>
        <w:rPr>
          <w:rFonts w:ascii="Times New Roman" w:hAnsi="Times New Roman" w:cs="Times New Roman"/>
          <w:b/>
          <w:bCs/>
          <w:sz w:val="24"/>
          <w:szCs w:val="24"/>
        </w:rPr>
      </w:pPr>
    </w:p>
    <w:p w14:paraId="52BF5BFD" w14:textId="375A0837" w:rsidR="00BF3356" w:rsidRDefault="00BF3356" w:rsidP="00F15DF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Kaišiadorių rajono savivaldybės kontrolės ir audito tarnyb</w:t>
      </w:r>
      <w:r w:rsidR="00C129D8">
        <w:rPr>
          <w:rFonts w:ascii="Times New Roman" w:hAnsi="Times New Roman" w:cs="Times New Roman"/>
          <w:sz w:val="24"/>
          <w:szCs w:val="24"/>
        </w:rPr>
        <w:t xml:space="preserve">a, įgyvendindama Vietos savivaldos įstatyme nustatytas funkcijas ir suteiktus įgaliojimus, atlieka finansinius (teisėtumo) ir veiklos auditus Savivaldybės administracijoje, </w:t>
      </w:r>
      <w:r w:rsidR="00E91C50">
        <w:rPr>
          <w:rFonts w:ascii="Times New Roman" w:hAnsi="Times New Roman" w:cs="Times New Roman"/>
          <w:sz w:val="24"/>
          <w:szCs w:val="24"/>
        </w:rPr>
        <w:t>s</w:t>
      </w:r>
      <w:r w:rsidR="00C129D8">
        <w:rPr>
          <w:rFonts w:ascii="Times New Roman" w:hAnsi="Times New Roman" w:cs="Times New Roman"/>
          <w:sz w:val="24"/>
          <w:szCs w:val="24"/>
        </w:rPr>
        <w:t>avivaldybės administravimo subjektuose bei savivaldybės valdomose įmonėse.</w:t>
      </w:r>
    </w:p>
    <w:p w14:paraId="13FA00B9" w14:textId="6645DF70" w:rsidR="00E91C50" w:rsidRDefault="00E91C50" w:rsidP="00F15D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Finansinio (teisėtumo) audito tikslas </w:t>
      </w:r>
      <w:r w:rsidR="00A92A5B">
        <w:rPr>
          <w:rFonts w:ascii="Times New Roman" w:hAnsi="Times New Roman" w:cs="Times New Roman"/>
          <w:sz w:val="24"/>
          <w:szCs w:val="24"/>
        </w:rPr>
        <w:t xml:space="preserve">yra įvertinti audituojamo subjekto finansinių ir biudžeto vykdymo ataskaitų rinkinių, metinių konsoliduotųjų ataskaitų rinkinių duomenis, savivaldybės </w:t>
      </w:r>
      <w:r w:rsidR="004F04C1">
        <w:rPr>
          <w:rFonts w:ascii="Times New Roman" w:hAnsi="Times New Roman" w:cs="Times New Roman"/>
          <w:sz w:val="24"/>
          <w:szCs w:val="24"/>
        </w:rPr>
        <w:t xml:space="preserve">biudžeto </w:t>
      </w:r>
      <w:r w:rsidR="00A92A5B">
        <w:rPr>
          <w:rFonts w:ascii="Times New Roman" w:hAnsi="Times New Roman" w:cs="Times New Roman"/>
          <w:sz w:val="24"/>
          <w:szCs w:val="24"/>
        </w:rPr>
        <w:t>lėšų ir turto valdymo, naudojimo, disponavimo jais teisėtumą bei jų naudojimą įstatymų nustatytiems tikslams ir  pareikšti nepriklausomą nuomonę.</w:t>
      </w:r>
    </w:p>
    <w:p w14:paraId="3CDC7502" w14:textId="4961C6FB" w:rsidR="004F04C1" w:rsidRDefault="00A92A5B" w:rsidP="00F15DF7">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Veiklos audito tikslas yra įvertinti įstaigos veiklą ekonomiškumo, efektyvumo ir rezultatyvumo požiūriu, atskleisti veiklos trūkumus </w:t>
      </w:r>
      <w:r w:rsidR="00F15DF7">
        <w:rPr>
          <w:rFonts w:ascii="Times New Roman" w:hAnsi="Times New Roman" w:cs="Times New Roman"/>
          <w:sz w:val="24"/>
          <w:szCs w:val="24"/>
        </w:rPr>
        <w:t xml:space="preserve">ar neatitikimus </w:t>
      </w:r>
      <w:r>
        <w:rPr>
          <w:rFonts w:ascii="Times New Roman" w:hAnsi="Times New Roman" w:cs="Times New Roman"/>
          <w:sz w:val="24"/>
          <w:szCs w:val="24"/>
        </w:rPr>
        <w:t>bei pateikti rekomendacijas veiklai gerinti.</w:t>
      </w:r>
    </w:p>
    <w:p w14:paraId="681FAF67" w14:textId="77777777" w:rsidR="00743E27" w:rsidRDefault="00743E27" w:rsidP="00F15DF7">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129D8">
        <w:rPr>
          <w:rFonts w:ascii="Times New Roman" w:hAnsi="Times New Roman" w:cs="Times New Roman"/>
          <w:bCs/>
          <w:sz w:val="24"/>
          <w:szCs w:val="24"/>
        </w:rPr>
        <w:t xml:space="preserve">Kaišiadorių rajono savivaldybės kontrolės ir audito tarnybos </w:t>
      </w:r>
      <w:r w:rsidR="00C35351">
        <w:rPr>
          <w:rFonts w:ascii="Times New Roman" w:hAnsi="Times New Roman" w:cs="Times New Roman"/>
          <w:bCs/>
          <w:sz w:val="24"/>
          <w:szCs w:val="24"/>
        </w:rPr>
        <w:t>misija</w:t>
      </w:r>
      <w:r>
        <w:rPr>
          <w:rFonts w:ascii="Times New Roman" w:hAnsi="Times New Roman" w:cs="Times New Roman"/>
          <w:bCs/>
          <w:sz w:val="24"/>
          <w:szCs w:val="24"/>
        </w:rPr>
        <w:t xml:space="preserve"> – </w:t>
      </w:r>
      <w:r w:rsidR="00C35351">
        <w:rPr>
          <w:rFonts w:ascii="Times New Roman" w:hAnsi="Times New Roman" w:cs="Times New Roman"/>
          <w:bCs/>
          <w:sz w:val="24"/>
          <w:szCs w:val="24"/>
        </w:rPr>
        <w:t>p</w:t>
      </w:r>
      <w:r w:rsidR="00C35351" w:rsidRPr="00C35351">
        <w:rPr>
          <w:rFonts w:ascii="Times New Roman" w:hAnsi="Times New Roman" w:cs="Times New Roman"/>
          <w:bCs/>
          <w:sz w:val="24"/>
          <w:szCs w:val="24"/>
        </w:rPr>
        <w:t>adėti</w:t>
      </w:r>
      <w:r w:rsidR="00C35351">
        <w:rPr>
          <w:rFonts w:ascii="Times New Roman" w:hAnsi="Times New Roman" w:cs="Times New Roman"/>
          <w:bCs/>
          <w:sz w:val="24"/>
          <w:szCs w:val="24"/>
        </w:rPr>
        <w:t xml:space="preserve">  </w:t>
      </w:r>
      <w:r w:rsidR="00C35351" w:rsidRPr="00C35351">
        <w:rPr>
          <w:rFonts w:ascii="Times New Roman" w:hAnsi="Times New Roman" w:cs="Times New Roman"/>
          <w:bCs/>
          <w:sz w:val="24"/>
          <w:szCs w:val="24"/>
        </w:rPr>
        <w:t xml:space="preserve"> savivaldybei tinkamai valdyti lėšas ir turtą. Skatinti</w:t>
      </w:r>
    </w:p>
    <w:p w14:paraId="53F1AB5B" w14:textId="3D44E0AF" w:rsidR="00C129D8" w:rsidRPr="00C129D8" w:rsidRDefault="00C35351" w:rsidP="00F15DF7">
      <w:pPr>
        <w:spacing w:after="0" w:line="360" w:lineRule="auto"/>
        <w:jc w:val="both"/>
        <w:rPr>
          <w:rFonts w:ascii="Times New Roman" w:hAnsi="Times New Roman" w:cs="Times New Roman"/>
          <w:bCs/>
          <w:sz w:val="24"/>
          <w:szCs w:val="24"/>
        </w:rPr>
      </w:pPr>
      <w:r w:rsidRPr="00C35351">
        <w:rPr>
          <w:rFonts w:ascii="Times New Roman" w:hAnsi="Times New Roman" w:cs="Times New Roman"/>
          <w:bCs/>
          <w:sz w:val="24"/>
          <w:szCs w:val="24"/>
        </w:rPr>
        <w:t xml:space="preserve"> </w:t>
      </w:r>
      <w:r w:rsidR="00743E27">
        <w:rPr>
          <w:rFonts w:ascii="Times New Roman" w:hAnsi="Times New Roman" w:cs="Times New Roman"/>
          <w:bCs/>
          <w:sz w:val="24"/>
          <w:szCs w:val="24"/>
        </w:rPr>
        <w:t>v</w:t>
      </w:r>
      <w:r w:rsidRPr="00C35351">
        <w:rPr>
          <w:rFonts w:ascii="Times New Roman" w:hAnsi="Times New Roman" w:cs="Times New Roman"/>
          <w:bCs/>
          <w:sz w:val="24"/>
          <w:szCs w:val="24"/>
        </w:rPr>
        <w:t>iešojo</w:t>
      </w:r>
      <w:r w:rsidR="00743E27">
        <w:rPr>
          <w:rFonts w:ascii="Times New Roman" w:hAnsi="Times New Roman" w:cs="Times New Roman"/>
          <w:bCs/>
          <w:sz w:val="24"/>
          <w:szCs w:val="24"/>
        </w:rPr>
        <w:t xml:space="preserve"> </w:t>
      </w:r>
      <w:r w:rsidRPr="00C35351">
        <w:rPr>
          <w:rFonts w:ascii="Times New Roman" w:hAnsi="Times New Roman" w:cs="Times New Roman"/>
          <w:bCs/>
          <w:sz w:val="24"/>
          <w:szCs w:val="24"/>
        </w:rPr>
        <w:t xml:space="preserve"> sektoriaus subjektus gerinti veiklos kokybę. </w:t>
      </w:r>
    </w:p>
    <w:p w14:paraId="7F938DCD" w14:textId="5F33C89F" w:rsidR="004F04C1" w:rsidRDefault="00C129D8" w:rsidP="00F15DF7">
      <w:pPr>
        <w:spacing w:after="0" w:line="360" w:lineRule="auto"/>
        <w:jc w:val="both"/>
        <w:rPr>
          <w:rFonts w:ascii="Times New Roman" w:hAnsi="Times New Roman" w:cs="Times New Roman"/>
          <w:sz w:val="24"/>
          <w:szCs w:val="24"/>
        </w:rPr>
      </w:pPr>
      <w:r w:rsidRPr="00C129D8">
        <w:rPr>
          <w:rFonts w:ascii="Times New Roman" w:hAnsi="Times New Roman" w:cs="Times New Roman"/>
          <w:bCs/>
          <w:sz w:val="24"/>
          <w:szCs w:val="24"/>
        </w:rPr>
        <w:lastRenderedPageBreak/>
        <w:t xml:space="preserve">                    Uždavinys</w:t>
      </w:r>
      <w:r w:rsidRPr="00C129D8">
        <w:rPr>
          <w:rFonts w:ascii="Times New Roman" w:hAnsi="Times New Roman" w:cs="Times New Roman"/>
          <w:sz w:val="24"/>
          <w:szCs w:val="24"/>
        </w:rPr>
        <w:t xml:space="preserve"> – prižiūrėti   ar   teisėtai,   efektyviai,   ekonomiškai  ir  rezultatyviai</w:t>
      </w:r>
      <w:r w:rsidR="00E91C50">
        <w:rPr>
          <w:rFonts w:ascii="Times New Roman" w:hAnsi="Times New Roman" w:cs="Times New Roman"/>
          <w:sz w:val="24"/>
          <w:szCs w:val="24"/>
        </w:rPr>
        <w:t xml:space="preserve"> </w:t>
      </w:r>
      <w:r w:rsidRPr="00C129D8">
        <w:rPr>
          <w:rFonts w:ascii="Times New Roman" w:hAnsi="Times New Roman" w:cs="Times New Roman"/>
          <w:sz w:val="24"/>
          <w:szCs w:val="24"/>
        </w:rPr>
        <w:t xml:space="preserve"> valdomas  ir  naudojamas savivaldybės turtas ir patikėjimo teise valdomas valstybės turtas, kaip vykdomas savivaldybės biudžetas ir naudojami kiti piniginiai ištekliai.</w:t>
      </w:r>
    </w:p>
    <w:p w14:paraId="71C540F6" w14:textId="60A455E6" w:rsidR="00E91C50" w:rsidRDefault="004F04C1" w:rsidP="00F15DF7">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 xml:space="preserve">Kontrolės ir audito tarnyba </w:t>
      </w:r>
      <w:r w:rsidRPr="004F04C1">
        <w:rPr>
          <w:rFonts w:ascii="Times New Roman" w:hAnsi="Times New Roman" w:cs="Times New Roman"/>
          <w:color w:val="000000"/>
          <w:sz w:val="24"/>
          <w:szCs w:val="24"/>
          <w:shd w:val="clear" w:color="auto" w:fill="FFFFFF"/>
        </w:rPr>
        <w:t xml:space="preserve">savo veikloje vadovaujasi </w:t>
      </w:r>
      <w:r>
        <w:rPr>
          <w:rFonts w:ascii="Times New Roman" w:hAnsi="Times New Roman" w:cs="Times New Roman"/>
          <w:color w:val="000000"/>
          <w:sz w:val="24"/>
          <w:szCs w:val="24"/>
          <w:shd w:val="clear" w:color="auto" w:fill="FFFFFF"/>
        </w:rPr>
        <w:t xml:space="preserve">Lietuvos Respublikos </w:t>
      </w:r>
      <w:r w:rsidRPr="004F04C1">
        <w:rPr>
          <w:rFonts w:ascii="Times New Roman" w:hAnsi="Times New Roman" w:cs="Times New Roman"/>
          <w:color w:val="000000"/>
          <w:sz w:val="24"/>
          <w:szCs w:val="24"/>
          <w:shd w:val="clear" w:color="auto" w:fill="FFFFFF"/>
        </w:rPr>
        <w:t xml:space="preserve"> įstatymais, tarptautiniais aukščiausiųjų audito institucijų standartais, Valstybės kontrolės patvirtintomis metodikomis ir kitais teisės aktais.</w:t>
      </w:r>
    </w:p>
    <w:p w14:paraId="1395E620" w14:textId="02DD3964" w:rsidR="00C35351" w:rsidRDefault="005110B0" w:rsidP="00C129D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Žmogiškieji ištekliai – 3 valstybės tarnautojai.</w:t>
      </w:r>
    </w:p>
    <w:p w14:paraId="74B1EDB2" w14:textId="2166005C" w:rsidR="005F700F" w:rsidRDefault="00C35351" w:rsidP="005F700F">
      <w:pPr>
        <w:spacing w:after="0" w:line="360" w:lineRule="auto"/>
        <w:jc w:val="center"/>
        <w:rPr>
          <w:rFonts w:ascii="Times New Roman" w:hAnsi="Times New Roman" w:cs="Times New Roman"/>
          <w:b/>
          <w:bCs/>
          <w:color w:val="000000"/>
          <w:sz w:val="24"/>
          <w:szCs w:val="24"/>
          <w:shd w:val="clear" w:color="auto" w:fill="FFFFFF"/>
        </w:rPr>
      </w:pPr>
      <w:r w:rsidRPr="00C35351">
        <w:rPr>
          <w:rFonts w:ascii="Times New Roman" w:hAnsi="Times New Roman" w:cs="Times New Roman"/>
          <w:b/>
          <w:bCs/>
          <w:color w:val="000000"/>
          <w:sz w:val="24"/>
          <w:szCs w:val="24"/>
          <w:shd w:val="clear" w:color="auto" w:fill="FFFFFF"/>
        </w:rPr>
        <w:t>II</w:t>
      </w:r>
      <w:r w:rsidR="005F700F">
        <w:rPr>
          <w:rFonts w:ascii="Times New Roman" w:hAnsi="Times New Roman" w:cs="Times New Roman"/>
          <w:b/>
          <w:bCs/>
          <w:color w:val="000000"/>
          <w:sz w:val="24"/>
          <w:szCs w:val="24"/>
          <w:shd w:val="clear" w:color="auto" w:fill="FFFFFF"/>
        </w:rPr>
        <w:t xml:space="preserve"> SKYRIUS</w:t>
      </w:r>
    </w:p>
    <w:p w14:paraId="122203ED" w14:textId="612887E9" w:rsidR="00C35351" w:rsidRDefault="00C35351" w:rsidP="005F700F">
      <w:pPr>
        <w:spacing w:after="0" w:line="360" w:lineRule="auto"/>
        <w:jc w:val="center"/>
        <w:rPr>
          <w:rFonts w:ascii="Times New Roman" w:hAnsi="Times New Roman" w:cs="Times New Roman"/>
          <w:b/>
          <w:bCs/>
          <w:color w:val="000000"/>
          <w:sz w:val="24"/>
          <w:szCs w:val="24"/>
          <w:shd w:val="clear" w:color="auto" w:fill="FFFFFF"/>
        </w:rPr>
      </w:pPr>
      <w:r w:rsidRPr="00C35351">
        <w:rPr>
          <w:rFonts w:ascii="Times New Roman" w:hAnsi="Times New Roman" w:cs="Times New Roman"/>
          <w:b/>
          <w:bCs/>
          <w:color w:val="000000"/>
          <w:sz w:val="24"/>
          <w:szCs w:val="24"/>
          <w:shd w:val="clear" w:color="auto" w:fill="FFFFFF"/>
        </w:rPr>
        <w:t>VEIKLOS PLANAVIMAS</w:t>
      </w:r>
    </w:p>
    <w:p w14:paraId="6AF2E237" w14:textId="77777777" w:rsidR="005F700F" w:rsidRPr="00C35351" w:rsidRDefault="005F700F" w:rsidP="005F700F">
      <w:pPr>
        <w:spacing w:after="0" w:line="360" w:lineRule="auto"/>
        <w:jc w:val="center"/>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704"/>
        <w:gridCol w:w="4111"/>
        <w:gridCol w:w="3580"/>
        <w:gridCol w:w="3507"/>
        <w:gridCol w:w="2091"/>
      </w:tblGrid>
      <w:tr w:rsidR="004F04C1" w14:paraId="13C9CACC" w14:textId="77777777" w:rsidTr="008F3718">
        <w:tc>
          <w:tcPr>
            <w:tcW w:w="13993" w:type="dxa"/>
            <w:gridSpan w:val="5"/>
            <w:shd w:val="clear" w:color="auto" w:fill="8EAADB" w:themeFill="accent1" w:themeFillTint="99"/>
          </w:tcPr>
          <w:p w14:paraId="39324BC8" w14:textId="77777777" w:rsidR="008F3718" w:rsidRDefault="008F3718" w:rsidP="004F04C1">
            <w:pPr>
              <w:jc w:val="center"/>
              <w:rPr>
                <w:rFonts w:ascii="Times New Roman" w:hAnsi="Times New Roman" w:cs="Times New Roman"/>
                <w:b/>
                <w:bCs/>
              </w:rPr>
            </w:pPr>
          </w:p>
          <w:p w14:paraId="62FFB8E9" w14:textId="31F2584D" w:rsidR="004F04C1" w:rsidRDefault="004F04C1" w:rsidP="004F04C1">
            <w:pPr>
              <w:jc w:val="center"/>
              <w:rPr>
                <w:rFonts w:ascii="Times New Roman" w:hAnsi="Times New Roman" w:cs="Times New Roman"/>
                <w:b/>
                <w:bCs/>
              </w:rPr>
            </w:pPr>
            <w:r w:rsidRPr="004F04C1">
              <w:rPr>
                <w:rFonts w:ascii="Times New Roman" w:hAnsi="Times New Roman" w:cs="Times New Roman"/>
                <w:b/>
                <w:bCs/>
              </w:rPr>
              <w:t>FINANSINIAI AUDITAI</w:t>
            </w:r>
          </w:p>
          <w:p w14:paraId="1D45A4A3" w14:textId="53C5B6B9" w:rsidR="008F3718" w:rsidRPr="004F04C1" w:rsidRDefault="008F3718" w:rsidP="004F04C1">
            <w:pPr>
              <w:jc w:val="center"/>
              <w:rPr>
                <w:rFonts w:ascii="Times New Roman" w:hAnsi="Times New Roman" w:cs="Times New Roman"/>
                <w:b/>
                <w:bCs/>
              </w:rPr>
            </w:pPr>
          </w:p>
        </w:tc>
      </w:tr>
      <w:tr w:rsidR="004F04C1" w:rsidRPr="00FA206C" w14:paraId="3E33EB19" w14:textId="77777777" w:rsidTr="001600DA">
        <w:tc>
          <w:tcPr>
            <w:tcW w:w="704" w:type="dxa"/>
          </w:tcPr>
          <w:p w14:paraId="3F75B5D2" w14:textId="54E17255" w:rsidR="004F04C1" w:rsidRPr="00FA206C" w:rsidRDefault="004F04C1" w:rsidP="001600DA">
            <w:pPr>
              <w:jc w:val="both"/>
              <w:rPr>
                <w:rFonts w:ascii="Times New Roman" w:hAnsi="Times New Roman" w:cs="Times New Roman"/>
              </w:rPr>
            </w:pPr>
            <w:r w:rsidRPr="00FA206C">
              <w:rPr>
                <w:rFonts w:ascii="Times New Roman" w:hAnsi="Times New Roman" w:cs="Times New Roman"/>
              </w:rPr>
              <w:t xml:space="preserve">Eil. </w:t>
            </w:r>
            <w:proofErr w:type="spellStart"/>
            <w:r w:rsidR="005F700F">
              <w:rPr>
                <w:rFonts w:ascii="Times New Roman" w:hAnsi="Times New Roman" w:cs="Times New Roman"/>
              </w:rPr>
              <w:t>n</w:t>
            </w:r>
            <w:r w:rsidRPr="00FA206C">
              <w:rPr>
                <w:rFonts w:ascii="Times New Roman" w:hAnsi="Times New Roman" w:cs="Times New Roman"/>
              </w:rPr>
              <w:t>r.</w:t>
            </w:r>
            <w:proofErr w:type="spellEnd"/>
            <w:r w:rsidRPr="00FA206C">
              <w:rPr>
                <w:rFonts w:ascii="Times New Roman" w:hAnsi="Times New Roman" w:cs="Times New Roman"/>
              </w:rPr>
              <w:t xml:space="preserve"> </w:t>
            </w:r>
          </w:p>
        </w:tc>
        <w:tc>
          <w:tcPr>
            <w:tcW w:w="4111" w:type="dxa"/>
          </w:tcPr>
          <w:p w14:paraId="21CD1E98" w14:textId="5B4E655D" w:rsidR="004F04C1" w:rsidRPr="00FA206C" w:rsidRDefault="004F04C1" w:rsidP="001600DA">
            <w:pPr>
              <w:jc w:val="center"/>
              <w:rPr>
                <w:rFonts w:ascii="Times New Roman" w:hAnsi="Times New Roman" w:cs="Times New Roman"/>
              </w:rPr>
            </w:pPr>
            <w:r w:rsidRPr="00FA206C">
              <w:rPr>
                <w:rFonts w:ascii="Times New Roman" w:hAnsi="Times New Roman" w:cs="Times New Roman"/>
              </w:rPr>
              <w:t>Audito pavadinimas</w:t>
            </w:r>
          </w:p>
        </w:tc>
        <w:tc>
          <w:tcPr>
            <w:tcW w:w="3580" w:type="dxa"/>
          </w:tcPr>
          <w:p w14:paraId="551B76DF" w14:textId="63D216BE" w:rsidR="004F04C1" w:rsidRPr="00FA206C" w:rsidRDefault="004F04C1" w:rsidP="001600DA">
            <w:pPr>
              <w:jc w:val="center"/>
              <w:rPr>
                <w:rFonts w:ascii="Times New Roman" w:hAnsi="Times New Roman" w:cs="Times New Roman"/>
              </w:rPr>
            </w:pPr>
            <w:r w:rsidRPr="00FA206C">
              <w:rPr>
                <w:rFonts w:ascii="Times New Roman" w:hAnsi="Times New Roman" w:cs="Times New Roman"/>
              </w:rPr>
              <w:t>Audito tikslas</w:t>
            </w:r>
          </w:p>
        </w:tc>
        <w:tc>
          <w:tcPr>
            <w:tcW w:w="3507" w:type="dxa"/>
          </w:tcPr>
          <w:p w14:paraId="19AC380F" w14:textId="782B7D65" w:rsidR="004F04C1" w:rsidRPr="00FA206C" w:rsidRDefault="008F3718" w:rsidP="001600DA">
            <w:pPr>
              <w:jc w:val="center"/>
              <w:rPr>
                <w:rFonts w:ascii="Times New Roman" w:hAnsi="Times New Roman" w:cs="Times New Roman"/>
              </w:rPr>
            </w:pPr>
            <w:r w:rsidRPr="00FA206C">
              <w:rPr>
                <w:rFonts w:ascii="Times New Roman" w:hAnsi="Times New Roman" w:cs="Times New Roman"/>
              </w:rPr>
              <w:t>Audito apimtis</w:t>
            </w:r>
            <w:r w:rsidR="00743E27" w:rsidRPr="00FA206C">
              <w:rPr>
                <w:rFonts w:ascii="Times New Roman" w:hAnsi="Times New Roman" w:cs="Times New Roman"/>
              </w:rPr>
              <w:t>/objektai</w:t>
            </w:r>
          </w:p>
        </w:tc>
        <w:tc>
          <w:tcPr>
            <w:tcW w:w="2091" w:type="dxa"/>
          </w:tcPr>
          <w:p w14:paraId="7EEF5244" w14:textId="2D4BE610" w:rsidR="004F04C1" w:rsidRPr="00FA206C" w:rsidRDefault="008F3718" w:rsidP="001600DA">
            <w:pPr>
              <w:jc w:val="center"/>
              <w:rPr>
                <w:rFonts w:ascii="Times New Roman" w:hAnsi="Times New Roman" w:cs="Times New Roman"/>
              </w:rPr>
            </w:pPr>
            <w:r w:rsidRPr="00FA206C">
              <w:rPr>
                <w:rFonts w:ascii="Times New Roman" w:hAnsi="Times New Roman" w:cs="Times New Roman"/>
              </w:rPr>
              <w:t>Atlikimo terminas</w:t>
            </w:r>
          </w:p>
        </w:tc>
      </w:tr>
      <w:tr w:rsidR="004F04C1" w:rsidRPr="00FA206C" w14:paraId="4330A863" w14:textId="77777777" w:rsidTr="001600DA">
        <w:tc>
          <w:tcPr>
            <w:tcW w:w="704" w:type="dxa"/>
          </w:tcPr>
          <w:p w14:paraId="68CEE33D" w14:textId="50ED26E1" w:rsidR="004F04C1" w:rsidRPr="00FA206C" w:rsidRDefault="008F3718" w:rsidP="001600DA">
            <w:pPr>
              <w:jc w:val="both"/>
              <w:rPr>
                <w:rFonts w:ascii="Times New Roman" w:hAnsi="Times New Roman" w:cs="Times New Roman"/>
              </w:rPr>
            </w:pPr>
            <w:r w:rsidRPr="00FA206C">
              <w:rPr>
                <w:rFonts w:ascii="Times New Roman" w:hAnsi="Times New Roman" w:cs="Times New Roman"/>
              </w:rPr>
              <w:t>1.</w:t>
            </w:r>
          </w:p>
        </w:tc>
        <w:tc>
          <w:tcPr>
            <w:tcW w:w="4111" w:type="dxa"/>
          </w:tcPr>
          <w:p w14:paraId="63F08E19" w14:textId="1140DCC8" w:rsidR="004F04C1" w:rsidRPr="00FA206C" w:rsidRDefault="008F3718" w:rsidP="001600DA">
            <w:pPr>
              <w:jc w:val="both"/>
              <w:rPr>
                <w:rFonts w:ascii="Times New Roman" w:hAnsi="Times New Roman" w:cs="Times New Roman"/>
              </w:rPr>
            </w:pPr>
            <w:r w:rsidRPr="00FA206C">
              <w:rPr>
                <w:rFonts w:ascii="Times New Roman" w:hAnsi="Times New Roman" w:cs="Times New Roman"/>
              </w:rPr>
              <w:t xml:space="preserve">Kaišiadorių rajono savivaldybės  </w:t>
            </w:r>
            <w:r w:rsidR="00DF3E59" w:rsidRPr="00FA206C">
              <w:rPr>
                <w:rFonts w:ascii="Times New Roman" w:hAnsi="Times New Roman" w:cs="Times New Roman"/>
              </w:rPr>
              <w:t xml:space="preserve">2019 metų </w:t>
            </w:r>
            <w:r w:rsidRPr="00FA206C">
              <w:rPr>
                <w:rFonts w:ascii="Times New Roman" w:hAnsi="Times New Roman" w:cs="Times New Roman"/>
              </w:rPr>
              <w:t xml:space="preserve">konsoliduotųjų </w:t>
            </w:r>
            <w:r w:rsidR="00210FC7" w:rsidRPr="00FA206C">
              <w:rPr>
                <w:rFonts w:ascii="Times New Roman" w:hAnsi="Times New Roman" w:cs="Times New Roman"/>
              </w:rPr>
              <w:t xml:space="preserve">ataskaitų rinkinio duomenų teisingumas, </w:t>
            </w:r>
            <w:r w:rsidRPr="00FA206C">
              <w:rPr>
                <w:rFonts w:ascii="Times New Roman" w:hAnsi="Times New Roman" w:cs="Times New Roman"/>
                <w:color w:val="000000"/>
                <w:shd w:val="clear" w:color="auto" w:fill="FFFFFF"/>
              </w:rPr>
              <w:t>savivaldybės biudžeto ir turto naudojim</w:t>
            </w:r>
            <w:r w:rsidR="00DF3E59" w:rsidRPr="00FA206C">
              <w:rPr>
                <w:rFonts w:ascii="Times New Roman" w:hAnsi="Times New Roman" w:cs="Times New Roman"/>
                <w:color w:val="000000"/>
                <w:shd w:val="clear" w:color="auto" w:fill="FFFFFF"/>
              </w:rPr>
              <w:t xml:space="preserve">as </w:t>
            </w:r>
          </w:p>
        </w:tc>
        <w:tc>
          <w:tcPr>
            <w:tcW w:w="3580" w:type="dxa"/>
          </w:tcPr>
          <w:p w14:paraId="12AD5435" w14:textId="46CC6C31" w:rsidR="00210FC7" w:rsidRPr="00FA206C" w:rsidRDefault="000804D8" w:rsidP="00210FC7">
            <w:pPr>
              <w:jc w:val="both"/>
              <w:rPr>
                <w:rFonts w:ascii="Times New Roman" w:hAnsi="Times New Roman" w:cs="Times New Roman"/>
              </w:rPr>
            </w:pPr>
            <w:r>
              <w:rPr>
                <w:rFonts w:ascii="Times New Roman" w:hAnsi="Times New Roman" w:cs="Times New Roman"/>
              </w:rPr>
              <w:t xml:space="preserve">1. </w:t>
            </w:r>
            <w:r w:rsidR="00210FC7" w:rsidRPr="000804D8">
              <w:rPr>
                <w:rFonts w:ascii="Times New Roman" w:hAnsi="Times New Roman" w:cs="Times New Roman"/>
              </w:rPr>
              <w:t>Atlikti  Kaišiadorių  r.</w:t>
            </w:r>
            <w:r>
              <w:rPr>
                <w:rFonts w:ascii="Times New Roman" w:hAnsi="Times New Roman" w:cs="Times New Roman"/>
              </w:rPr>
              <w:t xml:space="preserve"> </w:t>
            </w:r>
            <w:r w:rsidR="00210FC7" w:rsidRPr="00FA206C">
              <w:rPr>
                <w:rFonts w:ascii="Times New Roman" w:hAnsi="Times New Roman" w:cs="Times New Roman"/>
              </w:rPr>
              <w:t>savivaldybės biudžeto vykdymo ataskaitų rinkinio auditą ir pareikšti nepriklausomą nuomonę dėl Kaišiadorių r. savivaldybės biudžeto vykdymo ataskaitų duomenų tikrumo ir teisingumo</w:t>
            </w:r>
            <w:r w:rsidR="005110B0" w:rsidRPr="00FA206C">
              <w:rPr>
                <w:rFonts w:ascii="Times New Roman" w:hAnsi="Times New Roman" w:cs="Times New Roman"/>
              </w:rPr>
              <w:t>.</w:t>
            </w:r>
          </w:p>
          <w:p w14:paraId="56E311E0" w14:textId="34A8B249" w:rsidR="00210FC7" w:rsidRPr="00FA206C" w:rsidRDefault="000804D8" w:rsidP="00210FC7">
            <w:pPr>
              <w:jc w:val="both"/>
              <w:rPr>
                <w:rFonts w:ascii="Times New Roman" w:hAnsi="Times New Roman" w:cs="Times New Roman"/>
              </w:rPr>
            </w:pPr>
            <w:r>
              <w:rPr>
                <w:rFonts w:ascii="Times New Roman" w:hAnsi="Times New Roman" w:cs="Times New Roman"/>
              </w:rPr>
              <w:t xml:space="preserve">2. </w:t>
            </w:r>
            <w:r w:rsidR="00210FC7" w:rsidRPr="000804D8">
              <w:rPr>
                <w:rFonts w:ascii="Times New Roman" w:hAnsi="Times New Roman" w:cs="Times New Roman"/>
              </w:rPr>
              <w:t>Atlikti Kaišiadorių  r.</w:t>
            </w:r>
            <w:r>
              <w:rPr>
                <w:rFonts w:ascii="Times New Roman" w:hAnsi="Times New Roman" w:cs="Times New Roman"/>
              </w:rPr>
              <w:t xml:space="preserve"> </w:t>
            </w:r>
            <w:r w:rsidR="00210FC7" w:rsidRPr="00FA206C">
              <w:rPr>
                <w:rFonts w:ascii="Times New Roman" w:hAnsi="Times New Roman" w:cs="Times New Roman"/>
              </w:rPr>
              <w:t>savivaldybės konsoliduotųjų finansinių ataskaitų rinkinio auditą ir pareikšti nepriklausomą nuomonę dėl Kaišiadorių r. savivaldybės konsoliduotųjų finansinių  ataskaitų duomenų tikrumo ir teisingumo</w:t>
            </w:r>
            <w:r w:rsidR="005110B0" w:rsidRPr="00FA206C">
              <w:rPr>
                <w:rFonts w:ascii="Times New Roman" w:hAnsi="Times New Roman" w:cs="Times New Roman"/>
              </w:rPr>
              <w:t>.</w:t>
            </w:r>
          </w:p>
          <w:p w14:paraId="4EB938E5" w14:textId="6D01D3CE" w:rsidR="00210FC7" w:rsidRPr="00FA206C" w:rsidRDefault="000804D8" w:rsidP="005110B0">
            <w:pPr>
              <w:jc w:val="both"/>
              <w:rPr>
                <w:rFonts w:ascii="Times New Roman" w:hAnsi="Times New Roman" w:cs="Times New Roman"/>
              </w:rPr>
            </w:pPr>
            <w:r>
              <w:rPr>
                <w:rFonts w:ascii="Times New Roman" w:hAnsi="Times New Roman" w:cs="Times New Roman"/>
              </w:rPr>
              <w:t>3.</w:t>
            </w:r>
            <w:r w:rsidR="005110B0" w:rsidRPr="000804D8">
              <w:rPr>
                <w:rFonts w:ascii="Times New Roman" w:hAnsi="Times New Roman" w:cs="Times New Roman"/>
              </w:rPr>
              <w:t>P</w:t>
            </w:r>
            <w:r w:rsidR="00CB057C" w:rsidRPr="000804D8">
              <w:rPr>
                <w:rFonts w:ascii="Times New Roman" w:hAnsi="Times New Roman" w:cs="Times New Roman"/>
              </w:rPr>
              <w:t xml:space="preserve">ateikti </w:t>
            </w:r>
            <w:r w:rsidR="005110B0" w:rsidRPr="000804D8">
              <w:rPr>
                <w:rFonts w:ascii="Times New Roman" w:hAnsi="Times New Roman" w:cs="Times New Roman"/>
              </w:rPr>
              <w:t xml:space="preserve">  </w:t>
            </w:r>
            <w:r w:rsidR="00CB057C" w:rsidRPr="000804D8">
              <w:rPr>
                <w:rFonts w:ascii="Times New Roman" w:hAnsi="Times New Roman" w:cs="Times New Roman"/>
              </w:rPr>
              <w:t xml:space="preserve">išvadą </w:t>
            </w:r>
            <w:r w:rsidR="005110B0" w:rsidRPr="000804D8">
              <w:rPr>
                <w:rFonts w:ascii="Times New Roman" w:hAnsi="Times New Roman" w:cs="Times New Roman"/>
              </w:rPr>
              <w:t xml:space="preserve"> </w:t>
            </w:r>
            <w:r w:rsidR="00CB057C" w:rsidRPr="000804D8">
              <w:rPr>
                <w:rFonts w:ascii="Times New Roman" w:hAnsi="Times New Roman" w:cs="Times New Roman"/>
              </w:rPr>
              <w:t>d</w:t>
            </w:r>
            <w:r w:rsidR="005110B0" w:rsidRPr="000804D8">
              <w:rPr>
                <w:rFonts w:ascii="Times New Roman" w:hAnsi="Times New Roman" w:cs="Times New Roman"/>
              </w:rPr>
              <w:t>ėl</w:t>
            </w:r>
            <w:r>
              <w:rPr>
                <w:rFonts w:ascii="Times New Roman" w:hAnsi="Times New Roman" w:cs="Times New Roman"/>
              </w:rPr>
              <w:t xml:space="preserve"> </w:t>
            </w:r>
            <w:r w:rsidR="00CB057C" w:rsidRPr="00FA206C">
              <w:rPr>
                <w:rFonts w:ascii="Times New Roman" w:hAnsi="Times New Roman" w:cs="Times New Roman"/>
              </w:rPr>
              <w:t>savivaldybės biudžeto ir turto</w:t>
            </w:r>
            <w:r>
              <w:rPr>
                <w:rFonts w:ascii="Times New Roman" w:hAnsi="Times New Roman" w:cs="Times New Roman"/>
              </w:rPr>
              <w:t xml:space="preserve"> </w:t>
            </w:r>
            <w:r w:rsidR="00CB057C" w:rsidRPr="00FA206C">
              <w:rPr>
                <w:rFonts w:ascii="Times New Roman" w:hAnsi="Times New Roman" w:cs="Times New Roman"/>
              </w:rPr>
              <w:t>valdymo, naudojimo ir disponavimo</w:t>
            </w:r>
            <w:r w:rsidR="005F700F">
              <w:rPr>
                <w:rFonts w:ascii="Times New Roman" w:hAnsi="Times New Roman" w:cs="Times New Roman"/>
              </w:rPr>
              <w:t xml:space="preserve"> juo</w:t>
            </w:r>
          </w:p>
          <w:p w14:paraId="1E88475A" w14:textId="5FDA99FA" w:rsidR="004F04C1" w:rsidRPr="00FA206C" w:rsidRDefault="004F04C1" w:rsidP="00210FC7">
            <w:pPr>
              <w:jc w:val="both"/>
              <w:rPr>
                <w:rFonts w:ascii="Times New Roman" w:hAnsi="Times New Roman" w:cs="Times New Roman"/>
              </w:rPr>
            </w:pPr>
          </w:p>
        </w:tc>
        <w:tc>
          <w:tcPr>
            <w:tcW w:w="3507" w:type="dxa"/>
          </w:tcPr>
          <w:p w14:paraId="616BFC80" w14:textId="72C819AA" w:rsidR="001600DA" w:rsidRPr="00FA206C" w:rsidRDefault="001600DA" w:rsidP="001600DA">
            <w:pPr>
              <w:jc w:val="both"/>
              <w:rPr>
                <w:rFonts w:ascii="Times New Roman" w:hAnsi="Times New Roman" w:cs="Times New Roman"/>
              </w:rPr>
            </w:pPr>
            <w:r w:rsidRPr="00FA206C">
              <w:rPr>
                <w:rFonts w:ascii="Times New Roman" w:hAnsi="Times New Roman" w:cs="Times New Roman"/>
              </w:rPr>
              <w:lastRenderedPageBreak/>
              <w:t xml:space="preserve">Savivaldybės  2019 metų konsoliduotųjų </w:t>
            </w:r>
            <w:r w:rsidR="00CB057C" w:rsidRPr="00FA206C">
              <w:rPr>
                <w:rFonts w:ascii="Times New Roman" w:hAnsi="Times New Roman" w:cs="Times New Roman"/>
              </w:rPr>
              <w:t xml:space="preserve">finansinių, </w:t>
            </w:r>
            <w:r w:rsidRPr="00FA206C">
              <w:rPr>
                <w:rFonts w:ascii="Times New Roman" w:hAnsi="Times New Roman" w:cs="Times New Roman"/>
              </w:rPr>
              <w:t xml:space="preserve">biudžeto vykdymo ataskaitų rinkiniai. </w:t>
            </w:r>
          </w:p>
          <w:p w14:paraId="018D7869" w14:textId="77777777" w:rsidR="00CB057C" w:rsidRPr="00FA206C" w:rsidRDefault="00CB057C" w:rsidP="001600DA">
            <w:pPr>
              <w:jc w:val="both"/>
              <w:rPr>
                <w:rFonts w:ascii="Times New Roman" w:hAnsi="Times New Roman" w:cs="Times New Roman"/>
              </w:rPr>
            </w:pPr>
          </w:p>
          <w:p w14:paraId="6D25FB3E" w14:textId="65785343" w:rsidR="004F04C1" w:rsidRPr="00FA206C" w:rsidRDefault="00CB057C" w:rsidP="001600DA">
            <w:pPr>
              <w:jc w:val="both"/>
              <w:rPr>
                <w:rFonts w:ascii="Times New Roman" w:hAnsi="Times New Roman" w:cs="Times New Roman"/>
              </w:rPr>
            </w:pPr>
            <w:r w:rsidRPr="00FA206C">
              <w:rPr>
                <w:rFonts w:ascii="Times New Roman" w:hAnsi="Times New Roman" w:cs="Times New Roman"/>
              </w:rPr>
              <w:t xml:space="preserve">Pagrindinės audito procedūros bus atliktos atlikus atranką ir pasirinkus  duomenis iš </w:t>
            </w:r>
            <w:r w:rsidR="001600DA" w:rsidRPr="00FA206C">
              <w:rPr>
                <w:rFonts w:ascii="Times New Roman" w:hAnsi="Times New Roman" w:cs="Times New Roman"/>
              </w:rPr>
              <w:t xml:space="preserve">45 subjektų  </w:t>
            </w:r>
            <w:r w:rsidRPr="00FA206C">
              <w:rPr>
                <w:rFonts w:ascii="Times New Roman" w:hAnsi="Times New Roman" w:cs="Times New Roman"/>
              </w:rPr>
              <w:t>reikšmingose ir rizikingose srityse</w:t>
            </w:r>
            <w:r w:rsidR="005110B0" w:rsidRPr="00FA206C">
              <w:rPr>
                <w:rFonts w:ascii="Times New Roman" w:hAnsi="Times New Roman" w:cs="Times New Roman"/>
              </w:rPr>
              <w:t>.</w:t>
            </w:r>
            <w:r w:rsidR="001600DA" w:rsidRPr="00FA206C">
              <w:rPr>
                <w:rFonts w:ascii="Times New Roman" w:hAnsi="Times New Roman" w:cs="Times New Roman"/>
              </w:rPr>
              <w:t xml:space="preserve"> </w:t>
            </w:r>
          </w:p>
        </w:tc>
        <w:tc>
          <w:tcPr>
            <w:tcW w:w="2091" w:type="dxa"/>
          </w:tcPr>
          <w:p w14:paraId="65247886" w14:textId="3797D944" w:rsidR="004F04C1" w:rsidRPr="00FA206C" w:rsidRDefault="005110B0" w:rsidP="001600DA">
            <w:pPr>
              <w:jc w:val="both"/>
              <w:rPr>
                <w:rFonts w:ascii="Times New Roman" w:hAnsi="Times New Roman" w:cs="Times New Roman"/>
              </w:rPr>
            </w:pPr>
            <w:r w:rsidRPr="00FA206C">
              <w:rPr>
                <w:rFonts w:ascii="Times New Roman" w:hAnsi="Times New Roman" w:cs="Times New Roman"/>
              </w:rPr>
              <w:t xml:space="preserve">iki 2020 m. liepos 15 d. </w:t>
            </w:r>
          </w:p>
        </w:tc>
      </w:tr>
      <w:tr w:rsidR="004F04C1" w:rsidRPr="00FA206C" w14:paraId="589B60EB" w14:textId="77777777" w:rsidTr="001600DA">
        <w:tc>
          <w:tcPr>
            <w:tcW w:w="704" w:type="dxa"/>
          </w:tcPr>
          <w:p w14:paraId="3CB8B389" w14:textId="617218CB" w:rsidR="004F04C1" w:rsidRPr="00FA206C" w:rsidRDefault="008F3718" w:rsidP="001600DA">
            <w:pPr>
              <w:jc w:val="both"/>
              <w:rPr>
                <w:rFonts w:ascii="Times New Roman" w:hAnsi="Times New Roman" w:cs="Times New Roman"/>
              </w:rPr>
            </w:pPr>
            <w:r w:rsidRPr="00FA206C">
              <w:rPr>
                <w:rFonts w:ascii="Times New Roman" w:hAnsi="Times New Roman" w:cs="Times New Roman"/>
              </w:rPr>
              <w:t>2.</w:t>
            </w:r>
          </w:p>
        </w:tc>
        <w:tc>
          <w:tcPr>
            <w:tcW w:w="4111" w:type="dxa"/>
          </w:tcPr>
          <w:p w14:paraId="14CC52E2" w14:textId="6FAE858A" w:rsidR="004F04C1" w:rsidRPr="00FA206C" w:rsidRDefault="00AB2E4A" w:rsidP="001600DA">
            <w:pPr>
              <w:jc w:val="both"/>
              <w:rPr>
                <w:rFonts w:ascii="Times New Roman" w:hAnsi="Times New Roman" w:cs="Times New Roman"/>
              </w:rPr>
            </w:pPr>
            <w:r w:rsidRPr="00FA206C">
              <w:rPr>
                <w:rFonts w:ascii="Times New Roman" w:hAnsi="Times New Roman" w:cs="Times New Roman"/>
              </w:rPr>
              <w:t>Savivaldybės biudžetinių įstaigų finansinė veikla</w:t>
            </w:r>
          </w:p>
        </w:tc>
        <w:tc>
          <w:tcPr>
            <w:tcW w:w="3580" w:type="dxa"/>
          </w:tcPr>
          <w:p w14:paraId="29B1995D" w14:textId="37CA1C11" w:rsidR="004F04C1" w:rsidRPr="00FA206C" w:rsidRDefault="00AB2E4A" w:rsidP="001600DA">
            <w:pPr>
              <w:jc w:val="both"/>
              <w:rPr>
                <w:rFonts w:ascii="Times New Roman" w:hAnsi="Times New Roman" w:cs="Times New Roman"/>
              </w:rPr>
            </w:pPr>
            <w:r w:rsidRPr="00FA206C">
              <w:rPr>
                <w:rFonts w:ascii="Times New Roman" w:hAnsi="Times New Roman" w:cs="Times New Roman"/>
              </w:rPr>
              <w:t>Atlikti įstaigose, kurių veikla buvo audituota daugiau kaip prieš 5 metus</w:t>
            </w:r>
            <w:r w:rsidR="005110B0" w:rsidRPr="00FA206C">
              <w:rPr>
                <w:rFonts w:ascii="Times New Roman" w:hAnsi="Times New Roman" w:cs="Times New Roman"/>
              </w:rPr>
              <w:t>, finansinį (teisėtumo) auditą.</w:t>
            </w:r>
          </w:p>
          <w:p w14:paraId="5FA38294" w14:textId="190B392B" w:rsidR="00C35351" w:rsidRPr="00FA206C" w:rsidRDefault="00C35351" w:rsidP="001600DA">
            <w:pPr>
              <w:jc w:val="both"/>
              <w:rPr>
                <w:rFonts w:ascii="Times New Roman" w:hAnsi="Times New Roman" w:cs="Times New Roman"/>
              </w:rPr>
            </w:pPr>
            <w:r w:rsidRPr="00FA206C">
              <w:rPr>
                <w:rFonts w:ascii="Times New Roman" w:hAnsi="Times New Roman" w:cs="Times New Roman"/>
              </w:rPr>
              <w:t>Audito metu vertiname savivaldybės biudžeto lėšų, turto valdymą, naudojimą ir disponavimą, taip pat įstaigos veiklos  reglamentavimo atitik</w:t>
            </w:r>
            <w:r w:rsidR="005F700F">
              <w:rPr>
                <w:rFonts w:ascii="Times New Roman" w:hAnsi="Times New Roman" w:cs="Times New Roman"/>
              </w:rPr>
              <w:t>tį</w:t>
            </w:r>
            <w:r w:rsidRPr="00FA206C">
              <w:rPr>
                <w:rFonts w:ascii="Times New Roman" w:hAnsi="Times New Roman" w:cs="Times New Roman"/>
              </w:rPr>
              <w:t xml:space="preserve"> teisės akt</w:t>
            </w:r>
            <w:r w:rsidR="00743E27" w:rsidRPr="00FA206C">
              <w:rPr>
                <w:rFonts w:ascii="Times New Roman" w:hAnsi="Times New Roman" w:cs="Times New Roman"/>
              </w:rPr>
              <w:t>ų reikalavim</w:t>
            </w:r>
            <w:r w:rsidR="005F700F">
              <w:rPr>
                <w:rFonts w:ascii="Times New Roman" w:hAnsi="Times New Roman" w:cs="Times New Roman"/>
              </w:rPr>
              <w:t>ams</w:t>
            </w:r>
          </w:p>
          <w:p w14:paraId="7D945FD8" w14:textId="4813F0CA" w:rsidR="005110B0" w:rsidRPr="00FA206C" w:rsidRDefault="005110B0" w:rsidP="001600DA">
            <w:pPr>
              <w:jc w:val="both"/>
              <w:rPr>
                <w:rFonts w:ascii="Times New Roman" w:hAnsi="Times New Roman" w:cs="Times New Roman"/>
              </w:rPr>
            </w:pPr>
          </w:p>
        </w:tc>
        <w:tc>
          <w:tcPr>
            <w:tcW w:w="3507" w:type="dxa"/>
          </w:tcPr>
          <w:p w14:paraId="1FBC9123" w14:textId="70E35B74" w:rsidR="005110B0" w:rsidRPr="00FA206C" w:rsidRDefault="004E487B" w:rsidP="001600DA">
            <w:pPr>
              <w:jc w:val="both"/>
              <w:rPr>
                <w:rFonts w:ascii="Times New Roman" w:hAnsi="Times New Roman" w:cs="Times New Roman"/>
                <w:lang w:eastAsia="lt-LT"/>
              </w:rPr>
            </w:pPr>
            <w:r w:rsidRPr="00FA206C">
              <w:rPr>
                <w:rFonts w:ascii="Times New Roman" w:hAnsi="Times New Roman" w:cs="Times New Roman"/>
                <w:lang w:eastAsia="lt-LT"/>
              </w:rPr>
              <w:t>2 įstaigos</w:t>
            </w:r>
            <w:r w:rsidR="000E3BA4">
              <w:rPr>
                <w:rFonts w:ascii="Times New Roman" w:hAnsi="Times New Roman" w:cs="Times New Roman"/>
                <w:lang w:eastAsia="lt-LT"/>
              </w:rPr>
              <w:t xml:space="preserve">:  </w:t>
            </w:r>
            <w:r w:rsidR="000E3BA4" w:rsidRPr="000E3BA4">
              <w:rPr>
                <w:rFonts w:ascii="Times New Roman" w:hAnsi="Times New Roman" w:cs="Times New Roman"/>
                <w:lang w:eastAsia="lt-LT"/>
              </w:rPr>
              <w:t xml:space="preserve">Kaišiadorių </w:t>
            </w:r>
            <w:r w:rsidR="000E3BA4" w:rsidRPr="000E3BA4">
              <w:rPr>
                <w:rFonts w:ascii="Times New Roman" w:hAnsi="Times New Roman" w:cs="Times New Roman"/>
              </w:rPr>
              <w:t>švietimo ir sporto paslaugų  centras</w:t>
            </w:r>
            <w:r w:rsidR="000E3BA4">
              <w:rPr>
                <w:rFonts w:ascii="Times New Roman" w:hAnsi="Times New Roman" w:cs="Times New Roman"/>
              </w:rPr>
              <w:t xml:space="preserve">, </w:t>
            </w:r>
            <w:r w:rsidR="000A202C">
              <w:rPr>
                <w:rFonts w:ascii="Times New Roman" w:hAnsi="Times New Roman" w:cs="Times New Roman"/>
              </w:rPr>
              <w:t xml:space="preserve">Kaišiadorių r. </w:t>
            </w:r>
            <w:proofErr w:type="spellStart"/>
            <w:r w:rsidR="000A202C">
              <w:rPr>
                <w:rFonts w:ascii="Times New Roman" w:hAnsi="Times New Roman" w:cs="Times New Roman"/>
              </w:rPr>
              <w:t>Palomenės</w:t>
            </w:r>
            <w:proofErr w:type="spellEnd"/>
            <w:r w:rsidR="000A202C">
              <w:rPr>
                <w:rFonts w:ascii="Times New Roman" w:hAnsi="Times New Roman" w:cs="Times New Roman"/>
              </w:rPr>
              <w:t xml:space="preserve"> pagrindinė mokykla</w:t>
            </w:r>
          </w:p>
          <w:p w14:paraId="0668A183" w14:textId="77777777" w:rsidR="005110B0" w:rsidRPr="00FA206C" w:rsidRDefault="005110B0" w:rsidP="001600DA">
            <w:pPr>
              <w:jc w:val="both"/>
              <w:rPr>
                <w:rFonts w:ascii="Times New Roman" w:hAnsi="Times New Roman" w:cs="Times New Roman"/>
                <w:lang w:eastAsia="lt-LT"/>
              </w:rPr>
            </w:pPr>
          </w:p>
          <w:p w14:paraId="402DE711" w14:textId="5AD31E24" w:rsidR="00C35351" w:rsidRPr="00FA206C" w:rsidRDefault="00C35351" w:rsidP="008C0521">
            <w:pPr>
              <w:jc w:val="both"/>
              <w:rPr>
                <w:rFonts w:ascii="Times New Roman" w:hAnsi="Times New Roman" w:cs="Times New Roman"/>
              </w:rPr>
            </w:pPr>
          </w:p>
        </w:tc>
        <w:tc>
          <w:tcPr>
            <w:tcW w:w="2091" w:type="dxa"/>
          </w:tcPr>
          <w:p w14:paraId="3C064BEC" w14:textId="7BC3DBA5" w:rsidR="004F04C1" w:rsidRPr="00FA206C" w:rsidRDefault="005110B0" w:rsidP="001600DA">
            <w:pPr>
              <w:jc w:val="both"/>
              <w:rPr>
                <w:rFonts w:ascii="Times New Roman" w:hAnsi="Times New Roman" w:cs="Times New Roman"/>
              </w:rPr>
            </w:pPr>
            <w:r w:rsidRPr="00FA206C">
              <w:rPr>
                <w:rFonts w:ascii="Times New Roman" w:hAnsi="Times New Roman" w:cs="Times New Roman"/>
              </w:rPr>
              <w:t>2020 m.  II ketvirtis</w:t>
            </w:r>
          </w:p>
        </w:tc>
      </w:tr>
      <w:tr w:rsidR="00B43C12" w:rsidRPr="00FA206C" w14:paraId="26EEFE18" w14:textId="77777777" w:rsidTr="001600DA">
        <w:tc>
          <w:tcPr>
            <w:tcW w:w="704" w:type="dxa"/>
          </w:tcPr>
          <w:p w14:paraId="707AC434" w14:textId="640B3073" w:rsidR="00B43C12" w:rsidRPr="00FA206C" w:rsidRDefault="00B43C12" w:rsidP="00B43C12">
            <w:pPr>
              <w:jc w:val="both"/>
              <w:rPr>
                <w:rFonts w:ascii="Times New Roman" w:hAnsi="Times New Roman" w:cs="Times New Roman"/>
              </w:rPr>
            </w:pPr>
            <w:r w:rsidRPr="00FA206C">
              <w:rPr>
                <w:rFonts w:ascii="Times New Roman" w:hAnsi="Times New Roman" w:cs="Times New Roman"/>
              </w:rPr>
              <w:t>3.</w:t>
            </w:r>
          </w:p>
        </w:tc>
        <w:tc>
          <w:tcPr>
            <w:tcW w:w="4111" w:type="dxa"/>
          </w:tcPr>
          <w:p w14:paraId="30C5FBB9" w14:textId="046C990E" w:rsidR="00B43C12" w:rsidRPr="00FA206C" w:rsidRDefault="00B43C12" w:rsidP="00B43C12">
            <w:pPr>
              <w:jc w:val="both"/>
              <w:rPr>
                <w:rFonts w:ascii="Times New Roman" w:hAnsi="Times New Roman" w:cs="Times New Roman"/>
              </w:rPr>
            </w:pPr>
            <w:r w:rsidRPr="00FA206C">
              <w:rPr>
                <w:rFonts w:ascii="Times New Roman" w:hAnsi="Times New Roman" w:cs="Times New Roman"/>
              </w:rPr>
              <w:t>Kaišiadorių rajono savivaldybės 2020 metų konsoliduotųjų ataskaitų rinkinio audito strategijos sudarymas</w:t>
            </w:r>
          </w:p>
        </w:tc>
        <w:tc>
          <w:tcPr>
            <w:tcW w:w="3580" w:type="dxa"/>
          </w:tcPr>
          <w:p w14:paraId="3656B35C" w14:textId="55385A84" w:rsidR="00B43C12" w:rsidRPr="00FA206C" w:rsidRDefault="00B43C12" w:rsidP="00B43C12">
            <w:pPr>
              <w:jc w:val="both"/>
              <w:rPr>
                <w:rFonts w:ascii="Times New Roman" w:hAnsi="Times New Roman" w:cs="Times New Roman"/>
              </w:rPr>
            </w:pPr>
            <w:r w:rsidRPr="00FA206C">
              <w:rPr>
                <w:rFonts w:ascii="Times New Roman" w:hAnsi="Times New Roman" w:cs="Times New Roman"/>
              </w:rPr>
              <w:t xml:space="preserve">Parengti audito strategiją, joje apibrėžti audito apimtį, laiką ir kryptį, parengti audito programas, suplanuoti audito procedūras </w:t>
            </w:r>
          </w:p>
        </w:tc>
        <w:tc>
          <w:tcPr>
            <w:tcW w:w="3507" w:type="dxa"/>
          </w:tcPr>
          <w:p w14:paraId="372BB161" w14:textId="78B6D66F" w:rsidR="00B43C12" w:rsidRPr="00FA206C" w:rsidRDefault="00B43C12" w:rsidP="00B43C12">
            <w:pPr>
              <w:jc w:val="both"/>
              <w:rPr>
                <w:rFonts w:ascii="Times New Roman" w:hAnsi="Times New Roman" w:cs="Times New Roman"/>
                <w:lang w:eastAsia="lt-LT"/>
              </w:rPr>
            </w:pPr>
            <w:r w:rsidRPr="00FA206C">
              <w:rPr>
                <w:rFonts w:ascii="Times New Roman" w:hAnsi="Times New Roman" w:cs="Times New Roman"/>
              </w:rPr>
              <w:t>Peržiūrėti, atnaujinti informaciją apie Kaišiadorių rajono savivaldybės administracijoje įvykusius pokyčius, pasikeitusius teisės aktus, įvertinti apskaitos sistemos, vidaus kontrolės sistemos pokyčius, įvertinti savivaldybės 2020-2022 metų strateginį planą ir programas, suplanuotą savivaldybės biudžetą,</w:t>
            </w:r>
            <w:r w:rsidR="003306C7" w:rsidRPr="00FA206C">
              <w:rPr>
                <w:rFonts w:ascii="Times New Roman" w:hAnsi="Times New Roman" w:cs="Times New Roman"/>
              </w:rPr>
              <w:t xml:space="preserve"> biudžetinių įstaigų veik</w:t>
            </w:r>
            <w:r w:rsidR="005F700F">
              <w:rPr>
                <w:rFonts w:ascii="Times New Roman" w:hAnsi="Times New Roman" w:cs="Times New Roman"/>
              </w:rPr>
              <w:t>l</w:t>
            </w:r>
            <w:r w:rsidR="003306C7" w:rsidRPr="00FA206C">
              <w:rPr>
                <w:rFonts w:ascii="Times New Roman" w:hAnsi="Times New Roman" w:cs="Times New Roman"/>
              </w:rPr>
              <w:t>oje įvykusius pokyčius</w:t>
            </w:r>
            <w:r w:rsidR="005D1D79">
              <w:rPr>
                <w:rFonts w:ascii="Times New Roman" w:hAnsi="Times New Roman" w:cs="Times New Roman"/>
              </w:rPr>
              <w:t>, patikrinti kitą reikšmingą informaciją.</w:t>
            </w:r>
            <w:r w:rsidR="003306C7" w:rsidRPr="00FA206C">
              <w:rPr>
                <w:rFonts w:ascii="Times New Roman" w:hAnsi="Times New Roman" w:cs="Times New Roman"/>
              </w:rPr>
              <w:t xml:space="preserve"> Tuo pagrindu</w:t>
            </w:r>
            <w:r w:rsidRPr="00FA206C">
              <w:rPr>
                <w:rFonts w:ascii="Times New Roman" w:hAnsi="Times New Roman" w:cs="Times New Roman"/>
              </w:rPr>
              <w:t xml:space="preserve"> įvertinti ir nustatyti galimus rizikos veiksnius bei parengti audito str</w:t>
            </w:r>
            <w:r w:rsidR="003306C7" w:rsidRPr="00FA206C">
              <w:rPr>
                <w:rFonts w:ascii="Times New Roman" w:hAnsi="Times New Roman" w:cs="Times New Roman"/>
              </w:rPr>
              <w:t>a</w:t>
            </w:r>
            <w:r w:rsidRPr="00FA206C">
              <w:rPr>
                <w:rFonts w:ascii="Times New Roman" w:hAnsi="Times New Roman" w:cs="Times New Roman"/>
              </w:rPr>
              <w:t xml:space="preserve">tegiją ir audito programas, kuriose srityse atliksime audito procedūras, kad </w:t>
            </w:r>
            <w:r w:rsidR="005F700F">
              <w:rPr>
                <w:rFonts w:ascii="Times New Roman" w:hAnsi="Times New Roman" w:cs="Times New Roman"/>
              </w:rPr>
              <w:t xml:space="preserve">galėtume </w:t>
            </w:r>
            <w:r w:rsidRPr="00FA206C">
              <w:rPr>
                <w:rFonts w:ascii="Times New Roman" w:hAnsi="Times New Roman" w:cs="Times New Roman"/>
              </w:rPr>
              <w:t>pasisakyti dėl 2020 metų sa</w:t>
            </w:r>
            <w:r w:rsidR="003306C7" w:rsidRPr="00FA206C">
              <w:rPr>
                <w:rFonts w:ascii="Times New Roman" w:hAnsi="Times New Roman" w:cs="Times New Roman"/>
              </w:rPr>
              <w:t>vivaldybės konsoliduotųjų ataskaitų rinkinio, savivaldybės biudžeto ir turto naudojimo.</w:t>
            </w:r>
          </w:p>
        </w:tc>
        <w:tc>
          <w:tcPr>
            <w:tcW w:w="2091" w:type="dxa"/>
          </w:tcPr>
          <w:p w14:paraId="2240B1BA" w14:textId="43C58D4B" w:rsidR="00B43C12" w:rsidRPr="00FA206C" w:rsidRDefault="00B43C12" w:rsidP="00B43C12">
            <w:pPr>
              <w:jc w:val="both"/>
              <w:rPr>
                <w:rFonts w:ascii="Times New Roman" w:hAnsi="Times New Roman" w:cs="Times New Roman"/>
              </w:rPr>
            </w:pPr>
            <w:r w:rsidRPr="00FA206C">
              <w:rPr>
                <w:rFonts w:ascii="Times New Roman" w:hAnsi="Times New Roman" w:cs="Times New Roman"/>
              </w:rPr>
              <w:t>Iki 2020 m. lapkričio 27 d.</w:t>
            </w:r>
          </w:p>
        </w:tc>
      </w:tr>
      <w:tr w:rsidR="00B43C12" w:rsidRPr="00FA206C" w14:paraId="727AE7BB" w14:textId="77777777" w:rsidTr="00C35351">
        <w:tc>
          <w:tcPr>
            <w:tcW w:w="13993" w:type="dxa"/>
            <w:gridSpan w:val="5"/>
            <w:shd w:val="clear" w:color="auto" w:fill="8EAADB" w:themeFill="accent1" w:themeFillTint="99"/>
          </w:tcPr>
          <w:p w14:paraId="719E80CC" w14:textId="77777777" w:rsidR="00B43C12" w:rsidRPr="00FA206C" w:rsidRDefault="00B43C12" w:rsidP="00B43C12">
            <w:pPr>
              <w:jc w:val="both"/>
              <w:rPr>
                <w:rFonts w:ascii="Times New Roman" w:hAnsi="Times New Roman" w:cs="Times New Roman"/>
              </w:rPr>
            </w:pPr>
          </w:p>
          <w:p w14:paraId="03F67E4A" w14:textId="77777777" w:rsidR="00B43C12" w:rsidRPr="00FA206C" w:rsidRDefault="00B43C12" w:rsidP="00B43C12">
            <w:pPr>
              <w:jc w:val="center"/>
              <w:rPr>
                <w:rFonts w:ascii="Times New Roman" w:hAnsi="Times New Roman" w:cs="Times New Roman"/>
                <w:b/>
                <w:bCs/>
                <w:sz w:val="24"/>
                <w:szCs w:val="24"/>
              </w:rPr>
            </w:pPr>
            <w:r w:rsidRPr="00FA206C">
              <w:rPr>
                <w:rFonts w:ascii="Times New Roman" w:hAnsi="Times New Roman" w:cs="Times New Roman"/>
                <w:b/>
                <w:bCs/>
                <w:sz w:val="24"/>
                <w:szCs w:val="24"/>
              </w:rPr>
              <w:t>VEIKLOS AUDITAI</w:t>
            </w:r>
          </w:p>
          <w:p w14:paraId="51DEFC1E" w14:textId="6BD5CBC0" w:rsidR="00B43C12" w:rsidRPr="00FA206C" w:rsidRDefault="00B43C12" w:rsidP="00B43C12">
            <w:pPr>
              <w:jc w:val="center"/>
              <w:rPr>
                <w:rFonts w:ascii="Times New Roman" w:hAnsi="Times New Roman" w:cs="Times New Roman"/>
                <w:b/>
                <w:bCs/>
              </w:rPr>
            </w:pPr>
          </w:p>
        </w:tc>
      </w:tr>
      <w:tr w:rsidR="00B43C12" w:rsidRPr="00FA206C" w14:paraId="1FC58783" w14:textId="77777777" w:rsidTr="001600DA">
        <w:tc>
          <w:tcPr>
            <w:tcW w:w="704" w:type="dxa"/>
          </w:tcPr>
          <w:p w14:paraId="71AFB38F" w14:textId="40EB4FC5" w:rsidR="00B43C12" w:rsidRPr="00FA206C" w:rsidRDefault="00B43C12" w:rsidP="00B43C12">
            <w:pPr>
              <w:jc w:val="center"/>
              <w:rPr>
                <w:rFonts w:ascii="Times New Roman" w:hAnsi="Times New Roman" w:cs="Times New Roman"/>
              </w:rPr>
            </w:pPr>
            <w:r w:rsidRPr="00FA206C">
              <w:rPr>
                <w:rFonts w:ascii="Times New Roman" w:hAnsi="Times New Roman" w:cs="Times New Roman"/>
              </w:rPr>
              <w:t xml:space="preserve">Eil. </w:t>
            </w:r>
            <w:proofErr w:type="spellStart"/>
            <w:r w:rsidR="005F700F">
              <w:rPr>
                <w:rFonts w:ascii="Times New Roman" w:hAnsi="Times New Roman" w:cs="Times New Roman"/>
              </w:rPr>
              <w:t>n</w:t>
            </w:r>
            <w:r w:rsidRPr="00FA206C">
              <w:rPr>
                <w:rFonts w:ascii="Times New Roman" w:hAnsi="Times New Roman" w:cs="Times New Roman"/>
              </w:rPr>
              <w:t>r.</w:t>
            </w:r>
            <w:proofErr w:type="spellEnd"/>
          </w:p>
        </w:tc>
        <w:tc>
          <w:tcPr>
            <w:tcW w:w="4111" w:type="dxa"/>
          </w:tcPr>
          <w:p w14:paraId="7C8879CB" w14:textId="2BE67285" w:rsidR="00B43C12" w:rsidRPr="00FA206C" w:rsidRDefault="00B43C12" w:rsidP="00B43C12">
            <w:pPr>
              <w:jc w:val="center"/>
              <w:rPr>
                <w:rFonts w:ascii="Times New Roman" w:hAnsi="Times New Roman" w:cs="Times New Roman"/>
              </w:rPr>
            </w:pPr>
            <w:r w:rsidRPr="00FA206C">
              <w:rPr>
                <w:rFonts w:ascii="Times New Roman" w:hAnsi="Times New Roman" w:cs="Times New Roman"/>
              </w:rPr>
              <w:t>Audito pavadinimas</w:t>
            </w:r>
          </w:p>
        </w:tc>
        <w:tc>
          <w:tcPr>
            <w:tcW w:w="3580" w:type="dxa"/>
          </w:tcPr>
          <w:p w14:paraId="1AB562E6" w14:textId="42C411B6" w:rsidR="00B43C12" w:rsidRPr="00FA206C" w:rsidRDefault="00B43C12" w:rsidP="00B43C12">
            <w:pPr>
              <w:jc w:val="center"/>
              <w:rPr>
                <w:rFonts w:ascii="Times New Roman" w:hAnsi="Times New Roman" w:cs="Times New Roman"/>
              </w:rPr>
            </w:pPr>
            <w:r w:rsidRPr="00FA206C">
              <w:rPr>
                <w:rFonts w:ascii="Times New Roman" w:hAnsi="Times New Roman" w:cs="Times New Roman"/>
              </w:rPr>
              <w:t>Audito tikslas</w:t>
            </w:r>
          </w:p>
        </w:tc>
        <w:tc>
          <w:tcPr>
            <w:tcW w:w="3507" w:type="dxa"/>
          </w:tcPr>
          <w:p w14:paraId="3B9FD8AA" w14:textId="76E85233" w:rsidR="00B43C12" w:rsidRPr="00FA206C" w:rsidRDefault="00B43C12" w:rsidP="00B43C12">
            <w:pPr>
              <w:jc w:val="center"/>
              <w:rPr>
                <w:rFonts w:ascii="Times New Roman" w:hAnsi="Times New Roman" w:cs="Times New Roman"/>
                <w:lang w:eastAsia="lt-LT"/>
              </w:rPr>
            </w:pPr>
            <w:r w:rsidRPr="00FA206C">
              <w:rPr>
                <w:rFonts w:ascii="Times New Roman" w:hAnsi="Times New Roman" w:cs="Times New Roman"/>
              </w:rPr>
              <w:t>Audito apimtis/objektai</w:t>
            </w:r>
          </w:p>
        </w:tc>
        <w:tc>
          <w:tcPr>
            <w:tcW w:w="2091" w:type="dxa"/>
          </w:tcPr>
          <w:p w14:paraId="7E47B3B1" w14:textId="49A65B9F" w:rsidR="00B43C12" w:rsidRPr="00FA206C" w:rsidRDefault="00B43C12" w:rsidP="00B43C12">
            <w:pPr>
              <w:jc w:val="center"/>
              <w:rPr>
                <w:rFonts w:ascii="Times New Roman" w:hAnsi="Times New Roman" w:cs="Times New Roman"/>
              </w:rPr>
            </w:pPr>
            <w:r w:rsidRPr="00FA206C">
              <w:rPr>
                <w:rFonts w:ascii="Times New Roman" w:hAnsi="Times New Roman" w:cs="Times New Roman"/>
              </w:rPr>
              <w:t>Atlikimo terminas</w:t>
            </w:r>
          </w:p>
        </w:tc>
      </w:tr>
      <w:tr w:rsidR="00B43C12" w:rsidRPr="00FA206C" w14:paraId="6827ABE5" w14:textId="77777777" w:rsidTr="00FD5698">
        <w:trPr>
          <w:trHeight w:val="690"/>
        </w:trPr>
        <w:tc>
          <w:tcPr>
            <w:tcW w:w="704" w:type="dxa"/>
          </w:tcPr>
          <w:p w14:paraId="2A23E5F5" w14:textId="77777777" w:rsidR="00B43C12" w:rsidRPr="00FA206C" w:rsidRDefault="00B43C12" w:rsidP="00B43C12">
            <w:pPr>
              <w:jc w:val="both"/>
              <w:rPr>
                <w:rFonts w:ascii="Times New Roman" w:hAnsi="Times New Roman" w:cs="Times New Roman"/>
              </w:rPr>
            </w:pPr>
            <w:r w:rsidRPr="00FA206C">
              <w:rPr>
                <w:rFonts w:ascii="Times New Roman" w:hAnsi="Times New Roman" w:cs="Times New Roman"/>
              </w:rPr>
              <w:lastRenderedPageBreak/>
              <w:t>1.</w:t>
            </w:r>
          </w:p>
          <w:p w14:paraId="43AF881D" w14:textId="77777777" w:rsidR="003306C7" w:rsidRPr="00FA206C" w:rsidRDefault="003306C7" w:rsidP="00B43C12">
            <w:pPr>
              <w:jc w:val="both"/>
              <w:rPr>
                <w:rFonts w:ascii="Times New Roman" w:hAnsi="Times New Roman" w:cs="Times New Roman"/>
              </w:rPr>
            </w:pPr>
          </w:p>
          <w:p w14:paraId="31D7E85C" w14:textId="77777777" w:rsidR="003306C7" w:rsidRPr="00FA206C" w:rsidRDefault="003306C7" w:rsidP="00B43C12">
            <w:pPr>
              <w:jc w:val="both"/>
              <w:rPr>
                <w:rFonts w:ascii="Times New Roman" w:hAnsi="Times New Roman" w:cs="Times New Roman"/>
              </w:rPr>
            </w:pPr>
          </w:p>
          <w:p w14:paraId="05D7DCA4" w14:textId="77777777" w:rsidR="003306C7" w:rsidRPr="00FA206C" w:rsidRDefault="003306C7" w:rsidP="00B43C12">
            <w:pPr>
              <w:jc w:val="both"/>
              <w:rPr>
                <w:rFonts w:ascii="Times New Roman" w:hAnsi="Times New Roman" w:cs="Times New Roman"/>
              </w:rPr>
            </w:pPr>
          </w:p>
          <w:p w14:paraId="1792B731" w14:textId="77777777" w:rsidR="003306C7" w:rsidRPr="00FA206C" w:rsidRDefault="003306C7" w:rsidP="00B43C12">
            <w:pPr>
              <w:jc w:val="both"/>
              <w:rPr>
                <w:rFonts w:ascii="Times New Roman" w:hAnsi="Times New Roman" w:cs="Times New Roman"/>
              </w:rPr>
            </w:pPr>
          </w:p>
          <w:p w14:paraId="4A2E025B" w14:textId="77777777" w:rsidR="003306C7" w:rsidRPr="00FA206C" w:rsidRDefault="003306C7" w:rsidP="00B43C12">
            <w:pPr>
              <w:jc w:val="both"/>
              <w:rPr>
                <w:rFonts w:ascii="Times New Roman" w:hAnsi="Times New Roman" w:cs="Times New Roman"/>
              </w:rPr>
            </w:pPr>
          </w:p>
          <w:p w14:paraId="18A446A4" w14:textId="77777777" w:rsidR="003306C7" w:rsidRPr="00FA206C" w:rsidRDefault="003306C7" w:rsidP="00B43C12">
            <w:pPr>
              <w:jc w:val="both"/>
              <w:rPr>
                <w:rFonts w:ascii="Times New Roman" w:hAnsi="Times New Roman" w:cs="Times New Roman"/>
              </w:rPr>
            </w:pPr>
          </w:p>
          <w:p w14:paraId="5A53F130" w14:textId="77777777" w:rsidR="003306C7" w:rsidRPr="00FA206C" w:rsidRDefault="003306C7" w:rsidP="00B43C12">
            <w:pPr>
              <w:jc w:val="both"/>
              <w:rPr>
                <w:rFonts w:ascii="Times New Roman" w:hAnsi="Times New Roman" w:cs="Times New Roman"/>
              </w:rPr>
            </w:pPr>
          </w:p>
          <w:p w14:paraId="21B68C5C" w14:textId="77777777" w:rsidR="003306C7" w:rsidRPr="00FA206C" w:rsidRDefault="003306C7" w:rsidP="00B43C12">
            <w:pPr>
              <w:jc w:val="both"/>
              <w:rPr>
                <w:rFonts w:ascii="Times New Roman" w:hAnsi="Times New Roman" w:cs="Times New Roman"/>
              </w:rPr>
            </w:pPr>
          </w:p>
          <w:p w14:paraId="16B4E0E6" w14:textId="77777777" w:rsidR="003306C7" w:rsidRPr="00FA206C" w:rsidRDefault="003306C7" w:rsidP="00B43C12">
            <w:pPr>
              <w:jc w:val="both"/>
              <w:rPr>
                <w:rFonts w:ascii="Times New Roman" w:hAnsi="Times New Roman" w:cs="Times New Roman"/>
              </w:rPr>
            </w:pPr>
          </w:p>
          <w:p w14:paraId="79B9FAC8" w14:textId="77777777" w:rsidR="003306C7" w:rsidRPr="00FA206C" w:rsidRDefault="003306C7" w:rsidP="00B43C12">
            <w:pPr>
              <w:jc w:val="both"/>
              <w:rPr>
                <w:rFonts w:ascii="Times New Roman" w:hAnsi="Times New Roman" w:cs="Times New Roman"/>
              </w:rPr>
            </w:pPr>
          </w:p>
          <w:p w14:paraId="2A2D9AD0" w14:textId="77777777" w:rsidR="003306C7" w:rsidRPr="00FA206C" w:rsidRDefault="003306C7" w:rsidP="00B43C12">
            <w:pPr>
              <w:jc w:val="both"/>
              <w:rPr>
                <w:rFonts w:ascii="Times New Roman" w:hAnsi="Times New Roman" w:cs="Times New Roman"/>
              </w:rPr>
            </w:pPr>
          </w:p>
          <w:p w14:paraId="38505988" w14:textId="3298E0A0" w:rsidR="003306C7" w:rsidRPr="00FA206C" w:rsidRDefault="003306C7" w:rsidP="00B43C12">
            <w:pPr>
              <w:jc w:val="both"/>
              <w:rPr>
                <w:rFonts w:ascii="Times New Roman" w:hAnsi="Times New Roman" w:cs="Times New Roman"/>
              </w:rPr>
            </w:pPr>
          </w:p>
        </w:tc>
        <w:tc>
          <w:tcPr>
            <w:tcW w:w="4111" w:type="dxa"/>
          </w:tcPr>
          <w:p w14:paraId="7D8786E0" w14:textId="745FCA0D" w:rsidR="00B43C12" w:rsidRPr="00FA206C" w:rsidRDefault="00B43C12" w:rsidP="00B43C12">
            <w:pPr>
              <w:jc w:val="both"/>
              <w:rPr>
                <w:rFonts w:ascii="Times New Roman" w:hAnsi="Times New Roman" w:cs="Times New Roman"/>
              </w:rPr>
            </w:pPr>
            <w:r w:rsidRPr="00FA206C">
              <w:rPr>
                <w:rFonts w:ascii="Times New Roman" w:hAnsi="Times New Roman" w:cs="Times New Roman"/>
              </w:rPr>
              <w:t>Savivaldybės nekilnojamojo turto valdymas</w:t>
            </w:r>
          </w:p>
        </w:tc>
        <w:tc>
          <w:tcPr>
            <w:tcW w:w="3580" w:type="dxa"/>
          </w:tcPr>
          <w:p w14:paraId="158CF8E2" w14:textId="72126D6B" w:rsidR="00B43C12" w:rsidRPr="00FA206C" w:rsidRDefault="00C24275" w:rsidP="00B43C12">
            <w:pPr>
              <w:jc w:val="both"/>
              <w:rPr>
                <w:rFonts w:ascii="Times New Roman" w:hAnsi="Times New Roman" w:cs="Times New Roman"/>
              </w:rPr>
            </w:pPr>
            <w:r>
              <w:rPr>
                <w:rFonts w:ascii="Times New Roman" w:hAnsi="Times New Roman" w:cs="Times New Roman"/>
              </w:rPr>
              <w:t>Į</w:t>
            </w:r>
            <w:r w:rsidR="00B43C12" w:rsidRPr="00FA206C">
              <w:rPr>
                <w:rFonts w:ascii="Times New Roman" w:hAnsi="Times New Roman" w:cs="Times New Roman"/>
              </w:rPr>
              <w:t>vertinti</w:t>
            </w:r>
            <w:r w:rsidR="005F700F">
              <w:rPr>
                <w:rFonts w:ascii="Times New Roman" w:hAnsi="Times New Roman" w:cs="Times New Roman"/>
              </w:rPr>
              <w:t>,</w:t>
            </w:r>
            <w:r w:rsidR="00B43C12" w:rsidRPr="00FA206C">
              <w:rPr>
                <w:rFonts w:ascii="Times New Roman" w:hAnsi="Times New Roman" w:cs="Times New Roman"/>
              </w:rPr>
              <w:t xml:space="preserve"> ar Kaišiadorių rajono savivaldybės nekilnojamas</w:t>
            </w:r>
            <w:r w:rsidR="005F700F">
              <w:rPr>
                <w:rFonts w:ascii="Times New Roman" w:hAnsi="Times New Roman" w:cs="Times New Roman"/>
              </w:rPr>
              <w:t>is</w:t>
            </w:r>
            <w:r w:rsidR="00B43C12" w:rsidRPr="00FA206C">
              <w:rPr>
                <w:rFonts w:ascii="Times New Roman" w:hAnsi="Times New Roman" w:cs="Times New Roman"/>
              </w:rPr>
              <w:t xml:space="preserve">  turtas valdomas efektyviai:</w:t>
            </w:r>
          </w:p>
          <w:p w14:paraId="065AA8DE" w14:textId="0FBC3933" w:rsidR="00B43C12" w:rsidRPr="00FA206C" w:rsidRDefault="00C24275" w:rsidP="00B43C12">
            <w:pPr>
              <w:jc w:val="both"/>
              <w:rPr>
                <w:rFonts w:ascii="Times New Roman" w:hAnsi="Times New Roman" w:cs="Times New Roman"/>
              </w:rPr>
            </w:pPr>
            <w:r>
              <w:rPr>
                <w:rFonts w:ascii="Times New Roman" w:hAnsi="Times New Roman" w:cs="Times New Roman"/>
              </w:rPr>
              <w:t xml:space="preserve">-  </w:t>
            </w:r>
            <w:r w:rsidR="00B43C12" w:rsidRPr="00C24275">
              <w:rPr>
                <w:rFonts w:ascii="Times New Roman" w:hAnsi="Times New Roman" w:cs="Times New Roman"/>
              </w:rPr>
              <w:t>ar savivaldybėje</w:t>
            </w:r>
            <w:r>
              <w:rPr>
                <w:rFonts w:ascii="Times New Roman" w:hAnsi="Times New Roman" w:cs="Times New Roman"/>
              </w:rPr>
              <w:t xml:space="preserve"> </w:t>
            </w:r>
            <w:r w:rsidR="00B43C12" w:rsidRPr="00FA206C">
              <w:rPr>
                <w:rFonts w:ascii="Times New Roman" w:hAnsi="Times New Roman" w:cs="Times New Roman"/>
              </w:rPr>
              <w:t>nekilnojamojo  turto valdymas planuojamas siekiant tenkinti visuomenės interesus;</w:t>
            </w:r>
          </w:p>
          <w:p w14:paraId="07B11D72" w14:textId="480775D9" w:rsidR="00B43C12" w:rsidRPr="00FA206C" w:rsidRDefault="00C24275" w:rsidP="00B43C12">
            <w:pPr>
              <w:jc w:val="both"/>
              <w:rPr>
                <w:rFonts w:ascii="Times New Roman" w:hAnsi="Times New Roman" w:cs="Times New Roman"/>
              </w:rPr>
            </w:pPr>
            <w:r>
              <w:rPr>
                <w:rFonts w:ascii="Times New Roman" w:hAnsi="Times New Roman" w:cs="Times New Roman"/>
              </w:rPr>
              <w:t xml:space="preserve">- </w:t>
            </w:r>
            <w:r w:rsidR="00B43C12" w:rsidRPr="00C24275">
              <w:rPr>
                <w:rFonts w:ascii="Times New Roman" w:hAnsi="Times New Roman" w:cs="Times New Roman"/>
              </w:rPr>
              <w:t>ar savivaldybėje</w:t>
            </w:r>
            <w:r>
              <w:rPr>
                <w:rFonts w:ascii="Times New Roman" w:hAnsi="Times New Roman" w:cs="Times New Roman"/>
              </w:rPr>
              <w:t xml:space="preserve"> </w:t>
            </w:r>
            <w:r w:rsidR="00B43C12" w:rsidRPr="00FA206C">
              <w:rPr>
                <w:rFonts w:ascii="Times New Roman" w:hAnsi="Times New Roman" w:cs="Times New Roman"/>
              </w:rPr>
              <w:t>nekilnojamasis turtas valdomas, naudojamas ir juo disponuojama laikantis turto valdymo principų, teisės aktų reikalavimų;</w:t>
            </w:r>
          </w:p>
          <w:p w14:paraId="534E42B9" w14:textId="67EE3BAD" w:rsidR="00C24275" w:rsidRPr="00FA206C" w:rsidRDefault="00C24275" w:rsidP="00B43C12">
            <w:pPr>
              <w:jc w:val="both"/>
              <w:rPr>
                <w:rFonts w:ascii="Times New Roman" w:hAnsi="Times New Roman" w:cs="Times New Roman"/>
              </w:rPr>
            </w:pPr>
            <w:r>
              <w:rPr>
                <w:rFonts w:ascii="Times New Roman" w:hAnsi="Times New Roman" w:cs="Times New Roman"/>
              </w:rPr>
              <w:t xml:space="preserve">- </w:t>
            </w:r>
            <w:r w:rsidR="00B43C12" w:rsidRPr="00C24275">
              <w:rPr>
                <w:rFonts w:ascii="Times New Roman" w:hAnsi="Times New Roman" w:cs="Times New Roman"/>
              </w:rPr>
              <w:t>ar savivaldybė turi</w:t>
            </w:r>
            <w:r>
              <w:rPr>
                <w:rFonts w:ascii="Times New Roman" w:hAnsi="Times New Roman" w:cs="Times New Roman"/>
              </w:rPr>
              <w:t xml:space="preserve"> </w:t>
            </w:r>
            <w:r w:rsidR="00B43C12" w:rsidRPr="00FA206C">
              <w:rPr>
                <w:rFonts w:ascii="Times New Roman" w:hAnsi="Times New Roman" w:cs="Times New Roman"/>
              </w:rPr>
              <w:t xml:space="preserve"> informaciją apie valdomą nekilnojamą</w:t>
            </w:r>
            <w:r w:rsidR="005F700F">
              <w:rPr>
                <w:rFonts w:ascii="Times New Roman" w:hAnsi="Times New Roman" w:cs="Times New Roman"/>
              </w:rPr>
              <w:t xml:space="preserve">jį </w:t>
            </w:r>
            <w:r w:rsidR="00B43C12" w:rsidRPr="00FA206C">
              <w:rPr>
                <w:rFonts w:ascii="Times New Roman" w:hAnsi="Times New Roman" w:cs="Times New Roman"/>
              </w:rPr>
              <w:t xml:space="preserve"> turtą.</w:t>
            </w:r>
          </w:p>
        </w:tc>
        <w:tc>
          <w:tcPr>
            <w:tcW w:w="3507" w:type="dxa"/>
          </w:tcPr>
          <w:p w14:paraId="716F6178" w14:textId="3266009B" w:rsidR="00B43C12" w:rsidRPr="00FA206C" w:rsidRDefault="00B43C12" w:rsidP="00B43C12">
            <w:pPr>
              <w:jc w:val="both"/>
              <w:rPr>
                <w:rFonts w:ascii="Times New Roman" w:hAnsi="Times New Roman" w:cs="Times New Roman"/>
                <w:lang w:eastAsia="lt-LT"/>
              </w:rPr>
            </w:pPr>
            <w:r w:rsidRPr="00FA206C">
              <w:rPr>
                <w:rFonts w:ascii="Times New Roman" w:hAnsi="Times New Roman" w:cs="Times New Roman"/>
                <w:lang w:eastAsia="lt-LT"/>
              </w:rPr>
              <w:t xml:space="preserve">Savivaldybės nekilnojamasis  turtas (pastatai, patalpos ar jų dalys).  </w:t>
            </w:r>
          </w:p>
          <w:p w14:paraId="0E321952" w14:textId="77777777" w:rsidR="00B43C12" w:rsidRPr="00FA206C" w:rsidRDefault="00B43C12" w:rsidP="00B43C12">
            <w:pPr>
              <w:jc w:val="both"/>
              <w:rPr>
                <w:rFonts w:ascii="Times New Roman" w:hAnsi="Times New Roman" w:cs="Times New Roman"/>
                <w:lang w:eastAsia="lt-LT"/>
              </w:rPr>
            </w:pPr>
          </w:p>
          <w:p w14:paraId="7C629D14" w14:textId="58FB3785" w:rsidR="00B43C12" w:rsidRPr="00FA206C" w:rsidRDefault="00B43C12" w:rsidP="00B43C12">
            <w:pPr>
              <w:jc w:val="both"/>
              <w:rPr>
                <w:rFonts w:ascii="Times New Roman" w:hAnsi="Times New Roman" w:cs="Times New Roman"/>
                <w:lang w:eastAsia="lt-LT"/>
              </w:rPr>
            </w:pPr>
            <w:r w:rsidRPr="00FA206C">
              <w:rPr>
                <w:rFonts w:ascii="Times New Roman" w:hAnsi="Times New Roman" w:cs="Times New Roman"/>
                <w:lang w:eastAsia="lt-LT"/>
              </w:rPr>
              <w:t xml:space="preserve">Laikotarpis: 2017 metai – 2019 metų pirmas pusmetis. </w:t>
            </w:r>
          </w:p>
        </w:tc>
        <w:tc>
          <w:tcPr>
            <w:tcW w:w="2091" w:type="dxa"/>
          </w:tcPr>
          <w:p w14:paraId="52FBC279" w14:textId="5588F6F6" w:rsidR="00B43C12" w:rsidRPr="00FA206C" w:rsidRDefault="00C24275" w:rsidP="00B43C12">
            <w:pPr>
              <w:jc w:val="both"/>
              <w:rPr>
                <w:rFonts w:ascii="Times New Roman" w:hAnsi="Times New Roman" w:cs="Times New Roman"/>
              </w:rPr>
            </w:pPr>
            <w:r>
              <w:rPr>
                <w:rFonts w:ascii="Times New Roman" w:hAnsi="Times New Roman" w:cs="Times New Roman"/>
              </w:rPr>
              <w:t>Pagal pasirašytą su Valstybės kontrole susitarimą audito atlikimo terminas  n</w:t>
            </w:r>
            <w:r w:rsidR="00B43C12" w:rsidRPr="00FA206C">
              <w:rPr>
                <w:rFonts w:ascii="Times New Roman" w:hAnsi="Times New Roman" w:cs="Times New Roman"/>
              </w:rPr>
              <w:t xml:space="preserve">uo 2019 m. rugsėjo 16 d. </w:t>
            </w:r>
          </w:p>
          <w:p w14:paraId="3B549429" w14:textId="77777777" w:rsidR="00B43C12" w:rsidRPr="00FA206C" w:rsidRDefault="00B43C12" w:rsidP="00B43C12">
            <w:pPr>
              <w:jc w:val="both"/>
              <w:rPr>
                <w:rFonts w:ascii="Times New Roman" w:hAnsi="Times New Roman" w:cs="Times New Roman"/>
              </w:rPr>
            </w:pPr>
            <w:r w:rsidRPr="00FA206C">
              <w:rPr>
                <w:rFonts w:ascii="Times New Roman" w:hAnsi="Times New Roman" w:cs="Times New Roman"/>
              </w:rPr>
              <w:t xml:space="preserve">iki 2020 m. kovo 31 d.  </w:t>
            </w:r>
          </w:p>
          <w:p w14:paraId="6E30FB5A" w14:textId="36C4A9DC" w:rsidR="003306C7" w:rsidRPr="00FA206C" w:rsidRDefault="003306C7" w:rsidP="00B43C12">
            <w:pPr>
              <w:jc w:val="both"/>
              <w:rPr>
                <w:rFonts w:ascii="Times New Roman" w:hAnsi="Times New Roman" w:cs="Times New Roman"/>
              </w:rPr>
            </w:pPr>
          </w:p>
        </w:tc>
      </w:tr>
      <w:tr w:rsidR="003306C7" w:rsidRPr="00FA206C" w14:paraId="4DFBC7EF" w14:textId="77777777" w:rsidTr="001600DA">
        <w:tc>
          <w:tcPr>
            <w:tcW w:w="704" w:type="dxa"/>
          </w:tcPr>
          <w:p w14:paraId="44B7E93B" w14:textId="4AA76C8F" w:rsidR="003306C7" w:rsidRPr="00FA206C" w:rsidRDefault="003306C7" w:rsidP="00B43C12">
            <w:pPr>
              <w:jc w:val="both"/>
              <w:rPr>
                <w:rFonts w:ascii="Times New Roman" w:hAnsi="Times New Roman" w:cs="Times New Roman"/>
              </w:rPr>
            </w:pPr>
            <w:r w:rsidRPr="00FA206C">
              <w:rPr>
                <w:rFonts w:ascii="Times New Roman" w:hAnsi="Times New Roman" w:cs="Times New Roman"/>
              </w:rPr>
              <w:t>2.</w:t>
            </w:r>
          </w:p>
        </w:tc>
        <w:tc>
          <w:tcPr>
            <w:tcW w:w="4111" w:type="dxa"/>
          </w:tcPr>
          <w:p w14:paraId="5E7B61A9" w14:textId="782CECAD" w:rsidR="003306C7" w:rsidRPr="00FA206C" w:rsidRDefault="003306C7" w:rsidP="00B43C12">
            <w:pPr>
              <w:jc w:val="both"/>
              <w:rPr>
                <w:rFonts w:ascii="Times New Roman" w:hAnsi="Times New Roman" w:cs="Times New Roman"/>
              </w:rPr>
            </w:pPr>
            <w:r w:rsidRPr="00FA206C">
              <w:rPr>
                <w:rFonts w:ascii="Times New Roman" w:hAnsi="Times New Roman" w:cs="Times New Roman"/>
              </w:rPr>
              <w:t>Savivaldybės nekilnojamojo turto pokyčiai per 2020 metus</w:t>
            </w:r>
          </w:p>
        </w:tc>
        <w:tc>
          <w:tcPr>
            <w:tcW w:w="3580" w:type="dxa"/>
          </w:tcPr>
          <w:p w14:paraId="780FB037" w14:textId="77777777" w:rsidR="003306C7" w:rsidRDefault="003306C7" w:rsidP="00B43C12">
            <w:pPr>
              <w:jc w:val="both"/>
              <w:rPr>
                <w:rFonts w:ascii="Times New Roman" w:hAnsi="Times New Roman" w:cs="Times New Roman"/>
              </w:rPr>
            </w:pPr>
            <w:r w:rsidRPr="00FA206C">
              <w:rPr>
                <w:rFonts w:ascii="Times New Roman" w:hAnsi="Times New Roman" w:cs="Times New Roman"/>
              </w:rPr>
              <w:t>Įvertinti Kaišiadorių rajono savivaldybės nekilnojamojo  turto pokyčius ir jo apskaitą</w:t>
            </w:r>
          </w:p>
          <w:p w14:paraId="3E5E7972" w14:textId="4B2F7E5E" w:rsidR="00C24275" w:rsidRPr="00FA206C" w:rsidRDefault="00C24275" w:rsidP="00B43C12">
            <w:pPr>
              <w:jc w:val="both"/>
              <w:rPr>
                <w:rFonts w:ascii="Times New Roman" w:hAnsi="Times New Roman" w:cs="Times New Roman"/>
              </w:rPr>
            </w:pPr>
          </w:p>
        </w:tc>
        <w:tc>
          <w:tcPr>
            <w:tcW w:w="3507" w:type="dxa"/>
          </w:tcPr>
          <w:p w14:paraId="4965D737" w14:textId="3E7B01B9" w:rsidR="003306C7" w:rsidRPr="00FA206C" w:rsidRDefault="003306C7" w:rsidP="00B43C12">
            <w:pPr>
              <w:jc w:val="both"/>
              <w:rPr>
                <w:rFonts w:ascii="Times New Roman" w:hAnsi="Times New Roman" w:cs="Times New Roman"/>
                <w:lang w:eastAsia="lt-LT"/>
              </w:rPr>
            </w:pPr>
            <w:r w:rsidRPr="00FA206C">
              <w:rPr>
                <w:rFonts w:ascii="Times New Roman" w:hAnsi="Times New Roman" w:cs="Times New Roman"/>
              </w:rPr>
              <w:t>Savivaldybės nekilnojamas</w:t>
            </w:r>
            <w:r w:rsidR="005F700F">
              <w:rPr>
                <w:rFonts w:ascii="Times New Roman" w:hAnsi="Times New Roman" w:cs="Times New Roman"/>
              </w:rPr>
              <w:t>is</w:t>
            </w:r>
            <w:r w:rsidRPr="00FA206C">
              <w:rPr>
                <w:rFonts w:ascii="Times New Roman" w:hAnsi="Times New Roman" w:cs="Times New Roman"/>
              </w:rPr>
              <w:t xml:space="preserve">  turtas</w:t>
            </w:r>
          </w:p>
        </w:tc>
        <w:tc>
          <w:tcPr>
            <w:tcW w:w="2091" w:type="dxa"/>
          </w:tcPr>
          <w:p w14:paraId="62FE39C9" w14:textId="29915DC7" w:rsidR="003306C7" w:rsidRPr="00FA206C" w:rsidRDefault="003306C7" w:rsidP="00B43C12">
            <w:pPr>
              <w:jc w:val="both"/>
              <w:rPr>
                <w:rFonts w:ascii="Times New Roman" w:hAnsi="Times New Roman" w:cs="Times New Roman"/>
              </w:rPr>
            </w:pPr>
            <w:r w:rsidRPr="00FA206C">
              <w:rPr>
                <w:rFonts w:ascii="Times New Roman" w:hAnsi="Times New Roman" w:cs="Times New Roman"/>
              </w:rPr>
              <w:t xml:space="preserve">2020 m. II pusmetis </w:t>
            </w:r>
          </w:p>
        </w:tc>
      </w:tr>
      <w:tr w:rsidR="00B43C12" w:rsidRPr="00FA206C" w14:paraId="1C2806A9" w14:textId="77777777" w:rsidTr="001600DA">
        <w:tc>
          <w:tcPr>
            <w:tcW w:w="704" w:type="dxa"/>
          </w:tcPr>
          <w:p w14:paraId="19B21482" w14:textId="0F3B86B2" w:rsidR="00B43C12" w:rsidRPr="00FA206C" w:rsidRDefault="00F74E03" w:rsidP="00B43C12">
            <w:pPr>
              <w:jc w:val="both"/>
              <w:rPr>
                <w:rFonts w:ascii="Times New Roman" w:hAnsi="Times New Roman" w:cs="Times New Roman"/>
              </w:rPr>
            </w:pPr>
            <w:r>
              <w:rPr>
                <w:rFonts w:ascii="Times New Roman" w:hAnsi="Times New Roman" w:cs="Times New Roman"/>
              </w:rPr>
              <w:t>3</w:t>
            </w:r>
            <w:r w:rsidR="00B43C12" w:rsidRPr="00FA206C">
              <w:rPr>
                <w:rFonts w:ascii="Times New Roman" w:hAnsi="Times New Roman" w:cs="Times New Roman"/>
              </w:rPr>
              <w:t>.</w:t>
            </w:r>
          </w:p>
        </w:tc>
        <w:tc>
          <w:tcPr>
            <w:tcW w:w="4111" w:type="dxa"/>
          </w:tcPr>
          <w:p w14:paraId="0EEF6777" w14:textId="77777777" w:rsidR="00B43C12" w:rsidRPr="00FA206C" w:rsidRDefault="00B43C12" w:rsidP="00B43C12">
            <w:pPr>
              <w:jc w:val="both"/>
              <w:rPr>
                <w:rFonts w:ascii="Times New Roman" w:hAnsi="Times New Roman" w:cs="Times New Roman"/>
              </w:rPr>
            </w:pPr>
            <w:r w:rsidRPr="00FA206C">
              <w:rPr>
                <w:rFonts w:ascii="Times New Roman" w:hAnsi="Times New Roman" w:cs="Times New Roman"/>
              </w:rPr>
              <w:t>Savivaldybės visuomenės sveikatos rėmimo programos vykdymas</w:t>
            </w:r>
          </w:p>
          <w:p w14:paraId="5FC97A6B" w14:textId="1B6F23DD" w:rsidR="00B43C12" w:rsidRPr="00FA206C" w:rsidRDefault="00B43C12" w:rsidP="00B43C12">
            <w:pPr>
              <w:jc w:val="both"/>
              <w:rPr>
                <w:rFonts w:ascii="Times New Roman" w:hAnsi="Times New Roman" w:cs="Times New Roman"/>
              </w:rPr>
            </w:pPr>
          </w:p>
        </w:tc>
        <w:tc>
          <w:tcPr>
            <w:tcW w:w="3580" w:type="dxa"/>
          </w:tcPr>
          <w:p w14:paraId="163A7F8C" w14:textId="1E2234B0" w:rsidR="00B43C12" w:rsidRPr="00FA206C" w:rsidRDefault="00B43C12" w:rsidP="00B43C12">
            <w:pPr>
              <w:jc w:val="both"/>
              <w:rPr>
                <w:rFonts w:ascii="Times New Roman" w:hAnsi="Times New Roman" w:cs="Times New Roman"/>
              </w:rPr>
            </w:pPr>
            <w:r w:rsidRPr="00FA206C">
              <w:rPr>
                <w:rFonts w:ascii="Times New Roman" w:hAnsi="Times New Roman" w:cs="Times New Roman"/>
              </w:rPr>
              <w:t xml:space="preserve">Įvertinti, ar </w:t>
            </w:r>
            <w:r w:rsidR="005F700F">
              <w:rPr>
                <w:rFonts w:ascii="Times New Roman" w:hAnsi="Times New Roman" w:cs="Times New Roman"/>
              </w:rPr>
              <w:t>S</w:t>
            </w:r>
            <w:r w:rsidRPr="00FA206C">
              <w:rPr>
                <w:rFonts w:ascii="Times New Roman" w:hAnsi="Times New Roman" w:cs="Times New Roman"/>
              </w:rPr>
              <w:t>avivaldybės visuomenės sveikatos rėmimo programa įgyvendina laukiamus  rezultatus</w:t>
            </w:r>
          </w:p>
          <w:p w14:paraId="4F6A47BE" w14:textId="5D3BD335" w:rsidR="00B43C12" w:rsidRPr="00FA206C" w:rsidRDefault="00B43C12" w:rsidP="00B43C12">
            <w:pPr>
              <w:jc w:val="both"/>
              <w:rPr>
                <w:rFonts w:ascii="Times New Roman" w:hAnsi="Times New Roman" w:cs="Times New Roman"/>
              </w:rPr>
            </w:pPr>
          </w:p>
        </w:tc>
        <w:tc>
          <w:tcPr>
            <w:tcW w:w="3507" w:type="dxa"/>
          </w:tcPr>
          <w:p w14:paraId="3B4F1AF1" w14:textId="01D62049" w:rsidR="00B43C12" w:rsidRPr="00FA206C" w:rsidRDefault="00B43C12" w:rsidP="00B43C12">
            <w:pPr>
              <w:jc w:val="both"/>
              <w:rPr>
                <w:rFonts w:ascii="Times New Roman" w:hAnsi="Times New Roman" w:cs="Times New Roman"/>
                <w:lang w:eastAsia="lt-LT"/>
              </w:rPr>
            </w:pPr>
            <w:r w:rsidRPr="00FA206C">
              <w:rPr>
                <w:rFonts w:ascii="Times New Roman" w:hAnsi="Times New Roman" w:cs="Times New Roman"/>
              </w:rPr>
              <w:t xml:space="preserve">Savivaldybės visuomenės sveikatos rėmimo programa </w:t>
            </w:r>
          </w:p>
        </w:tc>
        <w:tc>
          <w:tcPr>
            <w:tcW w:w="2091" w:type="dxa"/>
          </w:tcPr>
          <w:p w14:paraId="64C95E00" w14:textId="72F01148" w:rsidR="00B43C12" w:rsidRPr="00FA206C" w:rsidRDefault="00B43C12" w:rsidP="00B43C12">
            <w:pPr>
              <w:jc w:val="both"/>
              <w:rPr>
                <w:rFonts w:ascii="Times New Roman" w:hAnsi="Times New Roman" w:cs="Times New Roman"/>
              </w:rPr>
            </w:pPr>
            <w:r w:rsidRPr="00FA206C">
              <w:rPr>
                <w:rFonts w:ascii="Times New Roman" w:hAnsi="Times New Roman" w:cs="Times New Roman"/>
              </w:rPr>
              <w:t>2020 m. II pusmetis</w:t>
            </w:r>
          </w:p>
        </w:tc>
      </w:tr>
      <w:tr w:rsidR="00B43C12" w:rsidRPr="00FA206C" w14:paraId="433A9F74" w14:textId="77777777" w:rsidTr="007705C1">
        <w:tc>
          <w:tcPr>
            <w:tcW w:w="13993" w:type="dxa"/>
            <w:gridSpan w:val="5"/>
            <w:shd w:val="clear" w:color="auto" w:fill="8EAADB" w:themeFill="accent1" w:themeFillTint="99"/>
          </w:tcPr>
          <w:p w14:paraId="618B32FF" w14:textId="77777777" w:rsidR="00B43C12" w:rsidRPr="00FA206C" w:rsidRDefault="00B43C12" w:rsidP="00B43C12">
            <w:pPr>
              <w:jc w:val="center"/>
              <w:rPr>
                <w:rFonts w:ascii="Times New Roman" w:hAnsi="Times New Roman" w:cs="Times New Roman"/>
                <w:b/>
                <w:bCs/>
              </w:rPr>
            </w:pPr>
          </w:p>
          <w:p w14:paraId="7BF44B6A" w14:textId="65FE22D5" w:rsidR="00B43C12" w:rsidRPr="00FA206C" w:rsidRDefault="00B43C12" w:rsidP="00B43C12">
            <w:pPr>
              <w:jc w:val="center"/>
              <w:rPr>
                <w:rFonts w:ascii="Times New Roman" w:hAnsi="Times New Roman" w:cs="Times New Roman"/>
                <w:b/>
                <w:bCs/>
                <w:sz w:val="24"/>
                <w:szCs w:val="24"/>
              </w:rPr>
            </w:pPr>
            <w:r w:rsidRPr="00FA206C">
              <w:rPr>
                <w:rFonts w:ascii="Times New Roman" w:hAnsi="Times New Roman" w:cs="Times New Roman"/>
                <w:b/>
                <w:bCs/>
                <w:sz w:val="24"/>
                <w:szCs w:val="24"/>
              </w:rPr>
              <w:t>KONTROLĖS FUNKCIJOS</w:t>
            </w:r>
          </w:p>
          <w:p w14:paraId="7DD72F32" w14:textId="61F12A65" w:rsidR="00B43C12" w:rsidRPr="00FA206C" w:rsidRDefault="00B43C12" w:rsidP="00B43C12">
            <w:pPr>
              <w:jc w:val="center"/>
              <w:rPr>
                <w:rFonts w:ascii="Times New Roman" w:hAnsi="Times New Roman" w:cs="Times New Roman"/>
                <w:b/>
                <w:bCs/>
              </w:rPr>
            </w:pPr>
          </w:p>
        </w:tc>
      </w:tr>
      <w:tr w:rsidR="00B43C12" w:rsidRPr="00FA206C" w14:paraId="5879FF87" w14:textId="77777777" w:rsidTr="004062D5">
        <w:tc>
          <w:tcPr>
            <w:tcW w:w="704" w:type="dxa"/>
          </w:tcPr>
          <w:p w14:paraId="6C20FA5E" w14:textId="79FDB393" w:rsidR="00B43C12" w:rsidRPr="00FA206C" w:rsidRDefault="00B43C12" w:rsidP="00B43C12">
            <w:pPr>
              <w:jc w:val="center"/>
              <w:rPr>
                <w:rFonts w:ascii="Times New Roman" w:hAnsi="Times New Roman" w:cs="Times New Roman"/>
              </w:rPr>
            </w:pPr>
            <w:r w:rsidRPr="00FA206C">
              <w:rPr>
                <w:rFonts w:ascii="Times New Roman" w:hAnsi="Times New Roman" w:cs="Times New Roman"/>
              </w:rPr>
              <w:t xml:space="preserve">Eil. </w:t>
            </w:r>
            <w:proofErr w:type="spellStart"/>
            <w:r w:rsidR="005F700F">
              <w:rPr>
                <w:rFonts w:ascii="Times New Roman" w:hAnsi="Times New Roman" w:cs="Times New Roman"/>
              </w:rPr>
              <w:t>n</w:t>
            </w:r>
            <w:r w:rsidRPr="00FA206C">
              <w:rPr>
                <w:rFonts w:ascii="Times New Roman" w:hAnsi="Times New Roman" w:cs="Times New Roman"/>
              </w:rPr>
              <w:t>r.</w:t>
            </w:r>
            <w:proofErr w:type="spellEnd"/>
          </w:p>
        </w:tc>
        <w:tc>
          <w:tcPr>
            <w:tcW w:w="4111" w:type="dxa"/>
          </w:tcPr>
          <w:p w14:paraId="4831D9F7" w14:textId="686A0AFD" w:rsidR="00B43C12" w:rsidRPr="00FA206C" w:rsidRDefault="00B43C12" w:rsidP="00B43C12">
            <w:pPr>
              <w:jc w:val="center"/>
              <w:rPr>
                <w:rFonts w:ascii="Times New Roman" w:hAnsi="Times New Roman" w:cs="Times New Roman"/>
              </w:rPr>
            </w:pPr>
            <w:r w:rsidRPr="00FA206C">
              <w:rPr>
                <w:rFonts w:ascii="Times New Roman" w:hAnsi="Times New Roman" w:cs="Times New Roman"/>
              </w:rPr>
              <w:t>Pavadinimas</w:t>
            </w:r>
          </w:p>
        </w:tc>
        <w:tc>
          <w:tcPr>
            <w:tcW w:w="7087" w:type="dxa"/>
            <w:gridSpan w:val="2"/>
          </w:tcPr>
          <w:p w14:paraId="3B83AF46" w14:textId="04BD4592" w:rsidR="00B43C12" w:rsidRPr="00FA206C" w:rsidRDefault="00B43C12" w:rsidP="00B43C12">
            <w:pPr>
              <w:jc w:val="center"/>
              <w:rPr>
                <w:rFonts w:ascii="Times New Roman" w:hAnsi="Times New Roman" w:cs="Times New Roman"/>
              </w:rPr>
            </w:pPr>
            <w:r w:rsidRPr="00FA206C">
              <w:rPr>
                <w:rFonts w:ascii="Times New Roman" w:hAnsi="Times New Roman" w:cs="Times New Roman"/>
              </w:rPr>
              <w:t>Tikslas</w:t>
            </w:r>
          </w:p>
        </w:tc>
        <w:tc>
          <w:tcPr>
            <w:tcW w:w="2091" w:type="dxa"/>
          </w:tcPr>
          <w:p w14:paraId="6BE55851" w14:textId="1A89EB9F" w:rsidR="00B43C12" w:rsidRPr="00FA206C" w:rsidRDefault="00B43C12" w:rsidP="00B43C12">
            <w:pPr>
              <w:jc w:val="center"/>
              <w:rPr>
                <w:rFonts w:ascii="Times New Roman" w:hAnsi="Times New Roman" w:cs="Times New Roman"/>
              </w:rPr>
            </w:pPr>
            <w:r w:rsidRPr="00FA206C">
              <w:rPr>
                <w:rFonts w:ascii="Times New Roman" w:hAnsi="Times New Roman" w:cs="Times New Roman"/>
              </w:rPr>
              <w:t>Vykdymo terminas</w:t>
            </w:r>
          </w:p>
        </w:tc>
      </w:tr>
      <w:tr w:rsidR="00B43C12" w:rsidRPr="00FA206C" w14:paraId="14117EE1" w14:textId="77777777" w:rsidTr="004062D5">
        <w:tc>
          <w:tcPr>
            <w:tcW w:w="704" w:type="dxa"/>
          </w:tcPr>
          <w:p w14:paraId="48282B30" w14:textId="2D8A3343" w:rsidR="00B43C12" w:rsidRPr="00FA206C" w:rsidRDefault="00B43C12" w:rsidP="00B43C12">
            <w:pPr>
              <w:jc w:val="both"/>
              <w:rPr>
                <w:rFonts w:ascii="Times New Roman" w:hAnsi="Times New Roman" w:cs="Times New Roman"/>
              </w:rPr>
            </w:pPr>
            <w:r w:rsidRPr="00FA206C">
              <w:rPr>
                <w:rFonts w:ascii="Times New Roman" w:hAnsi="Times New Roman" w:cs="Times New Roman"/>
              </w:rPr>
              <w:t>1.</w:t>
            </w:r>
          </w:p>
        </w:tc>
        <w:tc>
          <w:tcPr>
            <w:tcW w:w="4111" w:type="dxa"/>
          </w:tcPr>
          <w:p w14:paraId="547B0218" w14:textId="77777777" w:rsidR="00B43C12" w:rsidRDefault="00B43C12" w:rsidP="00B43C12">
            <w:pPr>
              <w:jc w:val="both"/>
              <w:rPr>
                <w:rFonts w:ascii="Times New Roman" w:hAnsi="Times New Roman" w:cs="Times New Roman"/>
                <w:color w:val="000000"/>
                <w:shd w:val="clear" w:color="auto" w:fill="FFFFFF"/>
              </w:rPr>
            </w:pPr>
            <w:r w:rsidRPr="00FA206C">
              <w:rPr>
                <w:rFonts w:ascii="Times New Roman" w:hAnsi="Times New Roman" w:cs="Times New Roman"/>
              </w:rPr>
              <w:t xml:space="preserve">Išvadų Savivaldybės tarybai teikimas </w:t>
            </w:r>
            <w:r w:rsidRPr="00FA206C">
              <w:rPr>
                <w:rFonts w:ascii="Times New Roman" w:hAnsi="Times New Roman" w:cs="Times New Roman"/>
                <w:color w:val="000000"/>
                <w:shd w:val="clear" w:color="auto" w:fill="FFFFFF"/>
              </w:rPr>
              <w:t> dėl savivaldybės naudojimosi bankų kreditais, paskolų ėmimo ir teikimo, garantijų suteikimo ir laidavimo kreditoriams už savivaldybės valdomų įmonių imamas paskolas</w:t>
            </w:r>
          </w:p>
          <w:p w14:paraId="480DA747" w14:textId="278C8299" w:rsidR="00DF18B2" w:rsidRPr="00FA206C" w:rsidRDefault="00DF18B2" w:rsidP="00B43C12">
            <w:pPr>
              <w:jc w:val="both"/>
              <w:rPr>
                <w:rFonts w:ascii="Times New Roman" w:hAnsi="Times New Roman" w:cs="Times New Roman"/>
              </w:rPr>
            </w:pPr>
          </w:p>
        </w:tc>
        <w:tc>
          <w:tcPr>
            <w:tcW w:w="7087" w:type="dxa"/>
            <w:gridSpan w:val="2"/>
          </w:tcPr>
          <w:p w14:paraId="4ED73CA3" w14:textId="598ACDBF" w:rsidR="00B43C12" w:rsidRPr="00FA206C" w:rsidRDefault="00B43C12" w:rsidP="00B43C12">
            <w:pPr>
              <w:jc w:val="both"/>
              <w:rPr>
                <w:rFonts w:ascii="Times New Roman" w:hAnsi="Times New Roman" w:cs="Times New Roman"/>
              </w:rPr>
            </w:pPr>
            <w:r w:rsidRPr="00FA206C">
              <w:rPr>
                <w:rFonts w:ascii="Times New Roman" w:hAnsi="Times New Roman" w:cs="Times New Roman"/>
                <w:color w:val="000000"/>
                <w:shd w:val="clear" w:color="auto" w:fill="FFFFFF"/>
              </w:rPr>
              <w:t>Išvados reikalingos Savivaldybės tarybai priimti sprendimus dėl paskolų ėmimo ir teikimo, garantijų suteikimo</w:t>
            </w:r>
          </w:p>
        </w:tc>
        <w:tc>
          <w:tcPr>
            <w:tcW w:w="2091" w:type="dxa"/>
          </w:tcPr>
          <w:p w14:paraId="323E1DFF" w14:textId="2BE0B6DB" w:rsidR="00B43C12" w:rsidRPr="00FA206C" w:rsidRDefault="00B43C12" w:rsidP="00B43C12">
            <w:pPr>
              <w:jc w:val="both"/>
              <w:rPr>
                <w:rFonts w:ascii="Times New Roman" w:hAnsi="Times New Roman" w:cs="Times New Roman"/>
              </w:rPr>
            </w:pPr>
            <w:r w:rsidRPr="00FA206C">
              <w:rPr>
                <w:rFonts w:ascii="Times New Roman" w:hAnsi="Times New Roman" w:cs="Times New Roman"/>
              </w:rPr>
              <w:t>Pagal poreikį</w:t>
            </w:r>
          </w:p>
        </w:tc>
      </w:tr>
      <w:tr w:rsidR="00B43C12" w:rsidRPr="00FA206C" w14:paraId="179B4786" w14:textId="77777777" w:rsidTr="004062D5">
        <w:tc>
          <w:tcPr>
            <w:tcW w:w="704" w:type="dxa"/>
          </w:tcPr>
          <w:p w14:paraId="772C26AE" w14:textId="7A6B66E8" w:rsidR="00B43C12" w:rsidRPr="00FA206C" w:rsidRDefault="00B43C12" w:rsidP="00B43C12">
            <w:pPr>
              <w:jc w:val="both"/>
              <w:rPr>
                <w:rFonts w:ascii="Times New Roman" w:hAnsi="Times New Roman" w:cs="Times New Roman"/>
              </w:rPr>
            </w:pPr>
            <w:r w:rsidRPr="00FA206C">
              <w:rPr>
                <w:rFonts w:ascii="Times New Roman" w:hAnsi="Times New Roman" w:cs="Times New Roman"/>
              </w:rPr>
              <w:t>2.</w:t>
            </w:r>
          </w:p>
        </w:tc>
        <w:tc>
          <w:tcPr>
            <w:tcW w:w="4111" w:type="dxa"/>
          </w:tcPr>
          <w:p w14:paraId="73D4DBF1" w14:textId="3A53F356" w:rsidR="00B43C12" w:rsidRPr="00FA206C" w:rsidRDefault="00B43C12" w:rsidP="00B43C12">
            <w:pPr>
              <w:jc w:val="both"/>
              <w:rPr>
                <w:rFonts w:ascii="Times New Roman" w:hAnsi="Times New Roman" w:cs="Times New Roman"/>
              </w:rPr>
            </w:pPr>
            <w:r w:rsidRPr="00FA206C">
              <w:rPr>
                <w:rFonts w:ascii="Times New Roman" w:hAnsi="Times New Roman" w:cs="Times New Roman"/>
              </w:rPr>
              <w:t>Audituojamiems subjektams pateiktų rekomendacijų įgyvendinimo stebėsena</w:t>
            </w:r>
          </w:p>
        </w:tc>
        <w:tc>
          <w:tcPr>
            <w:tcW w:w="7087" w:type="dxa"/>
            <w:gridSpan w:val="2"/>
          </w:tcPr>
          <w:p w14:paraId="5D495352" w14:textId="6BDB6D07" w:rsidR="00B43C12" w:rsidRPr="00FA206C" w:rsidRDefault="00B43C12" w:rsidP="00B43C12">
            <w:pPr>
              <w:jc w:val="both"/>
              <w:rPr>
                <w:rFonts w:ascii="Times New Roman" w:hAnsi="Times New Roman" w:cs="Times New Roman"/>
                <w:bCs/>
              </w:rPr>
            </w:pPr>
            <w:r w:rsidRPr="00FA206C">
              <w:rPr>
                <w:rFonts w:ascii="Times New Roman" w:hAnsi="Times New Roman" w:cs="Times New Roman"/>
                <w:bCs/>
              </w:rPr>
              <w:t>Skatinti  viešojo  sektoriaus subjektus įgyvendinti pateiktas rekomendacijas, kad</w:t>
            </w:r>
            <w:r w:rsidR="005F700F">
              <w:rPr>
                <w:rFonts w:ascii="Times New Roman" w:hAnsi="Times New Roman" w:cs="Times New Roman"/>
                <w:bCs/>
              </w:rPr>
              <w:t xml:space="preserve"> būtų </w:t>
            </w:r>
            <w:r w:rsidRPr="00FA206C">
              <w:rPr>
                <w:rFonts w:ascii="Times New Roman" w:hAnsi="Times New Roman" w:cs="Times New Roman"/>
                <w:bCs/>
              </w:rPr>
              <w:t xml:space="preserve"> pagerin</w:t>
            </w:r>
            <w:r w:rsidR="005F700F">
              <w:rPr>
                <w:rFonts w:ascii="Times New Roman" w:hAnsi="Times New Roman" w:cs="Times New Roman"/>
                <w:bCs/>
              </w:rPr>
              <w:t xml:space="preserve">ta </w:t>
            </w:r>
            <w:r w:rsidRPr="00FA206C">
              <w:rPr>
                <w:rFonts w:ascii="Times New Roman" w:hAnsi="Times New Roman" w:cs="Times New Roman"/>
                <w:bCs/>
              </w:rPr>
              <w:t>įstaigos veiklos kokyb</w:t>
            </w:r>
            <w:r w:rsidR="005F700F">
              <w:rPr>
                <w:rFonts w:ascii="Times New Roman" w:hAnsi="Times New Roman" w:cs="Times New Roman"/>
                <w:bCs/>
              </w:rPr>
              <w:t>ė</w:t>
            </w:r>
            <w:r w:rsidRPr="00FA206C">
              <w:rPr>
                <w:rFonts w:ascii="Times New Roman" w:hAnsi="Times New Roman" w:cs="Times New Roman"/>
                <w:bCs/>
              </w:rPr>
              <w:t xml:space="preserve"> </w:t>
            </w:r>
          </w:p>
          <w:p w14:paraId="48069AC5" w14:textId="77777777" w:rsidR="00B43C12" w:rsidRPr="00FA206C" w:rsidRDefault="00B43C12" w:rsidP="00B43C12">
            <w:pPr>
              <w:jc w:val="both"/>
              <w:rPr>
                <w:rFonts w:ascii="Times New Roman" w:hAnsi="Times New Roman" w:cs="Times New Roman"/>
                <w:color w:val="000000"/>
                <w:shd w:val="clear" w:color="auto" w:fill="FFFFFF"/>
              </w:rPr>
            </w:pPr>
          </w:p>
        </w:tc>
        <w:tc>
          <w:tcPr>
            <w:tcW w:w="2091" w:type="dxa"/>
          </w:tcPr>
          <w:p w14:paraId="406C58E6" w14:textId="61586555" w:rsidR="00B43C12" w:rsidRPr="00FA206C" w:rsidRDefault="00B43C12" w:rsidP="00B43C12">
            <w:pPr>
              <w:jc w:val="both"/>
              <w:rPr>
                <w:rFonts w:ascii="Times New Roman" w:hAnsi="Times New Roman" w:cs="Times New Roman"/>
              </w:rPr>
            </w:pPr>
            <w:r w:rsidRPr="00FA206C">
              <w:rPr>
                <w:rFonts w:ascii="Times New Roman" w:hAnsi="Times New Roman" w:cs="Times New Roman"/>
              </w:rPr>
              <w:lastRenderedPageBreak/>
              <w:t>Nuolat</w:t>
            </w:r>
          </w:p>
        </w:tc>
      </w:tr>
      <w:tr w:rsidR="00B43C12" w:rsidRPr="00FA206C" w14:paraId="4673D9DC" w14:textId="77777777" w:rsidTr="004062D5">
        <w:tc>
          <w:tcPr>
            <w:tcW w:w="704" w:type="dxa"/>
          </w:tcPr>
          <w:p w14:paraId="1FCB6983" w14:textId="0936E2E8" w:rsidR="00B43C12" w:rsidRPr="00FA206C" w:rsidRDefault="00B43C12" w:rsidP="00B43C12">
            <w:pPr>
              <w:jc w:val="both"/>
              <w:rPr>
                <w:rFonts w:ascii="Times New Roman" w:hAnsi="Times New Roman" w:cs="Times New Roman"/>
              </w:rPr>
            </w:pPr>
            <w:r w:rsidRPr="00FA206C">
              <w:rPr>
                <w:rFonts w:ascii="Times New Roman" w:hAnsi="Times New Roman" w:cs="Times New Roman"/>
              </w:rPr>
              <w:t>3.</w:t>
            </w:r>
          </w:p>
        </w:tc>
        <w:tc>
          <w:tcPr>
            <w:tcW w:w="4111" w:type="dxa"/>
          </w:tcPr>
          <w:p w14:paraId="338707A9" w14:textId="44926DFD" w:rsidR="00FA206C" w:rsidRDefault="00B43C12" w:rsidP="00B43C12">
            <w:pPr>
              <w:jc w:val="both"/>
              <w:rPr>
                <w:rFonts w:ascii="Times New Roman" w:hAnsi="Times New Roman" w:cs="Times New Roman"/>
              </w:rPr>
            </w:pPr>
            <w:r w:rsidRPr="00FA206C">
              <w:rPr>
                <w:rFonts w:ascii="Times New Roman" w:hAnsi="Times New Roman" w:cs="Times New Roman"/>
              </w:rPr>
              <w:t xml:space="preserve">Gyventojų prašymų, pranešimų, skundų ir pareiškimų dėl savivaldybės lėšų ir turto, patikėjimo teise valdomo valstybės turto valdymo, naudojimo ir disponavimo juo nagrinėjimas </w:t>
            </w:r>
          </w:p>
          <w:p w14:paraId="599B932A" w14:textId="420E23FA" w:rsidR="00FA206C" w:rsidRPr="00FA206C" w:rsidRDefault="00FA206C" w:rsidP="00B43C12">
            <w:pPr>
              <w:jc w:val="both"/>
              <w:rPr>
                <w:rFonts w:ascii="Times New Roman" w:hAnsi="Times New Roman" w:cs="Times New Roman"/>
              </w:rPr>
            </w:pPr>
          </w:p>
        </w:tc>
        <w:tc>
          <w:tcPr>
            <w:tcW w:w="7087" w:type="dxa"/>
            <w:gridSpan w:val="2"/>
          </w:tcPr>
          <w:p w14:paraId="4069A486" w14:textId="7ECCC184" w:rsidR="00B43C12" w:rsidRPr="00FA206C" w:rsidRDefault="00B43C12" w:rsidP="00B43C12">
            <w:pPr>
              <w:jc w:val="both"/>
              <w:rPr>
                <w:rFonts w:ascii="Times New Roman" w:hAnsi="Times New Roman" w:cs="Times New Roman"/>
                <w:bCs/>
              </w:rPr>
            </w:pPr>
            <w:r w:rsidRPr="00FA206C">
              <w:rPr>
                <w:rFonts w:ascii="Times New Roman" w:hAnsi="Times New Roman" w:cs="Times New Roman"/>
                <w:color w:val="000000"/>
                <w:shd w:val="clear" w:color="auto" w:fill="FFFFFF"/>
              </w:rPr>
              <w:t>Pateikti  išvadas dėl tokio tyrimo rezultatų</w:t>
            </w:r>
          </w:p>
        </w:tc>
        <w:tc>
          <w:tcPr>
            <w:tcW w:w="2091" w:type="dxa"/>
          </w:tcPr>
          <w:p w14:paraId="2FD98298" w14:textId="4E35105B" w:rsidR="00B43C12" w:rsidRPr="00FA206C" w:rsidRDefault="00B43C12" w:rsidP="00B43C12">
            <w:pPr>
              <w:jc w:val="both"/>
              <w:rPr>
                <w:rFonts w:ascii="Times New Roman" w:hAnsi="Times New Roman" w:cs="Times New Roman"/>
              </w:rPr>
            </w:pPr>
            <w:r w:rsidRPr="00FA206C">
              <w:rPr>
                <w:rFonts w:ascii="Times New Roman" w:hAnsi="Times New Roman" w:cs="Times New Roman"/>
              </w:rPr>
              <w:t>Pagal pavedimuose nurodytus terminus</w:t>
            </w:r>
          </w:p>
        </w:tc>
      </w:tr>
      <w:tr w:rsidR="00B43C12" w:rsidRPr="00FA206C" w14:paraId="361820D2" w14:textId="77777777" w:rsidTr="003B6A7E">
        <w:tc>
          <w:tcPr>
            <w:tcW w:w="13993" w:type="dxa"/>
            <w:gridSpan w:val="5"/>
            <w:shd w:val="clear" w:color="auto" w:fill="8EAADB" w:themeFill="accent1" w:themeFillTint="99"/>
          </w:tcPr>
          <w:p w14:paraId="3D819AFA" w14:textId="77777777" w:rsidR="00B43C12" w:rsidRPr="00FA206C" w:rsidRDefault="00B43C12" w:rsidP="00B43C12">
            <w:pPr>
              <w:jc w:val="center"/>
              <w:rPr>
                <w:rFonts w:ascii="Times New Roman" w:hAnsi="Times New Roman" w:cs="Times New Roman"/>
                <w:b/>
                <w:bCs/>
              </w:rPr>
            </w:pPr>
          </w:p>
          <w:p w14:paraId="55566CD5" w14:textId="77777777" w:rsidR="00B43C12" w:rsidRPr="00FA206C" w:rsidRDefault="00B43C12" w:rsidP="00B43C12">
            <w:pPr>
              <w:jc w:val="center"/>
              <w:rPr>
                <w:rFonts w:ascii="Times New Roman" w:hAnsi="Times New Roman" w:cs="Times New Roman"/>
                <w:b/>
                <w:bCs/>
                <w:sz w:val="24"/>
                <w:szCs w:val="24"/>
              </w:rPr>
            </w:pPr>
            <w:r w:rsidRPr="00FA206C">
              <w:rPr>
                <w:rFonts w:ascii="Times New Roman" w:hAnsi="Times New Roman" w:cs="Times New Roman"/>
                <w:b/>
                <w:bCs/>
                <w:sz w:val="24"/>
                <w:szCs w:val="24"/>
              </w:rPr>
              <w:t>KITA VEIKLA</w:t>
            </w:r>
          </w:p>
          <w:p w14:paraId="551C3488" w14:textId="30234D3A" w:rsidR="00B43C12" w:rsidRPr="00FA206C" w:rsidRDefault="00B43C12" w:rsidP="00B43C12">
            <w:pPr>
              <w:jc w:val="center"/>
              <w:rPr>
                <w:rFonts w:ascii="Times New Roman" w:hAnsi="Times New Roman" w:cs="Times New Roman"/>
                <w:b/>
                <w:bCs/>
              </w:rPr>
            </w:pPr>
          </w:p>
        </w:tc>
      </w:tr>
      <w:tr w:rsidR="00B43C12" w:rsidRPr="00FA206C" w14:paraId="2CBC14A0" w14:textId="77777777" w:rsidTr="004062D5">
        <w:tc>
          <w:tcPr>
            <w:tcW w:w="704" w:type="dxa"/>
          </w:tcPr>
          <w:p w14:paraId="54D8A35D" w14:textId="01F679CD" w:rsidR="00B43C12" w:rsidRPr="00FA206C" w:rsidRDefault="00B43C12" w:rsidP="00B43C12">
            <w:pPr>
              <w:jc w:val="center"/>
              <w:rPr>
                <w:rFonts w:ascii="Times New Roman" w:hAnsi="Times New Roman" w:cs="Times New Roman"/>
              </w:rPr>
            </w:pPr>
            <w:r w:rsidRPr="00FA206C">
              <w:rPr>
                <w:rFonts w:ascii="Times New Roman" w:hAnsi="Times New Roman" w:cs="Times New Roman"/>
              </w:rPr>
              <w:t xml:space="preserve">Eil. </w:t>
            </w:r>
            <w:proofErr w:type="spellStart"/>
            <w:r w:rsidR="005F700F">
              <w:rPr>
                <w:rFonts w:ascii="Times New Roman" w:hAnsi="Times New Roman" w:cs="Times New Roman"/>
              </w:rPr>
              <w:t>n</w:t>
            </w:r>
            <w:r w:rsidRPr="00FA206C">
              <w:rPr>
                <w:rFonts w:ascii="Times New Roman" w:hAnsi="Times New Roman" w:cs="Times New Roman"/>
              </w:rPr>
              <w:t>r.</w:t>
            </w:r>
            <w:proofErr w:type="spellEnd"/>
          </w:p>
        </w:tc>
        <w:tc>
          <w:tcPr>
            <w:tcW w:w="4111" w:type="dxa"/>
          </w:tcPr>
          <w:p w14:paraId="160008B8" w14:textId="32CDADB7" w:rsidR="00B43C12" w:rsidRPr="00FA206C" w:rsidRDefault="00B43C12" w:rsidP="00B43C12">
            <w:pPr>
              <w:jc w:val="center"/>
              <w:rPr>
                <w:rFonts w:ascii="Times New Roman" w:hAnsi="Times New Roman" w:cs="Times New Roman"/>
              </w:rPr>
            </w:pPr>
            <w:r w:rsidRPr="00FA206C">
              <w:rPr>
                <w:rFonts w:ascii="Times New Roman" w:hAnsi="Times New Roman" w:cs="Times New Roman"/>
              </w:rPr>
              <w:t>Pavadinimas</w:t>
            </w:r>
          </w:p>
        </w:tc>
        <w:tc>
          <w:tcPr>
            <w:tcW w:w="7087" w:type="dxa"/>
            <w:gridSpan w:val="2"/>
          </w:tcPr>
          <w:p w14:paraId="1A5B3DD5" w14:textId="178E094B" w:rsidR="00B43C12" w:rsidRPr="00FA206C" w:rsidRDefault="00B43C12" w:rsidP="00B43C12">
            <w:pPr>
              <w:jc w:val="center"/>
              <w:rPr>
                <w:rFonts w:ascii="Times New Roman" w:hAnsi="Times New Roman" w:cs="Times New Roman"/>
                <w:color w:val="000000"/>
                <w:shd w:val="clear" w:color="auto" w:fill="FFFFFF"/>
              </w:rPr>
            </w:pPr>
            <w:r w:rsidRPr="00FA206C">
              <w:rPr>
                <w:rFonts w:ascii="Times New Roman" w:hAnsi="Times New Roman" w:cs="Times New Roman"/>
              </w:rPr>
              <w:t>Tikslas</w:t>
            </w:r>
          </w:p>
        </w:tc>
        <w:tc>
          <w:tcPr>
            <w:tcW w:w="2091" w:type="dxa"/>
          </w:tcPr>
          <w:p w14:paraId="395FD6B1" w14:textId="3F07447C" w:rsidR="00B43C12" w:rsidRPr="00FA206C" w:rsidRDefault="00B43C12" w:rsidP="00B43C12">
            <w:pPr>
              <w:jc w:val="center"/>
              <w:rPr>
                <w:rFonts w:ascii="Times New Roman" w:hAnsi="Times New Roman" w:cs="Times New Roman"/>
              </w:rPr>
            </w:pPr>
            <w:r w:rsidRPr="00FA206C">
              <w:rPr>
                <w:rFonts w:ascii="Times New Roman" w:hAnsi="Times New Roman" w:cs="Times New Roman"/>
              </w:rPr>
              <w:t>Vykdymo terminas</w:t>
            </w:r>
          </w:p>
        </w:tc>
      </w:tr>
      <w:tr w:rsidR="00B43C12" w:rsidRPr="00FA206C" w14:paraId="56913BE5" w14:textId="77777777" w:rsidTr="004062D5">
        <w:tc>
          <w:tcPr>
            <w:tcW w:w="704" w:type="dxa"/>
          </w:tcPr>
          <w:p w14:paraId="3B4275BE" w14:textId="0DA6F9C3" w:rsidR="00B43C12" w:rsidRPr="00FA206C" w:rsidRDefault="00B43C12" w:rsidP="00B43C12">
            <w:pPr>
              <w:rPr>
                <w:rFonts w:ascii="Times New Roman" w:hAnsi="Times New Roman" w:cs="Times New Roman"/>
              </w:rPr>
            </w:pPr>
            <w:r w:rsidRPr="00FA206C">
              <w:rPr>
                <w:rFonts w:ascii="Times New Roman" w:hAnsi="Times New Roman" w:cs="Times New Roman"/>
              </w:rPr>
              <w:t>1.</w:t>
            </w:r>
          </w:p>
        </w:tc>
        <w:tc>
          <w:tcPr>
            <w:tcW w:w="4111" w:type="dxa"/>
          </w:tcPr>
          <w:p w14:paraId="7FABC9E5" w14:textId="376F794C" w:rsidR="00B43C12" w:rsidRPr="00FA206C" w:rsidRDefault="00B43C12" w:rsidP="00B43C12">
            <w:pPr>
              <w:jc w:val="both"/>
              <w:rPr>
                <w:rFonts w:ascii="Times New Roman" w:hAnsi="Times New Roman" w:cs="Times New Roman"/>
              </w:rPr>
            </w:pPr>
            <w:r w:rsidRPr="00FA206C">
              <w:rPr>
                <w:rFonts w:ascii="Times New Roman" w:hAnsi="Times New Roman" w:cs="Times New Roman"/>
              </w:rPr>
              <w:t>Parengti Kontrolės ir audito tarnybos 2019 metų veiklos ataskaitą</w:t>
            </w:r>
          </w:p>
        </w:tc>
        <w:tc>
          <w:tcPr>
            <w:tcW w:w="7087" w:type="dxa"/>
            <w:gridSpan w:val="2"/>
          </w:tcPr>
          <w:p w14:paraId="7C6D4827" w14:textId="3659A8F1" w:rsidR="00B43C12" w:rsidRPr="00FA206C" w:rsidRDefault="00B43C12" w:rsidP="00B43C12">
            <w:pPr>
              <w:jc w:val="both"/>
              <w:rPr>
                <w:rFonts w:ascii="Times New Roman" w:hAnsi="Times New Roman" w:cs="Times New Roman"/>
              </w:rPr>
            </w:pPr>
            <w:r w:rsidRPr="00FA206C">
              <w:rPr>
                <w:rFonts w:ascii="Times New Roman" w:hAnsi="Times New Roman" w:cs="Times New Roman"/>
                <w:color w:val="000000"/>
                <w:shd w:val="clear" w:color="auto" w:fill="FFFFFF"/>
              </w:rPr>
              <w:t xml:space="preserve">Pateikti </w:t>
            </w:r>
            <w:r w:rsidR="005F700F">
              <w:rPr>
                <w:rFonts w:ascii="Times New Roman" w:hAnsi="Times New Roman" w:cs="Times New Roman"/>
                <w:color w:val="000000"/>
                <w:shd w:val="clear" w:color="auto" w:fill="FFFFFF"/>
              </w:rPr>
              <w:t>S</w:t>
            </w:r>
            <w:r w:rsidRPr="00FA206C">
              <w:rPr>
                <w:rFonts w:ascii="Times New Roman" w:hAnsi="Times New Roman" w:cs="Times New Roman"/>
                <w:color w:val="000000"/>
                <w:shd w:val="clear" w:color="auto" w:fill="FFFFFF"/>
              </w:rPr>
              <w:t xml:space="preserve">avivaldybės tarybai </w:t>
            </w:r>
          </w:p>
        </w:tc>
        <w:tc>
          <w:tcPr>
            <w:tcW w:w="2091" w:type="dxa"/>
          </w:tcPr>
          <w:p w14:paraId="07760B04" w14:textId="5A7152E7" w:rsidR="00B43C12" w:rsidRPr="00FA206C" w:rsidRDefault="00B43C12" w:rsidP="00B43C12">
            <w:pPr>
              <w:jc w:val="both"/>
              <w:rPr>
                <w:rFonts w:ascii="Times New Roman" w:hAnsi="Times New Roman" w:cs="Times New Roman"/>
              </w:rPr>
            </w:pPr>
            <w:r w:rsidRPr="00FA206C">
              <w:rPr>
                <w:rFonts w:ascii="Times New Roman" w:hAnsi="Times New Roman" w:cs="Times New Roman"/>
              </w:rPr>
              <w:t xml:space="preserve">Iki 2020 m. gegužės 31 d. </w:t>
            </w:r>
          </w:p>
        </w:tc>
      </w:tr>
      <w:tr w:rsidR="00B43C12" w:rsidRPr="00FA206C" w14:paraId="7222CA25" w14:textId="77777777" w:rsidTr="004062D5">
        <w:tc>
          <w:tcPr>
            <w:tcW w:w="704" w:type="dxa"/>
          </w:tcPr>
          <w:p w14:paraId="39EA1A5D" w14:textId="53D6081B" w:rsidR="00B43C12" w:rsidRPr="00FA206C" w:rsidRDefault="00B43C12" w:rsidP="00B43C12">
            <w:pPr>
              <w:rPr>
                <w:rFonts w:ascii="Times New Roman" w:hAnsi="Times New Roman" w:cs="Times New Roman"/>
              </w:rPr>
            </w:pPr>
            <w:r w:rsidRPr="00FA206C">
              <w:rPr>
                <w:rFonts w:ascii="Times New Roman" w:hAnsi="Times New Roman" w:cs="Times New Roman"/>
              </w:rPr>
              <w:t xml:space="preserve">2. </w:t>
            </w:r>
          </w:p>
        </w:tc>
        <w:tc>
          <w:tcPr>
            <w:tcW w:w="4111" w:type="dxa"/>
          </w:tcPr>
          <w:p w14:paraId="6502316F" w14:textId="6895FD5E" w:rsidR="00B43C12" w:rsidRPr="00FA206C" w:rsidRDefault="00B43C12" w:rsidP="00B43C12">
            <w:pPr>
              <w:jc w:val="both"/>
              <w:rPr>
                <w:rFonts w:ascii="Times New Roman" w:hAnsi="Times New Roman" w:cs="Times New Roman"/>
              </w:rPr>
            </w:pPr>
            <w:r w:rsidRPr="00FA206C">
              <w:rPr>
                <w:rFonts w:ascii="Times New Roman" w:hAnsi="Times New Roman" w:cs="Times New Roman"/>
              </w:rPr>
              <w:t>Parengti Kontrolės ir audito tarnybos 2021 metų veiklos plano projektą</w:t>
            </w:r>
          </w:p>
        </w:tc>
        <w:tc>
          <w:tcPr>
            <w:tcW w:w="7087" w:type="dxa"/>
            <w:gridSpan w:val="2"/>
          </w:tcPr>
          <w:p w14:paraId="202F4C63" w14:textId="519DC38A" w:rsidR="00B43C12" w:rsidRPr="00FA206C" w:rsidRDefault="00B43C12" w:rsidP="00B43C12">
            <w:pPr>
              <w:jc w:val="both"/>
              <w:rPr>
                <w:rFonts w:ascii="Times New Roman" w:hAnsi="Times New Roman" w:cs="Times New Roman"/>
              </w:rPr>
            </w:pPr>
            <w:r w:rsidRPr="00FA206C">
              <w:rPr>
                <w:rFonts w:ascii="Times New Roman" w:hAnsi="Times New Roman" w:cs="Times New Roman"/>
                <w:color w:val="000000"/>
                <w:shd w:val="clear" w:color="auto" w:fill="FFFFFF"/>
              </w:rPr>
              <w:t xml:space="preserve">Pateikti </w:t>
            </w:r>
            <w:r w:rsidR="005F700F">
              <w:rPr>
                <w:rFonts w:ascii="Times New Roman" w:hAnsi="Times New Roman" w:cs="Times New Roman"/>
                <w:color w:val="000000"/>
                <w:shd w:val="clear" w:color="auto" w:fill="FFFFFF"/>
              </w:rPr>
              <w:t>S</w:t>
            </w:r>
            <w:r w:rsidRPr="00FA206C">
              <w:rPr>
                <w:rFonts w:ascii="Times New Roman" w:hAnsi="Times New Roman" w:cs="Times New Roman"/>
                <w:color w:val="000000"/>
                <w:shd w:val="clear" w:color="auto" w:fill="FFFFFF"/>
              </w:rPr>
              <w:t xml:space="preserve">avivaldybės tarybos Kontrolės komitetui, supažindinti Valstybės kontrolę ir savivaldybės </w:t>
            </w:r>
            <w:r w:rsidR="005F700F">
              <w:rPr>
                <w:rFonts w:ascii="Times New Roman" w:hAnsi="Times New Roman" w:cs="Times New Roman"/>
                <w:color w:val="000000"/>
                <w:shd w:val="clear" w:color="auto" w:fill="FFFFFF"/>
              </w:rPr>
              <w:t>C</w:t>
            </w:r>
            <w:r w:rsidRPr="00FA206C">
              <w:rPr>
                <w:rFonts w:ascii="Times New Roman" w:hAnsi="Times New Roman" w:cs="Times New Roman"/>
                <w:color w:val="000000"/>
                <w:shd w:val="clear" w:color="auto" w:fill="FFFFFF"/>
              </w:rPr>
              <w:t xml:space="preserve">entralizuotą vidaus audito tarnybą </w:t>
            </w:r>
          </w:p>
        </w:tc>
        <w:tc>
          <w:tcPr>
            <w:tcW w:w="2091" w:type="dxa"/>
          </w:tcPr>
          <w:p w14:paraId="51923C5E" w14:textId="5C8A42D5" w:rsidR="00B43C12" w:rsidRPr="00FA206C" w:rsidRDefault="00B43C12" w:rsidP="00B43C12">
            <w:pPr>
              <w:jc w:val="both"/>
              <w:rPr>
                <w:rFonts w:ascii="Times New Roman" w:hAnsi="Times New Roman" w:cs="Times New Roman"/>
              </w:rPr>
            </w:pPr>
            <w:r w:rsidRPr="00FA206C">
              <w:rPr>
                <w:rFonts w:ascii="Times New Roman" w:hAnsi="Times New Roman" w:cs="Times New Roman"/>
              </w:rPr>
              <w:t xml:space="preserve">Iki 2020 m. lapkričio 15 d. </w:t>
            </w:r>
          </w:p>
        </w:tc>
      </w:tr>
      <w:tr w:rsidR="00B43C12" w:rsidRPr="00FA206C" w14:paraId="303264F7" w14:textId="77777777" w:rsidTr="004062D5">
        <w:tc>
          <w:tcPr>
            <w:tcW w:w="704" w:type="dxa"/>
          </w:tcPr>
          <w:p w14:paraId="2A69D879" w14:textId="26EB2AC4" w:rsidR="00B43C12" w:rsidRPr="00FA206C" w:rsidRDefault="003306C7" w:rsidP="00B43C12">
            <w:pPr>
              <w:rPr>
                <w:rFonts w:ascii="Times New Roman" w:hAnsi="Times New Roman" w:cs="Times New Roman"/>
              </w:rPr>
            </w:pPr>
            <w:r w:rsidRPr="00FA206C">
              <w:rPr>
                <w:rFonts w:ascii="Times New Roman" w:hAnsi="Times New Roman" w:cs="Times New Roman"/>
              </w:rPr>
              <w:t>3</w:t>
            </w:r>
            <w:r w:rsidR="00B43C12" w:rsidRPr="00FA206C">
              <w:rPr>
                <w:rFonts w:ascii="Times New Roman" w:hAnsi="Times New Roman" w:cs="Times New Roman"/>
              </w:rPr>
              <w:t>.</w:t>
            </w:r>
          </w:p>
        </w:tc>
        <w:tc>
          <w:tcPr>
            <w:tcW w:w="4111" w:type="dxa"/>
          </w:tcPr>
          <w:p w14:paraId="39A252AE" w14:textId="0FB9DF49" w:rsidR="00B43C12" w:rsidRPr="00FA206C" w:rsidRDefault="00B43C12" w:rsidP="00B43C12">
            <w:pPr>
              <w:jc w:val="both"/>
              <w:rPr>
                <w:rFonts w:ascii="Times New Roman" w:hAnsi="Times New Roman" w:cs="Times New Roman"/>
              </w:rPr>
            </w:pPr>
            <w:r w:rsidRPr="00FA206C">
              <w:rPr>
                <w:rFonts w:ascii="Times New Roman" w:hAnsi="Times New Roman" w:cs="Times New Roman"/>
              </w:rPr>
              <w:t>Leisti įsakymus, vykdyti personalo valdymo funkcijas, organizuoti valstybės tarnautojų mokymą ir kvalifikacijos tobulinimą</w:t>
            </w:r>
          </w:p>
        </w:tc>
        <w:tc>
          <w:tcPr>
            <w:tcW w:w="7087" w:type="dxa"/>
            <w:gridSpan w:val="2"/>
          </w:tcPr>
          <w:p w14:paraId="234AA3F2" w14:textId="775D3E64" w:rsidR="00B43C12" w:rsidRPr="00FA206C" w:rsidRDefault="00B43C12" w:rsidP="00B43C12">
            <w:pPr>
              <w:jc w:val="both"/>
              <w:rPr>
                <w:rFonts w:ascii="Times New Roman" w:hAnsi="Times New Roman" w:cs="Times New Roman"/>
              </w:rPr>
            </w:pPr>
            <w:r w:rsidRPr="00FA206C">
              <w:rPr>
                <w:rFonts w:ascii="Times New Roman" w:hAnsi="Times New Roman" w:cs="Times New Roman"/>
              </w:rPr>
              <w:t>Organizuoti Kontrolės ir audito tarnybos darbą</w:t>
            </w:r>
          </w:p>
        </w:tc>
        <w:tc>
          <w:tcPr>
            <w:tcW w:w="2091" w:type="dxa"/>
          </w:tcPr>
          <w:p w14:paraId="01804060" w14:textId="3399E0AA" w:rsidR="00B43C12" w:rsidRPr="00FA206C" w:rsidRDefault="00B43C12" w:rsidP="00B43C12">
            <w:pPr>
              <w:jc w:val="both"/>
              <w:rPr>
                <w:rFonts w:ascii="Times New Roman" w:hAnsi="Times New Roman" w:cs="Times New Roman"/>
              </w:rPr>
            </w:pPr>
            <w:r w:rsidRPr="00FA206C">
              <w:rPr>
                <w:rFonts w:ascii="Times New Roman" w:hAnsi="Times New Roman" w:cs="Times New Roman"/>
              </w:rPr>
              <w:t>Nuolat</w:t>
            </w:r>
          </w:p>
        </w:tc>
      </w:tr>
      <w:tr w:rsidR="00B43C12" w:rsidRPr="00FA206C" w14:paraId="72A4F470" w14:textId="77777777" w:rsidTr="004062D5">
        <w:tc>
          <w:tcPr>
            <w:tcW w:w="704" w:type="dxa"/>
          </w:tcPr>
          <w:p w14:paraId="2D12BCD5" w14:textId="3F33B5AC" w:rsidR="00B43C12" w:rsidRPr="00FA206C" w:rsidRDefault="003306C7" w:rsidP="00B43C12">
            <w:pPr>
              <w:rPr>
                <w:rFonts w:ascii="Times New Roman" w:hAnsi="Times New Roman" w:cs="Times New Roman"/>
              </w:rPr>
            </w:pPr>
            <w:r w:rsidRPr="00FA206C">
              <w:rPr>
                <w:rFonts w:ascii="Times New Roman" w:hAnsi="Times New Roman" w:cs="Times New Roman"/>
              </w:rPr>
              <w:t>4</w:t>
            </w:r>
            <w:r w:rsidR="00B43C12" w:rsidRPr="00FA206C">
              <w:rPr>
                <w:rFonts w:ascii="Times New Roman" w:hAnsi="Times New Roman" w:cs="Times New Roman"/>
              </w:rPr>
              <w:t>.</w:t>
            </w:r>
          </w:p>
        </w:tc>
        <w:tc>
          <w:tcPr>
            <w:tcW w:w="4111" w:type="dxa"/>
          </w:tcPr>
          <w:p w14:paraId="42E2F4AC" w14:textId="31BD7317" w:rsidR="00B43C12" w:rsidRPr="00FA206C" w:rsidRDefault="00B43C12" w:rsidP="00B43C12">
            <w:pPr>
              <w:jc w:val="both"/>
              <w:rPr>
                <w:rFonts w:ascii="Times New Roman" w:hAnsi="Times New Roman" w:cs="Times New Roman"/>
              </w:rPr>
            </w:pPr>
            <w:r w:rsidRPr="00FA206C">
              <w:rPr>
                <w:rFonts w:ascii="Times New Roman" w:hAnsi="Times New Roman" w:cs="Times New Roman"/>
              </w:rPr>
              <w:t>Sutvarkyti tarnybos 2018 metų dokumentų bylas, parengti trumpai saugomų bylų sąrašą, nuolat ir ilgai saugomų bylų apyrašus, suderinti su Kauno Regioniniu valstybės archyvu. Parengti ir suderinti Kontrolės ir audito tarnybos 202</w:t>
            </w:r>
            <w:r w:rsidR="00F74E03">
              <w:rPr>
                <w:rFonts w:ascii="Times New Roman" w:hAnsi="Times New Roman" w:cs="Times New Roman"/>
              </w:rPr>
              <w:t>1</w:t>
            </w:r>
            <w:r w:rsidRPr="00FA206C">
              <w:rPr>
                <w:rFonts w:ascii="Times New Roman" w:hAnsi="Times New Roman" w:cs="Times New Roman"/>
              </w:rPr>
              <w:t xml:space="preserve"> metų dokumentacijos planą ir dokumentų registrų sąrašą. </w:t>
            </w:r>
          </w:p>
        </w:tc>
        <w:tc>
          <w:tcPr>
            <w:tcW w:w="7087" w:type="dxa"/>
            <w:gridSpan w:val="2"/>
          </w:tcPr>
          <w:p w14:paraId="146EDD3D" w14:textId="515927EE" w:rsidR="00B43C12" w:rsidRPr="00FA206C" w:rsidRDefault="00B43C12" w:rsidP="00B43C12">
            <w:pPr>
              <w:jc w:val="both"/>
              <w:rPr>
                <w:rFonts w:ascii="Times New Roman" w:hAnsi="Times New Roman" w:cs="Times New Roman"/>
              </w:rPr>
            </w:pPr>
            <w:r w:rsidRPr="00FA206C">
              <w:rPr>
                <w:rFonts w:ascii="Times New Roman" w:hAnsi="Times New Roman" w:cs="Times New Roman"/>
              </w:rPr>
              <w:t>Sutvarkyti, parengti bylas saugojimui.</w:t>
            </w:r>
          </w:p>
          <w:p w14:paraId="17D1344B" w14:textId="27CFE840" w:rsidR="00B43C12" w:rsidRPr="00FA206C" w:rsidRDefault="00B43C12" w:rsidP="00B43C12">
            <w:pPr>
              <w:jc w:val="both"/>
              <w:rPr>
                <w:rFonts w:ascii="Times New Roman" w:hAnsi="Times New Roman" w:cs="Times New Roman"/>
              </w:rPr>
            </w:pPr>
            <w:r w:rsidRPr="00FA206C">
              <w:rPr>
                <w:rFonts w:ascii="Times New Roman" w:hAnsi="Times New Roman" w:cs="Times New Roman"/>
              </w:rPr>
              <w:t>Parengti ir suderinti dokumentacijos planą, dokumentų registro sąrašą</w:t>
            </w:r>
          </w:p>
        </w:tc>
        <w:tc>
          <w:tcPr>
            <w:tcW w:w="2091" w:type="dxa"/>
          </w:tcPr>
          <w:p w14:paraId="4FCFD180" w14:textId="354777D3" w:rsidR="00B43C12" w:rsidRPr="00FA206C" w:rsidRDefault="00B43C12" w:rsidP="00B43C12">
            <w:pPr>
              <w:jc w:val="both"/>
              <w:rPr>
                <w:rFonts w:ascii="Times New Roman" w:hAnsi="Times New Roman" w:cs="Times New Roman"/>
              </w:rPr>
            </w:pPr>
            <w:r w:rsidRPr="00FA206C">
              <w:rPr>
                <w:rFonts w:ascii="Times New Roman" w:hAnsi="Times New Roman" w:cs="Times New Roman"/>
              </w:rPr>
              <w:t>II pusmetis</w:t>
            </w:r>
          </w:p>
        </w:tc>
      </w:tr>
      <w:tr w:rsidR="00B43C12" w:rsidRPr="00FA206C" w14:paraId="23630584" w14:textId="77777777" w:rsidTr="004062D5">
        <w:tc>
          <w:tcPr>
            <w:tcW w:w="704" w:type="dxa"/>
          </w:tcPr>
          <w:p w14:paraId="2003ABC6" w14:textId="07F0E34C" w:rsidR="00B43C12" w:rsidRPr="00FA206C" w:rsidRDefault="003306C7" w:rsidP="00B43C12">
            <w:pPr>
              <w:rPr>
                <w:rFonts w:ascii="Times New Roman" w:hAnsi="Times New Roman" w:cs="Times New Roman"/>
              </w:rPr>
            </w:pPr>
            <w:r w:rsidRPr="00FA206C">
              <w:rPr>
                <w:rFonts w:ascii="Times New Roman" w:hAnsi="Times New Roman" w:cs="Times New Roman"/>
              </w:rPr>
              <w:t>5</w:t>
            </w:r>
            <w:r w:rsidR="00B43C12" w:rsidRPr="00FA206C">
              <w:rPr>
                <w:rFonts w:ascii="Times New Roman" w:hAnsi="Times New Roman" w:cs="Times New Roman"/>
              </w:rPr>
              <w:t>.</w:t>
            </w:r>
          </w:p>
        </w:tc>
        <w:tc>
          <w:tcPr>
            <w:tcW w:w="4111" w:type="dxa"/>
          </w:tcPr>
          <w:p w14:paraId="47E190D6" w14:textId="76A17926" w:rsidR="00B43C12" w:rsidRPr="00FA206C" w:rsidRDefault="00B43C12" w:rsidP="00B43C12">
            <w:pPr>
              <w:jc w:val="both"/>
              <w:rPr>
                <w:rFonts w:ascii="Times New Roman" w:hAnsi="Times New Roman" w:cs="Times New Roman"/>
              </w:rPr>
            </w:pPr>
            <w:r w:rsidRPr="00FA206C">
              <w:rPr>
                <w:rFonts w:ascii="Times New Roman" w:hAnsi="Times New Roman" w:cs="Times New Roman"/>
              </w:rPr>
              <w:t>Teikti informaciją Vyriausybės atstovui, valstybės ir savivaldybės institucijoms, dalyvauti komitetų, komisij</w:t>
            </w:r>
            <w:r w:rsidR="005F700F">
              <w:rPr>
                <w:rFonts w:ascii="Times New Roman" w:hAnsi="Times New Roman" w:cs="Times New Roman"/>
              </w:rPr>
              <w:t>ų</w:t>
            </w:r>
            <w:r w:rsidRPr="00FA206C">
              <w:rPr>
                <w:rFonts w:ascii="Times New Roman" w:hAnsi="Times New Roman" w:cs="Times New Roman"/>
              </w:rPr>
              <w:t xml:space="preserve"> posėdžiuose ir kt.</w:t>
            </w:r>
          </w:p>
        </w:tc>
        <w:tc>
          <w:tcPr>
            <w:tcW w:w="7087" w:type="dxa"/>
            <w:gridSpan w:val="2"/>
          </w:tcPr>
          <w:p w14:paraId="337E4DA4" w14:textId="03DCE0F8" w:rsidR="00B43C12" w:rsidRPr="00FA206C" w:rsidRDefault="00B43C12" w:rsidP="00B43C12">
            <w:pPr>
              <w:jc w:val="both"/>
              <w:rPr>
                <w:rFonts w:ascii="Times New Roman" w:hAnsi="Times New Roman" w:cs="Times New Roman"/>
              </w:rPr>
            </w:pPr>
            <w:r w:rsidRPr="00FA206C">
              <w:rPr>
                <w:rFonts w:ascii="Times New Roman" w:hAnsi="Times New Roman" w:cs="Times New Roman"/>
              </w:rPr>
              <w:t>Vykdyti priskirtas funkcijas</w:t>
            </w:r>
          </w:p>
        </w:tc>
        <w:tc>
          <w:tcPr>
            <w:tcW w:w="2091" w:type="dxa"/>
          </w:tcPr>
          <w:p w14:paraId="0F7555A3" w14:textId="586EDF18" w:rsidR="00B43C12" w:rsidRPr="00FA206C" w:rsidRDefault="00B43C12" w:rsidP="00B43C12">
            <w:pPr>
              <w:jc w:val="both"/>
              <w:rPr>
                <w:rFonts w:ascii="Times New Roman" w:hAnsi="Times New Roman" w:cs="Times New Roman"/>
              </w:rPr>
            </w:pPr>
            <w:r w:rsidRPr="00FA206C">
              <w:rPr>
                <w:rFonts w:ascii="Times New Roman" w:hAnsi="Times New Roman" w:cs="Times New Roman"/>
              </w:rPr>
              <w:t>Pagal poreikį</w:t>
            </w:r>
          </w:p>
        </w:tc>
      </w:tr>
    </w:tbl>
    <w:p w14:paraId="43E1136D" w14:textId="77777777" w:rsidR="005F700F" w:rsidRDefault="005F700F" w:rsidP="005F700F">
      <w:pPr>
        <w:spacing w:after="0" w:line="360" w:lineRule="auto"/>
        <w:jc w:val="center"/>
        <w:rPr>
          <w:rFonts w:ascii="Times New Roman" w:hAnsi="Times New Roman" w:cs="Times New Roman"/>
          <w:sz w:val="24"/>
          <w:szCs w:val="24"/>
        </w:rPr>
      </w:pPr>
    </w:p>
    <w:p w14:paraId="6AFDF48D" w14:textId="77777777" w:rsidR="005F700F" w:rsidRDefault="005F700F" w:rsidP="005F700F">
      <w:pPr>
        <w:spacing w:after="0" w:line="360" w:lineRule="auto"/>
        <w:jc w:val="center"/>
        <w:rPr>
          <w:rFonts w:ascii="Times New Roman" w:hAnsi="Times New Roman" w:cs="Times New Roman"/>
          <w:sz w:val="24"/>
          <w:szCs w:val="24"/>
        </w:rPr>
      </w:pPr>
    </w:p>
    <w:p w14:paraId="7F0CC466" w14:textId="2B9BAEA6" w:rsidR="00A36ADE" w:rsidRPr="00BF3356" w:rsidRDefault="00A36ADE" w:rsidP="005F70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w:t>
      </w:r>
      <w:r w:rsidR="005F700F">
        <w:rPr>
          <w:rFonts w:ascii="Times New Roman" w:hAnsi="Times New Roman" w:cs="Times New Roman"/>
          <w:sz w:val="24"/>
          <w:szCs w:val="24"/>
        </w:rPr>
        <w:t>_</w:t>
      </w:r>
    </w:p>
    <w:sectPr w:rsidR="00A36ADE" w:rsidRPr="00BF3356" w:rsidSect="00F15DF7">
      <w:headerReference w:type="default" r:id="rId7"/>
      <w:footerReference w:type="default" r:id="rId8"/>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56AAF" w14:textId="77777777" w:rsidR="00527918" w:rsidRDefault="00527918" w:rsidP="004062D5">
      <w:pPr>
        <w:spacing w:after="0" w:line="240" w:lineRule="auto"/>
      </w:pPr>
      <w:r>
        <w:separator/>
      </w:r>
    </w:p>
  </w:endnote>
  <w:endnote w:type="continuationSeparator" w:id="0">
    <w:p w14:paraId="0AF5898B" w14:textId="77777777" w:rsidR="00527918" w:rsidRDefault="00527918" w:rsidP="0040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E2CD" w14:textId="17C76A96" w:rsidR="004062D5" w:rsidRDefault="004062D5">
    <w:pPr>
      <w:pStyle w:val="Porat"/>
      <w:jc w:val="center"/>
    </w:pPr>
  </w:p>
  <w:p w14:paraId="6B048814" w14:textId="77777777" w:rsidR="004062D5" w:rsidRDefault="004062D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05F57" w14:textId="77777777" w:rsidR="00527918" w:rsidRDefault="00527918" w:rsidP="004062D5">
      <w:pPr>
        <w:spacing w:after="0" w:line="240" w:lineRule="auto"/>
      </w:pPr>
      <w:r>
        <w:separator/>
      </w:r>
    </w:p>
  </w:footnote>
  <w:footnote w:type="continuationSeparator" w:id="0">
    <w:p w14:paraId="5F300CFE" w14:textId="77777777" w:rsidR="00527918" w:rsidRDefault="00527918" w:rsidP="0040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480179"/>
      <w:docPartObj>
        <w:docPartGallery w:val="Page Numbers (Top of Page)"/>
        <w:docPartUnique/>
      </w:docPartObj>
    </w:sdtPr>
    <w:sdtEndPr/>
    <w:sdtContent>
      <w:p w14:paraId="4347647E" w14:textId="51E3EDF6" w:rsidR="00F15DF7" w:rsidRDefault="00F15DF7">
        <w:pPr>
          <w:pStyle w:val="Antrats"/>
          <w:jc w:val="center"/>
        </w:pPr>
        <w:r>
          <w:fldChar w:fldCharType="begin"/>
        </w:r>
        <w:r>
          <w:instrText>PAGE   \* MERGEFORMAT</w:instrText>
        </w:r>
        <w:r>
          <w:fldChar w:fldCharType="separate"/>
        </w:r>
        <w:r>
          <w:t>2</w:t>
        </w:r>
        <w:r>
          <w:fldChar w:fldCharType="end"/>
        </w:r>
      </w:p>
    </w:sdtContent>
  </w:sdt>
  <w:p w14:paraId="5CDE9E68" w14:textId="77777777" w:rsidR="00F15DF7" w:rsidRDefault="00F15D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A22"/>
    <w:multiLevelType w:val="hybridMultilevel"/>
    <w:tmpl w:val="D04801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B52605"/>
    <w:multiLevelType w:val="hybridMultilevel"/>
    <w:tmpl w:val="B1F6A2A8"/>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E42C9F"/>
    <w:multiLevelType w:val="hybridMultilevel"/>
    <w:tmpl w:val="FAE6F8AC"/>
    <w:lvl w:ilvl="0" w:tplc="9E0A96C0">
      <w:start w:val="1"/>
      <w:numFmt w:val="bullet"/>
      <w:lvlText w:val="•"/>
      <w:lvlJc w:val="left"/>
      <w:pPr>
        <w:tabs>
          <w:tab w:val="num" w:pos="720"/>
        </w:tabs>
        <w:ind w:left="720" w:hanging="360"/>
      </w:pPr>
      <w:rPr>
        <w:rFonts w:ascii="Times New Roman" w:hAnsi="Times New Roman" w:hint="default"/>
      </w:rPr>
    </w:lvl>
    <w:lvl w:ilvl="1" w:tplc="C184794A" w:tentative="1">
      <w:start w:val="1"/>
      <w:numFmt w:val="bullet"/>
      <w:lvlText w:val="•"/>
      <w:lvlJc w:val="left"/>
      <w:pPr>
        <w:tabs>
          <w:tab w:val="num" w:pos="1440"/>
        </w:tabs>
        <w:ind w:left="1440" w:hanging="360"/>
      </w:pPr>
      <w:rPr>
        <w:rFonts w:ascii="Times New Roman" w:hAnsi="Times New Roman" w:hint="default"/>
      </w:rPr>
    </w:lvl>
    <w:lvl w:ilvl="2" w:tplc="A6B4C1E2" w:tentative="1">
      <w:start w:val="1"/>
      <w:numFmt w:val="bullet"/>
      <w:lvlText w:val="•"/>
      <w:lvlJc w:val="left"/>
      <w:pPr>
        <w:tabs>
          <w:tab w:val="num" w:pos="2160"/>
        </w:tabs>
        <w:ind w:left="2160" w:hanging="360"/>
      </w:pPr>
      <w:rPr>
        <w:rFonts w:ascii="Times New Roman" w:hAnsi="Times New Roman" w:hint="default"/>
      </w:rPr>
    </w:lvl>
    <w:lvl w:ilvl="3" w:tplc="B12217E2" w:tentative="1">
      <w:start w:val="1"/>
      <w:numFmt w:val="bullet"/>
      <w:lvlText w:val="•"/>
      <w:lvlJc w:val="left"/>
      <w:pPr>
        <w:tabs>
          <w:tab w:val="num" w:pos="2880"/>
        </w:tabs>
        <w:ind w:left="2880" w:hanging="360"/>
      </w:pPr>
      <w:rPr>
        <w:rFonts w:ascii="Times New Roman" w:hAnsi="Times New Roman" w:hint="default"/>
      </w:rPr>
    </w:lvl>
    <w:lvl w:ilvl="4" w:tplc="96BE6A30" w:tentative="1">
      <w:start w:val="1"/>
      <w:numFmt w:val="bullet"/>
      <w:lvlText w:val="•"/>
      <w:lvlJc w:val="left"/>
      <w:pPr>
        <w:tabs>
          <w:tab w:val="num" w:pos="3600"/>
        </w:tabs>
        <w:ind w:left="3600" w:hanging="360"/>
      </w:pPr>
      <w:rPr>
        <w:rFonts w:ascii="Times New Roman" w:hAnsi="Times New Roman" w:hint="default"/>
      </w:rPr>
    </w:lvl>
    <w:lvl w:ilvl="5" w:tplc="17B61FB2" w:tentative="1">
      <w:start w:val="1"/>
      <w:numFmt w:val="bullet"/>
      <w:lvlText w:val="•"/>
      <w:lvlJc w:val="left"/>
      <w:pPr>
        <w:tabs>
          <w:tab w:val="num" w:pos="4320"/>
        </w:tabs>
        <w:ind w:left="4320" w:hanging="360"/>
      </w:pPr>
      <w:rPr>
        <w:rFonts w:ascii="Times New Roman" w:hAnsi="Times New Roman" w:hint="default"/>
      </w:rPr>
    </w:lvl>
    <w:lvl w:ilvl="6" w:tplc="5D643908" w:tentative="1">
      <w:start w:val="1"/>
      <w:numFmt w:val="bullet"/>
      <w:lvlText w:val="•"/>
      <w:lvlJc w:val="left"/>
      <w:pPr>
        <w:tabs>
          <w:tab w:val="num" w:pos="5040"/>
        </w:tabs>
        <w:ind w:left="5040" w:hanging="360"/>
      </w:pPr>
      <w:rPr>
        <w:rFonts w:ascii="Times New Roman" w:hAnsi="Times New Roman" w:hint="default"/>
      </w:rPr>
    </w:lvl>
    <w:lvl w:ilvl="7" w:tplc="325EBDBA" w:tentative="1">
      <w:start w:val="1"/>
      <w:numFmt w:val="bullet"/>
      <w:lvlText w:val="•"/>
      <w:lvlJc w:val="left"/>
      <w:pPr>
        <w:tabs>
          <w:tab w:val="num" w:pos="5760"/>
        </w:tabs>
        <w:ind w:left="5760" w:hanging="360"/>
      </w:pPr>
      <w:rPr>
        <w:rFonts w:ascii="Times New Roman" w:hAnsi="Times New Roman" w:hint="default"/>
      </w:rPr>
    </w:lvl>
    <w:lvl w:ilvl="8" w:tplc="067C3B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C1D226A"/>
    <w:multiLevelType w:val="hybridMultilevel"/>
    <w:tmpl w:val="7102CF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A31E8B"/>
    <w:multiLevelType w:val="hybridMultilevel"/>
    <w:tmpl w:val="07E681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7CB1333"/>
    <w:multiLevelType w:val="hybridMultilevel"/>
    <w:tmpl w:val="E062BFBE"/>
    <w:lvl w:ilvl="0" w:tplc="382C723C">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3B2E25EF"/>
    <w:multiLevelType w:val="hybridMultilevel"/>
    <w:tmpl w:val="53CC30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3393160"/>
    <w:multiLevelType w:val="multilevel"/>
    <w:tmpl w:val="D936913C"/>
    <w:lvl w:ilvl="0">
      <w:start w:val="1"/>
      <w:numFmt w:val="decimalZero"/>
      <w:lvlText w:val="%1."/>
      <w:lvlJc w:val="left"/>
      <w:pPr>
        <w:ind w:left="900" w:hanging="900"/>
      </w:pPr>
      <w:rPr>
        <w:rFonts w:hint="default"/>
      </w:rPr>
    </w:lvl>
    <w:lvl w:ilvl="1">
      <w:start w:val="1"/>
      <w:numFmt w:val="decimalZero"/>
      <w:lvlText w:val="%1.%2."/>
      <w:lvlJc w:val="left"/>
      <w:pPr>
        <w:ind w:left="1260" w:hanging="900"/>
      </w:pPr>
      <w:rPr>
        <w:rFonts w:hint="default"/>
      </w:rPr>
    </w:lvl>
    <w:lvl w:ilvl="2">
      <w:start w:val="1"/>
      <w:numFmt w:val="decimalZero"/>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C1D374E"/>
    <w:multiLevelType w:val="hybridMultilevel"/>
    <w:tmpl w:val="34FE6298"/>
    <w:lvl w:ilvl="0" w:tplc="6CD81104">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2FD78A0"/>
    <w:multiLevelType w:val="hybridMultilevel"/>
    <w:tmpl w:val="7102CF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A8441E3"/>
    <w:multiLevelType w:val="hybridMultilevel"/>
    <w:tmpl w:val="17405E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DE61A4B"/>
    <w:multiLevelType w:val="hybridMultilevel"/>
    <w:tmpl w:val="F91657FC"/>
    <w:lvl w:ilvl="0" w:tplc="EE0AB826">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155548A"/>
    <w:multiLevelType w:val="hybridMultilevel"/>
    <w:tmpl w:val="CB68CE1C"/>
    <w:lvl w:ilvl="0" w:tplc="9292804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E3822B8"/>
    <w:multiLevelType w:val="hybridMultilevel"/>
    <w:tmpl w:val="6186C87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3"/>
  </w:num>
  <w:num w:numId="5">
    <w:abstractNumId w:val="9"/>
  </w:num>
  <w:num w:numId="6">
    <w:abstractNumId w:val="4"/>
  </w:num>
  <w:num w:numId="7">
    <w:abstractNumId w:val="2"/>
  </w:num>
  <w:num w:numId="8">
    <w:abstractNumId w:val="8"/>
  </w:num>
  <w:num w:numId="9">
    <w:abstractNumId w:val="0"/>
  </w:num>
  <w:num w:numId="10">
    <w:abstractNumId w:val="11"/>
  </w:num>
  <w:num w:numId="11">
    <w:abstractNumId w:val="6"/>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56"/>
    <w:rsid w:val="00032A01"/>
    <w:rsid w:val="000435C3"/>
    <w:rsid w:val="0006324B"/>
    <w:rsid w:val="000804D8"/>
    <w:rsid w:val="00095670"/>
    <w:rsid w:val="000A202C"/>
    <w:rsid w:val="000E3BA4"/>
    <w:rsid w:val="001600DA"/>
    <w:rsid w:val="0016098B"/>
    <w:rsid w:val="001A38E6"/>
    <w:rsid w:val="001A685E"/>
    <w:rsid w:val="001F5FCA"/>
    <w:rsid w:val="00210FC7"/>
    <w:rsid w:val="00280D71"/>
    <w:rsid w:val="00284853"/>
    <w:rsid w:val="00310F4D"/>
    <w:rsid w:val="003306C7"/>
    <w:rsid w:val="003B6A7E"/>
    <w:rsid w:val="004062D5"/>
    <w:rsid w:val="004E487B"/>
    <w:rsid w:val="004F04C1"/>
    <w:rsid w:val="005110B0"/>
    <w:rsid w:val="00527918"/>
    <w:rsid w:val="00543D09"/>
    <w:rsid w:val="005D1D79"/>
    <w:rsid w:val="005E0BA9"/>
    <w:rsid w:val="005F700F"/>
    <w:rsid w:val="00743AF9"/>
    <w:rsid w:val="00743E27"/>
    <w:rsid w:val="007705C1"/>
    <w:rsid w:val="007F4CAB"/>
    <w:rsid w:val="00821BD2"/>
    <w:rsid w:val="008327A0"/>
    <w:rsid w:val="0085063D"/>
    <w:rsid w:val="008B3F8F"/>
    <w:rsid w:val="008C0521"/>
    <w:rsid w:val="008F3718"/>
    <w:rsid w:val="00A26A6F"/>
    <w:rsid w:val="00A36ADE"/>
    <w:rsid w:val="00A92A5B"/>
    <w:rsid w:val="00AB2E4A"/>
    <w:rsid w:val="00AC0D3A"/>
    <w:rsid w:val="00AE6D99"/>
    <w:rsid w:val="00B43C12"/>
    <w:rsid w:val="00BA4E9F"/>
    <w:rsid w:val="00BD1F26"/>
    <w:rsid w:val="00BF3356"/>
    <w:rsid w:val="00C129D8"/>
    <w:rsid w:val="00C24275"/>
    <w:rsid w:val="00C35351"/>
    <w:rsid w:val="00CA18F8"/>
    <w:rsid w:val="00CB057C"/>
    <w:rsid w:val="00D50BD4"/>
    <w:rsid w:val="00D52B40"/>
    <w:rsid w:val="00DF18B2"/>
    <w:rsid w:val="00DF3E59"/>
    <w:rsid w:val="00E85CA5"/>
    <w:rsid w:val="00E91C50"/>
    <w:rsid w:val="00F15DF7"/>
    <w:rsid w:val="00F62442"/>
    <w:rsid w:val="00F74E03"/>
    <w:rsid w:val="00FA206C"/>
    <w:rsid w:val="00FD56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A0B70"/>
  <w15:chartTrackingRefBased/>
  <w15:docId w15:val="{EAD3176C-E0A6-4987-8D07-9DAB1F6E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F3356"/>
    <w:pPr>
      <w:ind w:left="720"/>
      <w:contextualSpacing/>
    </w:pPr>
  </w:style>
  <w:style w:type="table" w:styleId="Lentelstinklelis">
    <w:name w:val="Table Grid"/>
    <w:basedOn w:val="prastojilentel"/>
    <w:uiPriority w:val="39"/>
    <w:rsid w:val="004F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062D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062D5"/>
  </w:style>
  <w:style w:type="paragraph" w:styleId="Porat">
    <w:name w:val="footer"/>
    <w:basedOn w:val="prastasis"/>
    <w:link w:val="PoratDiagrama"/>
    <w:uiPriority w:val="99"/>
    <w:unhideWhenUsed/>
    <w:rsid w:val="004062D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062D5"/>
  </w:style>
  <w:style w:type="paragraph" w:styleId="Debesliotekstas">
    <w:name w:val="Balloon Text"/>
    <w:basedOn w:val="prastasis"/>
    <w:link w:val="DebesliotekstasDiagrama"/>
    <w:uiPriority w:val="99"/>
    <w:semiHidden/>
    <w:unhideWhenUsed/>
    <w:rsid w:val="000435C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3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53004">
      <w:bodyDiv w:val="1"/>
      <w:marLeft w:val="0"/>
      <w:marRight w:val="0"/>
      <w:marTop w:val="0"/>
      <w:marBottom w:val="0"/>
      <w:divBdr>
        <w:top w:val="none" w:sz="0" w:space="0" w:color="auto"/>
        <w:left w:val="none" w:sz="0" w:space="0" w:color="auto"/>
        <w:bottom w:val="none" w:sz="0" w:space="0" w:color="auto"/>
        <w:right w:val="none" w:sz="0" w:space="0" w:color="auto"/>
      </w:divBdr>
      <w:divsChild>
        <w:div w:id="240335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5245</Words>
  <Characters>2990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dc:creator>
  <cp:keywords/>
  <dc:description/>
  <cp:lastModifiedBy>R.Jankauskas</cp:lastModifiedBy>
  <cp:revision>2</cp:revision>
  <cp:lastPrinted>2019-10-24T12:11:00Z</cp:lastPrinted>
  <dcterms:created xsi:type="dcterms:W3CDTF">2020-01-15T11:56:00Z</dcterms:created>
  <dcterms:modified xsi:type="dcterms:W3CDTF">2020-01-15T11:56:00Z</dcterms:modified>
</cp:coreProperties>
</file>