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D3DD6" w14:textId="6808435A" w:rsidR="00BF14B2" w:rsidRDefault="00BF14B2" w:rsidP="00CE4887">
      <w:pPr>
        <w:tabs>
          <w:tab w:val="left" w:pos="567"/>
        </w:tabs>
        <w:jc w:val="center"/>
        <w:rPr>
          <w:noProof/>
        </w:rPr>
      </w:pPr>
      <w:r w:rsidRPr="00684DDE">
        <w:rPr>
          <w:noProof/>
        </w:rPr>
        <w:drawing>
          <wp:inline distT="0" distB="0" distL="0" distR="0" wp14:anchorId="330CB374" wp14:editId="04C72CA4">
            <wp:extent cx="641350" cy="723265"/>
            <wp:effectExtent l="0" t="0" r="0" b="0"/>
            <wp:docPr id="100639245" name="Picture 1" descr="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37763" w14:textId="75691165" w:rsidR="00E37AF5" w:rsidRPr="00AD4C7D" w:rsidRDefault="00E37AF5" w:rsidP="00CE4887">
      <w:pPr>
        <w:tabs>
          <w:tab w:val="left" w:pos="567"/>
        </w:tabs>
        <w:jc w:val="center"/>
        <w:rPr>
          <w:b/>
          <w:sz w:val="28"/>
          <w:szCs w:val="28"/>
        </w:rPr>
      </w:pPr>
      <w:r w:rsidRPr="00AD4C7D">
        <w:rPr>
          <w:b/>
          <w:sz w:val="28"/>
          <w:szCs w:val="28"/>
        </w:rPr>
        <w:t>KAIŠIADORIŲ RAJONO SAVIVALDYBĖS TARYBA</w:t>
      </w:r>
    </w:p>
    <w:p w14:paraId="6B380CAB" w14:textId="77777777" w:rsidR="00E37AF5" w:rsidRPr="00AD4C7D" w:rsidRDefault="00E37AF5" w:rsidP="00CE4887">
      <w:pPr>
        <w:tabs>
          <w:tab w:val="left" w:pos="567"/>
        </w:tabs>
        <w:jc w:val="center"/>
        <w:rPr>
          <w:b/>
          <w:sz w:val="28"/>
          <w:szCs w:val="28"/>
        </w:rPr>
      </w:pPr>
    </w:p>
    <w:p w14:paraId="604AF80D" w14:textId="77777777" w:rsidR="00E37AF5" w:rsidRPr="003A1815" w:rsidRDefault="009453F3" w:rsidP="00CE4887">
      <w:pPr>
        <w:tabs>
          <w:tab w:val="left" w:pos="567"/>
        </w:tabs>
        <w:jc w:val="center"/>
        <w:rPr>
          <w:b/>
        </w:rPr>
      </w:pPr>
      <w:r w:rsidRPr="003A1815">
        <w:rPr>
          <w:b/>
        </w:rPr>
        <w:t xml:space="preserve">SPRENDIMAS </w:t>
      </w:r>
    </w:p>
    <w:p w14:paraId="20431D05" w14:textId="1F41B2FC" w:rsidR="009453F3" w:rsidRDefault="009453F3" w:rsidP="00C276F2">
      <w:pPr>
        <w:tabs>
          <w:tab w:val="left" w:pos="567"/>
          <w:tab w:val="left" w:pos="5670"/>
        </w:tabs>
        <w:jc w:val="center"/>
        <w:rPr>
          <w:b/>
        </w:rPr>
      </w:pPr>
      <w:r w:rsidRPr="003A1815">
        <w:rPr>
          <w:b/>
        </w:rPr>
        <w:t>DĖL</w:t>
      </w:r>
      <w:r w:rsidR="00062C6B">
        <w:rPr>
          <w:b/>
        </w:rPr>
        <w:t xml:space="preserve"> </w:t>
      </w:r>
      <w:r w:rsidR="00172721" w:rsidRPr="000F74B4">
        <w:rPr>
          <w:b/>
        </w:rPr>
        <w:t>NEKILNOJAMOJO TURTO MOKESČIO TARIFO NUSTATYMO</w:t>
      </w:r>
    </w:p>
    <w:p w14:paraId="6A99F0C2" w14:textId="77777777" w:rsidR="00BF14B2" w:rsidRPr="00756C25" w:rsidRDefault="00BF14B2" w:rsidP="00756C25">
      <w:pPr>
        <w:pStyle w:val="Default"/>
        <w:jc w:val="center"/>
        <w:rPr>
          <w:lang w:val="lt-LT"/>
        </w:rPr>
      </w:pPr>
    </w:p>
    <w:p w14:paraId="0D658C36" w14:textId="3BD6467D" w:rsidR="00BF14B2" w:rsidRDefault="00BF14B2" w:rsidP="00BF14B2">
      <w:pPr>
        <w:pStyle w:val="Pagrindinistekstas"/>
        <w:spacing w:after="0"/>
        <w:jc w:val="center"/>
      </w:pPr>
      <w:r>
        <w:t xml:space="preserve">2025 m. </w:t>
      </w:r>
      <w:r w:rsidR="00C276F2">
        <w:t>lapkričio 27</w:t>
      </w:r>
      <w:r>
        <w:t xml:space="preserve"> d. Nr. V17E-</w:t>
      </w:r>
      <w:r w:rsidR="00F64F6A">
        <w:t>272</w:t>
      </w:r>
    </w:p>
    <w:p w14:paraId="0BC0AA2B" w14:textId="77777777" w:rsidR="00BF14B2" w:rsidRDefault="00BF14B2" w:rsidP="00BF14B2">
      <w:pPr>
        <w:pStyle w:val="Antrat1"/>
        <w:jc w:val="center"/>
      </w:pPr>
      <w:r>
        <w:t>Kaišiadorys</w:t>
      </w:r>
    </w:p>
    <w:p w14:paraId="49BCF972" w14:textId="77777777" w:rsidR="00A43353" w:rsidRPr="00AD4C7D" w:rsidRDefault="00A43353" w:rsidP="00CE4887">
      <w:pPr>
        <w:tabs>
          <w:tab w:val="left" w:pos="567"/>
        </w:tabs>
        <w:jc w:val="center"/>
      </w:pPr>
    </w:p>
    <w:p w14:paraId="40583E24" w14:textId="468963A5" w:rsidR="00746FA9" w:rsidRDefault="00746FA9" w:rsidP="00746FA9">
      <w:pPr>
        <w:spacing w:line="360" w:lineRule="auto"/>
        <w:ind w:firstLine="567"/>
        <w:jc w:val="both"/>
      </w:pPr>
      <w:r w:rsidRPr="000F74B4">
        <w:t>Vadovaudamasi Lietuvos Respublikos vietos savivaldos įstatymo 1</w:t>
      </w:r>
      <w:r>
        <w:t>5</w:t>
      </w:r>
      <w:r w:rsidRPr="000F74B4">
        <w:t xml:space="preserve"> straipsnio 2 dalies </w:t>
      </w:r>
      <w:r>
        <w:t>29</w:t>
      </w:r>
      <w:r w:rsidRPr="000F74B4">
        <w:t xml:space="preserve"> punktu, </w:t>
      </w:r>
      <w:r w:rsidRPr="00D749AB">
        <w:t xml:space="preserve">Lietuvos Respublikos nekilnojamojo turto mokesčio įstatymo Nr. X-233 pakeitimo įstatymo </w:t>
      </w:r>
      <w:r w:rsidRPr="00D12048">
        <w:t xml:space="preserve">1 straipsniu, 2 straipsnio 1, 5 ir 6 dalimis,  </w:t>
      </w:r>
      <w:r w:rsidRPr="000F74B4">
        <w:t xml:space="preserve">Kaišiadorių rajono savivaldybės taryba </w:t>
      </w:r>
      <w:r w:rsidR="008654BB">
        <w:t xml:space="preserve">                                        </w:t>
      </w:r>
      <w:r w:rsidRPr="000F74B4">
        <w:t xml:space="preserve"> n u s p r e n d ž i a:</w:t>
      </w:r>
    </w:p>
    <w:p w14:paraId="1454CA04" w14:textId="77777777" w:rsidR="00746FA9" w:rsidRPr="005F446A" w:rsidRDefault="00746FA9" w:rsidP="00746FA9">
      <w:pPr>
        <w:spacing w:line="360" w:lineRule="auto"/>
        <w:ind w:firstLine="567"/>
        <w:jc w:val="both"/>
      </w:pPr>
      <w:r w:rsidRPr="00F303FA">
        <w:t xml:space="preserve">1. </w:t>
      </w:r>
      <w:r w:rsidRPr="005F446A">
        <w:t>Nustatyti nekilnojamojo turto mokesčio tarifus, taikomus apskaičiuojant 2026 metų, taip pat vėlesnių mokestinių laikotarpių nekilnojamojo turto mokestį:</w:t>
      </w:r>
    </w:p>
    <w:p w14:paraId="13D6B440" w14:textId="77777777" w:rsidR="00746FA9" w:rsidRPr="005F446A" w:rsidRDefault="00746FA9" w:rsidP="00746FA9">
      <w:pPr>
        <w:spacing w:line="360" w:lineRule="auto"/>
        <w:ind w:firstLine="567"/>
        <w:jc w:val="both"/>
      </w:pPr>
      <w:r w:rsidRPr="005F446A">
        <w:t>1.1. 0,</w:t>
      </w:r>
      <w:r>
        <w:t>7</w:t>
      </w:r>
      <w:r w:rsidRPr="005F446A">
        <w:t xml:space="preserve"> procento nekilnojamojo turto mokestinės vertės, išskyrus nekilnojamam turtui, nurodytam </w:t>
      </w:r>
      <w:r>
        <w:t xml:space="preserve">šio sprendimo </w:t>
      </w:r>
      <w:r w:rsidRPr="005F446A">
        <w:t>1.2–1.4 papunkčiuose;</w:t>
      </w:r>
    </w:p>
    <w:p w14:paraId="2ECDC8F4" w14:textId="77777777" w:rsidR="00746FA9" w:rsidRPr="005F446A" w:rsidRDefault="00746FA9" w:rsidP="00746FA9">
      <w:pPr>
        <w:tabs>
          <w:tab w:val="left" w:pos="993"/>
        </w:tabs>
        <w:spacing w:line="360" w:lineRule="auto"/>
        <w:ind w:firstLine="567"/>
        <w:jc w:val="both"/>
      </w:pPr>
      <w:r w:rsidRPr="005F446A">
        <w:t>1.2. 3,0 procentų nekilnojamojo turto mokestinės vertės kitos paskirties inžineriniams statiniams: atsinaujinančių išteklių energiją naudojantiems energijos gamybos statiniams (vėjo elektrinės (jėgainės), saulės šviesos energijos elektrinės,</w:t>
      </w:r>
      <w:r w:rsidRPr="005F446A">
        <w:rPr>
          <w:rFonts w:ascii="TimesLT" w:hAnsi="TimesLT"/>
        </w:rPr>
        <w:t xml:space="preserve"> </w:t>
      </w:r>
      <w:r w:rsidRPr="005F446A">
        <w:t>saulės šilumos energijos kolektoriai ir kiti);</w:t>
      </w:r>
    </w:p>
    <w:p w14:paraId="27A2F9FB" w14:textId="77777777" w:rsidR="00746FA9" w:rsidRPr="005F446A" w:rsidRDefault="00746FA9" w:rsidP="00746FA9">
      <w:pPr>
        <w:spacing w:line="360" w:lineRule="auto"/>
        <w:ind w:firstLine="567"/>
        <w:jc w:val="both"/>
      </w:pPr>
      <w:r w:rsidRPr="005F446A">
        <w:t xml:space="preserve">1.3. 5,0 procentų nekilnojamojo turto mokestinės vertės </w:t>
      </w:r>
      <w:bookmarkStart w:id="0" w:name="_Hlk213252758"/>
      <w:r w:rsidRPr="005F446A">
        <w:t>apleistam ar neprižiūrimam</w:t>
      </w:r>
      <w:r>
        <w:t xml:space="preserve"> </w:t>
      </w:r>
      <w:r w:rsidRPr="005F446A">
        <w:t xml:space="preserve">nekilnojamajam </w:t>
      </w:r>
      <w:bookmarkEnd w:id="0"/>
      <w:r w:rsidRPr="005F446A">
        <w:t>turtui, išskyrus nekilnojamąjį turtą, kuris apmokestinamas taikant Lietuvos Respublikos nekilnojamojo turto mokesčio įstatymo 6 straipsnio 5 ir 6 dalyse nustatytus tarifus;</w:t>
      </w:r>
    </w:p>
    <w:p w14:paraId="325CD4A5" w14:textId="77777777" w:rsidR="00746FA9" w:rsidRDefault="00746FA9" w:rsidP="00746FA9">
      <w:pPr>
        <w:spacing w:line="360" w:lineRule="auto"/>
        <w:ind w:firstLine="567"/>
        <w:jc w:val="both"/>
      </w:pPr>
      <w:r w:rsidRPr="005F446A">
        <w:t xml:space="preserve">1.4. </w:t>
      </w:r>
      <w:r>
        <w:t>3</w:t>
      </w:r>
      <w:r w:rsidRPr="005F446A">
        <w:t xml:space="preserve">,0 procentų nekilnojamojo turto mokestinės vertės </w:t>
      </w:r>
      <w:r w:rsidRPr="005741F8">
        <w:t>naudojamam ne pagal paskirtį nekilnojamajam turtui</w:t>
      </w:r>
      <w:r w:rsidRPr="005F446A">
        <w:t xml:space="preserve">, išskyrus nekilnojamąjį turtą, kuris apmokestinamas taikant Lietuvos Respublikos nekilnojamojo turto mokesčio įstatymo 6 straipsnio 5 </w:t>
      </w:r>
      <w:r>
        <w:t>- 7</w:t>
      </w:r>
      <w:r w:rsidRPr="005F446A">
        <w:t xml:space="preserve"> dalyse nustatytus tarifus</w:t>
      </w:r>
      <w:r>
        <w:t>;</w:t>
      </w:r>
    </w:p>
    <w:p w14:paraId="2E569C34" w14:textId="77777777" w:rsidR="00746FA9" w:rsidRPr="005F446A" w:rsidRDefault="00746FA9" w:rsidP="00746FA9">
      <w:pPr>
        <w:spacing w:line="360" w:lineRule="auto"/>
        <w:ind w:firstLine="567"/>
        <w:jc w:val="both"/>
      </w:pPr>
      <w:r>
        <w:t xml:space="preserve">1.5. </w:t>
      </w:r>
      <w:r w:rsidRPr="005F446A">
        <w:t>0,1 procento pagrindinio gyvenamojo būsto mokestinės vertės daliai, viršijančiai šio sprendimo 2 p. nustatytą neapmokestinamąjį dydį.</w:t>
      </w:r>
    </w:p>
    <w:p w14:paraId="4BB33DB3" w14:textId="77777777" w:rsidR="00746FA9" w:rsidRPr="005F446A" w:rsidRDefault="00746FA9" w:rsidP="00746FA9">
      <w:pPr>
        <w:spacing w:line="360" w:lineRule="auto"/>
        <w:ind w:firstLine="567"/>
        <w:jc w:val="both"/>
      </w:pPr>
      <w:r w:rsidRPr="005F446A">
        <w:t xml:space="preserve">2. Nustatyti pagrindinio gyvenamojo būsto mokestinės vertės neapmokestinamąjį dydį – 450000,00 Eur.        </w:t>
      </w:r>
    </w:p>
    <w:p w14:paraId="3652C875" w14:textId="77777777" w:rsidR="00746FA9" w:rsidRDefault="00746FA9" w:rsidP="00746FA9">
      <w:pPr>
        <w:tabs>
          <w:tab w:val="left" w:pos="1353"/>
        </w:tabs>
        <w:spacing w:line="360" w:lineRule="auto"/>
        <w:ind w:firstLine="567"/>
        <w:jc w:val="both"/>
      </w:pPr>
      <w:r w:rsidRPr="009B40CC">
        <w:t xml:space="preserve">3. </w:t>
      </w:r>
      <w:r>
        <w:t>P</w:t>
      </w:r>
      <w:r w:rsidRPr="009B40CC">
        <w:t>ripažinti netekusiu galios Kaišiadorių rajono savivaldybės tarybos 2025 m. birželio 26</w:t>
      </w:r>
      <w:r>
        <w:t> </w:t>
      </w:r>
      <w:r w:rsidRPr="009B40CC">
        <w:t xml:space="preserve">d. sprendimą Nr. </w:t>
      </w:r>
      <w:r>
        <w:t>V17E-171 „</w:t>
      </w:r>
      <w:hyperlink r:id="rId9" w:history="1">
        <w:r>
          <w:rPr>
            <w:rStyle w:val="Hipersaitas"/>
          </w:rPr>
          <w:t>D</w:t>
        </w:r>
        <w:r w:rsidRPr="009B40CC">
          <w:rPr>
            <w:rStyle w:val="Hipersaitas"/>
          </w:rPr>
          <w:t>ėl 2026 metų nekilnojamojo turto mokesčio tarifo nustatymo</w:t>
        </w:r>
      </w:hyperlink>
      <w:r>
        <w:t>“.</w:t>
      </w:r>
    </w:p>
    <w:p w14:paraId="20E0EE79" w14:textId="77777777" w:rsidR="00746FA9" w:rsidRPr="000F74B4" w:rsidRDefault="00746FA9" w:rsidP="00746FA9">
      <w:pPr>
        <w:spacing w:line="360" w:lineRule="auto"/>
        <w:ind w:firstLine="567"/>
        <w:jc w:val="both"/>
      </w:pPr>
      <w:r w:rsidRPr="000F74B4">
        <w:t>4. Nustatyti, kad šis sprendimas įsigalioja 202</w:t>
      </w:r>
      <w:r>
        <w:t>6</w:t>
      </w:r>
      <w:r w:rsidRPr="000F74B4">
        <w:t xml:space="preserve"> m. sausio 1 d.</w:t>
      </w:r>
    </w:p>
    <w:p w14:paraId="702953BF" w14:textId="77777777" w:rsidR="00746FA9" w:rsidRDefault="00746FA9" w:rsidP="00746FA9">
      <w:pPr>
        <w:tabs>
          <w:tab w:val="left" w:pos="1353"/>
        </w:tabs>
        <w:spacing w:line="360" w:lineRule="auto"/>
        <w:ind w:firstLine="567"/>
        <w:jc w:val="both"/>
      </w:pPr>
    </w:p>
    <w:p w14:paraId="65761DD7" w14:textId="77777777" w:rsidR="00BF14B2" w:rsidRPr="00172993" w:rsidRDefault="00BF14B2" w:rsidP="007D6240">
      <w:pPr>
        <w:pStyle w:val="Pagrindinistekstas"/>
        <w:tabs>
          <w:tab w:val="left" w:pos="567"/>
        </w:tabs>
        <w:spacing w:after="0" w:line="360" w:lineRule="auto"/>
        <w:ind w:firstLine="851"/>
        <w:jc w:val="both"/>
      </w:pPr>
    </w:p>
    <w:p w14:paraId="501F7ED9" w14:textId="10F7147C" w:rsidR="00BE0E75" w:rsidRDefault="00BF14B2" w:rsidP="00172721">
      <w:pPr>
        <w:pStyle w:val="Pagrindinistekstas"/>
      </w:pPr>
      <w:r>
        <w:t>Savivaldybės meras                                                                                                        Šarūnas Čėsna</w:t>
      </w:r>
    </w:p>
    <w:sectPr w:rsidR="00BE0E75" w:rsidSect="00172721">
      <w:pgSz w:w="11906" w:h="16838"/>
      <w:pgMar w:top="1134" w:right="566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E5A8C" w14:textId="77777777" w:rsidR="00D25372" w:rsidRDefault="00D25372" w:rsidP="00477C78">
      <w:r>
        <w:separator/>
      </w:r>
    </w:p>
  </w:endnote>
  <w:endnote w:type="continuationSeparator" w:id="0">
    <w:p w14:paraId="04196A71" w14:textId="77777777" w:rsidR="00D25372" w:rsidRDefault="00D25372" w:rsidP="00477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A5586" w14:textId="77777777" w:rsidR="00D25372" w:rsidRDefault="00D25372" w:rsidP="00477C78">
      <w:r>
        <w:separator/>
      </w:r>
    </w:p>
  </w:footnote>
  <w:footnote w:type="continuationSeparator" w:id="0">
    <w:p w14:paraId="3D6042D3" w14:textId="77777777" w:rsidR="00D25372" w:rsidRDefault="00D25372" w:rsidP="00477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95D"/>
    <w:multiLevelType w:val="hybridMultilevel"/>
    <w:tmpl w:val="9BF8246E"/>
    <w:lvl w:ilvl="0" w:tplc="DBCA4E8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D5FC9"/>
    <w:multiLevelType w:val="hybridMultilevel"/>
    <w:tmpl w:val="8B26D51C"/>
    <w:lvl w:ilvl="0" w:tplc="37727FA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906004"/>
    <w:multiLevelType w:val="multilevel"/>
    <w:tmpl w:val="542A62A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DB455D7"/>
    <w:multiLevelType w:val="hybridMultilevel"/>
    <w:tmpl w:val="EE5603E6"/>
    <w:lvl w:ilvl="0" w:tplc="DBAC18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49497A"/>
    <w:multiLevelType w:val="hybridMultilevel"/>
    <w:tmpl w:val="2228AFCE"/>
    <w:lvl w:ilvl="0" w:tplc="6B24C33A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74E03A2"/>
    <w:multiLevelType w:val="hybridMultilevel"/>
    <w:tmpl w:val="9230A4CA"/>
    <w:lvl w:ilvl="0" w:tplc="6C1E3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C22161"/>
    <w:multiLevelType w:val="hybridMultilevel"/>
    <w:tmpl w:val="5C8866D6"/>
    <w:lvl w:ilvl="0" w:tplc="8F24EF8E">
      <w:start w:val="1"/>
      <w:numFmt w:val="decimal"/>
      <w:lvlText w:val="%1."/>
      <w:lvlJc w:val="left"/>
      <w:pPr>
        <w:ind w:left="720" w:hanging="360"/>
      </w:pPr>
    </w:lvl>
    <w:lvl w:ilvl="1" w:tplc="DE6C8784">
      <w:start w:val="1"/>
      <w:numFmt w:val="decimal"/>
      <w:lvlText w:val="%2."/>
      <w:lvlJc w:val="left"/>
      <w:pPr>
        <w:ind w:left="720" w:hanging="360"/>
      </w:pPr>
    </w:lvl>
    <w:lvl w:ilvl="2" w:tplc="775C8258">
      <w:start w:val="1"/>
      <w:numFmt w:val="decimal"/>
      <w:lvlText w:val="%3."/>
      <w:lvlJc w:val="left"/>
      <w:pPr>
        <w:ind w:left="720" w:hanging="360"/>
      </w:pPr>
    </w:lvl>
    <w:lvl w:ilvl="3" w:tplc="D36A0CEE">
      <w:start w:val="1"/>
      <w:numFmt w:val="decimal"/>
      <w:lvlText w:val="%4."/>
      <w:lvlJc w:val="left"/>
      <w:pPr>
        <w:ind w:left="720" w:hanging="360"/>
      </w:pPr>
    </w:lvl>
    <w:lvl w:ilvl="4" w:tplc="59E2C19E">
      <w:start w:val="1"/>
      <w:numFmt w:val="decimal"/>
      <w:lvlText w:val="%5."/>
      <w:lvlJc w:val="left"/>
      <w:pPr>
        <w:ind w:left="720" w:hanging="360"/>
      </w:pPr>
    </w:lvl>
    <w:lvl w:ilvl="5" w:tplc="70C49B7A">
      <w:start w:val="1"/>
      <w:numFmt w:val="decimal"/>
      <w:lvlText w:val="%6."/>
      <w:lvlJc w:val="left"/>
      <w:pPr>
        <w:ind w:left="720" w:hanging="360"/>
      </w:pPr>
    </w:lvl>
    <w:lvl w:ilvl="6" w:tplc="36A6D280">
      <w:start w:val="1"/>
      <w:numFmt w:val="decimal"/>
      <w:lvlText w:val="%7."/>
      <w:lvlJc w:val="left"/>
      <w:pPr>
        <w:ind w:left="720" w:hanging="360"/>
      </w:pPr>
    </w:lvl>
    <w:lvl w:ilvl="7" w:tplc="220CB15E">
      <w:start w:val="1"/>
      <w:numFmt w:val="decimal"/>
      <w:lvlText w:val="%8."/>
      <w:lvlJc w:val="left"/>
      <w:pPr>
        <w:ind w:left="720" w:hanging="360"/>
      </w:pPr>
    </w:lvl>
    <w:lvl w:ilvl="8" w:tplc="0630B5C4">
      <w:start w:val="1"/>
      <w:numFmt w:val="decimal"/>
      <w:lvlText w:val="%9."/>
      <w:lvlJc w:val="left"/>
      <w:pPr>
        <w:ind w:left="720" w:hanging="360"/>
      </w:pPr>
    </w:lvl>
  </w:abstractNum>
  <w:abstractNum w:abstractNumId="7" w15:restartNumberingAfterBreak="0">
    <w:nsid w:val="2DBE1745"/>
    <w:multiLevelType w:val="hybridMultilevel"/>
    <w:tmpl w:val="F5BA62DE"/>
    <w:lvl w:ilvl="0" w:tplc="6896BE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7862F9"/>
    <w:multiLevelType w:val="hybridMultilevel"/>
    <w:tmpl w:val="ED5437B8"/>
    <w:lvl w:ilvl="0" w:tplc="896A23BA">
      <w:start w:val="4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10D14EC"/>
    <w:multiLevelType w:val="hybridMultilevel"/>
    <w:tmpl w:val="CDFCD088"/>
    <w:lvl w:ilvl="0" w:tplc="6F7A0046">
      <w:start w:val="2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5CAB590F"/>
    <w:multiLevelType w:val="hybridMultilevel"/>
    <w:tmpl w:val="3F261FE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66727AD6"/>
    <w:multiLevelType w:val="hybridMultilevel"/>
    <w:tmpl w:val="6248EDE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68B10944"/>
    <w:multiLevelType w:val="hybridMultilevel"/>
    <w:tmpl w:val="4DE02282"/>
    <w:lvl w:ilvl="0" w:tplc="75B631C2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69E95A48"/>
    <w:multiLevelType w:val="hybridMultilevel"/>
    <w:tmpl w:val="1B7CC602"/>
    <w:lvl w:ilvl="0" w:tplc="7EDC2F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EB219B2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B0B55CF"/>
    <w:multiLevelType w:val="hybridMultilevel"/>
    <w:tmpl w:val="5D9229A6"/>
    <w:lvl w:ilvl="0" w:tplc="CD944B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24D4764"/>
    <w:multiLevelType w:val="hybridMultilevel"/>
    <w:tmpl w:val="F9F4A030"/>
    <w:lvl w:ilvl="0" w:tplc="3DD8E7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28F1BE5"/>
    <w:multiLevelType w:val="hybridMultilevel"/>
    <w:tmpl w:val="551EEE52"/>
    <w:lvl w:ilvl="0" w:tplc="2DBA90E4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51989DF0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7584CB4"/>
    <w:multiLevelType w:val="hybridMultilevel"/>
    <w:tmpl w:val="C16CF9B6"/>
    <w:lvl w:ilvl="0" w:tplc="75B631C2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F4DA9"/>
    <w:multiLevelType w:val="hybridMultilevel"/>
    <w:tmpl w:val="66AEABA4"/>
    <w:lvl w:ilvl="0" w:tplc="24A646D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180580677">
    <w:abstractNumId w:val="15"/>
  </w:num>
  <w:num w:numId="2" w16cid:durableId="2041709776">
    <w:abstractNumId w:val="5"/>
  </w:num>
  <w:num w:numId="3" w16cid:durableId="1566723165">
    <w:abstractNumId w:val="9"/>
  </w:num>
  <w:num w:numId="4" w16cid:durableId="1280264518">
    <w:abstractNumId w:val="2"/>
  </w:num>
  <w:num w:numId="5" w16cid:durableId="1274363474">
    <w:abstractNumId w:val="3"/>
  </w:num>
  <w:num w:numId="6" w16cid:durableId="406925743">
    <w:abstractNumId w:val="14"/>
  </w:num>
  <w:num w:numId="7" w16cid:durableId="1179154834">
    <w:abstractNumId w:val="6"/>
  </w:num>
  <w:num w:numId="8" w16cid:durableId="48786156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60816926">
    <w:abstractNumId w:val="1"/>
  </w:num>
  <w:num w:numId="10" w16cid:durableId="808518458">
    <w:abstractNumId w:val="7"/>
  </w:num>
  <w:num w:numId="11" w16cid:durableId="2055531">
    <w:abstractNumId w:val="4"/>
  </w:num>
  <w:num w:numId="12" w16cid:durableId="734740969">
    <w:abstractNumId w:val="16"/>
  </w:num>
  <w:num w:numId="13" w16cid:durableId="1058280509">
    <w:abstractNumId w:val="13"/>
  </w:num>
  <w:num w:numId="14" w16cid:durableId="294917503">
    <w:abstractNumId w:val="8"/>
  </w:num>
  <w:num w:numId="15" w16cid:durableId="15311883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27490962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83507300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98576595">
    <w:abstractNumId w:val="18"/>
  </w:num>
  <w:num w:numId="19" w16cid:durableId="698776947">
    <w:abstractNumId w:val="10"/>
  </w:num>
  <w:num w:numId="20" w16cid:durableId="1925145125">
    <w:abstractNumId w:val="11"/>
  </w:num>
  <w:num w:numId="21" w16cid:durableId="2120099928">
    <w:abstractNumId w:val="12"/>
  </w:num>
  <w:num w:numId="22" w16cid:durableId="2123835764">
    <w:abstractNumId w:val="17"/>
  </w:num>
  <w:num w:numId="23" w16cid:durableId="196086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AF5"/>
    <w:rsid w:val="0000133B"/>
    <w:rsid w:val="0000162C"/>
    <w:rsid w:val="000019D2"/>
    <w:rsid w:val="00002664"/>
    <w:rsid w:val="00002D00"/>
    <w:rsid w:val="00006F67"/>
    <w:rsid w:val="00011775"/>
    <w:rsid w:val="000133BB"/>
    <w:rsid w:val="000157A6"/>
    <w:rsid w:val="0001653E"/>
    <w:rsid w:val="00022B9C"/>
    <w:rsid w:val="00031342"/>
    <w:rsid w:val="00031551"/>
    <w:rsid w:val="00031C64"/>
    <w:rsid w:val="000330AA"/>
    <w:rsid w:val="00037500"/>
    <w:rsid w:val="000465FB"/>
    <w:rsid w:val="000541EE"/>
    <w:rsid w:val="000611E3"/>
    <w:rsid w:val="00062C6B"/>
    <w:rsid w:val="00066F17"/>
    <w:rsid w:val="0006797A"/>
    <w:rsid w:val="00071476"/>
    <w:rsid w:val="0007290D"/>
    <w:rsid w:val="000749EF"/>
    <w:rsid w:val="0007627A"/>
    <w:rsid w:val="0008718F"/>
    <w:rsid w:val="000A383D"/>
    <w:rsid w:val="000A72FC"/>
    <w:rsid w:val="000B10B4"/>
    <w:rsid w:val="000B1C8F"/>
    <w:rsid w:val="000B324F"/>
    <w:rsid w:val="000D0464"/>
    <w:rsid w:val="000D0807"/>
    <w:rsid w:val="000D64F6"/>
    <w:rsid w:val="000E6240"/>
    <w:rsid w:val="000E7410"/>
    <w:rsid w:val="000F12FD"/>
    <w:rsid w:val="001001F8"/>
    <w:rsid w:val="00101B83"/>
    <w:rsid w:val="00102A1C"/>
    <w:rsid w:val="00102EDA"/>
    <w:rsid w:val="001136FC"/>
    <w:rsid w:val="00113B91"/>
    <w:rsid w:val="00115937"/>
    <w:rsid w:val="00117E06"/>
    <w:rsid w:val="00122C0B"/>
    <w:rsid w:val="001347DF"/>
    <w:rsid w:val="00137799"/>
    <w:rsid w:val="00140527"/>
    <w:rsid w:val="0014358E"/>
    <w:rsid w:val="0014403E"/>
    <w:rsid w:val="00144D36"/>
    <w:rsid w:val="00145051"/>
    <w:rsid w:val="00153477"/>
    <w:rsid w:val="001564D8"/>
    <w:rsid w:val="00164904"/>
    <w:rsid w:val="00172721"/>
    <w:rsid w:val="00172993"/>
    <w:rsid w:val="00172F9F"/>
    <w:rsid w:val="0018590D"/>
    <w:rsid w:val="00186377"/>
    <w:rsid w:val="0018651D"/>
    <w:rsid w:val="00190407"/>
    <w:rsid w:val="00192E4B"/>
    <w:rsid w:val="00194A4F"/>
    <w:rsid w:val="001A35A9"/>
    <w:rsid w:val="001B184A"/>
    <w:rsid w:val="001B229F"/>
    <w:rsid w:val="001C2E4E"/>
    <w:rsid w:val="001C3A04"/>
    <w:rsid w:val="001C73A4"/>
    <w:rsid w:val="001D0B17"/>
    <w:rsid w:val="001D64AA"/>
    <w:rsid w:val="001E2772"/>
    <w:rsid w:val="001E6C8C"/>
    <w:rsid w:val="001F0BA0"/>
    <w:rsid w:val="001F4AC5"/>
    <w:rsid w:val="001F6B9E"/>
    <w:rsid w:val="00204ACB"/>
    <w:rsid w:val="0020658C"/>
    <w:rsid w:val="00211CDA"/>
    <w:rsid w:val="00213F03"/>
    <w:rsid w:val="00222A4C"/>
    <w:rsid w:val="00223A08"/>
    <w:rsid w:val="002271BD"/>
    <w:rsid w:val="00227871"/>
    <w:rsid w:val="0023216A"/>
    <w:rsid w:val="0023351D"/>
    <w:rsid w:val="00234683"/>
    <w:rsid w:val="0023477B"/>
    <w:rsid w:val="002348A8"/>
    <w:rsid w:val="002348CD"/>
    <w:rsid w:val="00242B6C"/>
    <w:rsid w:val="002445FA"/>
    <w:rsid w:val="00245806"/>
    <w:rsid w:val="002540F4"/>
    <w:rsid w:val="00256E37"/>
    <w:rsid w:val="00263D74"/>
    <w:rsid w:val="002640D3"/>
    <w:rsid w:val="00264F83"/>
    <w:rsid w:val="00271893"/>
    <w:rsid w:val="0027195E"/>
    <w:rsid w:val="00273BFB"/>
    <w:rsid w:val="00274997"/>
    <w:rsid w:val="0027737A"/>
    <w:rsid w:val="00277804"/>
    <w:rsid w:val="002800A5"/>
    <w:rsid w:val="002819A1"/>
    <w:rsid w:val="002819E8"/>
    <w:rsid w:val="0028598D"/>
    <w:rsid w:val="0029418E"/>
    <w:rsid w:val="00295BD6"/>
    <w:rsid w:val="002A09F1"/>
    <w:rsid w:val="002A3FE0"/>
    <w:rsid w:val="002A4D33"/>
    <w:rsid w:val="002A5DC0"/>
    <w:rsid w:val="002B4CA6"/>
    <w:rsid w:val="002C0053"/>
    <w:rsid w:val="002C01EE"/>
    <w:rsid w:val="002C1902"/>
    <w:rsid w:val="002D09AA"/>
    <w:rsid w:val="002D4E10"/>
    <w:rsid w:val="002E0B68"/>
    <w:rsid w:val="002F4D24"/>
    <w:rsid w:val="00305071"/>
    <w:rsid w:val="00313C2E"/>
    <w:rsid w:val="003160A3"/>
    <w:rsid w:val="0032256A"/>
    <w:rsid w:val="00326F24"/>
    <w:rsid w:val="003303B7"/>
    <w:rsid w:val="0033040F"/>
    <w:rsid w:val="00331768"/>
    <w:rsid w:val="003339DA"/>
    <w:rsid w:val="003404AC"/>
    <w:rsid w:val="0034474D"/>
    <w:rsid w:val="003454FF"/>
    <w:rsid w:val="003512D5"/>
    <w:rsid w:val="003534D7"/>
    <w:rsid w:val="0035574E"/>
    <w:rsid w:val="00365650"/>
    <w:rsid w:val="00367EB9"/>
    <w:rsid w:val="003741B5"/>
    <w:rsid w:val="0037514B"/>
    <w:rsid w:val="0037752E"/>
    <w:rsid w:val="00377D0D"/>
    <w:rsid w:val="00380721"/>
    <w:rsid w:val="00380FF8"/>
    <w:rsid w:val="00392C93"/>
    <w:rsid w:val="00394B3D"/>
    <w:rsid w:val="003A154F"/>
    <w:rsid w:val="003A1815"/>
    <w:rsid w:val="003A5700"/>
    <w:rsid w:val="003B042D"/>
    <w:rsid w:val="003B4FEE"/>
    <w:rsid w:val="003B7B88"/>
    <w:rsid w:val="003C4B73"/>
    <w:rsid w:val="003C5B45"/>
    <w:rsid w:val="003D061A"/>
    <w:rsid w:val="003D1F4B"/>
    <w:rsid w:val="003D2933"/>
    <w:rsid w:val="003D73B3"/>
    <w:rsid w:val="003D7C45"/>
    <w:rsid w:val="003F006D"/>
    <w:rsid w:val="004021A7"/>
    <w:rsid w:val="00410AF8"/>
    <w:rsid w:val="00413169"/>
    <w:rsid w:val="00413222"/>
    <w:rsid w:val="004136B8"/>
    <w:rsid w:val="00416DC9"/>
    <w:rsid w:val="00417C66"/>
    <w:rsid w:val="004220F1"/>
    <w:rsid w:val="004238F8"/>
    <w:rsid w:val="00427D48"/>
    <w:rsid w:val="00430BBC"/>
    <w:rsid w:val="0043409A"/>
    <w:rsid w:val="004347E5"/>
    <w:rsid w:val="00434BF8"/>
    <w:rsid w:val="004419F6"/>
    <w:rsid w:val="00443C38"/>
    <w:rsid w:val="00451634"/>
    <w:rsid w:val="00455C45"/>
    <w:rsid w:val="00462911"/>
    <w:rsid w:val="00473160"/>
    <w:rsid w:val="00474477"/>
    <w:rsid w:val="00476004"/>
    <w:rsid w:val="00477C78"/>
    <w:rsid w:val="00483D72"/>
    <w:rsid w:val="00484BF4"/>
    <w:rsid w:val="00487AB7"/>
    <w:rsid w:val="00496A14"/>
    <w:rsid w:val="004A20F1"/>
    <w:rsid w:val="004A24D0"/>
    <w:rsid w:val="004A43EF"/>
    <w:rsid w:val="004A5962"/>
    <w:rsid w:val="004B2E2E"/>
    <w:rsid w:val="004B57FD"/>
    <w:rsid w:val="004B7FED"/>
    <w:rsid w:val="004C25EF"/>
    <w:rsid w:val="004C72BC"/>
    <w:rsid w:val="004D09D1"/>
    <w:rsid w:val="004D395A"/>
    <w:rsid w:val="004D728A"/>
    <w:rsid w:val="004E02FE"/>
    <w:rsid w:val="004E18E3"/>
    <w:rsid w:val="004E6709"/>
    <w:rsid w:val="004F664B"/>
    <w:rsid w:val="00500EE3"/>
    <w:rsid w:val="00506FA2"/>
    <w:rsid w:val="00512F66"/>
    <w:rsid w:val="00530BB4"/>
    <w:rsid w:val="005408D7"/>
    <w:rsid w:val="00544CF8"/>
    <w:rsid w:val="00546A71"/>
    <w:rsid w:val="005630A9"/>
    <w:rsid w:val="0056479D"/>
    <w:rsid w:val="00565282"/>
    <w:rsid w:val="00567632"/>
    <w:rsid w:val="00571506"/>
    <w:rsid w:val="005719D3"/>
    <w:rsid w:val="00586C4E"/>
    <w:rsid w:val="00587450"/>
    <w:rsid w:val="00592359"/>
    <w:rsid w:val="00594DEB"/>
    <w:rsid w:val="005A117D"/>
    <w:rsid w:val="005A17C3"/>
    <w:rsid w:val="005A4C72"/>
    <w:rsid w:val="005A741C"/>
    <w:rsid w:val="005B1373"/>
    <w:rsid w:val="005B2510"/>
    <w:rsid w:val="005B2C2C"/>
    <w:rsid w:val="005B3441"/>
    <w:rsid w:val="005B42CA"/>
    <w:rsid w:val="005B5C60"/>
    <w:rsid w:val="005B6C66"/>
    <w:rsid w:val="005C09C5"/>
    <w:rsid w:val="005C1558"/>
    <w:rsid w:val="005C3F8F"/>
    <w:rsid w:val="005C56C4"/>
    <w:rsid w:val="005C5CBF"/>
    <w:rsid w:val="005C62BD"/>
    <w:rsid w:val="005C7559"/>
    <w:rsid w:val="005D27D5"/>
    <w:rsid w:val="005D4C64"/>
    <w:rsid w:val="005E0644"/>
    <w:rsid w:val="005E726A"/>
    <w:rsid w:val="005F0340"/>
    <w:rsid w:val="005F0D09"/>
    <w:rsid w:val="006036DE"/>
    <w:rsid w:val="006038EF"/>
    <w:rsid w:val="00606563"/>
    <w:rsid w:val="0061086D"/>
    <w:rsid w:val="00612C31"/>
    <w:rsid w:val="00614429"/>
    <w:rsid w:val="0061484F"/>
    <w:rsid w:val="00616757"/>
    <w:rsid w:val="00621079"/>
    <w:rsid w:val="006268AC"/>
    <w:rsid w:val="006279CC"/>
    <w:rsid w:val="0063072E"/>
    <w:rsid w:val="006406B9"/>
    <w:rsid w:val="00642608"/>
    <w:rsid w:val="006431AD"/>
    <w:rsid w:val="00643A5A"/>
    <w:rsid w:val="006463D7"/>
    <w:rsid w:val="006509A8"/>
    <w:rsid w:val="00652ACD"/>
    <w:rsid w:val="00652DB5"/>
    <w:rsid w:val="00653FEA"/>
    <w:rsid w:val="00654EBA"/>
    <w:rsid w:val="006560C2"/>
    <w:rsid w:val="00664A90"/>
    <w:rsid w:val="0067030B"/>
    <w:rsid w:val="00677C51"/>
    <w:rsid w:val="0068264E"/>
    <w:rsid w:val="00682F6D"/>
    <w:rsid w:val="006878C9"/>
    <w:rsid w:val="00695728"/>
    <w:rsid w:val="006960C6"/>
    <w:rsid w:val="006A6522"/>
    <w:rsid w:val="006A73C1"/>
    <w:rsid w:val="006B13F5"/>
    <w:rsid w:val="006B77F2"/>
    <w:rsid w:val="006C4CB3"/>
    <w:rsid w:val="006C5FC4"/>
    <w:rsid w:val="006D02A9"/>
    <w:rsid w:val="006D14C5"/>
    <w:rsid w:val="006D1BBD"/>
    <w:rsid w:val="006D2628"/>
    <w:rsid w:val="006D3FF8"/>
    <w:rsid w:val="006D4301"/>
    <w:rsid w:val="006E0295"/>
    <w:rsid w:val="006E4E19"/>
    <w:rsid w:val="006E692D"/>
    <w:rsid w:val="006E6D88"/>
    <w:rsid w:val="006E79FD"/>
    <w:rsid w:val="007006F5"/>
    <w:rsid w:val="007136CC"/>
    <w:rsid w:val="00716876"/>
    <w:rsid w:val="00720EA6"/>
    <w:rsid w:val="00721779"/>
    <w:rsid w:val="00724204"/>
    <w:rsid w:val="007271D0"/>
    <w:rsid w:val="00730EEF"/>
    <w:rsid w:val="00736811"/>
    <w:rsid w:val="00740263"/>
    <w:rsid w:val="00741498"/>
    <w:rsid w:val="0074308D"/>
    <w:rsid w:val="00743C67"/>
    <w:rsid w:val="007452DD"/>
    <w:rsid w:val="00746306"/>
    <w:rsid w:val="00746FA9"/>
    <w:rsid w:val="00752365"/>
    <w:rsid w:val="00752F27"/>
    <w:rsid w:val="00756173"/>
    <w:rsid w:val="00756C25"/>
    <w:rsid w:val="007607DF"/>
    <w:rsid w:val="00761EDA"/>
    <w:rsid w:val="00770646"/>
    <w:rsid w:val="007708EE"/>
    <w:rsid w:val="00785DF1"/>
    <w:rsid w:val="00787F82"/>
    <w:rsid w:val="00792AF9"/>
    <w:rsid w:val="00794EAB"/>
    <w:rsid w:val="007A0644"/>
    <w:rsid w:val="007A53BA"/>
    <w:rsid w:val="007B2394"/>
    <w:rsid w:val="007B5100"/>
    <w:rsid w:val="007B5D62"/>
    <w:rsid w:val="007B6B66"/>
    <w:rsid w:val="007B7E10"/>
    <w:rsid w:val="007C4D51"/>
    <w:rsid w:val="007C6098"/>
    <w:rsid w:val="007C7A38"/>
    <w:rsid w:val="007D1034"/>
    <w:rsid w:val="007D6240"/>
    <w:rsid w:val="007E1B25"/>
    <w:rsid w:val="007E7848"/>
    <w:rsid w:val="007F6DC2"/>
    <w:rsid w:val="00800DD8"/>
    <w:rsid w:val="00802953"/>
    <w:rsid w:val="00811A85"/>
    <w:rsid w:val="0081245D"/>
    <w:rsid w:val="00812520"/>
    <w:rsid w:val="0081342C"/>
    <w:rsid w:val="008151C2"/>
    <w:rsid w:val="00817497"/>
    <w:rsid w:val="0081764C"/>
    <w:rsid w:val="00821A69"/>
    <w:rsid w:val="00827148"/>
    <w:rsid w:val="00841F1B"/>
    <w:rsid w:val="00844027"/>
    <w:rsid w:val="008448DA"/>
    <w:rsid w:val="008635DD"/>
    <w:rsid w:val="008636BA"/>
    <w:rsid w:val="008654BB"/>
    <w:rsid w:val="0087608F"/>
    <w:rsid w:val="00876DB9"/>
    <w:rsid w:val="00885652"/>
    <w:rsid w:val="00886612"/>
    <w:rsid w:val="00887B80"/>
    <w:rsid w:val="008944CD"/>
    <w:rsid w:val="0089712C"/>
    <w:rsid w:val="008A490B"/>
    <w:rsid w:val="008A5721"/>
    <w:rsid w:val="008B1625"/>
    <w:rsid w:val="008B26AF"/>
    <w:rsid w:val="008B3554"/>
    <w:rsid w:val="008B3D4B"/>
    <w:rsid w:val="008B65B9"/>
    <w:rsid w:val="008C11FE"/>
    <w:rsid w:val="008C5171"/>
    <w:rsid w:val="008C6441"/>
    <w:rsid w:val="008D6EA7"/>
    <w:rsid w:val="008E0444"/>
    <w:rsid w:val="008E3309"/>
    <w:rsid w:val="008F2B3F"/>
    <w:rsid w:val="008F49B3"/>
    <w:rsid w:val="00903033"/>
    <w:rsid w:val="00904C62"/>
    <w:rsid w:val="00906284"/>
    <w:rsid w:val="009146E7"/>
    <w:rsid w:val="00922D1A"/>
    <w:rsid w:val="0092532E"/>
    <w:rsid w:val="00932391"/>
    <w:rsid w:val="0093730A"/>
    <w:rsid w:val="009453F3"/>
    <w:rsid w:val="00945FB9"/>
    <w:rsid w:val="00952C7A"/>
    <w:rsid w:val="00967357"/>
    <w:rsid w:val="0097711A"/>
    <w:rsid w:val="00981A56"/>
    <w:rsid w:val="00981FA8"/>
    <w:rsid w:val="00984D16"/>
    <w:rsid w:val="00996196"/>
    <w:rsid w:val="009A31D6"/>
    <w:rsid w:val="009A3D78"/>
    <w:rsid w:val="009A3E95"/>
    <w:rsid w:val="009B27C5"/>
    <w:rsid w:val="009B6889"/>
    <w:rsid w:val="009C1A90"/>
    <w:rsid w:val="009C5661"/>
    <w:rsid w:val="009C5AA8"/>
    <w:rsid w:val="009D09FF"/>
    <w:rsid w:val="009D492D"/>
    <w:rsid w:val="009D5C73"/>
    <w:rsid w:val="009D75C8"/>
    <w:rsid w:val="009E038F"/>
    <w:rsid w:val="009E21CB"/>
    <w:rsid w:val="009E3E1A"/>
    <w:rsid w:val="009E5D70"/>
    <w:rsid w:val="009F0268"/>
    <w:rsid w:val="009F1120"/>
    <w:rsid w:val="009F343E"/>
    <w:rsid w:val="009F3D21"/>
    <w:rsid w:val="009F553A"/>
    <w:rsid w:val="009F5ADD"/>
    <w:rsid w:val="009F6110"/>
    <w:rsid w:val="00A018E1"/>
    <w:rsid w:val="00A03999"/>
    <w:rsid w:val="00A05673"/>
    <w:rsid w:val="00A06FC2"/>
    <w:rsid w:val="00A10F08"/>
    <w:rsid w:val="00A15CA3"/>
    <w:rsid w:val="00A162F0"/>
    <w:rsid w:val="00A16AB5"/>
    <w:rsid w:val="00A20883"/>
    <w:rsid w:val="00A20A77"/>
    <w:rsid w:val="00A24720"/>
    <w:rsid w:val="00A24ADF"/>
    <w:rsid w:val="00A25E84"/>
    <w:rsid w:val="00A3317F"/>
    <w:rsid w:val="00A347C5"/>
    <w:rsid w:val="00A36315"/>
    <w:rsid w:val="00A36736"/>
    <w:rsid w:val="00A41D9A"/>
    <w:rsid w:val="00A43353"/>
    <w:rsid w:val="00A44592"/>
    <w:rsid w:val="00A453AD"/>
    <w:rsid w:val="00A46890"/>
    <w:rsid w:val="00A501E2"/>
    <w:rsid w:val="00A5559E"/>
    <w:rsid w:val="00A612B0"/>
    <w:rsid w:val="00A64D7D"/>
    <w:rsid w:val="00A65036"/>
    <w:rsid w:val="00A67CEE"/>
    <w:rsid w:val="00A711ED"/>
    <w:rsid w:val="00A75EED"/>
    <w:rsid w:val="00A8100E"/>
    <w:rsid w:val="00A857EA"/>
    <w:rsid w:val="00A951DD"/>
    <w:rsid w:val="00A9565E"/>
    <w:rsid w:val="00AA1BA6"/>
    <w:rsid w:val="00AA34E0"/>
    <w:rsid w:val="00AA4728"/>
    <w:rsid w:val="00AA7CD5"/>
    <w:rsid w:val="00AB24E5"/>
    <w:rsid w:val="00AB5ECC"/>
    <w:rsid w:val="00AC467A"/>
    <w:rsid w:val="00AC75D9"/>
    <w:rsid w:val="00AD40DF"/>
    <w:rsid w:val="00AD427F"/>
    <w:rsid w:val="00AD4C7D"/>
    <w:rsid w:val="00AE019E"/>
    <w:rsid w:val="00AE2445"/>
    <w:rsid w:val="00AF0C48"/>
    <w:rsid w:val="00AF47D2"/>
    <w:rsid w:val="00AF5CA9"/>
    <w:rsid w:val="00B0313E"/>
    <w:rsid w:val="00B120CF"/>
    <w:rsid w:val="00B14094"/>
    <w:rsid w:val="00B14A10"/>
    <w:rsid w:val="00B14D24"/>
    <w:rsid w:val="00B22FFF"/>
    <w:rsid w:val="00B252D4"/>
    <w:rsid w:val="00B25589"/>
    <w:rsid w:val="00B25E78"/>
    <w:rsid w:val="00B377F0"/>
    <w:rsid w:val="00B4311A"/>
    <w:rsid w:val="00B44C45"/>
    <w:rsid w:val="00B47C76"/>
    <w:rsid w:val="00B501F6"/>
    <w:rsid w:val="00B52101"/>
    <w:rsid w:val="00B54654"/>
    <w:rsid w:val="00B60A94"/>
    <w:rsid w:val="00B655BE"/>
    <w:rsid w:val="00B65FA4"/>
    <w:rsid w:val="00B73C42"/>
    <w:rsid w:val="00B81C3D"/>
    <w:rsid w:val="00B90F1E"/>
    <w:rsid w:val="00BA075C"/>
    <w:rsid w:val="00BA0EB2"/>
    <w:rsid w:val="00BA205C"/>
    <w:rsid w:val="00BA297D"/>
    <w:rsid w:val="00BB0EC5"/>
    <w:rsid w:val="00BB2534"/>
    <w:rsid w:val="00BC50D8"/>
    <w:rsid w:val="00BD1ED3"/>
    <w:rsid w:val="00BD2171"/>
    <w:rsid w:val="00BD460E"/>
    <w:rsid w:val="00BE0E75"/>
    <w:rsid w:val="00BE3F39"/>
    <w:rsid w:val="00BE4BC9"/>
    <w:rsid w:val="00BF0C0E"/>
    <w:rsid w:val="00BF14B2"/>
    <w:rsid w:val="00BF3F76"/>
    <w:rsid w:val="00C013BA"/>
    <w:rsid w:val="00C02370"/>
    <w:rsid w:val="00C03836"/>
    <w:rsid w:val="00C04025"/>
    <w:rsid w:val="00C12BB0"/>
    <w:rsid w:val="00C16B3A"/>
    <w:rsid w:val="00C17C96"/>
    <w:rsid w:val="00C276F2"/>
    <w:rsid w:val="00C33B4F"/>
    <w:rsid w:val="00C3708D"/>
    <w:rsid w:val="00C37CAA"/>
    <w:rsid w:val="00C401CD"/>
    <w:rsid w:val="00C501CE"/>
    <w:rsid w:val="00C52A9D"/>
    <w:rsid w:val="00C66886"/>
    <w:rsid w:val="00C704B0"/>
    <w:rsid w:val="00C7199B"/>
    <w:rsid w:val="00C754E4"/>
    <w:rsid w:val="00C847FE"/>
    <w:rsid w:val="00C86443"/>
    <w:rsid w:val="00C87751"/>
    <w:rsid w:val="00C94634"/>
    <w:rsid w:val="00C95DB2"/>
    <w:rsid w:val="00C96962"/>
    <w:rsid w:val="00CA1C46"/>
    <w:rsid w:val="00CA48A1"/>
    <w:rsid w:val="00CA5AA4"/>
    <w:rsid w:val="00CB5905"/>
    <w:rsid w:val="00CB63B0"/>
    <w:rsid w:val="00CB7052"/>
    <w:rsid w:val="00CB7313"/>
    <w:rsid w:val="00CC058D"/>
    <w:rsid w:val="00CD0543"/>
    <w:rsid w:val="00CD3B7B"/>
    <w:rsid w:val="00CD3F60"/>
    <w:rsid w:val="00CD4DE6"/>
    <w:rsid w:val="00CD7829"/>
    <w:rsid w:val="00CE06A7"/>
    <w:rsid w:val="00CE2A65"/>
    <w:rsid w:val="00CE3A36"/>
    <w:rsid w:val="00CE4887"/>
    <w:rsid w:val="00CE6100"/>
    <w:rsid w:val="00CF2A40"/>
    <w:rsid w:val="00D000DB"/>
    <w:rsid w:val="00D00652"/>
    <w:rsid w:val="00D017CA"/>
    <w:rsid w:val="00D04729"/>
    <w:rsid w:val="00D07C4C"/>
    <w:rsid w:val="00D22B02"/>
    <w:rsid w:val="00D25372"/>
    <w:rsid w:val="00D25C93"/>
    <w:rsid w:val="00D25CA2"/>
    <w:rsid w:val="00D34D72"/>
    <w:rsid w:val="00D43222"/>
    <w:rsid w:val="00D57BBD"/>
    <w:rsid w:val="00D614A2"/>
    <w:rsid w:val="00D6200C"/>
    <w:rsid w:val="00D6482C"/>
    <w:rsid w:val="00D654BE"/>
    <w:rsid w:val="00D66CA4"/>
    <w:rsid w:val="00D75A9F"/>
    <w:rsid w:val="00D774DB"/>
    <w:rsid w:val="00D839B6"/>
    <w:rsid w:val="00D83A25"/>
    <w:rsid w:val="00D8605C"/>
    <w:rsid w:val="00D91B62"/>
    <w:rsid w:val="00D922D6"/>
    <w:rsid w:val="00D966A9"/>
    <w:rsid w:val="00DA6852"/>
    <w:rsid w:val="00DA775D"/>
    <w:rsid w:val="00DB48D3"/>
    <w:rsid w:val="00DB535E"/>
    <w:rsid w:val="00DB5B63"/>
    <w:rsid w:val="00DB6800"/>
    <w:rsid w:val="00DC000F"/>
    <w:rsid w:val="00DC150C"/>
    <w:rsid w:val="00DC1EF9"/>
    <w:rsid w:val="00DC2D78"/>
    <w:rsid w:val="00DC7A5A"/>
    <w:rsid w:val="00DC7CF2"/>
    <w:rsid w:val="00DE16D0"/>
    <w:rsid w:val="00DE28B1"/>
    <w:rsid w:val="00DE6181"/>
    <w:rsid w:val="00DE7C1F"/>
    <w:rsid w:val="00DF03BA"/>
    <w:rsid w:val="00DF0429"/>
    <w:rsid w:val="00DF0BA1"/>
    <w:rsid w:val="00DF12AA"/>
    <w:rsid w:val="00E006B3"/>
    <w:rsid w:val="00E04BAB"/>
    <w:rsid w:val="00E12043"/>
    <w:rsid w:val="00E160D2"/>
    <w:rsid w:val="00E219D4"/>
    <w:rsid w:val="00E22AB9"/>
    <w:rsid w:val="00E237C6"/>
    <w:rsid w:val="00E34132"/>
    <w:rsid w:val="00E37AF5"/>
    <w:rsid w:val="00E404D4"/>
    <w:rsid w:val="00E433C9"/>
    <w:rsid w:val="00E4538D"/>
    <w:rsid w:val="00E46F5C"/>
    <w:rsid w:val="00E51FE4"/>
    <w:rsid w:val="00E55AA5"/>
    <w:rsid w:val="00E645C7"/>
    <w:rsid w:val="00E728ED"/>
    <w:rsid w:val="00E80CF0"/>
    <w:rsid w:val="00E83D75"/>
    <w:rsid w:val="00E87619"/>
    <w:rsid w:val="00E90050"/>
    <w:rsid w:val="00E94316"/>
    <w:rsid w:val="00E9489A"/>
    <w:rsid w:val="00E9517A"/>
    <w:rsid w:val="00EA13EF"/>
    <w:rsid w:val="00EB0814"/>
    <w:rsid w:val="00EB1964"/>
    <w:rsid w:val="00EB2A7A"/>
    <w:rsid w:val="00EB411E"/>
    <w:rsid w:val="00EB6AB5"/>
    <w:rsid w:val="00EC1B76"/>
    <w:rsid w:val="00EC2950"/>
    <w:rsid w:val="00EC30F8"/>
    <w:rsid w:val="00EC3A6D"/>
    <w:rsid w:val="00ED0B4E"/>
    <w:rsid w:val="00ED1575"/>
    <w:rsid w:val="00ED2989"/>
    <w:rsid w:val="00ED33C4"/>
    <w:rsid w:val="00ED4A4E"/>
    <w:rsid w:val="00EE0473"/>
    <w:rsid w:val="00EE2348"/>
    <w:rsid w:val="00EF149B"/>
    <w:rsid w:val="00EF352D"/>
    <w:rsid w:val="00EF3E2E"/>
    <w:rsid w:val="00EF487C"/>
    <w:rsid w:val="00F02DF1"/>
    <w:rsid w:val="00F05D6D"/>
    <w:rsid w:val="00F10873"/>
    <w:rsid w:val="00F1288F"/>
    <w:rsid w:val="00F15D89"/>
    <w:rsid w:val="00F25B17"/>
    <w:rsid w:val="00F27E54"/>
    <w:rsid w:val="00F340B9"/>
    <w:rsid w:val="00F3678E"/>
    <w:rsid w:val="00F371BA"/>
    <w:rsid w:val="00F43F7B"/>
    <w:rsid w:val="00F5581C"/>
    <w:rsid w:val="00F55835"/>
    <w:rsid w:val="00F5714B"/>
    <w:rsid w:val="00F574C0"/>
    <w:rsid w:val="00F611FA"/>
    <w:rsid w:val="00F62C84"/>
    <w:rsid w:val="00F64F6A"/>
    <w:rsid w:val="00F708A6"/>
    <w:rsid w:val="00F72B2D"/>
    <w:rsid w:val="00F74712"/>
    <w:rsid w:val="00F91F94"/>
    <w:rsid w:val="00F953C5"/>
    <w:rsid w:val="00F95EF2"/>
    <w:rsid w:val="00FA088B"/>
    <w:rsid w:val="00FA3CF5"/>
    <w:rsid w:val="00FA73F4"/>
    <w:rsid w:val="00FA77ED"/>
    <w:rsid w:val="00FA7AA4"/>
    <w:rsid w:val="00FB2A0E"/>
    <w:rsid w:val="00FB6164"/>
    <w:rsid w:val="00FC3836"/>
    <w:rsid w:val="00FC5022"/>
    <w:rsid w:val="00FC5C89"/>
    <w:rsid w:val="00FC62B2"/>
    <w:rsid w:val="00FD2027"/>
    <w:rsid w:val="00FD340C"/>
    <w:rsid w:val="00FF0AC7"/>
    <w:rsid w:val="00FF6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BC56D"/>
  <w15:docId w15:val="{0FDD9DFF-1712-4CC3-8068-B0B128B4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37AF5"/>
    <w:rPr>
      <w:sz w:val="24"/>
      <w:szCs w:val="24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BF14B2"/>
    <w:pPr>
      <w:keepNext/>
      <w:outlineLvl w:val="0"/>
    </w:pPr>
    <w:rPr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rsid w:val="00E37AF5"/>
    <w:pPr>
      <w:spacing w:before="100" w:beforeAutospacing="1" w:after="100" w:afterAutospacing="1"/>
    </w:pPr>
    <w:rPr>
      <w:lang w:val="en-GB" w:eastAsia="en-US"/>
    </w:rPr>
  </w:style>
  <w:style w:type="paragraph" w:styleId="Antrats">
    <w:name w:val="header"/>
    <w:basedOn w:val="prastasis"/>
    <w:rsid w:val="00E37AF5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paragraph" w:styleId="Pavadinimas">
    <w:name w:val="Title"/>
    <w:basedOn w:val="prastasis"/>
    <w:next w:val="Paantrat"/>
    <w:qFormat/>
    <w:rsid w:val="00E37AF5"/>
    <w:pPr>
      <w:suppressAutoHyphens/>
      <w:jc w:val="center"/>
    </w:pPr>
  </w:style>
  <w:style w:type="paragraph" w:styleId="Pagrindinistekstas">
    <w:name w:val="Body Text"/>
    <w:basedOn w:val="prastasis"/>
    <w:link w:val="PagrindinistekstasDiagrama"/>
    <w:rsid w:val="00E37AF5"/>
    <w:pPr>
      <w:spacing w:after="120"/>
    </w:pPr>
  </w:style>
  <w:style w:type="paragraph" w:styleId="Pagrindiniotekstotrauka">
    <w:name w:val="Body Text Indent"/>
    <w:basedOn w:val="prastasis"/>
    <w:rsid w:val="00E37AF5"/>
    <w:pPr>
      <w:spacing w:line="360" w:lineRule="auto"/>
      <w:ind w:firstLine="720"/>
      <w:jc w:val="both"/>
    </w:pPr>
    <w:rPr>
      <w:lang w:eastAsia="en-US"/>
    </w:rPr>
  </w:style>
  <w:style w:type="paragraph" w:customStyle="1" w:styleId="WW-BodyText3">
    <w:name w:val="WW-Body Text 3"/>
    <w:basedOn w:val="prastasis"/>
    <w:rsid w:val="00E37AF5"/>
    <w:pPr>
      <w:suppressAutoHyphens/>
      <w:jc w:val="both"/>
    </w:pPr>
  </w:style>
  <w:style w:type="character" w:styleId="Grietas">
    <w:name w:val="Strong"/>
    <w:qFormat/>
    <w:rsid w:val="00E37AF5"/>
    <w:rPr>
      <w:b/>
      <w:bCs/>
    </w:rPr>
  </w:style>
  <w:style w:type="paragraph" w:styleId="Paantrat">
    <w:name w:val="Subtitle"/>
    <w:basedOn w:val="prastasis"/>
    <w:qFormat/>
    <w:rsid w:val="00E37AF5"/>
    <w:pPr>
      <w:spacing w:after="60"/>
      <w:jc w:val="center"/>
      <w:outlineLvl w:val="1"/>
    </w:pPr>
    <w:rPr>
      <w:rFonts w:ascii="Arial" w:hAnsi="Arial" w:cs="Arial"/>
    </w:rPr>
  </w:style>
  <w:style w:type="paragraph" w:styleId="Debesliotekstas">
    <w:name w:val="Balloon Text"/>
    <w:basedOn w:val="prastasis"/>
    <w:semiHidden/>
    <w:rsid w:val="00614429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link w:val="PoratDiagrama"/>
    <w:rsid w:val="00477C7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477C78"/>
    <w:rPr>
      <w:sz w:val="24"/>
      <w:szCs w:val="24"/>
    </w:rPr>
  </w:style>
  <w:style w:type="paragraph" w:customStyle="1" w:styleId="ww-bodytext30">
    <w:name w:val="ww-bodytext3"/>
    <w:basedOn w:val="prastasis"/>
    <w:rsid w:val="006509A8"/>
    <w:pPr>
      <w:spacing w:before="100" w:beforeAutospacing="1" w:after="100" w:afterAutospacing="1"/>
    </w:pPr>
  </w:style>
  <w:style w:type="paragraph" w:styleId="Sraopastraipa">
    <w:name w:val="List Paragraph"/>
    <w:basedOn w:val="prastasis"/>
    <w:uiPriority w:val="34"/>
    <w:qFormat/>
    <w:rsid w:val="00FD2027"/>
    <w:pPr>
      <w:ind w:left="720"/>
      <w:contextualSpacing/>
    </w:pPr>
  </w:style>
  <w:style w:type="paragraph" w:customStyle="1" w:styleId="Textbeitrauku">
    <w:name w:val="Text_be itrauku"/>
    <w:basedOn w:val="prastasis"/>
    <w:uiPriority w:val="99"/>
    <w:rsid w:val="00DA6852"/>
    <w:pPr>
      <w:jc w:val="both"/>
    </w:pPr>
    <w:rPr>
      <w:szCs w:val="22"/>
      <w:lang w:eastAsia="ar-SA"/>
    </w:rPr>
  </w:style>
  <w:style w:type="character" w:styleId="Komentaronuoroda">
    <w:name w:val="annotation reference"/>
    <w:semiHidden/>
    <w:unhideWhenUsed/>
    <w:rsid w:val="00144D3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144D36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44D36"/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144D36"/>
    <w:rPr>
      <w:b/>
      <w:bCs/>
    </w:rPr>
  </w:style>
  <w:style w:type="character" w:customStyle="1" w:styleId="KomentarotemaDiagrama">
    <w:name w:val="Komentaro tema Diagrama"/>
    <w:link w:val="Komentarotema"/>
    <w:semiHidden/>
    <w:rsid w:val="00144D36"/>
    <w:rPr>
      <w:b/>
      <w:bCs/>
    </w:rPr>
  </w:style>
  <w:style w:type="paragraph" w:styleId="Pataisymai">
    <w:name w:val="Revision"/>
    <w:hidden/>
    <w:uiPriority w:val="99"/>
    <w:semiHidden/>
    <w:rsid w:val="005C56C4"/>
    <w:rPr>
      <w:sz w:val="24"/>
      <w:szCs w:val="24"/>
      <w:lang w:val="lt-LT" w:eastAsia="lt-LT"/>
    </w:rPr>
  </w:style>
  <w:style w:type="character" w:styleId="Hipersaitas">
    <w:name w:val="Hyperlink"/>
    <w:unhideWhenUsed/>
    <w:rsid w:val="00D6482C"/>
    <w:rPr>
      <w:color w:val="0000FF"/>
      <w:u w:val="single"/>
    </w:rPr>
  </w:style>
  <w:style w:type="character" w:customStyle="1" w:styleId="Neapdorotaspaminjimas1">
    <w:name w:val="Neapdorotas paminėjimas1"/>
    <w:uiPriority w:val="99"/>
    <w:semiHidden/>
    <w:unhideWhenUsed/>
    <w:rsid w:val="00D6482C"/>
    <w:rPr>
      <w:color w:val="605E5C"/>
      <w:shd w:val="clear" w:color="auto" w:fill="E1DFDD"/>
    </w:rPr>
  </w:style>
  <w:style w:type="character" w:customStyle="1" w:styleId="PagrindinistekstasDiagrama">
    <w:name w:val="Pagrindinis tekstas Diagrama"/>
    <w:link w:val="Pagrindinistekstas"/>
    <w:rsid w:val="00256E37"/>
    <w:rPr>
      <w:sz w:val="24"/>
      <w:szCs w:val="24"/>
      <w:lang w:val="lt-LT" w:eastAsia="lt-LT"/>
    </w:rPr>
  </w:style>
  <w:style w:type="paragraph" w:customStyle="1" w:styleId="Default">
    <w:name w:val="Default"/>
    <w:rsid w:val="00756C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ntrat1Diagrama">
    <w:name w:val="Antraštė 1 Diagrama"/>
    <w:basedOn w:val="Numatytasispastraiposriftas"/>
    <w:link w:val="Antrat1"/>
    <w:rsid w:val="00BF14B2"/>
    <w:rPr>
      <w:sz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2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isineinformacija.lt/kaisiadorys/document/1252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3e02b01057af4ad4a11ef61310f02fcb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6CA1E-D66B-4336-8345-B2BE0C5D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3e02b01057af4ad4a11ef61310f02fcb</Template>
  <TotalTime>2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PRITARIMO DALYVAVIMUI PROJEKTE "VISOS DIENOS MOKYKLOS PASLAUGŲ PRIEINAMUMO DIDINIMAS KAIŠIADORIŲ IR KĖDAINIŲ RAJONO SAVIVALDYBĖSE" PAGAL VEIKLĄ "VISOS DIENOS MOKYKLOS PASLAUGŲ PRIEINAMUMO DIDINIMAS"</vt:lpstr>
      <vt:lpstr/>
    </vt:vector>
  </TitlesOfParts>
  <Manager>2024-11-28</Manager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PRITARIMO DALYVAVIMUI PROJEKTE "VISOS DIENOS MOKYKLOS PASLAUGŲ PRIEINAMUMO DIDINIMAS KAIŠIADORIŲ IR KĖDAINIŲ RAJONO SAVIVALDYBĖSE" PAGAL VEIKLĄ "VISOS DIENOS MOKYKLOS PASLAUGŲ PRIEINAMUMO DIDINIMAS"</dc:title>
  <dc:subject>V17E-292</dc:subject>
  <dc:creator>KAIŠIADORIŲ RAJONO SAVIVALDYBĖS TARYBA</dc:creator>
  <cp:keywords/>
  <dc:description/>
  <cp:lastModifiedBy>Lina Girnienė</cp:lastModifiedBy>
  <cp:revision>7</cp:revision>
  <cp:lastPrinted>2025-10-16T07:22:00Z</cp:lastPrinted>
  <dcterms:created xsi:type="dcterms:W3CDTF">2025-11-19T11:10:00Z</dcterms:created>
  <dcterms:modified xsi:type="dcterms:W3CDTF">2025-11-26T13:28:00Z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0253c3f66034dc7cc777ea87581cdd98d4806eb891d13744ba94b11034bbb9e0</vt:lpwstr>
  </property>
</Properties>
</file>