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7B76" w:rsidRPr="00F51766" w:rsidRDefault="00737B76" w:rsidP="00737B76">
      <w:pPr>
        <w:ind w:left="9498"/>
      </w:pPr>
      <w:r w:rsidRPr="00F51766">
        <w:t>PATVIRTINT</w:t>
      </w:r>
      <w:r>
        <w:t>A</w:t>
      </w:r>
    </w:p>
    <w:p w:rsidR="00737B76" w:rsidRPr="00F51766" w:rsidRDefault="00737B76" w:rsidP="00737B76">
      <w:pPr>
        <w:ind w:left="9498"/>
      </w:pPr>
      <w:r w:rsidRPr="00F51766">
        <w:t>Kaišiadorių rajono savivaldybės administracijos direktoriaus</w:t>
      </w:r>
      <w:r>
        <w:t xml:space="preserve"> </w:t>
      </w:r>
      <w:r w:rsidRPr="00F51766">
        <w:t>20</w:t>
      </w:r>
      <w:r>
        <w:t>20</w:t>
      </w:r>
      <w:r w:rsidRPr="00F51766">
        <w:t xml:space="preserve"> m. kovo </w:t>
      </w:r>
      <w:r>
        <w:t xml:space="preserve">27 </w:t>
      </w:r>
      <w:r w:rsidRPr="00F51766">
        <w:t>d. įsakymu</w:t>
      </w:r>
      <w:r>
        <w:t xml:space="preserve"> </w:t>
      </w:r>
      <w:r w:rsidRPr="00F51766">
        <w:t>Nr. V1</w:t>
      </w:r>
      <w:r>
        <w:t>E</w:t>
      </w:r>
      <w:r w:rsidRPr="00F51766">
        <w:t>-</w:t>
      </w:r>
      <w:r>
        <w:t>301</w:t>
      </w:r>
    </w:p>
    <w:p w:rsidR="00DE035E" w:rsidRDefault="00DE035E" w:rsidP="00C52239">
      <w:pPr>
        <w:pBdr>
          <w:bottom w:val="single" w:sz="12" w:space="1" w:color="auto"/>
        </w:pBdr>
        <w:jc w:val="center"/>
        <w:rPr>
          <w:b/>
          <w:sz w:val="24"/>
          <w:szCs w:val="24"/>
        </w:rPr>
      </w:pPr>
      <w:bookmarkStart w:id="0" w:name="_GoBack"/>
      <w:bookmarkEnd w:id="0"/>
    </w:p>
    <w:p w:rsidR="00163308" w:rsidRDefault="00FB1CAB" w:rsidP="00C52239">
      <w:pPr>
        <w:pBdr>
          <w:bottom w:val="single" w:sz="12" w:space="1" w:color="auto"/>
        </w:pBdr>
        <w:jc w:val="center"/>
        <w:rPr>
          <w:b/>
          <w:sz w:val="24"/>
          <w:szCs w:val="24"/>
        </w:rPr>
      </w:pPr>
      <w:r>
        <w:rPr>
          <w:b/>
          <w:sz w:val="24"/>
          <w:szCs w:val="24"/>
        </w:rPr>
        <w:t>Kaišiadorių rajono savivaldybės administracijos</w:t>
      </w:r>
    </w:p>
    <w:p w:rsidR="00E16441" w:rsidRPr="00FB1CAB" w:rsidRDefault="00BD66B3" w:rsidP="00C52239">
      <w:pPr>
        <w:pBdr>
          <w:bottom w:val="single" w:sz="12" w:space="1" w:color="auto"/>
        </w:pBdr>
        <w:jc w:val="center"/>
        <w:rPr>
          <w:b/>
          <w:sz w:val="24"/>
          <w:szCs w:val="24"/>
        </w:rPr>
      </w:pPr>
      <w:r>
        <w:rPr>
          <w:b/>
          <w:sz w:val="24"/>
          <w:szCs w:val="24"/>
        </w:rPr>
        <w:t>Nemaitonių</w:t>
      </w:r>
      <w:r w:rsidR="00E16441">
        <w:rPr>
          <w:b/>
          <w:sz w:val="24"/>
          <w:szCs w:val="24"/>
        </w:rPr>
        <w:t xml:space="preserve"> seniūnijos</w:t>
      </w:r>
    </w:p>
    <w:p w:rsidR="00163308" w:rsidRPr="00163308" w:rsidRDefault="00163308" w:rsidP="00C52239">
      <w:pPr>
        <w:jc w:val="center"/>
      </w:pPr>
      <w:r w:rsidRPr="00163308">
        <w:t>(įstaigos</w:t>
      </w:r>
      <w:r w:rsidR="00183350">
        <w:t>, skyriaus</w:t>
      </w:r>
      <w:r w:rsidRPr="00163308">
        <w:t>)</w:t>
      </w:r>
    </w:p>
    <w:p w:rsidR="0055225C" w:rsidRPr="0072711B" w:rsidRDefault="0055225C" w:rsidP="00C52239">
      <w:pPr>
        <w:jc w:val="center"/>
        <w:rPr>
          <w:b/>
          <w:sz w:val="24"/>
          <w:szCs w:val="24"/>
        </w:rPr>
      </w:pPr>
      <w:r>
        <w:rPr>
          <w:b/>
          <w:sz w:val="24"/>
          <w:szCs w:val="24"/>
        </w:rPr>
        <w:t>20</w:t>
      </w:r>
      <w:r w:rsidR="00FB1CAB">
        <w:rPr>
          <w:b/>
          <w:sz w:val="24"/>
          <w:szCs w:val="24"/>
        </w:rPr>
        <w:t>20</w:t>
      </w:r>
      <w:r>
        <w:rPr>
          <w:b/>
          <w:sz w:val="24"/>
          <w:szCs w:val="24"/>
        </w:rPr>
        <w:t xml:space="preserve"> – ŲJŲ</w:t>
      </w:r>
      <w:r w:rsidRPr="0072711B">
        <w:rPr>
          <w:b/>
          <w:sz w:val="24"/>
          <w:szCs w:val="24"/>
        </w:rPr>
        <w:t xml:space="preserve"> METŲ </w:t>
      </w:r>
      <w:r>
        <w:rPr>
          <w:b/>
          <w:sz w:val="24"/>
          <w:szCs w:val="24"/>
        </w:rPr>
        <w:t xml:space="preserve">METINIS </w:t>
      </w:r>
      <w:r w:rsidRPr="0072711B">
        <w:rPr>
          <w:b/>
          <w:sz w:val="24"/>
          <w:szCs w:val="24"/>
        </w:rPr>
        <w:t>VEIKLOS PLANAS</w:t>
      </w:r>
    </w:p>
    <w:p w:rsidR="008806C8" w:rsidRDefault="008806C8" w:rsidP="00C52239"/>
    <w:p w:rsidR="00BD66B3" w:rsidRPr="00BD66B3" w:rsidRDefault="00BD66B3" w:rsidP="00BD66B3">
      <w:pPr>
        <w:jc w:val="both"/>
        <w:rPr>
          <w:b/>
          <w:bCs/>
          <w:sz w:val="24"/>
          <w:szCs w:val="24"/>
        </w:rPr>
      </w:pPr>
      <w:r w:rsidRPr="00BD66B3">
        <w:rPr>
          <w:b/>
          <w:bCs/>
          <w:sz w:val="24"/>
          <w:szCs w:val="24"/>
        </w:rPr>
        <w:t xml:space="preserve">Trumpa 2019 metų  Nemaitonių seniūnijos veiklos įvykdymo (įgyvendinimo) analizė: </w:t>
      </w:r>
    </w:p>
    <w:p w:rsidR="00BD66B3" w:rsidRPr="00BD66B3" w:rsidRDefault="00BD66B3" w:rsidP="00BD66B3">
      <w:pPr>
        <w:jc w:val="both"/>
        <w:rPr>
          <w:sz w:val="24"/>
          <w:szCs w:val="24"/>
        </w:rPr>
      </w:pPr>
      <w:r w:rsidRPr="00BD66B3">
        <w:rPr>
          <w:sz w:val="24"/>
          <w:szCs w:val="24"/>
        </w:rPr>
        <w:t xml:space="preserve">(Nemaitonių seniūnijoje gyvena apie 543 gyventojų. Nemaitonių  seniūnijos 2019 m. biudžeto planą su patikslinimais sudarė 55700 Eur. Išlaidos sudarė 51349,24 Eur. Seniūnas kaip asignavimų valdytojas veiklą vykdė pagal patvirtintą seniūnijos metinį veiklos planą, kurį sudarė 3 priemonės. Seniūnijoje sudarytos 3  </w:t>
      </w:r>
      <w:proofErr w:type="spellStart"/>
      <w:r w:rsidRPr="00BD66B3">
        <w:rPr>
          <w:sz w:val="24"/>
          <w:szCs w:val="24"/>
        </w:rPr>
        <w:t>seniūnaitijos</w:t>
      </w:r>
      <w:proofErr w:type="spellEnd"/>
      <w:r w:rsidRPr="00BD66B3">
        <w:rPr>
          <w:sz w:val="24"/>
          <w:szCs w:val="24"/>
        </w:rPr>
        <w:t xml:space="preserve">: Varkalių, Nemaitonių ir </w:t>
      </w:r>
      <w:proofErr w:type="spellStart"/>
      <w:r w:rsidRPr="00BD66B3">
        <w:rPr>
          <w:sz w:val="24"/>
          <w:szCs w:val="24"/>
        </w:rPr>
        <w:t>Mičiūnų</w:t>
      </w:r>
      <w:proofErr w:type="spellEnd"/>
      <w:r w:rsidRPr="00BD66B3">
        <w:rPr>
          <w:sz w:val="24"/>
          <w:szCs w:val="24"/>
        </w:rPr>
        <w:t xml:space="preserve"> kaimo. Visi seniūnijos darbuotojai kėlė kvalifikaciją įvairiuose kursuose ir seminaruose. </w:t>
      </w:r>
    </w:p>
    <w:p w:rsidR="00BD66B3" w:rsidRPr="00BD66B3" w:rsidRDefault="00BD66B3" w:rsidP="00BD66B3">
      <w:pPr>
        <w:jc w:val="both"/>
        <w:rPr>
          <w:sz w:val="24"/>
          <w:szCs w:val="24"/>
        </w:rPr>
      </w:pPr>
      <w:r w:rsidRPr="00BD66B3">
        <w:rPr>
          <w:b/>
          <w:bCs/>
          <w:sz w:val="24"/>
          <w:szCs w:val="24"/>
        </w:rPr>
        <w:t xml:space="preserve">Teigiami pokyčiai: </w:t>
      </w:r>
      <w:r w:rsidRPr="00BD66B3">
        <w:rPr>
          <w:sz w:val="24"/>
          <w:szCs w:val="24"/>
        </w:rPr>
        <w:t xml:space="preserve">nuolat gerinama seniūnijos infrastuktūra: aptverta </w:t>
      </w:r>
      <w:proofErr w:type="spellStart"/>
      <w:r w:rsidRPr="00BD66B3">
        <w:rPr>
          <w:sz w:val="24"/>
          <w:szCs w:val="24"/>
        </w:rPr>
        <w:t>Vaitkūnų</w:t>
      </w:r>
      <w:proofErr w:type="spellEnd"/>
      <w:r w:rsidRPr="00BD66B3">
        <w:rPr>
          <w:sz w:val="24"/>
          <w:szCs w:val="24"/>
        </w:rPr>
        <w:t xml:space="preserve"> kapinės, atliktas kapitalinis remontas Ringailių apšvietimo tinkle, nuolat prižiūrimi vietinės reikšmės keliai, tvarkomos apleistos teritorijos, jaučiama gyventojų atsakomybė prisidedant prie jos kaimų infrastruktūros kūrimo, gyventojai labiau  rūpinasi atliekų rūšiavimu, todėl mažiau surenkama komunalinių ir bešeimininkių atliekų, pastebimas  gyventojų aktyvumas ir pilietiška pozicija sprendžiant seniūnijos problemas.</w:t>
      </w:r>
    </w:p>
    <w:p w:rsidR="00BD66B3" w:rsidRPr="00BD66B3" w:rsidRDefault="00BD66B3" w:rsidP="00BD66B3">
      <w:pPr>
        <w:jc w:val="both"/>
        <w:rPr>
          <w:b/>
          <w:bCs/>
          <w:sz w:val="24"/>
          <w:szCs w:val="24"/>
        </w:rPr>
      </w:pPr>
      <w:r w:rsidRPr="00BD66B3">
        <w:rPr>
          <w:b/>
          <w:bCs/>
          <w:sz w:val="24"/>
          <w:szCs w:val="24"/>
        </w:rPr>
        <w:t xml:space="preserve">Veiklos trūkumai: </w:t>
      </w:r>
      <w:r w:rsidRPr="00BD66B3">
        <w:rPr>
          <w:sz w:val="24"/>
          <w:szCs w:val="24"/>
        </w:rPr>
        <w:t xml:space="preserve">morališkai ir fiziškai nusidėvintis turtas, ypač keliai 3- jų </w:t>
      </w:r>
      <w:proofErr w:type="spellStart"/>
      <w:r w:rsidRPr="00BD66B3">
        <w:rPr>
          <w:sz w:val="24"/>
          <w:szCs w:val="24"/>
        </w:rPr>
        <w:t>greideriavimų</w:t>
      </w:r>
      <w:proofErr w:type="spellEnd"/>
      <w:r w:rsidRPr="00BD66B3">
        <w:rPr>
          <w:sz w:val="24"/>
          <w:szCs w:val="24"/>
        </w:rPr>
        <w:t xml:space="preserve">  per metus mažai. Reikia iš pagrindų atlikti kelių remontą.</w:t>
      </w:r>
    </w:p>
    <w:p w:rsidR="0055225C" w:rsidRDefault="0055225C" w:rsidP="00C52239"/>
    <w:tbl>
      <w:tblPr>
        <w:tblW w:w="14884" w:type="dxa"/>
        <w:tblInd w:w="-34" w:type="dxa"/>
        <w:tblLayout w:type="fixed"/>
        <w:tblLook w:val="0000" w:firstRow="0" w:lastRow="0" w:firstColumn="0" w:lastColumn="0" w:noHBand="0" w:noVBand="0"/>
      </w:tblPr>
      <w:tblGrid>
        <w:gridCol w:w="2836"/>
        <w:gridCol w:w="2976"/>
        <w:gridCol w:w="3261"/>
        <w:gridCol w:w="2834"/>
        <w:gridCol w:w="1276"/>
        <w:gridCol w:w="1701"/>
      </w:tblGrid>
      <w:tr w:rsidR="00163308" w:rsidRPr="0055225C" w:rsidTr="00676FB2">
        <w:tc>
          <w:tcPr>
            <w:tcW w:w="14884" w:type="dxa"/>
            <w:gridSpan w:val="6"/>
            <w:tcBorders>
              <w:top w:val="single" w:sz="4" w:space="0" w:color="000000"/>
              <w:left w:val="single" w:sz="4" w:space="0" w:color="000000"/>
              <w:bottom w:val="single" w:sz="4" w:space="0" w:color="000000"/>
              <w:right w:val="single" w:sz="4" w:space="0" w:color="auto"/>
            </w:tcBorders>
            <w:shd w:val="clear" w:color="auto" w:fill="auto"/>
          </w:tcPr>
          <w:p w:rsidR="00163308" w:rsidRPr="00571057" w:rsidRDefault="00BD66B3" w:rsidP="00C52239">
            <w:pPr>
              <w:snapToGrid w:val="0"/>
              <w:jc w:val="center"/>
              <w:rPr>
                <w:b/>
                <w:sz w:val="24"/>
                <w:szCs w:val="24"/>
              </w:rPr>
            </w:pPr>
            <w:r>
              <w:rPr>
                <w:b/>
                <w:sz w:val="24"/>
                <w:szCs w:val="24"/>
              </w:rPr>
              <w:t>NEMAITONIŲ</w:t>
            </w:r>
            <w:r w:rsidR="00E16441">
              <w:rPr>
                <w:b/>
                <w:sz w:val="24"/>
                <w:szCs w:val="24"/>
              </w:rPr>
              <w:t xml:space="preserve"> SENIŪNIJA</w:t>
            </w:r>
          </w:p>
        </w:tc>
      </w:tr>
      <w:tr w:rsidR="0055225C" w:rsidRPr="0055225C" w:rsidTr="00676FB2">
        <w:tc>
          <w:tcPr>
            <w:tcW w:w="2836" w:type="dxa"/>
            <w:tcBorders>
              <w:top w:val="single" w:sz="4" w:space="0" w:color="000000"/>
              <w:left w:val="single" w:sz="4" w:space="0" w:color="000000"/>
              <w:bottom w:val="single" w:sz="4" w:space="0" w:color="000000"/>
            </w:tcBorders>
            <w:shd w:val="clear" w:color="auto" w:fill="auto"/>
          </w:tcPr>
          <w:p w:rsidR="0055225C" w:rsidRPr="0055225C" w:rsidRDefault="0055225C" w:rsidP="00C52239">
            <w:pPr>
              <w:snapToGrid w:val="0"/>
              <w:jc w:val="center"/>
              <w:rPr>
                <w:b/>
                <w:bCs/>
                <w:sz w:val="24"/>
                <w:szCs w:val="24"/>
              </w:rPr>
            </w:pPr>
            <w:r w:rsidRPr="0055225C">
              <w:rPr>
                <w:b/>
                <w:bCs/>
                <w:sz w:val="24"/>
                <w:szCs w:val="24"/>
              </w:rPr>
              <w:t>Priemonės kodas ir priemonės pavadinimas</w:t>
            </w:r>
          </w:p>
        </w:tc>
        <w:tc>
          <w:tcPr>
            <w:tcW w:w="2976" w:type="dxa"/>
            <w:tcBorders>
              <w:top w:val="single" w:sz="4" w:space="0" w:color="000000"/>
              <w:left w:val="single" w:sz="4" w:space="0" w:color="000000"/>
              <w:bottom w:val="single" w:sz="4" w:space="0" w:color="000000"/>
            </w:tcBorders>
            <w:shd w:val="clear" w:color="auto" w:fill="auto"/>
          </w:tcPr>
          <w:p w:rsidR="0055225C" w:rsidRPr="0055225C" w:rsidRDefault="0055225C" w:rsidP="00C52239">
            <w:pPr>
              <w:snapToGrid w:val="0"/>
              <w:jc w:val="center"/>
              <w:rPr>
                <w:b/>
                <w:bCs/>
                <w:sz w:val="24"/>
                <w:szCs w:val="24"/>
              </w:rPr>
            </w:pPr>
            <w:r>
              <w:rPr>
                <w:b/>
                <w:bCs/>
                <w:sz w:val="24"/>
                <w:szCs w:val="24"/>
              </w:rPr>
              <w:t>V</w:t>
            </w:r>
            <w:r w:rsidR="004B0B60">
              <w:rPr>
                <w:b/>
                <w:bCs/>
                <w:sz w:val="24"/>
                <w:szCs w:val="24"/>
              </w:rPr>
              <w:t>eiklos</w:t>
            </w:r>
            <w:r w:rsidRPr="0055225C">
              <w:rPr>
                <w:b/>
                <w:bCs/>
                <w:sz w:val="24"/>
                <w:szCs w:val="24"/>
              </w:rPr>
              <w:t xml:space="preserve"> pavadinimas</w:t>
            </w:r>
            <w:r w:rsidR="00C00F72">
              <w:rPr>
                <w:b/>
                <w:bCs/>
                <w:sz w:val="24"/>
                <w:szCs w:val="24"/>
              </w:rPr>
              <w:t xml:space="preserve"> </w:t>
            </w:r>
            <w:r w:rsidR="00C00F72" w:rsidRPr="00C00F72">
              <w:rPr>
                <w:bCs/>
                <w:sz w:val="24"/>
                <w:szCs w:val="24"/>
              </w:rPr>
              <w:t>(Priemonės įgyvendinimo etapai)</w:t>
            </w:r>
          </w:p>
        </w:tc>
        <w:tc>
          <w:tcPr>
            <w:tcW w:w="3261" w:type="dxa"/>
            <w:tcBorders>
              <w:top w:val="single" w:sz="4" w:space="0" w:color="000000"/>
              <w:left w:val="single" w:sz="4" w:space="0" w:color="000000"/>
              <w:bottom w:val="single" w:sz="4" w:space="0" w:color="000000"/>
            </w:tcBorders>
            <w:shd w:val="clear" w:color="auto" w:fill="auto"/>
          </w:tcPr>
          <w:p w:rsidR="0055225C" w:rsidRPr="0055225C" w:rsidRDefault="0055225C" w:rsidP="00C52239">
            <w:pPr>
              <w:snapToGrid w:val="0"/>
              <w:jc w:val="center"/>
              <w:rPr>
                <w:b/>
                <w:bCs/>
                <w:sz w:val="24"/>
                <w:szCs w:val="24"/>
              </w:rPr>
            </w:pPr>
            <w:r w:rsidRPr="0055225C">
              <w:rPr>
                <w:b/>
                <w:bCs/>
                <w:sz w:val="24"/>
                <w:szCs w:val="24"/>
              </w:rPr>
              <w:t>Proceso ir (ar) indėlio vertinimo kriterijai, mato vienetai ir reikšmės</w:t>
            </w:r>
          </w:p>
        </w:tc>
        <w:tc>
          <w:tcPr>
            <w:tcW w:w="2834" w:type="dxa"/>
            <w:tcBorders>
              <w:top w:val="single" w:sz="4" w:space="0" w:color="000000"/>
              <w:left w:val="single" w:sz="4" w:space="0" w:color="000000"/>
              <w:bottom w:val="single" w:sz="4" w:space="0" w:color="000000"/>
            </w:tcBorders>
            <w:shd w:val="clear" w:color="auto" w:fill="auto"/>
          </w:tcPr>
          <w:p w:rsidR="0055225C" w:rsidRPr="0055225C" w:rsidRDefault="0055225C" w:rsidP="00C52239">
            <w:pPr>
              <w:snapToGrid w:val="0"/>
              <w:jc w:val="center"/>
              <w:rPr>
                <w:b/>
                <w:bCs/>
                <w:sz w:val="24"/>
                <w:szCs w:val="24"/>
              </w:rPr>
            </w:pPr>
            <w:r w:rsidRPr="0055225C">
              <w:rPr>
                <w:b/>
                <w:bCs/>
                <w:sz w:val="24"/>
                <w:szCs w:val="24"/>
              </w:rPr>
              <w:t>Atsakingi vykdytojai</w:t>
            </w:r>
          </w:p>
        </w:tc>
        <w:tc>
          <w:tcPr>
            <w:tcW w:w="1276" w:type="dxa"/>
            <w:tcBorders>
              <w:top w:val="single" w:sz="4" w:space="0" w:color="000000"/>
              <w:left w:val="single" w:sz="4" w:space="0" w:color="000000"/>
              <w:bottom w:val="single" w:sz="4" w:space="0" w:color="000000"/>
            </w:tcBorders>
            <w:shd w:val="clear" w:color="auto" w:fill="auto"/>
          </w:tcPr>
          <w:p w:rsidR="0055225C" w:rsidRPr="0055225C" w:rsidRDefault="0055225C" w:rsidP="00C52239">
            <w:pPr>
              <w:snapToGrid w:val="0"/>
              <w:jc w:val="center"/>
              <w:rPr>
                <w:b/>
                <w:bCs/>
                <w:sz w:val="24"/>
                <w:szCs w:val="24"/>
              </w:rPr>
            </w:pPr>
            <w:r w:rsidRPr="0055225C">
              <w:rPr>
                <w:b/>
                <w:bCs/>
                <w:sz w:val="24"/>
                <w:szCs w:val="24"/>
              </w:rPr>
              <w:t>Įvykdymo terminas</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5225C" w:rsidRPr="0055225C" w:rsidRDefault="0055225C" w:rsidP="00C52239">
            <w:pPr>
              <w:snapToGrid w:val="0"/>
              <w:jc w:val="center"/>
              <w:rPr>
                <w:b/>
                <w:bCs/>
                <w:sz w:val="24"/>
                <w:szCs w:val="24"/>
              </w:rPr>
            </w:pPr>
            <w:r w:rsidRPr="0055225C">
              <w:rPr>
                <w:b/>
                <w:bCs/>
                <w:sz w:val="24"/>
                <w:szCs w:val="24"/>
              </w:rPr>
              <w:t>Asignavimai</w:t>
            </w:r>
            <w:r w:rsidR="005F0936">
              <w:rPr>
                <w:b/>
                <w:bCs/>
                <w:sz w:val="24"/>
                <w:szCs w:val="24"/>
              </w:rPr>
              <w:t>, Eur</w:t>
            </w:r>
          </w:p>
        </w:tc>
      </w:tr>
      <w:tr w:rsidR="0055225C" w:rsidRPr="0055225C" w:rsidTr="00676FB2">
        <w:tc>
          <w:tcPr>
            <w:tcW w:w="14884" w:type="dxa"/>
            <w:gridSpan w:val="6"/>
            <w:tcBorders>
              <w:top w:val="single" w:sz="4" w:space="0" w:color="000000"/>
              <w:left w:val="single" w:sz="4" w:space="0" w:color="000000"/>
              <w:bottom w:val="single" w:sz="4" w:space="0" w:color="auto"/>
              <w:right w:val="single" w:sz="4" w:space="0" w:color="auto"/>
            </w:tcBorders>
            <w:shd w:val="clear" w:color="auto" w:fill="A6A6A6"/>
          </w:tcPr>
          <w:p w:rsidR="008D728A" w:rsidRPr="0055225C" w:rsidRDefault="0055225C" w:rsidP="00C52239">
            <w:pPr>
              <w:snapToGrid w:val="0"/>
              <w:rPr>
                <w:b/>
                <w:bCs/>
                <w:sz w:val="24"/>
                <w:szCs w:val="24"/>
              </w:rPr>
            </w:pPr>
            <w:r w:rsidRPr="008D728A">
              <w:rPr>
                <w:b/>
                <w:bCs/>
                <w:sz w:val="24"/>
                <w:szCs w:val="24"/>
              </w:rPr>
              <w:t>Tikslas</w:t>
            </w:r>
            <w:r w:rsidR="008D728A" w:rsidRPr="008D728A">
              <w:rPr>
                <w:b/>
                <w:bCs/>
                <w:sz w:val="24"/>
                <w:szCs w:val="24"/>
              </w:rPr>
              <w:t>:</w:t>
            </w:r>
            <w:r w:rsidR="00085BEC">
              <w:rPr>
                <w:b/>
                <w:bCs/>
                <w:sz w:val="24"/>
                <w:szCs w:val="24"/>
              </w:rPr>
              <w:t xml:space="preserve"> </w:t>
            </w:r>
            <w:r w:rsidR="00E16441">
              <w:rPr>
                <w:b/>
                <w:bCs/>
                <w:sz w:val="24"/>
                <w:szCs w:val="24"/>
              </w:rPr>
              <w:t>13</w:t>
            </w:r>
            <w:r w:rsidR="00085BEC">
              <w:rPr>
                <w:b/>
                <w:bCs/>
                <w:sz w:val="24"/>
                <w:szCs w:val="24"/>
              </w:rPr>
              <w:t xml:space="preserve">.01 </w:t>
            </w:r>
            <w:r w:rsidR="00E16441" w:rsidRPr="00E16441">
              <w:rPr>
                <w:b/>
                <w:bCs/>
                <w:sz w:val="24"/>
                <w:szCs w:val="24"/>
              </w:rPr>
              <w:t>Užtikrinti efektyvų seniūnijų ir seniūnų funkcijų vykdymą</w:t>
            </w:r>
          </w:p>
        </w:tc>
      </w:tr>
      <w:tr w:rsidR="005F0936" w:rsidRPr="0055225C" w:rsidTr="00676FB2">
        <w:tc>
          <w:tcPr>
            <w:tcW w:w="14884" w:type="dxa"/>
            <w:gridSpan w:val="6"/>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rsidR="005F0936" w:rsidRPr="008D728A" w:rsidRDefault="005F0936" w:rsidP="00C52239">
            <w:pPr>
              <w:snapToGrid w:val="0"/>
              <w:rPr>
                <w:b/>
                <w:bCs/>
                <w:sz w:val="24"/>
                <w:szCs w:val="24"/>
              </w:rPr>
            </w:pPr>
            <w:r w:rsidRPr="008D728A">
              <w:rPr>
                <w:b/>
                <w:bCs/>
                <w:sz w:val="24"/>
                <w:szCs w:val="24"/>
              </w:rPr>
              <w:t>Uždavinys:</w:t>
            </w:r>
            <w:r w:rsidR="00085BEC">
              <w:rPr>
                <w:b/>
                <w:bCs/>
                <w:sz w:val="24"/>
                <w:szCs w:val="24"/>
              </w:rPr>
              <w:t xml:space="preserve"> 1</w:t>
            </w:r>
            <w:r w:rsidR="00E16441">
              <w:rPr>
                <w:b/>
                <w:bCs/>
                <w:sz w:val="24"/>
                <w:szCs w:val="24"/>
              </w:rPr>
              <w:t>3</w:t>
            </w:r>
            <w:r w:rsidR="00085BEC">
              <w:rPr>
                <w:b/>
                <w:bCs/>
                <w:sz w:val="24"/>
                <w:szCs w:val="24"/>
              </w:rPr>
              <w:t xml:space="preserve">.01.01 </w:t>
            </w:r>
            <w:r w:rsidR="00E16441" w:rsidRPr="00E16441">
              <w:rPr>
                <w:b/>
                <w:bCs/>
                <w:sz w:val="24"/>
                <w:szCs w:val="24"/>
              </w:rPr>
              <w:t>Organizuoti seniūno ir seniūnijos funkcijų įgyvendinimą bei visuomenei naudingų darbų atlikimą seniūnijose</w:t>
            </w:r>
          </w:p>
        </w:tc>
      </w:tr>
      <w:tr w:rsidR="00BD66B3" w:rsidRPr="0055225C" w:rsidTr="00B907D3">
        <w:trPr>
          <w:trHeight w:val="435"/>
        </w:trPr>
        <w:tc>
          <w:tcPr>
            <w:tcW w:w="2836" w:type="dxa"/>
            <w:vMerge w:val="restart"/>
            <w:tcBorders>
              <w:top w:val="single" w:sz="4" w:space="0" w:color="auto"/>
              <w:left w:val="single" w:sz="4" w:space="0" w:color="auto"/>
              <w:right w:val="single" w:sz="4" w:space="0" w:color="auto"/>
            </w:tcBorders>
            <w:shd w:val="clear" w:color="auto" w:fill="auto"/>
          </w:tcPr>
          <w:p w:rsidR="00BD66B3" w:rsidRDefault="00BD66B3" w:rsidP="00E16441">
            <w:pPr>
              <w:snapToGrid w:val="0"/>
              <w:rPr>
                <w:bCs/>
                <w:sz w:val="24"/>
                <w:szCs w:val="24"/>
              </w:rPr>
            </w:pPr>
            <w:r w:rsidRPr="00E16441">
              <w:rPr>
                <w:bCs/>
                <w:sz w:val="24"/>
                <w:szCs w:val="24"/>
              </w:rPr>
              <w:t>13</w:t>
            </w:r>
            <w:r>
              <w:rPr>
                <w:bCs/>
                <w:sz w:val="24"/>
                <w:szCs w:val="24"/>
              </w:rPr>
              <w:t>.</w:t>
            </w:r>
            <w:r w:rsidRPr="00E16441">
              <w:rPr>
                <w:bCs/>
                <w:sz w:val="24"/>
                <w:szCs w:val="24"/>
              </w:rPr>
              <w:t>01</w:t>
            </w:r>
            <w:r>
              <w:rPr>
                <w:bCs/>
                <w:sz w:val="24"/>
                <w:szCs w:val="24"/>
              </w:rPr>
              <w:t>.</w:t>
            </w:r>
            <w:r w:rsidRPr="00E16441">
              <w:rPr>
                <w:bCs/>
                <w:sz w:val="24"/>
                <w:szCs w:val="24"/>
              </w:rPr>
              <w:t>01</w:t>
            </w:r>
            <w:r>
              <w:rPr>
                <w:bCs/>
                <w:sz w:val="24"/>
                <w:szCs w:val="24"/>
              </w:rPr>
              <w:t>.</w:t>
            </w:r>
            <w:r w:rsidRPr="00E16441">
              <w:rPr>
                <w:bCs/>
                <w:sz w:val="24"/>
                <w:szCs w:val="24"/>
              </w:rPr>
              <w:t>01</w:t>
            </w:r>
          </w:p>
          <w:p w:rsidR="00BD66B3" w:rsidRPr="0055225C" w:rsidRDefault="00BD66B3" w:rsidP="00E16441">
            <w:pPr>
              <w:snapToGrid w:val="0"/>
              <w:rPr>
                <w:sz w:val="24"/>
                <w:szCs w:val="24"/>
              </w:rPr>
            </w:pPr>
            <w:r w:rsidRPr="00E16441">
              <w:rPr>
                <w:bCs/>
                <w:sz w:val="24"/>
                <w:szCs w:val="24"/>
              </w:rPr>
              <w:t xml:space="preserve">Seniūnijų ir seniūnų funkcijų vykdymas bei visuomenei naudingos veiklos organizavimas Savivaldybės </w:t>
            </w:r>
            <w:r w:rsidRPr="00E16441">
              <w:rPr>
                <w:bCs/>
                <w:sz w:val="24"/>
                <w:szCs w:val="24"/>
              </w:rPr>
              <w:lastRenderedPageBreak/>
              <w:t>administracijos struktūriniuose teritoriniuose padaliniuose – seniūnijose</w:t>
            </w:r>
            <w:r w:rsidRPr="00E16441">
              <w:rPr>
                <w:bCs/>
                <w:sz w:val="24"/>
                <w:szCs w:val="24"/>
              </w:rPr>
              <w:tab/>
            </w:r>
            <w:r w:rsidRPr="00E16441">
              <w:rPr>
                <w:bCs/>
                <w:sz w:val="24"/>
                <w:szCs w:val="24"/>
              </w:rPr>
              <w:tab/>
            </w:r>
          </w:p>
        </w:tc>
        <w:tc>
          <w:tcPr>
            <w:tcW w:w="2976" w:type="dxa"/>
            <w:vMerge w:val="restart"/>
            <w:tcBorders>
              <w:top w:val="single" w:sz="4" w:space="0" w:color="auto"/>
              <w:left w:val="single" w:sz="4" w:space="0" w:color="auto"/>
              <w:right w:val="single" w:sz="4" w:space="0" w:color="auto"/>
            </w:tcBorders>
            <w:shd w:val="clear" w:color="auto" w:fill="auto"/>
          </w:tcPr>
          <w:p w:rsidR="00BD66B3" w:rsidRPr="0055225C" w:rsidRDefault="00BD66B3" w:rsidP="00C52239">
            <w:pPr>
              <w:rPr>
                <w:sz w:val="24"/>
                <w:szCs w:val="24"/>
              </w:rPr>
            </w:pPr>
            <w:r w:rsidRPr="00BD66B3">
              <w:rPr>
                <w:sz w:val="24"/>
                <w:szCs w:val="24"/>
              </w:rPr>
              <w:lastRenderedPageBreak/>
              <w:t xml:space="preserve">Seniūnijos valdomų pastatų išlaikymas, remontas, tarnybinio transporto, ryšio, savivaldybės turto, naudojamo pagrindinių funkcijų vykdymui, </w:t>
            </w:r>
            <w:r w:rsidRPr="00BD66B3">
              <w:rPr>
                <w:sz w:val="24"/>
                <w:szCs w:val="24"/>
              </w:rPr>
              <w:lastRenderedPageBreak/>
              <w:t>eksploatacija, turto draudimas,  reprezentacinės išlaidos, turto įsigijimas, gyventojų poilsio ir mėgėjų sporto organizavimui reikalingos prekės ir paslaugos, kanceliarinės prekės, prekių ir paslaugų, būtinų darbo procesams užtikrinti, įsigijimas, kabinetų baldai, Lietuvos seniūnų asociacijos nario  mokesčio sumokėjimas</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D66B3" w:rsidRPr="0055225C" w:rsidRDefault="00BD66B3" w:rsidP="00BD66B3">
            <w:pPr>
              <w:snapToGrid w:val="0"/>
              <w:rPr>
                <w:sz w:val="24"/>
                <w:szCs w:val="24"/>
              </w:rPr>
            </w:pPr>
            <w:r w:rsidRPr="00BD66B3">
              <w:rPr>
                <w:sz w:val="24"/>
                <w:szCs w:val="24"/>
              </w:rPr>
              <w:lastRenderedPageBreak/>
              <w:t>Asmenų (paslaugų gavėjų), teigiamai vertinančių administracinių paslaugų teikimo kokybę seniūnijose, dalis pro-centais – 75 % (nuolat)</w:t>
            </w:r>
          </w:p>
        </w:tc>
        <w:tc>
          <w:tcPr>
            <w:tcW w:w="2834" w:type="dxa"/>
            <w:vMerge w:val="restart"/>
            <w:tcBorders>
              <w:top w:val="single" w:sz="4" w:space="0" w:color="auto"/>
              <w:left w:val="single" w:sz="4" w:space="0" w:color="auto"/>
              <w:right w:val="single" w:sz="4" w:space="0" w:color="auto"/>
            </w:tcBorders>
            <w:shd w:val="clear" w:color="auto" w:fill="auto"/>
          </w:tcPr>
          <w:p w:rsidR="00BD66B3" w:rsidRDefault="00BD66B3" w:rsidP="00C52239">
            <w:pPr>
              <w:snapToGrid w:val="0"/>
              <w:rPr>
                <w:sz w:val="24"/>
                <w:szCs w:val="24"/>
              </w:rPr>
            </w:pPr>
            <w:r w:rsidRPr="00676FB2">
              <w:rPr>
                <w:sz w:val="24"/>
                <w:szCs w:val="24"/>
              </w:rPr>
              <w:t>Seniūnas</w:t>
            </w:r>
          </w:p>
          <w:p w:rsidR="00BD66B3" w:rsidRDefault="00BD66B3" w:rsidP="00C52239">
            <w:pPr>
              <w:snapToGrid w:val="0"/>
              <w:rPr>
                <w:sz w:val="24"/>
                <w:szCs w:val="24"/>
              </w:rPr>
            </w:pPr>
            <w:r>
              <w:rPr>
                <w:sz w:val="24"/>
                <w:szCs w:val="24"/>
              </w:rPr>
              <w:t>V</w:t>
            </w:r>
            <w:r w:rsidRPr="00676FB2">
              <w:rPr>
                <w:sz w:val="24"/>
                <w:szCs w:val="24"/>
              </w:rPr>
              <w:t>yresnioji specialistė</w:t>
            </w:r>
          </w:p>
          <w:p w:rsidR="00BD66B3" w:rsidRPr="0055225C" w:rsidRDefault="00BD66B3" w:rsidP="00C52239">
            <w:pPr>
              <w:snapToGrid w:val="0"/>
              <w:rPr>
                <w:sz w:val="24"/>
                <w:szCs w:val="24"/>
              </w:rPr>
            </w:pPr>
            <w:r>
              <w:rPr>
                <w:sz w:val="24"/>
                <w:szCs w:val="24"/>
              </w:rPr>
              <w:t>S</w:t>
            </w:r>
            <w:r w:rsidRPr="00676FB2">
              <w:rPr>
                <w:sz w:val="24"/>
                <w:szCs w:val="24"/>
              </w:rPr>
              <w:t>pecialistė socialiniam darbui</w:t>
            </w:r>
          </w:p>
        </w:tc>
        <w:tc>
          <w:tcPr>
            <w:tcW w:w="1276" w:type="dxa"/>
            <w:vMerge w:val="restart"/>
            <w:tcBorders>
              <w:top w:val="single" w:sz="4" w:space="0" w:color="auto"/>
              <w:left w:val="single" w:sz="4" w:space="0" w:color="auto"/>
              <w:right w:val="single" w:sz="4" w:space="0" w:color="auto"/>
            </w:tcBorders>
            <w:shd w:val="clear" w:color="auto" w:fill="auto"/>
          </w:tcPr>
          <w:p w:rsidR="00BD66B3" w:rsidRPr="0055225C" w:rsidRDefault="00BD66B3" w:rsidP="00C52239">
            <w:pPr>
              <w:snapToGrid w:val="0"/>
              <w:rPr>
                <w:sz w:val="24"/>
                <w:szCs w:val="24"/>
              </w:rPr>
            </w:pPr>
            <w:r w:rsidRPr="00676FB2">
              <w:rPr>
                <w:sz w:val="24"/>
                <w:szCs w:val="24"/>
              </w:rPr>
              <w:t>I-IV ketv</w:t>
            </w:r>
            <w:r>
              <w:rPr>
                <w:sz w:val="24"/>
                <w:szCs w:val="24"/>
              </w:rPr>
              <w:t>.</w:t>
            </w:r>
          </w:p>
        </w:tc>
        <w:tc>
          <w:tcPr>
            <w:tcW w:w="1701" w:type="dxa"/>
            <w:vMerge w:val="restart"/>
            <w:tcBorders>
              <w:top w:val="single" w:sz="4" w:space="0" w:color="auto"/>
              <w:left w:val="single" w:sz="4" w:space="0" w:color="auto"/>
              <w:right w:val="single" w:sz="4" w:space="0" w:color="auto"/>
            </w:tcBorders>
            <w:shd w:val="clear" w:color="auto" w:fill="auto"/>
          </w:tcPr>
          <w:p w:rsidR="00BD66B3" w:rsidRPr="0055225C" w:rsidRDefault="00BD66B3" w:rsidP="00676FB2">
            <w:pPr>
              <w:jc w:val="right"/>
              <w:rPr>
                <w:sz w:val="24"/>
                <w:szCs w:val="24"/>
              </w:rPr>
            </w:pPr>
            <w:r>
              <w:rPr>
                <w:sz w:val="24"/>
                <w:szCs w:val="24"/>
              </w:rPr>
              <w:t>12.200,00</w:t>
            </w:r>
          </w:p>
        </w:tc>
      </w:tr>
      <w:tr w:rsidR="00BD66B3" w:rsidRPr="0055225C" w:rsidTr="00B907D3">
        <w:trPr>
          <w:trHeight w:val="435"/>
        </w:trPr>
        <w:tc>
          <w:tcPr>
            <w:tcW w:w="2836" w:type="dxa"/>
            <w:vMerge/>
            <w:tcBorders>
              <w:top w:val="single" w:sz="4" w:space="0" w:color="auto"/>
              <w:left w:val="single" w:sz="4" w:space="0" w:color="auto"/>
              <w:right w:val="single" w:sz="4" w:space="0" w:color="auto"/>
            </w:tcBorders>
            <w:shd w:val="clear" w:color="auto" w:fill="auto"/>
          </w:tcPr>
          <w:p w:rsidR="00BD66B3" w:rsidRPr="00E16441" w:rsidRDefault="00BD66B3" w:rsidP="00E16441">
            <w:pPr>
              <w:snapToGrid w:val="0"/>
              <w:rPr>
                <w:bCs/>
                <w:sz w:val="24"/>
                <w:szCs w:val="24"/>
              </w:rPr>
            </w:pPr>
          </w:p>
        </w:tc>
        <w:tc>
          <w:tcPr>
            <w:tcW w:w="2976" w:type="dxa"/>
            <w:vMerge/>
            <w:tcBorders>
              <w:left w:val="single" w:sz="4" w:space="0" w:color="auto"/>
              <w:right w:val="single" w:sz="4" w:space="0" w:color="auto"/>
            </w:tcBorders>
            <w:shd w:val="clear" w:color="auto" w:fill="auto"/>
          </w:tcPr>
          <w:p w:rsidR="00BD66B3" w:rsidRPr="00BD66B3" w:rsidRDefault="00BD66B3" w:rsidP="00C52239">
            <w:pPr>
              <w:rPr>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D66B3" w:rsidRPr="00BD66B3" w:rsidRDefault="00BD66B3" w:rsidP="00BD66B3">
            <w:pPr>
              <w:snapToGrid w:val="0"/>
              <w:rPr>
                <w:sz w:val="24"/>
                <w:szCs w:val="24"/>
              </w:rPr>
            </w:pPr>
            <w:r w:rsidRPr="00BD66B3">
              <w:rPr>
                <w:sz w:val="24"/>
                <w:szCs w:val="24"/>
              </w:rPr>
              <w:t xml:space="preserve">Kėlusieji kvalifikaciją dalyviai </w:t>
            </w:r>
            <w:proofErr w:type="spellStart"/>
            <w:r w:rsidRPr="00BD66B3">
              <w:rPr>
                <w:sz w:val="24"/>
                <w:szCs w:val="24"/>
              </w:rPr>
              <w:t>propor-cingai</w:t>
            </w:r>
            <w:proofErr w:type="spellEnd"/>
            <w:r w:rsidRPr="00BD66B3">
              <w:rPr>
                <w:sz w:val="24"/>
                <w:szCs w:val="24"/>
              </w:rPr>
              <w:t xml:space="preserve"> dirbantiesiems - 90 %</w:t>
            </w:r>
          </w:p>
        </w:tc>
        <w:tc>
          <w:tcPr>
            <w:tcW w:w="2834" w:type="dxa"/>
            <w:vMerge/>
            <w:tcBorders>
              <w:left w:val="single" w:sz="4" w:space="0" w:color="auto"/>
              <w:right w:val="single" w:sz="4" w:space="0" w:color="auto"/>
            </w:tcBorders>
            <w:shd w:val="clear" w:color="auto" w:fill="auto"/>
          </w:tcPr>
          <w:p w:rsidR="00BD66B3" w:rsidRPr="00676FB2" w:rsidRDefault="00BD66B3" w:rsidP="00C52239">
            <w:pPr>
              <w:snapToGrid w:val="0"/>
              <w:rPr>
                <w:sz w:val="24"/>
                <w:szCs w:val="24"/>
              </w:rPr>
            </w:pPr>
          </w:p>
        </w:tc>
        <w:tc>
          <w:tcPr>
            <w:tcW w:w="1276" w:type="dxa"/>
            <w:vMerge/>
            <w:tcBorders>
              <w:left w:val="single" w:sz="4" w:space="0" w:color="auto"/>
              <w:right w:val="single" w:sz="4" w:space="0" w:color="auto"/>
            </w:tcBorders>
            <w:shd w:val="clear" w:color="auto" w:fill="auto"/>
          </w:tcPr>
          <w:p w:rsidR="00BD66B3" w:rsidRPr="00676FB2" w:rsidRDefault="00BD66B3" w:rsidP="00C52239">
            <w:pPr>
              <w:snapToGrid w:val="0"/>
              <w:rPr>
                <w:sz w:val="24"/>
                <w:szCs w:val="24"/>
              </w:rPr>
            </w:pPr>
          </w:p>
        </w:tc>
        <w:tc>
          <w:tcPr>
            <w:tcW w:w="1701" w:type="dxa"/>
            <w:vMerge/>
            <w:tcBorders>
              <w:left w:val="single" w:sz="4" w:space="0" w:color="auto"/>
              <w:right w:val="single" w:sz="4" w:space="0" w:color="auto"/>
            </w:tcBorders>
            <w:shd w:val="clear" w:color="auto" w:fill="auto"/>
          </w:tcPr>
          <w:p w:rsidR="00BD66B3" w:rsidRPr="00676FB2" w:rsidRDefault="00BD66B3" w:rsidP="00676FB2">
            <w:pPr>
              <w:jc w:val="right"/>
              <w:rPr>
                <w:sz w:val="24"/>
                <w:szCs w:val="24"/>
              </w:rPr>
            </w:pPr>
          </w:p>
        </w:tc>
      </w:tr>
      <w:tr w:rsidR="00BD66B3" w:rsidRPr="0055225C" w:rsidTr="00B907D3">
        <w:trPr>
          <w:trHeight w:val="435"/>
        </w:trPr>
        <w:tc>
          <w:tcPr>
            <w:tcW w:w="2836" w:type="dxa"/>
            <w:vMerge/>
            <w:tcBorders>
              <w:top w:val="single" w:sz="4" w:space="0" w:color="auto"/>
              <w:left w:val="single" w:sz="4" w:space="0" w:color="auto"/>
              <w:right w:val="single" w:sz="4" w:space="0" w:color="auto"/>
            </w:tcBorders>
            <w:shd w:val="clear" w:color="auto" w:fill="auto"/>
          </w:tcPr>
          <w:p w:rsidR="00BD66B3" w:rsidRPr="00E16441" w:rsidRDefault="00BD66B3" w:rsidP="00E16441">
            <w:pPr>
              <w:snapToGrid w:val="0"/>
              <w:rPr>
                <w:bCs/>
                <w:sz w:val="24"/>
                <w:szCs w:val="24"/>
              </w:rPr>
            </w:pPr>
          </w:p>
        </w:tc>
        <w:tc>
          <w:tcPr>
            <w:tcW w:w="2976" w:type="dxa"/>
            <w:vMerge/>
            <w:tcBorders>
              <w:left w:val="single" w:sz="4" w:space="0" w:color="auto"/>
              <w:right w:val="single" w:sz="4" w:space="0" w:color="auto"/>
            </w:tcBorders>
            <w:shd w:val="clear" w:color="auto" w:fill="auto"/>
          </w:tcPr>
          <w:p w:rsidR="00BD66B3" w:rsidRPr="00BD66B3" w:rsidRDefault="00BD66B3" w:rsidP="00C52239">
            <w:pPr>
              <w:rPr>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D66B3" w:rsidRPr="00BD66B3" w:rsidRDefault="00BD66B3" w:rsidP="00BD66B3">
            <w:pPr>
              <w:snapToGrid w:val="0"/>
              <w:rPr>
                <w:sz w:val="24"/>
                <w:szCs w:val="24"/>
              </w:rPr>
            </w:pPr>
            <w:r w:rsidRPr="00BD66B3">
              <w:rPr>
                <w:sz w:val="24"/>
                <w:szCs w:val="24"/>
              </w:rPr>
              <w:t>Įgyvendinamų seniūno bei seniūnijos funkcijų skaičius – 17 (nuolat)</w:t>
            </w:r>
          </w:p>
        </w:tc>
        <w:tc>
          <w:tcPr>
            <w:tcW w:w="2834" w:type="dxa"/>
            <w:vMerge/>
            <w:tcBorders>
              <w:left w:val="single" w:sz="4" w:space="0" w:color="auto"/>
              <w:right w:val="single" w:sz="4" w:space="0" w:color="auto"/>
            </w:tcBorders>
            <w:shd w:val="clear" w:color="auto" w:fill="auto"/>
          </w:tcPr>
          <w:p w:rsidR="00BD66B3" w:rsidRPr="00676FB2" w:rsidRDefault="00BD66B3" w:rsidP="00C52239">
            <w:pPr>
              <w:snapToGrid w:val="0"/>
              <w:rPr>
                <w:sz w:val="24"/>
                <w:szCs w:val="24"/>
              </w:rPr>
            </w:pPr>
          </w:p>
        </w:tc>
        <w:tc>
          <w:tcPr>
            <w:tcW w:w="1276" w:type="dxa"/>
            <w:vMerge/>
            <w:tcBorders>
              <w:left w:val="single" w:sz="4" w:space="0" w:color="auto"/>
              <w:right w:val="single" w:sz="4" w:space="0" w:color="auto"/>
            </w:tcBorders>
            <w:shd w:val="clear" w:color="auto" w:fill="auto"/>
          </w:tcPr>
          <w:p w:rsidR="00BD66B3" w:rsidRPr="00676FB2" w:rsidRDefault="00BD66B3" w:rsidP="00C52239">
            <w:pPr>
              <w:snapToGrid w:val="0"/>
              <w:rPr>
                <w:sz w:val="24"/>
                <w:szCs w:val="24"/>
              </w:rPr>
            </w:pPr>
          </w:p>
        </w:tc>
        <w:tc>
          <w:tcPr>
            <w:tcW w:w="1701" w:type="dxa"/>
            <w:vMerge/>
            <w:tcBorders>
              <w:left w:val="single" w:sz="4" w:space="0" w:color="auto"/>
              <w:right w:val="single" w:sz="4" w:space="0" w:color="auto"/>
            </w:tcBorders>
            <w:shd w:val="clear" w:color="auto" w:fill="auto"/>
          </w:tcPr>
          <w:p w:rsidR="00BD66B3" w:rsidRPr="00676FB2" w:rsidRDefault="00BD66B3" w:rsidP="00676FB2">
            <w:pPr>
              <w:jc w:val="right"/>
              <w:rPr>
                <w:sz w:val="24"/>
                <w:szCs w:val="24"/>
              </w:rPr>
            </w:pPr>
          </w:p>
        </w:tc>
      </w:tr>
      <w:tr w:rsidR="00BD66B3" w:rsidRPr="0055225C" w:rsidTr="00B907D3">
        <w:trPr>
          <w:trHeight w:val="435"/>
        </w:trPr>
        <w:tc>
          <w:tcPr>
            <w:tcW w:w="2836" w:type="dxa"/>
            <w:vMerge/>
            <w:tcBorders>
              <w:top w:val="single" w:sz="4" w:space="0" w:color="auto"/>
              <w:left w:val="single" w:sz="4" w:space="0" w:color="auto"/>
              <w:right w:val="single" w:sz="4" w:space="0" w:color="auto"/>
            </w:tcBorders>
            <w:shd w:val="clear" w:color="auto" w:fill="auto"/>
          </w:tcPr>
          <w:p w:rsidR="00BD66B3" w:rsidRPr="00E16441" w:rsidRDefault="00BD66B3" w:rsidP="00E16441">
            <w:pPr>
              <w:snapToGrid w:val="0"/>
              <w:rPr>
                <w:bCs/>
                <w:sz w:val="24"/>
                <w:szCs w:val="24"/>
              </w:rPr>
            </w:pPr>
          </w:p>
        </w:tc>
        <w:tc>
          <w:tcPr>
            <w:tcW w:w="2976" w:type="dxa"/>
            <w:vMerge/>
            <w:tcBorders>
              <w:left w:val="single" w:sz="4" w:space="0" w:color="auto"/>
              <w:bottom w:val="single" w:sz="4" w:space="0" w:color="auto"/>
              <w:right w:val="single" w:sz="4" w:space="0" w:color="auto"/>
            </w:tcBorders>
            <w:shd w:val="clear" w:color="auto" w:fill="auto"/>
          </w:tcPr>
          <w:p w:rsidR="00BD66B3" w:rsidRPr="00BD66B3" w:rsidRDefault="00BD66B3" w:rsidP="00C52239">
            <w:pPr>
              <w:rPr>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D66B3" w:rsidRPr="00BD66B3" w:rsidRDefault="00BD66B3" w:rsidP="00BD66B3">
            <w:pPr>
              <w:snapToGrid w:val="0"/>
              <w:rPr>
                <w:sz w:val="24"/>
                <w:szCs w:val="24"/>
              </w:rPr>
            </w:pPr>
            <w:r w:rsidRPr="00BD66B3">
              <w:rPr>
                <w:sz w:val="24"/>
                <w:szCs w:val="24"/>
              </w:rPr>
              <w:t>Kėlusių kvalifikaciją darbuotojų skaičius – 3</w:t>
            </w:r>
          </w:p>
        </w:tc>
        <w:tc>
          <w:tcPr>
            <w:tcW w:w="2834" w:type="dxa"/>
            <w:vMerge/>
            <w:tcBorders>
              <w:left w:val="single" w:sz="4" w:space="0" w:color="auto"/>
              <w:bottom w:val="single" w:sz="4" w:space="0" w:color="auto"/>
              <w:right w:val="single" w:sz="4" w:space="0" w:color="auto"/>
            </w:tcBorders>
            <w:shd w:val="clear" w:color="auto" w:fill="auto"/>
          </w:tcPr>
          <w:p w:rsidR="00BD66B3" w:rsidRPr="00676FB2" w:rsidRDefault="00BD66B3" w:rsidP="00C52239">
            <w:pPr>
              <w:snapToGrid w:val="0"/>
              <w:rPr>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BD66B3" w:rsidRPr="00676FB2" w:rsidRDefault="00BD66B3" w:rsidP="00C52239">
            <w:pPr>
              <w:snapToGrid w:val="0"/>
              <w:rPr>
                <w:sz w:val="24"/>
                <w:szCs w:val="24"/>
              </w:rPr>
            </w:pPr>
          </w:p>
        </w:tc>
        <w:tc>
          <w:tcPr>
            <w:tcW w:w="1701" w:type="dxa"/>
            <w:vMerge/>
            <w:tcBorders>
              <w:left w:val="single" w:sz="4" w:space="0" w:color="auto"/>
              <w:bottom w:val="single" w:sz="4" w:space="0" w:color="auto"/>
              <w:right w:val="single" w:sz="4" w:space="0" w:color="auto"/>
            </w:tcBorders>
            <w:shd w:val="clear" w:color="auto" w:fill="auto"/>
          </w:tcPr>
          <w:p w:rsidR="00BD66B3" w:rsidRPr="00676FB2" w:rsidRDefault="00BD66B3" w:rsidP="00676FB2">
            <w:pPr>
              <w:jc w:val="right"/>
              <w:rPr>
                <w:sz w:val="24"/>
                <w:szCs w:val="24"/>
              </w:rPr>
            </w:pPr>
          </w:p>
        </w:tc>
      </w:tr>
      <w:tr w:rsidR="00676FB2" w:rsidRPr="0055225C" w:rsidTr="00676FB2">
        <w:trPr>
          <w:trHeight w:val="579"/>
        </w:trPr>
        <w:tc>
          <w:tcPr>
            <w:tcW w:w="2836" w:type="dxa"/>
            <w:vMerge/>
            <w:tcBorders>
              <w:left w:val="single" w:sz="4" w:space="0" w:color="auto"/>
              <w:right w:val="single" w:sz="4" w:space="0" w:color="auto"/>
            </w:tcBorders>
            <w:shd w:val="clear" w:color="auto" w:fill="auto"/>
          </w:tcPr>
          <w:p w:rsidR="00676FB2" w:rsidRPr="0055225C" w:rsidRDefault="00676FB2" w:rsidP="00C52239">
            <w:pPr>
              <w:snapToGrid w:val="0"/>
              <w:rPr>
                <w:b/>
                <w:sz w:val="24"/>
                <w:szCs w:val="24"/>
              </w:rPr>
            </w:pPr>
          </w:p>
        </w:tc>
        <w:tc>
          <w:tcPr>
            <w:tcW w:w="2976" w:type="dxa"/>
            <w:vMerge w:val="restart"/>
            <w:tcBorders>
              <w:top w:val="single" w:sz="4" w:space="0" w:color="auto"/>
              <w:left w:val="single" w:sz="4" w:space="0" w:color="auto"/>
              <w:right w:val="single" w:sz="4" w:space="0" w:color="auto"/>
            </w:tcBorders>
            <w:shd w:val="clear" w:color="auto" w:fill="auto"/>
          </w:tcPr>
          <w:p w:rsidR="00BD66B3" w:rsidRPr="00BD66B3" w:rsidRDefault="00BD66B3" w:rsidP="00BD66B3">
            <w:pPr>
              <w:pStyle w:val="Standard"/>
            </w:pPr>
            <w:r w:rsidRPr="00BD66B3">
              <w:t>Visuomenei naudingos veiklos organizavimas ir visuomenei naudingą veiklą atliekančių asmenų aprūpinimas darbui reikalingomis priemonėmis ir darbo įrankiais (pirštinėmis, šluotomis , kastuvais ir kt.)- pagal poreikį.</w:t>
            </w:r>
          </w:p>
          <w:p w:rsidR="00676FB2" w:rsidRPr="00BD66B3" w:rsidRDefault="00BD66B3" w:rsidP="00BD66B3">
            <w:pPr>
              <w:rPr>
                <w:sz w:val="24"/>
                <w:szCs w:val="24"/>
              </w:rPr>
            </w:pPr>
            <w:r w:rsidRPr="00BD66B3">
              <w:rPr>
                <w:sz w:val="24"/>
                <w:szCs w:val="24"/>
              </w:rPr>
              <w:t xml:space="preserve">Seniūnijos specialisto socialiniam  darbui, administruojančio piniginę socialinę paramą, aprūpinimas kanceliarinėmis prekėmis (popieriumi, dažų kasetėmis spausdintuvais, kopijavimo aparatais) ir šių darbuotojų </w:t>
            </w:r>
            <w:r w:rsidRPr="00BD66B3">
              <w:rPr>
                <w:sz w:val="24"/>
                <w:szCs w:val="24"/>
              </w:rPr>
              <w:lastRenderedPageBreak/>
              <w:t>kvalifikacijos kėlimo išlaidų padengimas – pagal poreikį</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D66B3" w:rsidRPr="00BD66B3" w:rsidRDefault="00BD66B3" w:rsidP="00BD66B3">
            <w:pPr>
              <w:snapToGrid w:val="0"/>
              <w:rPr>
                <w:sz w:val="24"/>
                <w:szCs w:val="24"/>
              </w:rPr>
            </w:pPr>
            <w:r w:rsidRPr="00BD66B3">
              <w:rPr>
                <w:sz w:val="24"/>
                <w:szCs w:val="24"/>
              </w:rPr>
              <w:lastRenderedPageBreak/>
              <w:t>Asmenų, pasitelktų visuomenei naudingai veiklai atlikti, skaičius – 19 asmenų/mėn.</w:t>
            </w:r>
          </w:p>
          <w:p w:rsidR="00676FB2" w:rsidRPr="0055225C" w:rsidRDefault="00676FB2" w:rsidP="00BD66B3">
            <w:pPr>
              <w:snapToGrid w:val="0"/>
              <w:rPr>
                <w:sz w:val="24"/>
                <w:szCs w:val="24"/>
              </w:rPr>
            </w:pPr>
          </w:p>
        </w:tc>
        <w:tc>
          <w:tcPr>
            <w:tcW w:w="2834" w:type="dxa"/>
            <w:vMerge w:val="restart"/>
            <w:tcBorders>
              <w:top w:val="single" w:sz="4" w:space="0" w:color="auto"/>
              <w:left w:val="single" w:sz="4" w:space="0" w:color="auto"/>
              <w:right w:val="single" w:sz="4" w:space="0" w:color="auto"/>
            </w:tcBorders>
            <w:shd w:val="clear" w:color="auto" w:fill="auto"/>
          </w:tcPr>
          <w:p w:rsidR="00676FB2" w:rsidRDefault="00676FB2" w:rsidP="00676FB2">
            <w:pPr>
              <w:snapToGrid w:val="0"/>
              <w:rPr>
                <w:sz w:val="24"/>
                <w:szCs w:val="24"/>
              </w:rPr>
            </w:pPr>
            <w:r w:rsidRPr="00676FB2">
              <w:rPr>
                <w:sz w:val="24"/>
                <w:szCs w:val="24"/>
              </w:rPr>
              <w:t>Seniūnas</w:t>
            </w:r>
          </w:p>
          <w:p w:rsidR="00676FB2" w:rsidRDefault="00676FB2" w:rsidP="00676FB2">
            <w:pPr>
              <w:snapToGrid w:val="0"/>
              <w:rPr>
                <w:sz w:val="24"/>
                <w:szCs w:val="24"/>
              </w:rPr>
            </w:pPr>
            <w:r>
              <w:rPr>
                <w:sz w:val="24"/>
                <w:szCs w:val="24"/>
              </w:rPr>
              <w:t>V</w:t>
            </w:r>
            <w:r w:rsidRPr="00676FB2">
              <w:rPr>
                <w:sz w:val="24"/>
                <w:szCs w:val="24"/>
              </w:rPr>
              <w:t>yresnioji specialistė</w:t>
            </w:r>
          </w:p>
          <w:p w:rsidR="00676FB2" w:rsidRPr="0055225C" w:rsidRDefault="00676FB2" w:rsidP="00676FB2">
            <w:pPr>
              <w:snapToGrid w:val="0"/>
              <w:rPr>
                <w:sz w:val="24"/>
                <w:szCs w:val="24"/>
              </w:rPr>
            </w:pPr>
            <w:r>
              <w:rPr>
                <w:sz w:val="24"/>
                <w:szCs w:val="24"/>
              </w:rPr>
              <w:t>S</w:t>
            </w:r>
            <w:r w:rsidRPr="00676FB2">
              <w:rPr>
                <w:sz w:val="24"/>
                <w:szCs w:val="24"/>
              </w:rPr>
              <w:t>pecialistė socialiniam darbui</w:t>
            </w:r>
          </w:p>
        </w:tc>
        <w:tc>
          <w:tcPr>
            <w:tcW w:w="1276" w:type="dxa"/>
            <w:vMerge w:val="restart"/>
            <w:tcBorders>
              <w:top w:val="single" w:sz="4" w:space="0" w:color="auto"/>
              <w:left w:val="single" w:sz="4" w:space="0" w:color="auto"/>
              <w:right w:val="single" w:sz="4" w:space="0" w:color="auto"/>
            </w:tcBorders>
            <w:shd w:val="clear" w:color="auto" w:fill="auto"/>
          </w:tcPr>
          <w:p w:rsidR="00676FB2" w:rsidRPr="0055225C" w:rsidRDefault="00676FB2" w:rsidP="00C52239">
            <w:pPr>
              <w:snapToGrid w:val="0"/>
              <w:rPr>
                <w:sz w:val="24"/>
                <w:szCs w:val="24"/>
              </w:rPr>
            </w:pPr>
            <w:r w:rsidRPr="00676FB2">
              <w:rPr>
                <w:sz w:val="24"/>
                <w:szCs w:val="24"/>
              </w:rPr>
              <w:t>I-IV ketv</w:t>
            </w:r>
            <w:r>
              <w:rPr>
                <w:sz w:val="24"/>
                <w:szCs w:val="24"/>
              </w:rPr>
              <w:t>.</w:t>
            </w:r>
          </w:p>
        </w:tc>
        <w:tc>
          <w:tcPr>
            <w:tcW w:w="1701" w:type="dxa"/>
            <w:vMerge w:val="restart"/>
            <w:tcBorders>
              <w:top w:val="single" w:sz="4" w:space="0" w:color="auto"/>
              <w:left w:val="single" w:sz="4" w:space="0" w:color="auto"/>
              <w:right w:val="single" w:sz="4" w:space="0" w:color="auto"/>
            </w:tcBorders>
            <w:shd w:val="clear" w:color="auto" w:fill="auto"/>
          </w:tcPr>
          <w:p w:rsidR="00676FB2" w:rsidRPr="0055225C" w:rsidRDefault="00BD66B3" w:rsidP="00676FB2">
            <w:pPr>
              <w:jc w:val="right"/>
              <w:rPr>
                <w:sz w:val="24"/>
                <w:szCs w:val="24"/>
              </w:rPr>
            </w:pPr>
            <w:r>
              <w:rPr>
                <w:sz w:val="24"/>
                <w:szCs w:val="24"/>
              </w:rPr>
              <w:t>4</w:t>
            </w:r>
            <w:r w:rsidR="00676FB2">
              <w:rPr>
                <w:sz w:val="24"/>
                <w:szCs w:val="24"/>
              </w:rPr>
              <w:t>00,00</w:t>
            </w:r>
          </w:p>
        </w:tc>
      </w:tr>
      <w:tr w:rsidR="00676FB2" w:rsidRPr="0055225C" w:rsidTr="00676FB2">
        <w:trPr>
          <w:trHeight w:val="558"/>
        </w:trPr>
        <w:tc>
          <w:tcPr>
            <w:tcW w:w="2836" w:type="dxa"/>
            <w:vMerge/>
            <w:tcBorders>
              <w:left w:val="single" w:sz="4" w:space="0" w:color="auto"/>
              <w:bottom w:val="single" w:sz="4" w:space="0" w:color="auto"/>
              <w:right w:val="single" w:sz="4" w:space="0" w:color="auto"/>
            </w:tcBorders>
            <w:shd w:val="clear" w:color="auto" w:fill="auto"/>
          </w:tcPr>
          <w:p w:rsidR="00676FB2" w:rsidRPr="0055225C" w:rsidRDefault="00676FB2" w:rsidP="00C52239">
            <w:pPr>
              <w:snapToGrid w:val="0"/>
              <w:rPr>
                <w:b/>
                <w:sz w:val="24"/>
                <w:szCs w:val="24"/>
              </w:rPr>
            </w:pPr>
          </w:p>
        </w:tc>
        <w:tc>
          <w:tcPr>
            <w:tcW w:w="2976" w:type="dxa"/>
            <w:vMerge/>
            <w:tcBorders>
              <w:left w:val="single" w:sz="4" w:space="0" w:color="auto"/>
              <w:right w:val="single" w:sz="4" w:space="0" w:color="auto"/>
            </w:tcBorders>
            <w:shd w:val="clear" w:color="auto" w:fill="auto"/>
          </w:tcPr>
          <w:p w:rsidR="00676FB2" w:rsidRPr="00BD66B3" w:rsidRDefault="00676FB2" w:rsidP="00C52239">
            <w:pPr>
              <w:rPr>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D66B3" w:rsidRPr="00BD66B3" w:rsidRDefault="00BD66B3" w:rsidP="00BD66B3">
            <w:pPr>
              <w:snapToGrid w:val="0"/>
              <w:rPr>
                <w:sz w:val="24"/>
                <w:szCs w:val="24"/>
              </w:rPr>
            </w:pPr>
            <w:r w:rsidRPr="00BD66B3">
              <w:rPr>
                <w:sz w:val="24"/>
                <w:szCs w:val="24"/>
              </w:rPr>
              <w:t>Priimtų prašymų dėl piniginės socialinės paramos skaičius –97 prašymų</w:t>
            </w:r>
          </w:p>
          <w:p w:rsidR="00676FB2" w:rsidRPr="0055225C" w:rsidRDefault="00676FB2" w:rsidP="00BD66B3">
            <w:pPr>
              <w:snapToGrid w:val="0"/>
              <w:rPr>
                <w:sz w:val="24"/>
                <w:szCs w:val="24"/>
              </w:rPr>
            </w:pPr>
          </w:p>
        </w:tc>
        <w:tc>
          <w:tcPr>
            <w:tcW w:w="2834" w:type="dxa"/>
            <w:vMerge/>
            <w:tcBorders>
              <w:left w:val="single" w:sz="4" w:space="0" w:color="auto"/>
              <w:right w:val="single" w:sz="4" w:space="0" w:color="auto"/>
            </w:tcBorders>
            <w:shd w:val="clear" w:color="auto" w:fill="auto"/>
          </w:tcPr>
          <w:p w:rsidR="00676FB2" w:rsidRPr="0055225C" w:rsidRDefault="00676FB2" w:rsidP="00C52239">
            <w:pPr>
              <w:snapToGrid w:val="0"/>
              <w:rPr>
                <w:sz w:val="24"/>
                <w:szCs w:val="24"/>
              </w:rPr>
            </w:pPr>
          </w:p>
        </w:tc>
        <w:tc>
          <w:tcPr>
            <w:tcW w:w="1276" w:type="dxa"/>
            <w:vMerge/>
            <w:tcBorders>
              <w:left w:val="single" w:sz="4" w:space="0" w:color="auto"/>
              <w:right w:val="single" w:sz="4" w:space="0" w:color="auto"/>
            </w:tcBorders>
            <w:shd w:val="clear" w:color="auto" w:fill="auto"/>
          </w:tcPr>
          <w:p w:rsidR="00676FB2" w:rsidRPr="0055225C" w:rsidRDefault="00676FB2" w:rsidP="00C52239">
            <w:pPr>
              <w:snapToGrid w:val="0"/>
              <w:rPr>
                <w:sz w:val="24"/>
                <w:szCs w:val="24"/>
              </w:rPr>
            </w:pPr>
          </w:p>
        </w:tc>
        <w:tc>
          <w:tcPr>
            <w:tcW w:w="1701" w:type="dxa"/>
            <w:vMerge/>
            <w:tcBorders>
              <w:left w:val="single" w:sz="4" w:space="0" w:color="auto"/>
              <w:right w:val="single" w:sz="4" w:space="0" w:color="auto"/>
            </w:tcBorders>
            <w:shd w:val="clear" w:color="auto" w:fill="auto"/>
          </w:tcPr>
          <w:p w:rsidR="00676FB2" w:rsidRPr="0055225C" w:rsidRDefault="00676FB2" w:rsidP="00C52239">
            <w:pPr>
              <w:rPr>
                <w:sz w:val="24"/>
                <w:szCs w:val="24"/>
              </w:rPr>
            </w:pPr>
          </w:p>
        </w:tc>
      </w:tr>
      <w:tr w:rsidR="00676FB2" w:rsidRPr="0055225C" w:rsidTr="00676FB2">
        <w:trPr>
          <w:trHeight w:val="567"/>
        </w:trPr>
        <w:tc>
          <w:tcPr>
            <w:tcW w:w="2836" w:type="dxa"/>
            <w:vMerge/>
            <w:tcBorders>
              <w:top w:val="single" w:sz="4" w:space="0" w:color="auto"/>
              <w:left w:val="single" w:sz="4" w:space="0" w:color="auto"/>
              <w:right w:val="single" w:sz="4" w:space="0" w:color="auto"/>
            </w:tcBorders>
            <w:shd w:val="clear" w:color="auto" w:fill="auto"/>
          </w:tcPr>
          <w:p w:rsidR="00676FB2" w:rsidRPr="00C52239" w:rsidRDefault="00676FB2" w:rsidP="00C52239">
            <w:pPr>
              <w:snapToGrid w:val="0"/>
              <w:rPr>
                <w:bCs/>
                <w:sz w:val="24"/>
                <w:szCs w:val="24"/>
              </w:rPr>
            </w:pPr>
          </w:p>
        </w:tc>
        <w:tc>
          <w:tcPr>
            <w:tcW w:w="2976" w:type="dxa"/>
            <w:vMerge/>
            <w:tcBorders>
              <w:left w:val="single" w:sz="4" w:space="0" w:color="auto"/>
              <w:right w:val="single" w:sz="4" w:space="0" w:color="auto"/>
            </w:tcBorders>
            <w:shd w:val="clear" w:color="auto" w:fill="auto"/>
          </w:tcPr>
          <w:p w:rsidR="00676FB2" w:rsidRPr="00BD66B3" w:rsidRDefault="00676FB2" w:rsidP="00C52239">
            <w:pPr>
              <w:snapToGrid w:val="0"/>
              <w:rPr>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76FB2" w:rsidRPr="0055225C" w:rsidRDefault="00BD66B3" w:rsidP="00BD018C">
            <w:pPr>
              <w:snapToGrid w:val="0"/>
              <w:rPr>
                <w:sz w:val="24"/>
                <w:szCs w:val="24"/>
              </w:rPr>
            </w:pPr>
            <w:r w:rsidRPr="00BD66B3">
              <w:rPr>
                <w:sz w:val="24"/>
                <w:szCs w:val="24"/>
              </w:rPr>
              <w:t>Priimta prašymų ir išduota maisto produktų nepasiturintiems asmenims – 105</w:t>
            </w:r>
          </w:p>
        </w:tc>
        <w:tc>
          <w:tcPr>
            <w:tcW w:w="2834" w:type="dxa"/>
            <w:vMerge/>
            <w:tcBorders>
              <w:left w:val="single" w:sz="4" w:space="0" w:color="auto"/>
              <w:right w:val="single" w:sz="4" w:space="0" w:color="auto"/>
            </w:tcBorders>
            <w:shd w:val="clear" w:color="auto" w:fill="auto"/>
          </w:tcPr>
          <w:p w:rsidR="00676FB2" w:rsidRPr="0055225C" w:rsidRDefault="00676FB2" w:rsidP="00C52239">
            <w:pPr>
              <w:snapToGrid w:val="0"/>
              <w:rPr>
                <w:sz w:val="24"/>
                <w:szCs w:val="24"/>
              </w:rPr>
            </w:pPr>
          </w:p>
        </w:tc>
        <w:tc>
          <w:tcPr>
            <w:tcW w:w="1276" w:type="dxa"/>
            <w:vMerge/>
            <w:tcBorders>
              <w:left w:val="single" w:sz="4" w:space="0" w:color="auto"/>
              <w:right w:val="single" w:sz="4" w:space="0" w:color="auto"/>
            </w:tcBorders>
            <w:shd w:val="clear" w:color="auto" w:fill="auto"/>
          </w:tcPr>
          <w:p w:rsidR="00676FB2" w:rsidRPr="0055225C" w:rsidRDefault="00676FB2" w:rsidP="00C52239">
            <w:pPr>
              <w:snapToGrid w:val="0"/>
              <w:rPr>
                <w:sz w:val="24"/>
                <w:szCs w:val="24"/>
              </w:rPr>
            </w:pPr>
          </w:p>
        </w:tc>
        <w:tc>
          <w:tcPr>
            <w:tcW w:w="1701" w:type="dxa"/>
            <w:vMerge/>
            <w:tcBorders>
              <w:left w:val="single" w:sz="4" w:space="0" w:color="auto"/>
              <w:right w:val="single" w:sz="4" w:space="0" w:color="auto"/>
            </w:tcBorders>
            <w:shd w:val="clear" w:color="auto" w:fill="auto"/>
          </w:tcPr>
          <w:p w:rsidR="00676FB2" w:rsidRPr="0055225C" w:rsidRDefault="00676FB2" w:rsidP="00C52239">
            <w:pPr>
              <w:snapToGrid w:val="0"/>
              <w:rPr>
                <w:sz w:val="24"/>
                <w:szCs w:val="24"/>
              </w:rPr>
            </w:pPr>
          </w:p>
        </w:tc>
      </w:tr>
      <w:tr w:rsidR="00E16441" w:rsidRPr="0055225C" w:rsidTr="00676FB2">
        <w:trPr>
          <w:trHeight w:val="560"/>
        </w:trPr>
        <w:tc>
          <w:tcPr>
            <w:tcW w:w="2836" w:type="dxa"/>
            <w:vMerge/>
            <w:tcBorders>
              <w:top w:val="single" w:sz="4" w:space="0" w:color="auto"/>
              <w:left w:val="single" w:sz="4" w:space="0" w:color="auto"/>
              <w:right w:val="single" w:sz="4" w:space="0" w:color="auto"/>
            </w:tcBorders>
            <w:shd w:val="clear" w:color="auto" w:fill="auto"/>
          </w:tcPr>
          <w:p w:rsidR="00E16441" w:rsidRPr="00C52239" w:rsidRDefault="00E16441" w:rsidP="00C52239">
            <w:pPr>
              <w:snapToGrid w:val="0"/>
              <w:rPr>
                <w:bCs/>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16441" w:rsidRPr="00BD66B3" w:rsidRDefault="00BD66B3" w:rsidP="00C52239">
            <w:pPr>
              <w:snapToGrid w:val="0"/>
              <w:rPr>
                <w:sz w:val="24"/>
                <w:szCs w:val="24"/>
              </w:rPr>
            </w:pPr>
            <w:r w:rsidRPr="00BD66B3">
              <w:rPr>
                <w:sz w:val="24"/>
                <w:szCs w:val="24"/>
              </w:rPr>
              <w:t>Su seniūnaičio veikla susijusioms išlaidoms (kanceliarijos prekių, pašto, telefono, interneto ryšio, transporto (kuro, viešojo transporto bilietų įsigijimo, transporto priemonės nuomos) išlaidoms apmokėti</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16441" w:rsidRPr="0055225C" w:rsidRDefault="00BD66B3" w:rsidP="00C52239">
            <w:pPr>
              <w:snapToGrid w:val="0"/>
              <w:rPr>
                <w:sz w:val="24"/>
                <w:szCs w:val="24"/>
              </w:rPr>
            </w:pPr>
            <w:r w:rsidRPr="00BD66B3">
              <w:rPr>
                <w:sz w:val="24"/>
                <w:szCs w:val="24"/>
              </w:rPr>
              <w:t xml:space="preserve">3 </w:t>
            </w:r>
            <w:proofErr w:type="spellStart"/>
            <w:r w:rsidRPr="00BD66B3">
              <w:rPr>
                <w:sz w:val="24"/>
                <w:szCs w:val="24"/>
              </w:rPr>
              <w:t>seniūnaitijų</w:t>
            </w:r>
            <w:proofErr w:type="spellEnd"/>
            <w:r w:rsidRPr="00BD66B3">
              <w:rPr>
                <w:sz w:val="24"/>
                <w:szCs w:val="24"/>
              </w:rPr>
              <w:t xml:space="preserve"> – Varkalių, Nemaitonių ir </w:t>
            </w:r>
            <w:proofErr w:type="spellStart"/>
            <w:r w:rsidRPr="00BD66B3">
              <w:rPr>
                <w:sz w:val="24"/>
                <w:szCs w:val="24"/>
              </w:rPr>
              <w:t>Mičiūnų</w:t>
            </w:r>
            <w:proofErr w:type="spellEnd"/>
            <w:r w:rsidRPr="00BD66B3">
              <w:rPr>
                <w:sz w:val="24"/>
                <w:szCs w:val="24"/>
              </w:rPr>
              <w:t xml:space="preserve"> kaimo seniūnaičiai</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676FB2" w:rsidRDefault="00676FB2" w:rsidP="00C52239">
            <w:pPr>
              <w:snapToGrid w:val="0"/>
              <w:rPr>
                <w:sz w:val="24"/>
                <w:szCs w:val="24"/>
              </w:rPr>
            </w:pPr>
            <w:r w:rsidRPr="00676FB2">
              <w:rPr>
                <w:sz w:val="24"/>
                <w:szCs w:val="24"/>
              </w:rPr>
              <w:t>Seniūnas</w:t>
            </w:r>
          </w:p>
          <w:p w:rsidR="00E16441" w:rsidRPr="0055225C" w:rsidRDefault="00676FB2" w:rsidP="00C52239">
            <w:pPr>
              <w:snapToGrid w:val="0"/>
              <w:rPr>
                <w:sz w:val="24"/>
                <w:szCs w:val="24"/>
              </w:rPr>
            </w:pPr>
            <w:r>
              <w:rPr>
                <w:sz w:val="24"/>
                <w:szCs w:val="24"/>
              </w:rPr>
              <w:t>V</w:t>
            </w:r>
            <w:r w:rsidRPr="00676FB2">
              <w:rPr>
                <w:sz w:val="24"/>
                <w:szCs w:val="24"/>
              </w:rPr>
              <w:t>yresnioji specialistė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441" w:rsidRPr="0055225C" w:rsidRDefault="00676FB2" w:rsidP="00C52239">
            <w:pPr>
              <w:snapToGrid w:val="0"/>
              <w:rPr>
                <w:sz w:val="24"/>
                <w:szCs w:val="24"/>
              </w:rPr>
            </w:pPr>
            <w:r w:rsidRPr="00676FB2">
              <w:rPr>
                <w:sz w:val="24"/>
                <w:szCs w:val="24"/>
              </w:rPr>
              <w:t>I-IV ketv</w:t>
            </w:r>
            <w:r>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6441" w:rsidRPr="0055225C" w:rsidRDefault="00BD66B3" w:rsidP="00676FB2">
            <w:pPr>
              <w:snapToGrid w:val="0"/>
              <w:jc w:val="right"/>
              <w:rPr>
                <w:sz w:val="24"/>
                <w:szCs w:val="24"/>
              </w:rPr>
            </w:pPr>
            <w:r>
              <w:rPr>
                <w:sz w:val="24"/>
                <w:szCs w:val="24"/>
              </w:rPr>
              <w:t>240</w:t>
            </w:r>
            <w:r w:rsidR="00676FB2">
              <w:rPr>
                <w:sz w:val="24"/>
                <w:szCs w:val="24"/>
              </w:rPr>
              <w:t>,00</w:t>
            </w:r>
          </w:p>
        </w:tc>
      </w:tr>
      <w:tr w:rsidR="008864AC" w:rsidRPr="0055225C" w:rsidTr="00676FB2">
        <w:trPr>
          <w:trHeight w:val="422"/>
        </w:trPr>
        <w:tc>
          <w:tcPr>
            <w:tcW w:w="14884" w:type="dxa"/>
            <w:gridSpan w:val="6"/>
            <w:tcBorders>
              <w:top w:val="single" w:sz="4" w:space="0" w:color="auto"/>
              <w:left w:val="single" w:sz="4" w:space="0" w:color="auto"/>
              <w:bottom w:val="single" w:sz="4" w:space="0" w:color="auto"/>
              <w:right w:val="single" w:sz="4" w:space="0" w:color="auto"/>
            </w:tcBorders>
            <w:shd w:val="clear" w:color="auto" w:fill="A6A6A6"/>
          </w:tcPr>
          <w:p w:rsidR="008864AC" w:rsidRPr="0055225C" w:rsidRDefault="008864AC" w:rsidP="008864AC">
            <w:pPr>
              <w:snapToGrid w:val="0"/>
              <w:rPr>
                <w:b/>
                <w:bCs/>
                <w:sz w:val="24"/>
                <w:szCs w:val="24"/>
              </w:rPr>
            </w:pPr>
            <w:r w:rsidRPr="008D728A">
              <w:rPr>
                <w:b/>
                <w:bCs/>
                <w:sz w:val="24"/>
                <w:szCs w:val="24"/>
              </w:rPr>
              <w:t>Tikslas:</w:t>
            </w:r>
            <w:r>
              <w:rPr>
                <w:b/>
                <w:bCs/>
                <w:sz w:val="24"/>
                <w:szCs w:val="24"/>
              </w:rPr>
              <w:t xml:space="preserve"> </w:t>
            </w:r>
            <w:r w:rsidR="00E16441">
              <w:rPr>
                <w:b/>
                <w:bCs/>
                <w:sz w:val="24"/>
                <w:szCs w:val="24"/>
              </w:rPr>
              <w:t>13</w:t>
            </w:r>
            <w:r>
              <w:rPr>
                <w:b/>
                <w:bCs/>
                <w:sz w:val="24"/>
                <w:szCs w:val="24"/>
              </w:rPr>
              <w:t xml:space="preserve">.02 </w:t>
            </w:r>
            <w:r w:rsidR="00E16441" w:rsidRPr="00E16441">
              <w:rPr>
                <w:b/>
                <w:bCs/>
                <w:sz w:val="24"/>
                <w:szCs w:val="24"/>
              </w:rPr>
              <w:t>Išsaugoti ir gerinti aplinkos kokybę bei susisiekimo sąlygas seniūnijų teritorijose</w:t>
            </w:r>
          </w:p>
        </w:tc>
      </w:tr>
      <w:tr w:rsidR="008864AC" w:rsidRPr="0055225C" w:rsidTr="00676FB2">
        <w:trPr>
          <w:trHeight w:val="422"/>
        </w:trPr>
        <w:tc>
          <w:tcPr>
            <w:tcW w:w="14884" w:type="dxa"/>
            <w:gridSpan w:val="6"/>
            <w:tcBorders>
              <w:top w:val="single" w:sz="4" w:space="0" w:color="auto"/>
              <w:left w:val="single" w:sz="4" w:space="0" w:color="auto"/>
              <w:bottom w:val="single" w:sz="4" w:space="0" w:color="auto"/>
              <w:right w:val="single" w:sz="4" w:space="0" w:color="auto"/>
            </w:tcBorders>
            <w:shd w:val="clear" w:color="auto" w:fill="D9D9D9"/>
          </w:tcPr>
          <w:p w:rsidR="008864AC" w:rsidRPr="008D728A" w:rsidRDefault="008864AC" w:rsidP="008864AC">
            <w:pPr>
              <w:snapToGrid w:val="0"/>
              <w:rPr>
                <w:b/>
                <w:bCs/>
                <w:sz w:val="24"/>
                <w:szCs w:val="24"/>
              </w:rPr>
            </w:pPr>
            <w:r w:rsidRPr="008D728A">
              <w:rPr>
                <w:b/>
                <w:bCs/>
                <w:sz w:val="24"/>
                <w:szCs w:val="24"/>
              </w:rPr>
              <w:t>Uždavinys:</w:t>
            </w:r>
            <w:r>
              <w:rPr>
                <w:b/>
                <w:bCs/>
                <w:sz w:val="24"/>
                <w:szCs w:val="24"/>
              </w:rPr>
              <w:t xml:space="preserve"> </w:t>
            </w:r>
            <w:r w:rsidR="00E16441">
              <w:rPr>
                <w:b/>
                <w:bCs/>
                <w:sz w:val="24"/>
                <w:szCs w:val="24"/>
              </w:rPr>
              <w:t>13</w:t>
            </w:r>
            <w:r>
              <w:rPr>
                <w:b/>
                <w:bCs/>
                <w:sz w:val="24"/>
                <w:szCs w:val="24"/>
              </w:rPr>
              <w:t xml:space="preserve">.02.01 </w:t>
            </w:r>
            <w:r w:rsidR="00E16441" w:rsidRPr="00E16441">
              <w:rPr>
                <w:b/>
                <w:bCs/>
                <w:sz w:val="24"/>
                <w:szCs w:val="24"/>
              </w:rPr>
              <w:t>Organizuoti kelių, gatvių, bendro naudojimo teritorijų priežiūrą, atliekų tvarkymą bei gyventojų skatinimo tvarkyti aplinką priemones seniūnijose</w:t>
            </w:r>
          </w:p>
        </w:tc>
      </w:tr>
      <w:tr w:rsidR="00676FB2" w:rsidRPr="0055225C" w:rsidTr="00AE22B4">
        <w:trPr>
          <w:trHeight w:val="422"/>
        </w:trPr>
        <w:tc>
          <w:tcPr>
            <w:tcW w:w="2836" w:type="dxa"/>
            <w:vMerge w:val="restart"/>
            <w:tcBorders>
              <w:top w:val="single" w:sz="4" w:space="0" w:color="auto"/>
              <w:left w:val="single" w:sz="4" w:space="0" w:color="auto"/>
              <w:right w:val="single" w:sz="4" w:space="0" w:color="auto"/>
            </w:tcBorders>
            <w:shd w:val="clear" w:color="auto" w:fill="auto"/>
          </w:tcPr>
          <w:p w:rsidR="00676FB2" w:rsidRDefault="00676FB2" w:rsidP="00E16441">
            <w:pPr>
              <w:snapToGrid w:val="0"/>
              <w:rPr>
                <w:bCs/>
                <w:sz w:val="24"/>
                <w:szCs w:val="24"/>
              </w:rPr>
            </w:pPr>
            <w:r w:rsidRPr="00E16441">
              <w:rPr>
                <w:bCs/>
                <w:sz w:val="24"/>
                <w:szCs w:val="24"/>
              </w:rPr>
              <w:t>13</w:t>
            </w:r>
            <w:r>
              <w:rPr>
                <w:bCs/>
                <w:sz w:val="24"/>
                <w:szCs w:val="24"/>
              </w:rPr>
              <w:t>.</w:t>
            </w:r>
            <w:r w:rsidRPr="00E16441">
              <w:rPr>
                <w:bCs/>
                <w:sz w:val="24"/>
                <w:szCs w:val="24"/>
              </w:rPr>
              <w:t>02</w:t>
            </w:r>
            <w:r>
              <w:rPr>
                <w:bCs/>
                <w:sz w:val="24"/>
                <w:szCs w:val="24"/>
              </w:rPr>
              <w:t>.</w:t>
            </w:r>
            <w:r w:rsidRPr="00E16441">
              <w:rPr>
                <w:bCs/>
                <w:sz w:val="24"/>
                <w:szCs w:val="24"/>
              </w:rPr>
              <w:t>01</w:t>
            </w:r>
            <w:r>
              <w:rPr>
                <w:bCs/>
                <w:sz w:val="24"/>
                <w:szCs w:val="24"/>
              </w:rPr>
              <w:t>.</w:t>
            </w:r>
            <w:r w:rsidRPr="00E16441">
              <w:rPr>
                <w:bCs/>
                <w:sz w:val="24"/>
                <w:szCs w:val="24"/>
              </w:rPr>
              <w:t>01</w:t>
            </w:r>
          </w:p>
          <w:p w:rsidR="00676FB2" w:rsidRPr="00C52239" w:rsidRDefault="00676FB2" w:rsidP="00E16441">
            <w:pPr>
              <w:snapToGrid w:val="0"/>
              <w:rPr>
                <w:bCs/>
                <w:sz w:val="24"/>
                <w:szCs w:val="24"/>
              </w:rPr>
            </w:pPr>
            <w:r w:rsidRPr="00E16441">
              <w:rPr>
                <w:bCs/>
                <w:sz w:val="24"/>
                <w:szCs w:val="24"/>
              </w:rPr>
              <w:t>Seniūnijų kelių valymas, bendro naudojimo teritorijų tvarkymas, priežiūra, apšvietimas, atliekų tvarkymas, gyventojų skatinimas puoselėti aplinką</w:t>
            </w:r>
          </w:p>
        </w:tc>
        <w:tc>
          <w:tcPr>
            <w:tcW w:w="2976" w:type="dxa"/>
            <w:vMerge w:val="restart"/>
            <w:tcBorders>
              <w:top w:val="single" w:sz="4" w:space="0" w:color="auto"/>
              <w:left w:val="single" w:sz="4" w:space="0" w:color="auto"/>
              <w:right w:val="single" w:sz="4" w:space="0" w:color="auto"/>
            </w:tcBorders>
            <w:shd w:val="clear" w:color="auto" w:fill="auto"/>
          </w:tcPr>
          <w:p w:rsidR="00676FB2" w:rsidRPr="00C52239" w:rsidRDefault="00BD66B3" w:rsidP="00C52239">
            <w:pPr>
              <w:snapToGrid w:val="0"/>
              <w:rPr>
                <w:bCs/>
                <w:sz w:val="24"/>
                <w:szCs w:val="24"/>
              </w:rPr>
            </w:pPr>
            <w:r w:rsidRPr="00BD66B3">
              <w:rPr>
                <w:bCs/>
                <w:sz w:val="24"/>
                <w:szCs w:val="24"/>
              </w:rPr>
              <w:t>Sniego valymas nuo vietinės reikšmės kelių ir gatvių, kitų bendrojo naudojimo teritorijų tvarkymas – žaliųjų plotų, želdinių priežiūra, kapinių, poilsiavietės, parko priežiūra, šakų išvežimas, pakelių šienavimas</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76FB2" w:rsidRPr="00C52239" w:rsidRDefault="00BD66B3" w:rsidP="00BD66B3">
            <w:pPr>
              <w:snapToGrid w:val="0"/>
              <w:rPr>
                <w:bCs/>
                <w:sz w:val="24"/>
                <w:szCs w:val="24"/>
              </w:rPr>
            </w:pPr>
            <w:r w:rsidRPr="00BD66B3">
              <w:rPr>
                <w:bCs/>
                <w:sz w:val="24"/>
                <w:szCs w:val="24"/>
              </w:rPr>
              <w:t>Asmenų, teigiamai vertinančių bendro naudojimo teritorijų tvarkymo kokybę, dalis procentais – 75</w:t>
            </w:r>
          </w:p>
        </w:tc>
        <w:tc>
          <w:tcPr>
            <w:tcW w:w="2834" w:type="dxa"/>
            <w:vMerge w:val="restart"/>
            <w:tcBorders>
              <w:top w:val="single" w:sz="4" w:space="0" w:color="auto"/>
              <w:left w:val="single" w:sz="4" w:space="0" w:color="auto"/>
              <w:right w:val="single" w:sz="4" w:space="0" w:color="auto"/>
            </w:tcBorders>
            <w:shd w:val="clear" w:color="auto" w:fill="auto"/>
          </w:tcPr>
          <w:p w:rsidR="00676FB2" w:rsidRDefault="00676FB2" w:rsidP="00C52239">
            <w:pPr>
              <w:snapToGrid w:val="0"/>
              <w:rPr>
                <w:bCs/>
                <w:sz w:val="24"/>
                <w:szCs w:val="24"/>
              </w:rPr>
            </w:pPr>
            <w:r w:rsidRPr="00676FB2">
              <w:rPr>
                <w:bCs/>
                <w:sz w:val="24"/>
                <w:szCs w:val="24"/>
              </w:rPr>
              <w:t>Seniūnas</w:t>
            </w:r>
          </w:p>
          <w:p w:rsidR="00676FB2" w:rsidRPr="00C52239" w:rsidRDefault="00676FB2" w:rsidP="00C52239">
            <w:pPr>
              <w:snapToGrid w:val="0"/>
              <w:rPr>
                <w:bCs/>
                <w:sz w:val="24"/>
                <w:szCs w:val="24"/>
              </w:rPr>
            </w:pPr>
            <w:r>
              <w:rPr>
                <w:bCs/>
                <w:sz w:val="24"/>
                <w:szCs w:val="24"/>
              </w:rPr>
              <w:t>V</w:t>
            </w:r>
            <w:r w:rsidRPr="00676FB2">
              <w:rPr>
                <w:bCs/>
                <w:sz w:val="24"/>
                <w:szCs w:val="24"/>
              </w:rPr>
              <w:t>yresnysis specialistas</w:t>
            </w:r>
          </w:p>
        </w:tc>
        <w:tc>
          <w:tcPr>
            <w:tcW w:w="1276" w:type="dxa"/>
            <w:vMerge w:val="restart"/>
            <w:tcBorders>
              <w:top w:val="single" w:sz="4" w:space="0" w:color="auto"/>
              <w:left w:val="single" w:sz="4" w:space="0" w:color="auto"/>
              <w:right w:val="single" w:sz="4" w:space="0" w:color="auto"/>
            </w:tcBorders>
            <w:shd w:val="clear" w:color="auto" w:fill="auto"/>
          </w:tcPr>
          <w:p w:rsidR="00676FB2" w:rsidRPr="00C52239" w:rsidRDefault="00676FB2" w:rsidP="00C52239">
            <w:pPr>
              <w:snapToGrid w:val="0"/>
              <w:rPr>
                <w:bCs/>
                <w:sz w:val="24"/>
                <w:szCs w:val="24"/>
              </w:rPr>
            </w:pPr>
            <w:r w:rsidRPr="00676FB2">
              <w:rPr>
                <w:sz w:val="24"/>
                <w:szCs w:val="24"/>
              </w:rPr>
              <w:t>I-IV ketv</w:t>
            </w:r>
            <w:r>
              <w:rPr>
                <w:sz w:val="24"/>
                <w:szCs w:val="24"/>
              </w:rPr>
              <w:t>.</w:t>
            </w:r>
          </w:p>
        </w:tc>
        <w:tc>
          <w:tcPr>
            <w:tcW w:w="1701" w:type="dxa"/>
            <w:vMerge w:val="restart"/>
            <w:tcBorders>
              <w:top w:val="single" w:sz="4" w:space="0" w:color="auto"/>
              <w:left w:val="single" w:sz="4" w:space="0" w:color="auto"/>
              <w:right w:val="single" w:sz="4" w:space="0" w:color="auto"/>
            </w:tcBorders>
            <w:shd w:val="clear" w:color="auto" w:fill="auto"/>
          </w:tcPr>
          <w:p w:rsidR="00676FB2" w:rsidRPr="0055225C" w:rsidRDefault="00BD66B3" w:rsidP="00676FB2">
            <w:pPr>
              <w:snapToGrid w:val="0"/>
              <w:jc w:val="right"/>
              <w:rPr>
                <w:sz w:val="24"/>
                <w:szCs w:val="24"/>
              </w:rPr>
            </w:pPr>
            <w:r>
              <w:rPr>
                <w:sz w:val="24"/>
                <w:szCs w:val="24"/>
              </w:rPr>
              <w:t>8</w:t>
            </w:r>
            <w:r w:rsidR="00676FB2">
              <w:rPr>
                <w:sz w:val="24"/>
                <w:szCs w:val="24"/>
              </w:rPr>
              <w:t>.700,00</w:t>
            </w:r>
          </w:p>
        </w:tc>
      </w:tr>
      <w:tr w:rsidR="00676FB2" w:rsidRPr="0055225C" w:rsidTr="00AE22B4">
        <w:trPr>
          <w:trHeight w:val="422"/>
        </w:trPr>
        <w:tc>
          <w:tcPr>
            <w:tcW w:w="2836" w:type="dxa"/>
            <w:vMerge/>
            <w:tcBorders>
              <w:left w:val="single" w:sz="4" w:space="0" w:color="auto"/>
              <w:right w:val="single" w:sz="4" w:space="0" w:color="auto"/>
            </w:tcBorders>
            <w:shd w:val="clear" w:color="auto" w:fill="auto"/>
          </w:tcPr>
          <w:p w:rsidR="00676FB2" w:rsidRPr="00C52239" w:rsidRDefault="00676FB2" w:rsidP="00C52239">
            <w:pPr>
              <w:snapToGrid w:val="0"/>
              <w:rPr>
                <w:bCs/>
                <w:sz w:val="24"/>
                <w:szCs w:val="24"/>
              </w:rPr>
            </w:pPr>
          </w:p>
        </w:tc>
        <w:tc>
          <w:tcPr>
            <w:tcW w:w="2976" w:type="dxa"/>
            <w:vMerge/>
            <w:tcBorders>
              <w:left w:val="single" w:sz="4" w:space="0" w:color="auto"/>
              <w:right w:val="single" w:sz="4" w:space="0" w:color="auto"/>
            </w:tcBorders>
            <w:shd w:val="clear" w:color="auto" w:fill="auto"/>
          </w:tcPr>
          <w:p w:rsidR="00676FB2" w:rsidRPr="00C52239" w:rsidRDefault="00676FB2" w:rsidP="00C52239">
            <w:pPr>
              <w:snapToGrid w:val="0"/>
              <w:rPr>
                <w:bCs/>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76FB2" w:rsidRPr="00C52239" w:rsidRDefault="00BD66B3" w:rsidP="00BD66B3">
            <w:pPr>
              <w:snapToGrid w:val="0"/>
              <w:rPr>
                <w:bCs/>
                <w:sz w:val="24"/>
                <w:szCs w:val="24"/>
              </w:rPr>
            </w:pPr>
            <w:r w:rsidRPr="00BD66B3">
              <w:rPr>
                <w:bCs/>
                <w:sz w:val="24"/>
                <w:szCs w:val="24"/>
              </w:rPr>
              <w:t>Nuvalytas sniegas nuo 63 km kelių, gatvių</w:t>
            </w:r>
          </w:p>
        </w:tc>
        <w:tc>
          <w:tcPr>
            <w:tcW w:w="2834" w:type="dxa"/>
            <w:vMerge/>
            <w:tcBorders>
              <w:left w:val="single" w:sz="4" w:space="0" w:color="auto"/>
              <w:right w:val="single" w:sz="4" w:space="0" w:color="auto"/>
            </w:tcBorders>
            <w:shd w:val="clear" w:color="auto" w:fill="auto"/>
          </w:tcPr>
          <w:p w:rsidR="00676FB2" w:rsidRPr="00C52239" w:rsidRDefault="00676FB2" w:rsidP="00C52239">
            <w:pPr>
              <w:snapToGrid w:val="0"/>
              <w:rPr>
                <w:bCs/>
                <w:sz w:val="24"/>
                <w:szCs w:val="24"/>
              </w:rPr>
            </w:pPr>
          </w:p>
        </w:tc>
        <w:tc>
          <w:tcPr>
            <w:tcW w:w="1276" w:type="dxa"/>
            <w:vMerge/>
            <w:tcBorders>
              <w:left w:val="single" w:sz="4" w:space="0" w:color="auto"/>
              <w:right w:val="single" w:sz="4" w:space="0" w:color="auto"/>
            </w:tcBorders>
            <w:shd w:val="clear" w:color="auto" w:fill="auto"/>
          </w:tcPr>
          <w:p w:rsidR="00676FB2" w:rsidRPr="00C52239" w:rsidRDefault="00676FB2" w:rsidP="00C52239">
            <w:pPr>
              <w:snapToGrid w:val="0"/>
              <w:rPr>
                <w:bCs/>
                <w:sz w:val="24"/>
                <w:szCs w:val="24"/>
              </w:rPr>
            </w:pPr>
          </w:p>
        </w:tc>
        <w:tc>
          <w:tcPr>
            <w:tcW w:w="1701" w:type="dxa"/>
            <w:vMerge/>
            <w:tcBorders>
              <w:left w:val="single" w:sz="4" w:space="0" w:color="auto"/>
              <w:right w:val="single" w:sz="4" w:space="0" w:color="auto"/>
            </w:tcBorders>
            <w:shd w:val="clear" w:color="auto" w:fill="auto"/>
          </w:tcPr>
          <w:p w:rsidR="00676FB2" w:rsidRPr="0055225C" w:rsidRDefault="00676FB2" w:rsidP="00C52239">
            <w:pPr>
              <w:snapToGrid w:val="0"/>
              <w:rPr>
                <w:sz w:val="24"/>
                <w:szCs w:val="24"/>
              </w:rPr>
            </w:pPr>
          </w:p>
        </w:tc>
      </w:tr>
      <w:tr w:rsidR="00676FB2" w:rsidRPr="0055225C" w:rsidTr="00AE22B4">
        <w:trPr>
          <w:trHeight w:val="422"/>
        </w:trPr>
        <w:tc>
          <w:tcPr>
            <w:tcW w:w="2836" w:type="dxa"/>
            <w:vMerge/>
            <w:tcBorders>
              <w:left w:val="single" w:sz="4" w:space="0" w:color="auto"/>
              <w:right w:val="single" w:sz="4" w:space="0" w:color="auto"/>
            </w:tcBorders>
            <w:shd w:val="clear" w:color="auto" w:fill="auto"/>
          </w:tcPr>
          <w:p w:rsidR="00676FB2" w:rsidRPr="00C52239" w:rsidRDefault="00676FB2" w:rsidP="00C52239">
            <w:pPr>
              <w:snapToGrid w:val="0"/>
              <w:rPr>
                <w:bCs/>
                <w:sz w:val="24"/>
                <w:szCs w:val="24"/>
              </w:rPr>
            </w:pPr>
          </w:p>
        </w:tc>
        <w:tc>
          <w:tcPr>
            <w:tcW w:w="2976" w:type="dxa"/>
            <w:vMerge/>
            <w:tcBorders>
              <w:left w:val="single" w:sz="4" w:space="0" w:color="auto"/>
              <w:right w:val="single" w:sz="4" w:space="0" w:color="auto"/>
            </w:tcBorders>
            <w:shd w:val="clear" w:color="auto" w:fill="auto"/>
          </w:tcPr>
          <w:p w:rsidR="00676FB2" w:rsidRPr="00C52239" w:rsidRDefault="00676FB2" w:rsidP="00C52239">
            <w:pPr>
              <w:snapToGrid w:val="0"/>
              <w:rPr>
                <w:bCs/>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76FB2" w:rsidRPr="00C52239" w:rsidRDefault="00BD66B3" w:rsidP="00BD018C">
            <w:pPr>
              <w:snapToGrid w:val="0"/>
              <w:rPr>
                <w:bCs/>
                <w:sz w:val="24"/>
                <w:szCs w:val="24"/>
              </w:rPr>
            </w:pPr>
            <w:r w:rsidRPr="00BD66B3">
              <w:rPr>
                <w:bCs/>
                <w:sz w:val="24"/>
                <w:szCs w:val="24"/>
              </w:rPr>
              <w:t>Sutvarkyta  bendrojo naudojimo teritorijų ploto – 1,4 ha parkų, žaliųjų plotų, prižiūrėtos 8-os kapinės ir kapinių prieigos (2,42 ha)</w:t>
            </w:r>
          </w:p>
        </w:tc>
        <w:tc>
          <w:tcPr>
            <w:tcW w:w="2834" w:type="dxa"/>
            <w:vMerge/>
            <w:tcBorders>
              <w:left w:val="single" w:sz="4" w:space="0" w:color="auto"/>
              <w:right w:val="single" w:sz="4" w:space="0" w:color="auto"/>
            </w:tcBorders>
            <w:shd w:val="clear" w:color="auto" w:fill="auto"/>
          </w:tcPr>
          <w:p w:rsidR="00676FB2" w:rsidRPr="00C52239" w:rsidRDefault="00676FB2" w:rsidP="00C52239">
            <w:pPr>
              <w:snapToGrid w:val="0"/>
              <w:rPr>
                <w:bCs/>
                <w:sz w:val="24"/>
                <w:szCs w:val="24"/>
              </w:rPr>
            </w:pPr>
          </w:p>
        </w:tc>
        <w:tc>
          <w:tcPr>
            <w:tcW w:w="1276" w:type="dxa"/>
            <w:vMerge/>
            <w:tcBorders>
              <w:left w:val="single" w:sz="4" w:space="0" w:color="auto"/>
              <w:right w:val="single" w:sz="4" w:space="0" w:color="auto"/>
            </w:tcBorders>
            <w:shd w:val="clear" w:color="auto" w:fill="auto"/>
          </w:tcPr>
          <w:p w:rsidR="00676FB2" w:rsidRPr="00C52239" w:rsidRDefault="00676FB2" w:rsidP="00C52239">
            <w:pPr>
              <w:snapToGrid w:val="0"/>
              <w:rPr>
                <w:bCs/>
                <w:sz w:val="24"/>
                <w:szCs w:val="24"/>
              </w:rPr>
            </w:pPr>
          </w:p>
        </w:tc>
        <w:tc>
          <w:tcPr>
            <w:tcW w:w="1701" w:type="dxa"/>
            <w:vMerge/>
            <w:tcBorders>
              <w:left w:val="single" w:sz="4" w:space="0" w:color="auto"/>
              <w:right w:val="single" w:sz="4" w:space="0" w:color="auto"/>
            </w:tcBorders>
            <w:shd w:val="clear" w:color="auto" w:fill="auto"/>
          </w:tcPr>
          <w:p w:rsidR="00676FB2" w:rsidRPr="0055225C" w:rsidRDefault="00676FB2" w:rsidP="00C52239">
            <w:pPr>
              <w:snapToGrid w:val="0"/>
              <w:rPr>
                <w:sz w:val="24"/>
                <w:szCs w:val="24"/>
              </w:rPr>
            </w:pPr>
          </w:p>
        </w:tc>
      </w:tr>
      <w:tr w:rsidR="00676FB2" w:rsidRPr="0055225C" w:rsidTr="00676FB2">
        <w:trPr>
          <w:trHeight w:val="422"/>
        </w:trPr>
        <w:tc>
          <w:tcPr>
            <w:tcW w:w="2836" w:type="dxa"/>
            <w:vMerge/>
            <w:tcBorders>
              <w:left w:val="single" w:sz="4" w:space="0" w:color="auto"/>
              <w:right w:val="single" w:sz="4" w:space="0" w:color="auto"/>
            </w:tcBorders>
            <w:shd w:val="clear" w:color="auto" w:fill="auto"/>
          </w:tcPr>
          <w:p w:rsidR="00676FB2" w:rsidRPr="00C52239" w:rsidRDefault="00676FB2" w:rsidP="00C52239">
            <w:pPr>
              <w:snapToGrid w:val="0"/>
              <w:rPr>
                <w:bCs/>
                <w:sz w:val="24"/>
                <w:szCs w:val="24"/>
              </w:rPr>
            </w:pPr>
          </w:p>
        </w:tc>
        <w:tc>
          <w:tcPr>
            <w:tcW w:w="2976" w:type="dxa"/>
            <w:vMerge w:val="restart"/>
            <w:tcBorders>
              <w:top w:val="single" w:sz="4" w:space="0" w:color="auto"/>
              <w:left w:val="single" w:sz="4" w:space="0" w:color="auto"/>
              <w:right w:val="single" w:sz="4" w:space="0" w:color="auto"/>
            </w:tcBorders>
            <w:shd w:val="clear" w:color="auto" w:fill="auto"/>
          </w:tcPr>
          <w:p w:rsidR="00676FB2" w:rsidRPr="00C52239" w:rsidRDefault="00BD66B3" w:rsidP="00C52239">
            <w:pPr>
              <w:snapToGrid w:val="0"/>
              <w:rPr>
                <w:bCs/>
                <w:sz w:val="24"/>
                <w:szCs w:val="24"/>
              </w:rPr>
            </w:pPr>
            <w:r w:rsidRPr="00BD66B3">
              <w:rPr>
                <w:bCs/>
                <w:sz w:val="24"/>
                <w:szCs w:val="24"/>
              </w:rPr>
              <w:t>Gatvių apšvietimo tinklų priežiūros bei remonto paslaugos pirkimas, viešosios paslaugos kontrolė, atsiskaitymas už elektros energiją</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76FB2" w:rsidRPr="00C52239" w:rsidRDefault="00BD66B3" w:rsidP="00BD018C">
            <w:pPr>
              <w:snapToGrid w:val="0"/>
              <w:rPr>
                <w:bCs/>
                <w:sz w:val="24"/>
                <w:szCs w:val="24"/>
              </w:rPr>
            </w:pPr>
            <w:r w:rsidRPr="00BD66B3">
              <w:rPr>
                <w:bCs/>
                <w:sz w:val="24"/>
                <w:szCs w:val="24"/>
              </w:rPr>
              <w:t xml:space="preserve">Apšviesta 8 seniūnijos gatvių (2.8 km), prižiūrimi 71 šviestuvai. </w:t>
            </w:r>
          </w:p>
        </w:tc>
        <w:tc>
          <w:tcPr>
            <w:tcW w:w="2834" w:type="dxa"/>
            <w:vMerge w:val="restart"/>
            <w:tcBorders>
              <w:top w:val="single" w:sz="4" w:space="0" w:color="auto"/>
              <w:left w:val="single" w:sz="4" w:space="0" w:color="auto"/>
              <w:right w:val="single" w:sz="4" w:space="0" w:color="auto"/>
            </w:tcBorders>
            <w:shd w:val="clear" w:color="auto" w:fill="auto"/>
          </w:tcPr>
          <w:p w:rsidR="00676FB2" w:rsidRDefault="00676FB2" w:rsidP="00C52239">
            <w:pPr>
              <w:snapToGrid w:val="0"/>
              <w:rPr>
                <w:bCs/>
                <w:sz w:val="24"/>
                <w:szCs w:val="24"/>
              </w:rPr>
            </w:pPr>
            <w:r w:rsidRPr="00676FB2">
              <w:rPr>
                <w:bCs/>
                <w:sz w:val="24"/>
                <w:szCs w:val="24"/>
              </w:rPr>
              <w:t>Seniūnas</w:t>
            </w:r>
          </w:p>
          <w:p w:rsidR="00676FB2" w:rsidRPr="00C52239" w:rsidRDefault="00676FB2" w:rsidP="00C52239">
            <w:pPr>
              <w:snapToGrid w:val="0"/>
              <w:rPr>
                <w:bCs/>
                <w:sz w:val="24"/>
                <w:szCs w:val="24"/>
              </w:rPr>
            </w:pPr>
            <w:r>
              <w:rPr>
                <w:bCs/>
                <w:sz w:val="24"/>
                <w:szCs w:val="24"/>
              </w:rPr>
              <w:t>V</w:t>
            </w:r>
            <w:r w:rsidRPr="00676FB2">
              <w:rPr>
                <w:bCs/>
                <w:sz w:val="24"/>
                <w:szCs w:val="24"/>
              </w:rPr>
              <w:t>yresnioji specialistė</w:t>
            </w:r>
          </w:p>
        </w:tc>
        <w:tc>
          <w:tcPr>
            <w:tcW w:w="1276" w:type="dxa"/>
            <w:vMerge w:val="restart"/>
            <w:tcBorders>
              <w:top w:val="single" w:sz="4" w:space="0" w:color="auto"/>
              <w:left w:val="single" w:sz="4" w:space="0" w:color="auto"/>
              <w:right w:val="single" w:sz="4" w:space="0" w:color="auto"/>
            </w:tcBorders>
            <w:shd w:val="clear" w:color="auto" w:fill="auto"/>
          </w:tcPr>
          <w:p w:rsidR="00676FB2" w:rsidRPr="00C52239" w:rsidRDefault="00676FB2" w:rsidP="00C52239">
            <w:pPr>
              <w:snapToGrid w:val="0"/>
              <w:rPr>
                <w:bCs/>
                <w:sz w:val="24"/>
                <w:szCs w:val="24"/>
              </w:rPr>
            </w:pPr>
            <w:r w:rsidRPr="00676FB2">
              <w:rPr>
                <w:sz w:val="24"/>
                <w:szCs w:val="24"/>
              </w:rPr>
              <w:t>I-IV ketv</w:t>
            </w:r>
            <w:r>
              <w:rPr>
                <w:sz w:val="24"/>
                <w:szCs w:val="24"/>
              </w:rPr>
              <w:t>.</w:t>
            </w:r>
          </w:p>
        </w:tc>
        <w:tc>
          <w:tcPr>
            <w:tcW w:w="1701" w:type="dxa"/>
            <w:vMerge w:val="restart"/>
            <w:tcBorders>
              <w:top w:val="single" w:sz="4" w:space="0" w:color="auto"/>
              <w:left w:val="single" w:sz="4" w:space="0" w:color="auto"/>
              <w:right w:val="single" w:sz="4" w:space="0" w:color="auto"/>
            </w:tcBorders>
            <w:shd w:val="clear" w:color="auto" w:fill="auto"/>
          </w:tcPr>
          <w:p w:rsidR="00676FB2" w:rsidRPr="0055225C" w:rsidRDefault="00BD66B3" w:rsidP="00676FB2">
            <w:pPr>
              <w:snapToGrid w:val="0"/>
              <w:jc w:val="right"/>
              <w:rPr>
                <w:sz w:val="24"/>
                <w:szCs w:val="24"/>
              </w:rPr>
            </w:pPr>
            <w:r>
              <w:rPr>
                <w:sz w:val="24"/>
                <w:szCs w:val="24"/>
              </w:rPr>
              <w:t>7.5</w:t>
            </w:r>
            <w:r w:rsidR="00676FB2">
              <w:rPr>
                <w:sz w:val="24"/>
                <w:szCs w:val="24"/>
              </w:rPr>
              <w:t>00,00</w:t>
            </w:r>
          </w:p>
        </w:tc>
      </w:tr>
      <w:tr w:rsidR="00676FB2" w:rsidRPr="0055225C" w:rsidTr="00072249">
        <w:trPr>
          <w:trHeight w:val="422"/>
        </w:trPr>
        <w:tc>
          <w:tcPr>
            <w:tcW w:w="2836" w:type="dxa"/>
            <w:vMerge/>
            <w:tcBorders>
              <w:left w:val="single" w:sz="4" w:space="0" w:color="auto"/>
              <w:right w:val="single" w:sz="4" w:space="0" w:color="auto"/>
            </w:tcBorders>
            <w:shd w:val="clear" w:color="auto" w:fill="auto"/>
          </w:tcPr>
          <w:p w:rsidR="00676FB2" w:rsidRPr="00C52239" w:rsidRDefault="00676FB2" w:rsidP="00C52239">
            <w:pPr>
              <w:snapToGrid w:val="0"/>
              <w:rPr>
                <w:bCs/>
                <w:sz w:val="24"/>
                <w:szCs w:val="24"/>
              </w:rPr>
            </w:pPr>
          </w:p>
        </w:tc>
        <w:tc>
          <w:tcPr>
            <w:tcW w:w="2976" w:type="dxa"/>
            <w:vMerge/>
            <w:tcBorders>
              <w:left w:val="single" w:sz="4" w:space="0" w:color="auto"/>
              <w:bottom w:val="single" w:sz="4" w:space="0" w:color="auto"/>
              <w:right w:val="single" w:sz="4" w:space="0" w:color="auto"/>
            </w:tcBorders>
            <w:shd w:val="clear" w:color="auto" w:fill="auto"/>
          </w:tcPr>
          <w:p w:rsidR="00676FB2" w:rsidRPr="00C52239" w:rsidRDefault="00676FB2" w:rsidP="00C52239">
            <w:pPr>
              <w:snapToGrid w:val="0"/>
              <w:rPr>
                <w:bCs/>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76FB2" w:rsidRPr="00C52239" w:rsidRDefault="00BD66B3" w:rsidP="00C52239">
            <w:pPr>
              <w:snapToGrid w:val="0"/>
              <w:rPr>
                <w:bCs/>
                <w:sz w:val="24"/>
                <w:szCs w:val="24"/>
              </w:rPr>
            </w:pPr>
            <w:r w:rsidRPr="00BD66B3">
              <w:rPr>
                <w:bCs/>
                <w:sz w:val="24"/>
                <w:szCs w:val="24"/>
              </w:rPr>
              <w:t>Ringailių k. Ringailių gatvės apšvietimo linijos projektas</w:t>
            </w:r>
          </w:p>
        </w:tc>
        <w:tc>
          <w:tcPr>
            <w:tcW w:w="2834" w:type="dxa"/>
            <w:vMerge/>
            <w:tcBorders>
              <w:left w:val="single" w:sz="4" w:space="0" w:color="auto"/>
              <w:bottom w:val="single" w:sz="4" w:space="0" w:color="auto"/>
              <w:right w:val="single" w:sz="4" w:space="0" w:color="auto"/>
            </w:tcBorders>
            <w:shd w:val="clear" w:color="auto" w:fill="auto"/>
          </w:tcPr>
          <w:p w:rsidR="00676FB2" w:rsidRPr="00C52239" w:rsidRDefault="00676FB2" w:rsidP="00C52239">
            <w:pPr>
              <w:snapToGrid w:val="0"/>
              <w:rPr>
                <w:bCs/>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676FB2" w:rsidRPr="00C52239" w:rsidRDefault="00676FB2" w:rsidP="00C52239">
            <w:pPr>
              <w:snapToGrid w:val="0"/>
              <w:rPr>
                <w:bCs/>
                <w:sz w:val="24"/>
                <w:szCs w:val="24"/>
              </w:rPr>
            </w:pPr>
          </w:p>
        </w:tc>
        <w:tc>
          <w:tcPr>
            <w:tcW w:w="1701" w:type="dxa"/>
            <w:vMerge/>
            <w:tcBorders>
              <w:left w:val="single" w:sz="4" w:space="0" w:color="auto"/>
              <w:bottom w:val="single" w:sz="4" w:space="0" w:color="auto"/>
              <w:right w:val="single" w:sz="4" w:space="0" w:color="auto"/>
            </w:tcBorders>
            <w:shd w:val="clear" w:color="auto" w:fill="auto"/>
          </w:tcPr>
          <w:p w:rsidR="00676FB2" w:rsidRPr="0055225C" w:rsidRDefault="00676FB2" w:rsidP="00C52239">
            <w:pPr>
              <w:snapToGrid w:val="0"/>
              <w:rPr>
                <w:sz w:val="24"/>
                <w:szCs w:val="24"/>
              </w:rPr>
            </w:pPr>
          </w:p>
        </w:tc>
      </w:tr>
      <w:tr w:rsidR="00676FB2" w:rsidRPr="0055225C" w:rsidTr="009E5E62">
        <w:trPr>
          <w:trHeight w:val="422"/>
        </w:trPr>
        <w:tc>
          <w:tcPr>
            <w:tcW w:w="2836" w:type="dxa"/>
            <w:vMerge/>
            <w:tcBorders>
              <w:left w:val="single" w:sz="4" w:space="0" w:color="auto"/>
              <w:right w:val="single" w:sz="4" w:space="0" w:color="auto"/>
            </w:tcBorders>
            <w:shd w:val="clear" w:color="auto" w:fill="auto"/>
          </w:tcPr>
          <w:p w:rsidR="00676FB2" w:rsidRPr="00C52239" w:rsidRDefault="00676FB2" w:rsidP="00676FB2">
            <w:pPr>
              <w:snapToGrid w:val="0"/>
              <w:rPr>
                <w:bCs/>
                <w:sz w:val="24"/>
                <w:szCs w:val="24"/>
              </w:rPr>
            </w:pPr>
          </w:p>
        </w:tc>
        <w:tc>
          <w:tcPr>
            <w:tcW w:w="2976" w:type="dxa"/>
            <w:vMerge w:val="restart"/>
            <w:tcBorders>
              <w:top w:val="single" w:sz="4" w:space="0" w:color="auto"/>
              <w:left w:val="single" w:sz="4" w:space="0" w:color="auto"/>
              <w:right w:val="single" w:sz="4" w:space="0" w:color="auto"/>
            </w:tcBorders>
            <w:shd w:val="clear" w:color="auto" w:fill="auto"/>
          </w:tcPr>
          <w:p w:rsidR="00676FB2" w:rsidRPr="00C52239" w:rsidRDefault="00BD66B3" w:rsidP="00676FB2">
            <w:pPr>
              <w:snapToGrid w:val="0"/>
              <w:rPr>
                <w:bCs/>
                <w:sz w:val="24"/>
                <w:szCs w:val="24"/>
              </w:rPr>
            </w:pPr>
            <w:r w:rsidRPr="00BD66B3">
              <w:rPr>
                <w:bCs/>
                <w:sz w:val="24"/>
                <w:szCs w:val="24"/>
              </w:rPr>
              <w:t>Komunalinio ūkio priežiūra ir plėtra. Smulkaus lauko inventoriaus (suolų, šiukšliadėžių, skelbimų lentų, vaikų žaidimų aikštelių įrenginių) remontas ar įsigijimas, kapinių tvorų, šulinių ir takų remontas, namų numerių gamyba, viešųjų tualetų įrengimas ir nuomos paslauga, sporto aikštelių tvorų remontas ir aptvėrimas</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76FB2" w:rsidRPr="00C52239" w:rsidRDefault="00BD66B3" w:rsidP="00BD018C">
            <w:pPr>
              <w:snapToGrid w:val="0"/>
              <w:rPr>
                <w:bCs/>
                <w:sz w:val="24"/>
                <w:szCs w:val="24"/>
              </w:rPr>
            </w:pPr>
            <w:proofErr w:type="spellStart"/>
            <w:r w:rsidRPr="00BD66B3">
              <w:rPr>
                <w:bCs/>
                <w:sz w:val="24"/>
                <w:szCs w:val="24"/>
              </w:rPr>
              <w:t>Žydiškių</w:t>
            </w:r>
            <w:proofErr w:type="spellEnd"/>
            <w:r w:rsidRPr="00BD66B3">
              <w:rPr>
                <w:bCs/>
                <w:sz w:val="24"/>
                <w:szCs w:val="24"/>
              </w:rPr>
              <w:t xml:space="preserve"> kapinių tvoros remontas</w:t>
            </w:r>
          </w:p>
        </w:tc>
        <w:tc>
          <w:tcPr>
            <w:tcW w:w="2834" w:type="dxa"/>
            <w:vMerge w:val="restart"/>
            <w:tcBorders>
              <w:top w:val="single" w:sz="4" w:space="0" w:color="auto"/>
              <w:left w:val="single" w:sz="4" w:space="0" w:color="auto"/>
              <w:right w:val="single" w:sz="4" w:space="0" w:color="auto"/>
            </w:tcBorders>
            <w:shd w:val="clear" w:color="auto" w:fill="auto"/>
          </w:tcPr>
          <w:p w:rsidR="00676FB2" w:rsidRDefault="00676FB2" w:rsidP="00676FB2">
            <w:pPr>
              <w:snapToGrid w:val="0"/>
              <w:rPr>
                <w:bCs/>
                <w:sz w:val="24"/>
                <w:szCs w:val="24"/>
              </w:rPr>
            </w:pPr>
            <w:r w:rsidRPr="00676FB2">
              <w:rPr>
                <w:bCs/>
                <w:sz w:val="24"/>
                <w:szCs w:val="24"/>
              </w:rPr>
              <w:t>Seniūnas</w:t>
            </w:r>
          </w:p>
          <w:p w:rsidR="00676FB2" w:rsidRPr="00C52239" w:rsidRDefault="00676FB2" w:rsidP="00676FB2">
            <w:pPr>
              <w:snapToGrid w:val="0"/>
              <w:rPr>
                <w:bCs/>
                <w:sz w:val="24"/>
                <w:szCs w:val="24"/>
              </w:rPr>
            </w:pPr>
            <w:r>
              <w:rPr>
                <w:bCs/>
                <w:sz w:val="24"/>
                <w:szCs w:val="24"/>
              </w:rPr>
              <w:t>V</w:t>
            </w:r>
            <w:r w:rsidRPr="00676FB2">
              <w:rPr>
                <w:bCs/>
                <w:sz w:val="24"/>
                <w:szCs w:val="24"/>
              </w:rPr>
              <w:t>yresnioji specialistė</w:t>
            </w:r>
          </w:p>
        </w:tc>
        <w:tc>
          <w:tcPr>
            <w:tcW w:w="1276" w:type="dxa"/>
            <w:vMerge w:val="restart"/>
            <w:tcBorders>
              <w:top w:val="single" w:sz="4" w:space="0" w:color="auto"/>
              <w:left w:val="single" w:sz="4" w:space="0" w:color="auto"/>
              <w:right w:val="single" w:sz="4" w:space="0" w:color="auto"/>
            </w:tcBorders>
            <w:shd w:val="clear" w:color="auto" w:fill="auto"/>
          </w:tcPr>
          <w:p w:rsidR="00676FB2" w:rsidRPr="00C52239" w:rsidRDefault="00676FB2" w:rsidP="00676FB2">
            <w:pPr>
              <w:snapToGrid w:val="0"/>
              <w:rPr>
                <w:bCs/>
                <w:sz w:val="24"/>
                <w:szCs w:val="24"/>
              </w:rPr>
            </w:pPr>
            <w:r w:rsidRPr="00676FB2">
              <w:rPr>
                <w:sz w:val="24"/>
                <w:szCs w:val="24"/>
              </w:rPr>
              <w:t>I-IV ketv</w:t>
            </w:r>
            <w:r>
              <w:rPr>
                <w:sz w:val="24"/>
                <w:szCs w:val="24"/>
              </w:rPr>
              <w:t>.</w:t>
            </w:r>
          </w:p>
        </w:tc>
        <w:tc>
          <w:tcPr>
            <w:tcW w:w="1701" w:type="dxa"/>
            <w:vMerge w:val="restart"/>
            <w:tcBorders>
              <w:top w:val="single" w:sz="4" w:space="0" w:color="auto"/>
              <w:left w:val="single" w:sz="4" w:space="0" w:color="auto"/>
              <w:right w:val="single" w:sz="4" w:space="0" w:color="auto"/>
            </w:tcBorders>
            <w:shd w:val="clear" w:color="auto" w:fill="auto"/>
          </w:tcPr>
          <w:p w:rsidR="00676FB2" w:rsidRPr="0055225C" w:rsidRDefault="00BD66B3" w:rsidP="00676FB2">
            <w:pPr>
              <w:snapToGrid w:val="0"/>
              <w:jc w:val="right"/>
              <w:rPr>
                <w:sz w:val="24"/>
                <w:szCs w:val="24"/>
              </w:rPr>
            </w:pPr>
            <w:r>
              <w:rPr>
                <w:sz w:val="24"/>
                <w:szCs w:val="24"/>
              </w:rPr>
              <w:t>7.0</w:t>
            </w:r>
            <w:r w:rsidR="00676FB2">
              <w:rPr>
                <w:sz w:val="24"/>
                <w:szCs w:val="24"/>
              </w:rPr>
              <w:t>00,00</w:t>
            </w:r>
          </w:p>
        </w:tc>
      </w:tr>
      <w:tr w:rsidR="00676FB2" w:rsidRPr="0055225C" w:rsidTr="009E5E62">
        <w:trPr>
          <w:trHeight w:val="422"/>
        </w:trPr>
        <w:tc>
          <w:tcPr>
            <w:tcW w:w="2836" w:type="dxa"/>
            <w:vMerge/>
            <w:tcBorders>
              <w:left w:val="single" w:sz="4" w:space="0" w:color="auto"/>
              <w:right w:val="single" w:sz="4" w:space="0" w:color="auto"/>
            </w:tcBorders>
            <w:shd w:val="clear" w:color="auto" w:fill="auto"/>
          </w:tcPr>
          <w:p w:rsidR="00676FB2" w:rsidRPr="00C52239" w:rsidRDefault="00676FB2" w:rsidP="00676FB2">
            <w:pPr>
              <w:snapToGrid w:val="0"/>
              <w:rPr>
                <w:bCs/>
                <w:sz w:val="24"/>
                <w:szCs w:val="24"/>
              </w:rPr>
            </w:pPr>
          </w:p>
        </w:tc>
        <w:tc>
          <w:tcPr>
            <w:tcW w:w="2976" w:type="dxa"/>
            <w:vMerge/>
            <w:tcBorders>
              <w:left w:val="single" w:sz="4" w:space="0" w:color="auto"/>
              <w:right w:val="single" w:sz="4" w:space="0" w:color="auto"/>
            </w:tcBorders>
            <w:shd w:val="clear" w:color="auto" w:fill="auto"/>
          </w:tcPr>
          <w:p w:rsidR="00676FB2" w:rsidRPr="00C52239" w:rsidRDefault="00676FB2" w:rsidP="00676FB2">
            <w:pPr>
              <w:snapToGrid w:val="0"/>
              <w:rPr>
                <w:bCs/>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676FB2" w:rsidRPr="00C52239" w:rsidRDefault="00BD66B3" w:rsidP="00BD018C">
            <w:pPr>
              <w:snapToGrid w:val="0"/>
              <w:rPr>
                <w:bCs/>
                <w:sz w:val="24"/>
                <w:szCs w:val="24"/>
              </w:rPr>
            </w:pPr>
            <w:r w:rsidRPr="00BD66B3">
              <w:rPr>
                <w:bCs/>
                <w:sz w:val="24"/>
                <w:szCs w:val="24"/>
              </w:rPr>
              <w:t>Žaidimo ir sporto aikštelės rengimas</w:t>
            </w:r>
          </w:p>
        </w:tc>
        <w:tc>
          <w:tcPr>
            <w:tcW w:w="2834" w:type="dxa"/>
            <w:vMerge/>
            <w:tcBorders>
              <w:left w:val="single" w:sz="4" w:space="0" w:color="auto"/>
              <w:right w:val="single" w:sz="4" w:space="0" w:color="auto"/>
            </w:tcBorders>
            <w:shd w:val="clear" w:color="auto" w:fill="auto"/>
          </w:tcPr>
          <w:p w:rsidR="00676FB2" w:rsidRPr="00C52239" w:rsidRDefault="00676FB2" w:rsidP="00676FB2">
            <w:pPr>
              <w:snapToGrid w:val="0"/>
              <w:rPr>
                <w:bCs/>
                <w:sz w:val="24"/>
                <w:szCs w:val="24"/>
              </w:rPr>
            </w:pPr>
          </w:p>
        </w:tc>
        <w:tc>
          <w:tcPr>
            <w:tcW w:w="1276" w:type="dxa"/>
            <w:vMerge/>
            <w:tcBorders>
              <w:left w:val="single" w:sz="4" w:space="0" w:color="auto"/>
              <w:right w:val="single" w:sz="4" w:space="0" w:color="auto"/>
            </w:tcBorders>
            <w:shd w:val="clear" w:color="auto" w:fill="auto"/>
          </w:tcPr>
          <w:p w:rsidR="00676FB2" w:rsidRPr="00C52239" w:rsidRDefault="00676FB2" w:rsidP="00676FB2">
            <w:pPr>
              <w:snapToGrid w:val="0"/>
              <w:rPr>
                <w:bCs/>
                <w:sz w:val="24"/>
                <w:szCs w:val="24"/>
              </w:rPr>
            </w:pPr>
          </w:p>
        </w:tc>
        <w:tc>
          <w:tcPr>
            <w:tcW w:w="1701" w:type="dxa"/>
            <w:vMerge/>
            <w:tcBorders>
              <w:left w:val="single" w:sz="4" w:space="0" w:color="auto"/>
              <w:right w:val="single" w:sz="4" w:space="0" w:color="auto"/>
            </w:tcBorders>
            <w:shd w:val="clear" w:color="auto" w:fill="auto"/>
          </w:tcPr>
          <w:p w:rsidR="00676FB2" w:rsidRPr="0055225C" w:rsidRDefault="00676FB2" w:rsidP="00676FB2">
            <w:pPr>
              <w:snapToGrid w:val="0"/>
              <w:rPr>
                <w:sz w:val="24"/>
                <w:szCs w:val="24"/>
              </w:rPr>
            </w:pPr>
          </w:p>
        </w:tc>
      </w:tr>
      <w:tr w:rsidR="00BD018C" w:rsidRPr="0055225C" w:rsidTr="008F1E93">
        <w:trPr>
          <w:trHeight w:val="422"/>
        </w:trPr>
        <w:tc>
          <w:tcPr>
            <w:tcW w:w="2836" w:type="dxa"/>
            <w:vMerge/>
            <w:tcBorders>
              <w:left w:val="single" w:sz="4" w:space="0" w:color="auto"/>
              <w:right w:val="single" w:sz="4" w:space="0" w:color="auto"/>
            </w:tcBorders>
            <w:shd w:val="clear" w:color="auto" w:fill="auto"/>
          </w:tcPr>
          <w:p w:rsidR="00BD018C" w:rsidRPr="00C52239" w:rsidRDefault="00BD018C" w:rsidP="00BD018C">
            <w:pPr>
              <w:snapToGrid w:val="0"/>
              <w:rPr>
                <w:bCs/>
                <w:sz w:val="24"/>
                <w:szCs w:val="24"/>
              </w:rPr>
            </w:pPr>
          </w:p>
        </w:tc>
        <w:tc>
          <w:tcPr>
            <w:tcW w:w="2976" w:type="dxa"/>
            <w:vMerge w:val="restart"/>
            <w:tcBorders>
              <w:top w:val="single" w:sz="4" w:space="0" w:color="auto"/>
              <w:left w:val="single" w:sz="4" w:space="0" w:color="auto"/>
              <w:right w:val="single" w:sz="4" w:space="0" w:color="auto"/>
            </w:tcBorders>
            <w:shd w:val="clear" w:color="auto" w:fill="auto"/>
          </w:tcPr>
          <w:p w:rsidR="00BD018C" w:rsidRPr="00C52239" w:rsidRDefault="00BD66B3" w:rsidP="00BD018C">
            <w:pPr>
              <w:snapToGrid w:val="0"/>
              <w:rPr>
                <w:bCs/>
                <w:sz w:val="24"/>
                <w:szCs w:val="24"/>
              </w:rPr>
            </w:pPr>
            <w:r w:rsidRPr="00BD66B3">
              <w:rPr>
                <w:bCs/>
                <w:sz w:val="24"/>
                <w:szCs w:val="24"/>
              </w:rPr>
              <w:t>Komunalinių ir žaliųjų atliekų tvarkymo ir išvežimo iš viešųjų teritorijų ir kapinių paslaugos kontrolė ir apmokėjimas; specifinių (didžiųjų, naudotų padangų ir kt.) atliekų papildomo (ne pagal grafiką) surinkimo iš bendrojo naudojimo teritorijų ar konteinerių stovėjimo aikštelių organizavimas; atliekų, kurių turėtojo nustatyti neįmanoma arba kuris nebeegzistuoja, tvarkymo organizavimas</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D66B3" w:rsidRPr="00BD66B3" w:rsidRDefault="00BD66B3" w:rsidP="00BD66B3">
            <w:pPr>
              <w:snapToGrid w:val="0"/>
              <w:rPr>
                <w:bCs/>
                <w:sz w:val="24"/>
                <w:szCs w:val="24"/>
              </w:rPr>
            </w:pPr>
            <w:r w:rsidRPr="00BD66B3">
              <w:rPr>
                <w:bCs/>
                <w:sz w:val="24"/>
                <w:szCs w:val="24"/>
              </w:rPr>
              <w:t>Sutvarkytų komunalinių atliekų bendro naudojimo teritorijose kiekio, tenkančio vienam gyventojui, mažėjimas procentais</w:t>
            </w:r>
          </w:p>
          <w:p w:rsidR="00BD66B3" w:rsidRPr="00BD66B3" w:rsidRDefault="00BD66B3" w:rsidP="00BD66B3">
            <w:pPr>
              <w:snapToGrid w:val="0"/>
              <w:rPr>
                <w:bCs/>
                <w:sz w:val="24"/>
                <w:szCs w:val="24"/>
              </w:rPr>
            </w:pPr>
            <w:r w:rsidRPr="00BD66B3">
              <w:rPr>
                <w:bCs/>
                <w:sz w:val="24"/>
                <w:szCs w:val="24"/>
              </w:rPr>
              <w:t>lyginant su praėjusiais metais – 2</w:t>
            </w:r>
          </w:p>
          <w:p w:rsidR="00BD018C" w:rsidRPr="00C52239" w:rsidRDefault="00BD018C" w:rsidP="00BD66B3">
            <w:pPr>
              <w:snapToGrid w:val="0"/>
              <w:rPr>
                <w:bCs/>
                <w:sz w:val="24"/>
                <w:szCs w:val="24"/>
              </w:rPr>
            </w:pPr>
          </w:p>
        </w:tc>
        <w:tc>
          <w:tcPr>
            <w:tcW w:w="2834" w:type="dxa"/>
            <w:vMerge w:val="restart"/>
            <w:tcBorders>
              <w:top w:val="single" w:sz="4" w:space="0" w:color="auto"/>
              <w:left w:val="single" w:sz="4" w:space="0" w:color="auto"/>
              <w:right w:val="single" w:sz="4" w:space="0" w:color="auto"/>
            </w:tcBorders>
            <w:shd w:val="clear" w:color="auto" w:fill="auto"/>
          </w:tcPr>
          <w:p w:rsidR="00BD018C" w:rsidRDefault="00BD018C" w:rsidP="00BD018C">
            <w:pPr>
              <w:snapToGrid w:val="0"/>
              <w:rPr>
                <w:bCs/>
                <w:sz w:val="24"/>
                <w:szCs w:val="24"/>
              </w:rPr>
            </w:pPr>
            <w:r w:rsidRPr="00676FB2">
              <w:rPr>
                <w:bCs/>
                <w:sz w:val="24"/>
                <w:szCs w:val="24"/>
              </w:rPr>
              <w:t>Seniūnas</w:t>
            </w:r>
          </w:p>
          <w:p w:rsidR="00BD018C" w:rsidRPr="00C52239" w:rsidRDefault="00BD018C" w:rsidP="00BD018C">
            <w:pPr>
              <w:snapToGrid w:val="0"/>
              <w:rPr>
                <w:bCs/>
                <w:sz w:val="24"/>
                <w:szCs w:val="24"/>
              </w:rPr>
            </w:pPr>
            <w:r>
              <w:rPr>
                <w:bCs/>
                <w:sz w:val="24"/>
                <w:szCs w:val="24"/>
              </w:rPr>
              <w:t>V</w:t>
            </w:r>
            <w:r w:rsidRPr="00676FB2">
              <w:rPr>
                <w:bCs/>
                <w:sz w:val="24"/>
                <w:szCs w:val="24"/>
              </w:rPr>
              <w:t>yresnioji specialistė</w:t>
            </w:r>
          </w:p>
        </w:tc>
        <w:tc>
          <w:tcPr>
            <w:tcW w:w="1276" w:type="dxa"/>
            <w:vMerge w:val="restart"/>
            <w:tcBorders>
              <w:top w:val="single" w:sz="4" w:space="0" w:color="auto"/>
              <w:left w:val="single" w:sz="4" w:space="0" w:color="auto"/>
              <w:right w:val="single" w:sz="4" w:space="0" w:color="auto"/>
            </w:tcBorders>
            <w:shd w:val="clear" w:color="auto" w:fill="auto"/>
          </w:tcPr>
          <w:p w:rsidR="00BD018C" w:rsidRPr="00C52239" w:rsidRDefault="00BD018C" w:rsidP="00BD018C">
            <w:pPr>
              <w:snapToGrid w:val="0"/>
              <w:rPr>
                <w:bCs/>
                <w:sz w:val="24"/>
                <w:szCs w:val="24"/>
              </w:rPr>
            </w:pPr>
            <w:r w:rsidRPr="00676FB2">
              <w:rPr>
                <w:sz w:val="24"/>
                <w:szCs w:val="24"/>
              </w:rPr>
              <w:t>I-IV ketv</w:t>
            </w:r>
            <w:r>
              <w:rPr>
                <w:sz w:val="24"/>
                <w:szCs w:val="24"/>
              </w:rPr>
              <w:t>.</w:t>
            </w:r>
          </w:p>
        </w:tc>
        <w:tc>
          <w:tcPr>
            <w:tcW w:w="1701" w:type="dxa"/>
            <w:vMerge w:val="restart"/>
            <w:tcBorders>
              <w:top w:val="single" w:sz="4" w:space="0" w:color="auto"/>
              <w:left w:val="single" w:sz="4" w:space="0" w:color="auto"/>
              <w:right w:val="single" w:sz="4" w:space="0" w:color="auto"/>
            </w:tcBorders>
            <w:shd w:val="clear" w:color="auto" w:fill="auto"/>
          </w:tcPr>
          <w:p w:rsidR="00BD018C" w:rsidRPr="0055225C" w:rsidRDefault="00BD66B3" w:rsidP="00BD018C">
            <w:pPr>
              <w:snapToGrid w:val="0"/>
              <w:jc w:val="right"/>
              <w:rPr>
                <w:sz w:val="24"/>
                <w:szCs w:val="24"/>
              </w:rPr>
            </w:pPr>
            <w:r>
              <w:rPr>
                <w:sz w:val="24"/>
                <w:szCs w:val="24"/>
              </w:rPr>
              <w:t>9.7</w:t>
            </w:r>
            <w:r w:rsidR="00BD018C">
              <w:rPr>
                <w:sz w:val="24"/>
                <w:szCs w:val="24"/>
              </w:rPr>
              <w:t>00,00</w:t>
            </w:r>
          </w:p>
        </w:tc>
      </w:tr>
      <w:tr w:rsidR="00BD018C" w:rsidRPr="0055225C" w:rsidTr="008F1E93">
        <w:trPr>
          <w:trHeight w:val="422"/>
        </w:trPr>
        <w:tc>
          <w:tcPr>
            <w:tcW w:w="2836" w:type="dxa"/>
            <w:vMerge/>
            <w:tcBorders>
              <w:left w:val="single" w:sz="4" w:space="0" w:color="auto"/>
              <w:right w:val="single" w:sz="4" w:space="0" w:color="auto"/>
            </w:tcBorders>
            <w:shd w:val="clear" w:color="auto" w:fill="auto"/>
          </w:tcPr>
          <w:p w:rsidR="00BD018C" w:rsidRPr="00C52239" w:rsidRDefault="00BD018C" w:rsidP="00BD018C">
            <w:pPr>
              <w:snapToGrid w:val="0"/>
              <w:rPr>
                <w:bCs/>
                <w:sz w:val="24"/>
                <w:szCs w:val="24"/>
              </w:rPr>
            </w:pPr>
          </w:p>
        </w:tc>
        <w:tc>
          <w:tcPr>
            <w:tcW w:w="2976" w:type="dxa"/>
            <w:vMerge/>
            <w:tcBorders>
              <w:left w:val="single" w:sz="4" w:space="0" w:color="auto"/>
              <w:bottom w:val="single" w:sz="4" w:space="0" w:color="auto"/>
              <w:right w:val="single" w:sz="4" w:space="0" w:color="auto"/>
            </w:tcBorders>
            <w:shd w:val="clear" w:color="auto" w:fill="auto"/>
          </w:tcPr>
          <w:p w:rsidR="00BD018C" w:rsidRPr="00C52239" w:rsidRDefault="00BD018C" w:rsidP="00BD018C">
            <w:pPr>
              <w:snapToGrid w:val="0"/>
              <w:rPr>
                <w:bCs/>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D018C" w:rsidRPr="00C52239" w:rsidRDefault="00BD66B3" w:rsidP="00BD018C">
            <w:pPr>
              <w:snapToGrid w:val="0"/>
              <w:rPr>
                <w:bCs/>
                <w:sz w:val="24"/>
                <w:szCs w:val="24"/>
              </w:rPr>
            </w:pPr>
            <w:r w:rsidRPr="00BD66B3">
              <w:rPr>
                <w:bCs/>
                <w:sz w:val="24"/>
                <w:szCs w:val="24"/>
              </w:rPr>
              <w:t>Surinkta komunalinių atliekų prie seniūnijos kapinių ir bendrojo naudojimo teritorijose – 210 m³, žaliųjų atliekų – 80 kub.</w:t>
            </w:r>
            <w:r>
              <w:rPr>
                <w:bCs/>
                <w:sz w:val="24"/>
                <w:szCs w:val="24"/>
              </w:rPr>
              <w:t xml:space="preserve"> </w:t>
            </w:r>
            <w:r w:rsidRPr="00BD66B3">
              <w:rPr>
                <w:bCs/>
                <w:sz w:val="24"/>
                <w:szCs w:val="24"/>
              </w:rPr>
              <w:t>m</w:t>
            </w:r>
          </w:p>
        </w:tc>
        <w:tc>
          <w:tcPr>
            <w:tcW w:w="2834" w:type="dxa"/>
            <w:vMerge/>
            <w:tcBorders>
              <w:left w:val="single" w:sz="4" w:space="0" w:color="auto"/>
              <w:bottom w:val="single" w:sz="4" w:space="0" w:color="auto"/>
              <w:right w:val="single" w:sz="4" w:space="0" w:color="auto"/>
            </w:tcBorders>
            <w:shd w:val="clear" w:color="auto" w:fill="auto"/>
          </w:tcPr>
          <w:p w:rsidR="00BD018C" w:rsidRPr="00C52239" w:rsidRDefault="00BD018C" w:rsidP="00BD018C">
            <w:pPr>
              <w:snapToGrid w:val="0"/>
              <w:rPr>
                <w:bCs/>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BD018C" w:rsidRPr="00C52239" w:rsidRDefault="00BD018C" w:rsidP="00BD018C">
            <w:pPr>
              <w:snapToGrid w:val="0"/>
              <w:rPr>
                <w:bCs/>
                <w:sz w:val="24"/>
                <w:szCs w:val="24"/>
              </w:rPr>
            </w:pPr>
          </w:p>
        </w:tc>
        <w:tc>
          <w:tcPr>
            <w:tcW w:w="1701" w:type="dxa"/>
            <w:vMerge/>
            <w:tcBorders>
              <w:left w:val="single" w:sz="4" w:space="0" w:color="auto"/>
              <w:bottom w:val="single" w:sz="4" w:space="0" w:color="auto"/>
              <w:right w:val="single" w:sz="4" w:space="0" w:color="auto"/>
            </w:tcBorders>
            <w:shd w:val="clear" w:color="auto" w:fill="auto"/>
          </w:tcPr>
          <w:p w:rsidR="00BD018C" w:rsidRPr="0055225C" w:rsidRDefault="00BD018C" w:rsidP="00BD018C">
            <w:pPr>
              <w:snapToGrid w:val="0"/>
              <w:rPr>
                <w:sz w:val="24"/>
                <w:szCs w:val="24"/>
              </w:rPr>
            </w:pPr>
          </w:p>
        </w:tc>
      </w:tr>
      <w:tr w:rsidR="00BD018C" w:rsidRPr="0055225C" w:rsidTr="000F1D44">
        <w:trPr>
          <w:trHeight w:val="422"/>
        </w:trPr>
        <w:tc>
          <w:tcPr>
            <w:tcW w:w="2836" w:type="dxa"/>
            <w:vMerge/>
            <w:tcBorders>
              <w:left w:val="single" w:sz="4" w:space="0" w:color="auto"/>
              <w:right w:val="single" w:sz="4" w:space="0" w:color="auto"/>
            </w:tcBorders>
            <w:shd w:val="clear" w:color="auto" w:fill="auto"/>
          </w:tcPr>
          <w:p w:rsidR="00BD018C" w:rsidRPr="00C52239" w:rsidRDefault="00BD018C" w:rsidP="00BD018C">
            <w:pPr>
              <w:snapToGrid w:val="0"/>
              <w:rPr>
                <w:bCs/>
                <w:sz w:val="24"/>
                <w:szCs w:val="24"/>
              </w:rPr>
            </w:pPr>
          </w:p>
        </w:tc>
        <w:tc>
          <w:tcPr>
            <w:tcW w:w="2976" w:type="dxa"/>
            <w:vMerge w:val="restart"/>
            <w:tcBorders>
              <w:top w:val="single" w:sz="4" w:space="0" w:color="auto"/>
              <w:left w:val="single" w:sz="4" w:space="0" w:color="auto"/>
              <w:right w:val="single" w:sz="4" w:space="0" w:color="auto"/>
            </w:tcBorders>
            <w:shd w:val="clear" w:color="auto" w:fill="auto"/>
          </w:tcPr>
          <w:p w:rsidR="00BD018C" w:rsidRPr="00C52239" w:rsidRDefault="00BD66B3" w:rsidP="00BD018C">
            <w:pPr>
              <w:snapToGrid w:val="0"/>
              <w:rPr>
                <w:bCs/>
                <w:sz w:val="24"/>
                <w:szCs w:val="24"/>
              </w:rPr>
            </w:pPr>
            <w:r w:rsidRPr="00BD66B3">
              <w:rPr>
                <w:bCs/>
                <w:sz w:val="24"/>
                <w:szCs w:val="24"/>
              </w:rPr>
              <w:t xml:space="preserve">Gyvenamųjų vietovių aplinkos tvarkymo akcijų ir </w:t>
            </w:r>
            <w:r w:rsidRPr="00BD66B3">
              <w:rPr>
                <w:bCs/>
                <w:sz w:val="24"/>
                <w:szCs w:val="24"/>
              </w:rPr>
              <w:lastRenderedPageBreak/>
              <w:t>gyventojų skatinimo priemonių organizavimas, prekėms bei paslaugoms tvarkymo akcijoms organizuoti</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D018C" w:rsidRPr="00C52239" w:rsidRDefault="00BD66B3" w:rsidP="00BD66B3">
            <w:pPr>
              <w:pStyle w:val="Standard"/>
              <w:rPr>
                <w:bCs/>
              </w:rPr>
            </w:pPr>
            <w:r>
              <w:rPr>
                <w:color w:val="000000"/>
              </w:rPr>
              <w:lastRenderedPageBreak/>
              <w:t xml:space="preserve">Organizuota aplinkos tvarkymo akcijų-1 </w:t>
            </w:r>
          </w:p>
        </w:tc>
        <w:tc>
          <w:tcPr>
            <w:tcW w:w="2834" w:type="dxa"/>
            <w:vMerge w:val="restart"/>
            <w:tcBorders>
              <w:top w:val="single" w:sz="4" w:space="0" w:color="auto"/>
              <w:left w:val="single" w:sz="4" w:space="0" w:color="auto"/>
              <w:right w:val="single" w:sz="4" w:space="0" w:color="auto"/>
            </w:tcBorders>
            <w:shd w:val="clear" w:color="auto" w:fill="auto"/>
          </w:tcPr>
          <w:p w:rsidR="00BD018C" w:rsidRDefault="00BD018C" w:rsidP="00BD018C">
            <w:pPr>
              <w:snapToGrid w:val="0"/>
              <w:rPr>
                <w:bCs/>
                <w:sz w:val="24"/>
                <w:szCs w:val="24"/>
              </w:rPr>
            </w:pPr>
            <w:r w:rsidRPr="00676FB2">
              <w:rPr>
                <w:bCs/>
                <w:sz w:val="24"/>
                <w:szCs w:val="24"/>
              </w:rPr>
              <w:t>Seniūnas</w:t>
            </w:r>
          </w:p>
          <w:p w:rsidR="00BD018C" w:rsidRPr="00C52239" w:rsidRDefault="00BD018C" w:rsidP="00BD018C">
            <w:pPr>
              <w:snapToGrid w:val="0"/>
              <w:rPr>
                <w:bCs/>
                <w:sz w:val="24"/>
                <w:szCs w:val="24"/>
              </w:rPr>
            </w:pPr>
            <w:r>
              <w:rPr>
                <w:bCs/>
                <w:sz w:val="24"/>
                <w:szCs w:val="24"/>
              </w:rPr>
              <w:t>V</w:t>
            </w:r>
            <w:r w:rsidRPr="00676FB2">
              <w:rPr>
                <w:bCs/>
                <w:sz w:val="24"/>
                <w:szCs w:val="24"/>
              </w:rPr>
              <w:t>yresnioji specialistė</w:t>
            </w:r>
          </w:p>
        </w:tc>
        <w:tc>
          <w:tcPr>
            <w:tcW w:w="1276" w:type="dxa"/>
            <w:vMerge w:val="restart"/>
            <w:tcBorders>
              <w:top w:val="single" w:sz="4" w:space="0" w:color="auto"/>
              <w:left w:val="single" w:sz="4" w:space="0" w:color="auto"/>
              <w:right w:val="single" w:sz="4" w:space="0" w:color="auto"/>
            </w:tcBorders>
            <w:shd w:val="clear" w:color="auto" w:fill="auto"/>
          </w:tcPr>
          <w:p w:rsidR="00BD018C" w:rsidRPr="00C52239" w:rsidRDefault="00BD018C" w:rsidP="00BD018C">
            <w:pPr>
              <w:snapToGrid w:val="0"/>
              <w:rPr>
                <w:bCs/>
                <w:sz w:val="24"/>
                <w:szCs w:val="24"/>
              </w:rPr>
            </w:pPr>
            <w:r w:rsidRPr="00676FB2">
              <w:rPr>
                <w:sz w:val="24"/>
                <w:szCs w:val="24"/>
              </w:rPr>
              <w:t>I</w:t>
            </w:r>
            <w:r w:rsidR="00462C4C">
              <w:rPr>
                <w:sz w:val="24"/>
                <w:szCs w:val="24"/>
              </w:rPr>
              <w:t>I</w:t>
            </w:r>
            <w:r w:rsidRPr="00676FB2">
              <w:rPr>
                <w:sz w:val="24"/>
                <w:szCs w:val="24"/>
              </w:rPr>
              <w:t>-IV ketv</w:t>
            </w:r>
            <w:r>
              <w:rPr>
                <w:sz w:val="24"/>
                <w:szCs w:val="24"/>
              </w:rPr>
              <w:t>.</w:t>
            </w:r>
          </w:p>
        </w:tc>
        <w:tc>
          <w:tcPr>
            <w:tcW w:w="1701" w:type="dxa"/>
            <w:vMerge w:val="restart"/>
            <w:tcBorders>
              <w:top w:val="single" w:sz="4" w:space="0" w:color="auto"/>
              <w:left w:val="single" w:sz="4" w:space="0" w:color="auto"/>
              <w:right w:val="single" w:sz="4" w:space="0" w:color="auto"/>
            </w:tcBorders>
            <w:shd w:val="clear" w:color="auto" w:fill="auto"/>
          </w:tcPr>
          <w:p w:rsidR="00BD018C" w:rsidRPr="0055225C" w:rsidRDefault="00BD66B3" w:rsidP="00BD018C">
            <w:pPr>
              <w:snapToGrid w:val="0"/>
              <w:jc w:val="right"/>
              <w:rPr>
                <w:sz w:val="24"/>
                <w:szCs w:val="24"/>
              </w:rPr>
            </w:pPr>
            <w:r>
              <w:rPr>
                <w:sz w:val="24"/>
                <w:szCs w:val="24"/>
              </w:rPr>
              <w:t>5</w:t>
            </w:r>
            <w:r w:rsidR="00BD018C">
              <w:rPr>
                <w:sz w:val="24"/>
                <w:szCs w:val="24"/>
              </w:rPr>
              <w:t>00,00</w:t>
            </w:r>
          </w:p>
        </w:tc>
      </w:tr>
      <w:tr w:rsidR="00BD66B3" w:rsidRPr="0055225C" w:rsidTr="000F1D44">
        <w:trPr>
          <w:trHeight w:val="422"/>
        </w:trPr>
        <w:tc>
          <w:tcPr>
            <w:tcW w:w="2836" w:type="dxa"/>
            <w:vMerge/>
            <w:tcBorders>
              <w:left w:val="single" w:sz="4" w:space="0" w:color="auto"/>
              <w:right w:val="single" w:sz="4" w:space="0" w:color="auto"/>
            </w:tcBorders>
            <w:shd w:val="clear" w:color="auto" w:fill="auto"/>
          </w:tcPr>
          <w:p w:rsidR="00BD66B3" w:rsidRPr="00C52239" w:rsidRDefault="00BD66B3" w:rsidP="00BD018C">
            <w:pPr>
              <w:snapToGrid w:val="0"/>
              <w:rPr>
                <w:bCs/>
                <w:sz w:val="24"/>
                <w:szCs w:val="24"/>
              </w:rPr>
            </w:pPr>
          </w:p>
        </w:tc>
        <w:tc>
          <w:tcPr>
            <w:tcW w:w="2976" w:type="dxa"/>
            <w:vMerge/>
            <w:tcBorders>
              <w:top w:val="single" w:sz="4" w:space="0" w:color="auto"/>
              <w:left w:val="single" w:sz="4" w:space="0" w:color="auto"/>
              <w:right w:val="single" w:sz="4" w:space="0" w:color="auto"/>
            </w:tcBorders>
            <w:shd w:val="clear" w:color="auto" w:fill="auto"/>
          </w:tcPr>
          <w:p w:rsidR="00BD66B3" w:rsidRPr="00BD66B3" w:rsidRDefault="00BD66B3" w:rsidP="00BD018C">
            <w:pPr>
              <w:snapToGrid w:val="0"/>
              <w:rPr>
                <w:bCs/>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D66B3" w:rsidRPr="00C52239" w:rsidRDefault="00BD66B3" w:rsidP="00BD66B3">
            <w:pPr>
              <w:pStyle w:val="Standard"/>
              <w:rPr>
                <w:bCs/>
              </w:rPr>
            </w:pPr>
            <w:r>
              <w:rPr>
                <w:color w:val="000000"/>
              </w:rPr>
              <w:t>Organizuota gyventojų skatinimo priemonių – 2</w:t>
            </w:r>
          </w:p>
        </w:tc>
        <w:tc>
          <w:tcPr>
            <w:tcW w:w="2834" w:type="dxa"/>
            <w:vMerge/>
            <w:tcBorders>
              <w:top w:val="single" w:sz="4" w:space="0" w:color="auto"/>
              <w:left w:val="single" w:sz="4" w:space="0" w:color="auto"/>
              <w:right w:val="single" w:sz="4" w:space="0" w:color="auto"/>
            </w:tcBorders>
            <w:shd w:val="clear" w:color="auto" w:fill="auto"/>
          </w:tcPr>
          <w:p w:rsidR="00BD66B3" w:rsidRPr="00676FB2" w:rsidRDefault="00BD66B3" w:rsidP="00BD018C">
            <w:pPr>
              <w:snapToGrid w:val="0"/>
              <w:rPr>
                <w:bCs/>
                <w:sz w:val="24"/>
                <w:szCs w:val="24"/>
              </w:rPr>
            </w:pPr>
          </w:p>
        </w:tc>
        <w:tc>
          <w:tcPr>
            <w:tcW w:w="1276" w:type="dxa"/>
            <w:vMerge/>
            <w:tcBorders>
              <w:top w:val="single" w:sz="4" w:space="0" w:color="auto"/>
              <w:left w:val="single" w:sz="4" w:space="0" w:color="auto"/>
              <w:right w:val="single" w:sz="4" w:space="0" w:color="auto"/>
            </w:tcBorders>
            <w:shd w:val="clear" w:color="auto" w:fill="auto"/>
          </w:tcPr>
          <w:p w:rsidR="00BD66B3" w:rsidRPr="00676FB2" w:rsidRDefault="00BD66B3" w:rsidP="00BD018C">
            <w:pPr>
              <w:snapToGrid w:val="0"/>
              <w:rPr>
                <w:sz w:val="24"/>
                <w:szCs w:val="24"/>
              </w:rPr>
            </w:pPr>
          </w:p>
        </w:tc>
        <w:tc>
          <w:tcPr>
            <w:tcW w:w="1701" w:type="dxa"/>
            <w:vMerge/>
            <w:tcBorders>
              <w:top w:val="single" w:sz="4" w:space="0" w:color="auto"/>
              <w:left w:val="single" w:sz="4" w:space="0" w:color="auto"/>
              <w:right w:val="single" w:sz="4" w:space="0" w:color="auto"/>
            </w:tcBorders>
            <w:shd w:val="clear" w:color="auto" w:fill="auto"/>
          </w:tcPr>
          <w:p w:rsidR="00BD66B3" w:rsidRDefault="00BD66B3" w:rsidP="00BD018C">
            <w:pPr>
              <w:snapToGrid w:val="0"/>
              <w:jc w:val="right"/>
              <w:rPr>
                <w:sz w:val="24"/>
                <w:szCs w:val="24"/>
              </w:rPr>
            </w:pPr>
          </w:p>
        </w:tc>
      </w:tr>
      <w:tr w:rsidR="00BD018C" w:rsidRPr="0055225C" w:rsidTr="00DE6911">
        <w:trPr>
          <w:trHeight w:val="422"/>
        </w:trPr>
        <w:tc>
          <w:tcPr>
            <w:tcW w:w="2836" w:type="dxa"/>
            <w:vMerge w:val="restart"/>
            <w:tcBorders>
              <w:top w:val="single" w:sz="4" w:space="0" w:color="auto"/>
              <w:left w:val="single" w:sz="4" w:space="0" w:color="auto"/>
              <w:right w:val="single" w:sz="4" w:space="0" w:color="auto"/>
            </w:tcBorders>
            <w:shd w:val="clear" w:color="auto" w:fill="auto"/>
          </w:tcPr>
          <w:p w:rsidR="00BD018C" w:rsidRDefault="00BD018C" w:rsidP="00BD018C">
            <w:pPr>
              <w:snapToGrid w:val="0"/>
              <w:rPr>
                <w:bCs/>
                <w:sz w:val="24"/>
                <w:szCs w:val="24"/>
              </w:rPr>
            </w:pPr>
            <w:r w:rsidRPr="00E16441">
              <w:rPr>
                <w:bCs/>
                <w:sz w:val="24"/>
                <w:szCs w:val="24"/>
              </w:rPr>
              <w:t>13</w:t>
            </w:r>
            <w:r>
              <w:rPr>
                <w:bCs/>
                <w:sz w:val="24"/>
                <w:szCs w:val="24"/>
              </w:rPr>
              <w:t>.</w:t>
            </w:r>
            <w:r w:rsidRPr="00E16441">
              <w:rPr>
                <w:bCs/>
                <w:sz w:val="24"/>
                <w:szCs w:val="24"/>
              </w:rPr>
              <w:t>02</w:t>
            </w:r>
            <w:r>
              <w:rPr>
                <w:bCs/>
                <w:sz w:val="24"/>
                <w:szCs w:val="24"/>
              </w:rPr>
              <w:t>.</w:t>
            </w:r>
            <w:r w:rsidRPr="00E16441">
              <w:rPr>
                <w:bCs/>
                <w:sz w:val="24"/>
                <w:szCs w:val="24"/>
              </w:rPr>
              <w:t>01</w:t>
            </w:r>
            <w:r>
              <w:rPr>
                <w:bCs/>
                <w:sz w:val="24"/>
                <w:szCs w:val="24"/>
              </w:rPr>
              <w:t>.</w:t>
            </w:r>
            <w:r w:rsidRPr="00E16441">
              <w:rPr>
                <w:bCs/>
                <w:sz w:val="24"/>
                <w:szCs w:val="24"/>
              </w:rPr>
              <w:t>02</w:t>
            </w:r>
          </w:p>
          <w:p w:rsidR="00BD018C" w:rsidRPr="00C52239" w:rsidRDefault="00BD018C" w:rsidP="00BD018C">
            <w:pPr>
              <w:snapToGrid w:val="0"/>
              <w:rPr>
                <w:bCs/>
                <w:sz w:val="24"/>
                <w:szCs w:val="24"/>
              </w:rPr>
            </w:pPr>
            <w:r w:rsidRPr="00E16441">
              <w:rPr>
                <w:bCs/>
                <w:sz w:val="24"/>
                <w:szCs w:val="24"/>
              </w:rPr>
              <w:t>Seniūnijų kelių bei gatvių remontas ir priežiūra</w:t>
            </w:r>
          </w:p>
        </w:tc>
        <w:tc>
          <w:tcPr>
            <w:tcW w:w="2976" w:type="dxa"/>
            <w:vMerge w:val="restart"/>
            <w:tcBorders>
              <w:top w:val="single" w:sz="4" w:space="0" w:color="auto"/>
              <w:left w:val="single" w:sz="4" w:space="0" w:color="auto"/>
              <w:right w:val="single" w:sz="4" w:space="0" w:color="auto"/>
            </w:tcBorders>
            <w:shd w:val="clear" w:color="auto" w:fill="auto"/>
          </w:tcPr>
          <w:p w:rsidR="00BD018C" w:rsidRPr="00C52239" w:rsidRDefault="00BD66B3" w:rsidP="00BD018C">
            <w:pPr>
              <w:snapToGrid w:val="0"/>
              <w:rPr>
                <w:bCs/>
                <w:sz w:val="24"/>
                <w:szCs w:val="24"/>
              </w:rPr>
            </w:pPr>
            <w:r w:rsidRPr="00BD66B3">
              <w:rPr>
                <w:bCs/>
                <w:sz w:val="24"/>
                <w:szCs w:val="24"/>
              </w:rPr>
              <w:t>Seniūnijos kelių, gatvių, šaligatvių, pėsčiųjų ir dviratininkų takų remontas, pakelių želdinių tvarkymas, naujų šaligatvių įrengimas, kelio ženklų įrengimas ir priežiūra.</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D018C" w:rsidRPr="00C52239" w:rsidRDefault="00BD66B3" w:rsidP="00BD66B3">
            <w:pPr>
              <w:snapToGrid w:val="0"/>
              <w:rPr>
                <w:bCs/>
                <w:sz w:val="24"/>
                <w:szCs w:val="24"/>
              </w:rPr>
            </w:pPr>
            <w:r w:rsidRPr="00BD66B3">
              <w:rPr>
                <w:bCs/>
                <w:sz w:val="24"/>
                <w:szCs w:val="24"/>
              </w:rPr>
              <w:t>Pagerintų (pažvyruotų, suformuotų griovių, įdėtų pralaidų, užtaisytų asfalto duobių) vietinės reikšmės kelių ir gatvių dalis proc.– 8</w:t>
            </w:r>
          </w:p>
        </w:tc>
        <w:tc>
          <w:tcPr>
            <w:tcW w:w="2834" w:type="dxa"/>
            <w:vMerge w:val="restart"/>
            <w:tcBorders>
              <w:top w:val="single" w:sz="4" w:space="0" w:color="auto"/>
              <w:left w:val="single" w:sz="4" w:space="0" w:color="auto"/>
              <w:right w:val="single" w:sz="4" w:space="0" w:color="auto"/>
            </w:tcBorders>
            <w:shd w:val="clear" w:color="auto" w:fill="auto"/>
          </w:tcPr>
          <w:p w:rsidR="00BD018C" w:rsidRDefault="00BD018C" w:rsidP="00BD018C">
            <w:pPr>
              <w:snapToGrid w:val="0"/>
              <w:rPr>
                <w:bCs/>
                <w:sz w:val="24"/>
                <w:szCs w:val="24"/>
              </w:rPr>
            </w:pPr>
            <w:r w:rsidRPr="00676FB2">
              <w:rPr>
                <w:bCs/>
                <w:sz w:val="24"/>
                <w:szCs w:val="24"/>
              </w:rPr>
              <w:t>Seniūnas</w:t>
            </w:r>
          </w:p>
          <w:p w:rsidR="00BD018C" w:rsidRPr="00C52239" w:rsidRDefault="00BD018C" w:rsidP="00BD018C">
            <w:pPr>
              <w:snapToGrid w:val="0"/>
              <w:rPr>
                <w:bCs/>
                <w:sz w:val="24"/>
                <w:szCs w:val="24"/>
              </w:rPr>
            </w:pPr>
            <w:r>
              <w:rPr>
                <w:bCs/>
                <w:sz w:val="24"/>
                <w:szCs w:val="24"/>
              </w:rPr>
              <w:t>V</w:t>
            </w:r>
            <w:r w:rsidRPr="00676FB2">
              <w:rPr>
                <w:bCs/>
                <w:sz w:val="24"/>
                <w:szCs w:val="24"/>
              </w:rPr>
              <w:t>yresnioji specialistė</w:t>
            </w:r>
          </w:p>
        </w:tc>
        <w:tc>
          <w:tcPr>
            <w:tcW w:w="1276" w:type="dxa"/>
            <w:vMerge w:val="restart"/>
            <w:tcBorders>
              <w:top w:val="single" w:sz="4" w:space="0" w:color="auto"/>
              <w:left w:val="single" w:sz="4" w:space="0" w:color="auto"/>
              <w:right w:val="single" w:sz="4" w:space="0" w:color="auto"/>
            </w:tcBorders>
            <w:shd w:val="clear" w:color="auto" w:fill="auto"/>
          </w:tcPr>
          <w:p w:rsidR="00BD018C" w:rsidRPr="00C52239" w:rsidRDefault="00BD018C" w:rsidP="00BD018C">
            <w:pPr>
              <w:snapToGrid w:val="0"/>
              <w:rPr>
                <w:bCs/>
                <w:sz w:val="24"/>
                <w:szCs w:val="24"/>
              </w:rPr>
            </w:pPr>
            <w:r w:rsidRPr="00676FB2">
              <w:rPr>
                <w:sz w:val="24"/>
                <w:szCs w:val="24"/>
              </w:rPr>
              <w:t>I-IV ketv</w:t>
            </w:r>
            <w:r>
              <w:rPr>
                <w:sz w:val="24"/>
                <w:szCs w:val="24"/>
              </w:rPr>
              <w:t>.</w:t>
            </w:r>
          </w:p>
        </w:tc>
        <w:tc>
          <w:tcPr>
            <w:tcW w:w="1701" w:type="dxa"/>
            <w:vMerge w:val="restart"/>
            <w:tcBorders>
              <w:top w:val="single" w:sz="4" w:space="0" w:color="auto"/>
              <w:left w:val="single" w:sz="4" w:space="0" w:color="auto"/>
              <w:right w:val="single" w:sz="4" w:space="0" w:color="auto"/>
            </w:tcBorders>
            <w:shd w:val="clear" w:color="auto" w:fill="auto"/>
          </w:tcPr>
          <w:p w:rsidR="00BD018C" w:rsidRPr="0055225C" w:rsidRDefault="00BD66B3" w:rsidP="00BD018C">
            <w:pPr>
              <w:snapToGrid w:val="0"/>
              <w:jc w:val="right"/>
              <w:rPr>
                <w:sz w:val="24"/>
                <w:szCs w:val="24"/>
              </w:rPr>
            </w:pPr>
            <w:r>
              <w:rPr>
                <w:sz w:val="24"/>
                <w:szCs w:val="24"/>
              </w:rPr>
              <w:t>14</w:t>
            </w:r>
            <w:r w:rsidR="00BD018C">
              <w:rPr>
                <w:sz w:val="24"/>
                <w:szCs w:val="24"/>
              </w:rPr>
              <w:t>.600,00</w:t>
            </w:r>
          </w:p>
        </w:tc>
      </w:tr>
      <w:tr w:rsidR="00BD018C" w:rsidRPr="0055225C" w:rsidTr="00DE6911">
        <w:trPr>
          <w:trHeight w:val="422"/>
        </w:trPr>
        <w:tc>
          <w:tcPr>
            <w:tcW w:w="2836" w:type="dxa"/>
            <w:vMerge/>
            <w:tcBorders>
              <w:top w:val="single" w:sz="4" w:space="0" w:color="auto"/>
              <w:left w:val="single" w:sz="4" w:space="0" w:color="auto"/>
              <w:right w:val="single" w:sz="4" w:space="0" w:color="auto"/>
            </w:tcBorders>
            <w:shd w:val="clear" w:color="auto" w:fill="auto"/>
          </w:tcPr>
          <w:p w:rsidR="00BD018C" w:rsidRPr="00E16441" w:rsidRDefault="00BD018C" w:rsidP="00BD018C">
            <w:pPr>
              <w:snapToGrid w:val="0"/>
              <w:rPr>
                <w:bCs/>
                <w:sz w:val="24"/>
                <w:szCs w:val="24"/>
              </w:rPr>
            </w:pPr>
          </w:p>
        </w:tc>
        <w:tc>
          <w:tcPr>
            <w:tcW w:w="2976" w:type="dxa"/>
            <w:vMerge/>
            <w:tcBorders>
              <w:left w:val="single" w:sz="4" w:space="0" w:color="auto"/>
              <w:right w:val="single" w:sz="4" w:space="0" w:color="auto"/>
            </w:tcBorders>
            <w:shd w:val="clear" w:color="auto" w:fill="auto"/>
          </w:tcPr>
          <w:p w:rsidR="00BD018C" w:rsidRPr="00C52239" w:rsidRDefault="00BD018C" w:rsidP="00BD018C">
            <w:pPr>
              <w:snapToGrid w:val="0"/>
              <w:rPr>
                <w:bCs/>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D018C" w:rsidRPr="00C52239" w:rsidRDefault="00BD66B3" w:rsidP="00BD66B3">
            <w:pPr>
              <w:snapToGrid w:val="0"/>
              <w:rPr>
                <w:bCs/>
                <w:sz w:val="24"/>
                <w:szCs w:val="24"/>
              </w:rPr>
            </w:pPr>
            <w:r w:rsidRPr="00BD66B3">
              <w:rPr>
                <w:bCs/>
                <w:sz w:val="24"/>
                <w:szCs w:val="24"/>
              </w:rPr>
              <w:t>Remontuojamų, prižiūrimų vietinės reikšmės kelių – 63 km, gatvių –2 km.</w:t>
            </w:r>
          </w:p>
        </w:tc>
        <w:tc>
          <w:tcPr>
            <w:tcW w:w="2834" w:type="dxa"/>
            <w:vMerge/>
            <w:tcBorders>
              <w:left w:val="single" w:sz="4" w:space="0" w:color="auto"/>
              <w:right w:val="single" w:sz="4" w:space="0" w:color="auto"/>
            </w:tcBorders>
            <w:shd w:val="clear" w:color="auto" w:fill="auto"/>
          </w:tcPr>
          <w:p w:rsidR="00BD018C" w:rsidRPr="00C52239" w:rsidRDefault="00BD018C" w:rsidP="00BD018C">
            <w:pPr>
              <w:snapToGrid w:val="0"/>
              <w:rPr>
                <w:bCs/>
                <w:sz w:val="24"/>
                <w:szCs w:val="24"/>
              </w:rPr>
            </w:pPr>
          </w:p>
        </w:tc>
        <w:tc>
          <w:tcPr>
            <w:tcW w:w="1276" w:type="dxa"/>
            <w:vMerge/>
            <w:tcBorders>
              <w:left w:val="single" w:sz="4" w:space="0" w:color="auto"/>
              <w:right w:val="single" w:sz="4" w:space="0" w:color="auto"/>
            </w:tcBorders>
            <w:shd w:val="clear" w:color="auto" w:fill="auto"/>
          </w:tcPr>
          <w:p w:rsidR="00BD018C" w:rsidRPr="00C52239" w:rsidRDefault="00BD018C" w:rsidP="00BD018C">
            <w:pPr>
              <w:snapToGrid w:val="0"/>
              <w:rPr>
                <w:bCs/>
                <w:sz w:val="24"/>
                <w:szCs w:val="24"/>
              </w:rPr>
            </w:pPr>
          </w:p>
        </w:tc>
        <w:tc>
          <w:tcPr>
            <w:tcW w:w="1701" w:type="dxa"/>
            <w:vMerge/>
            <w:tcBorders>
              <w:left w:val="single" w:sz="4" w:space="0" w:color="auto"/>
              <w:right w:val="single" w:sz="4" w:space="0" w:color="auto"/>
            </w:tcBorders>
            <w:shd w:val="clear" w:color="auto" w:fill="auto"/>
          </w:tcPr>
          <w:p w:rsidR="00BD018C" w:rsidRPr="0055225C" w:rsidRDefault="00BD018C" w:rsidP="00BD018C">
            <w:pPr>
              <w:snapToGrid w:val="0"/>
              <w:rPr>
                <w:sz w:val="24"/>
                <w:szCs w:val="24"/>
              </w:rPr>
            </w:pPr>
          </w:p>
        </w:tc>
      </w:tr>
      <w:tr w:rsidR="00BD018C" w:rsidRPr="0055225C" w:rsidTr="00DE6911">
        <w:trPr>
          <w:trHeight w:val="422"/>
        </w:trPr>
        <w:tc>
          <w:tcPr>
            <w:tcW w:w="2836" w:type="dxa"/>
            <w:vMerge/>
            <w:tcBorders>
              <w:top w:val="single" w:sz="4" w:space="0" w:color="auto"/>
              <w:left w:val="single" w:sz="4" w:space="0" w:color="auto"/>
              <w:right w:val="single" w:sz="4" w:space="0" w:color="auto"/>
            </w:tcBorders>
            <w:shd w:val="clear" w:color="auto" w:fill="auto"/>
          </w:tcPr>
          <w:p w:rsidR="00BD018C" w:rsidRPr="00E16441" w:rsidRDefault="00BD018C" w:rsidP="00BD018C">
            <w:pPr>
              <w:snapToGrid w:val="0"/>
              <w:rPr>
                <w:bCs/>
                <w:sz w:val="24"/>
                <w:szCs w:val="24"/>
              </w:rPr>
            </w:pPr>
          </w:p>
        </w:tc>
        <w:tc>
          <w:tcPr>
            <w:tcW w:w="2976" w:type="dxa"/>
            <w:vMerge/>
            <w:tcBorders>
              <w:left w:val="single" w:sz="4" w:space="0" w:color="auto"/>
              <w:right w:val="single" w:sz="4" w:space="0" w:color="auto"/>
            </w:tcBorders>
            <w:shd w:val="clear" w:color="auto" w:fill="auto"/>
          </w:tcPr>
          <w:p w:rsidR="00BD018C" w:rsidRPr="00C52239" w:rsidRDefault="00BD018C" w:rsidP="00BD018C">
            <w:pPr>
              <w:snapToGrid w:val="0"/>
              <w:rPr>
                <w:bCs/>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D018C" w:rsidRPr="00C52239" w:rsidRDefault="00BD66B3" w:rsidP="00BD018C">
            <w:pPr>
              <w:snapToGrid w:val="0"/>
              <w:rPr>
                <w:bCs/>
                <w:sz w:val="24"/>
                <w:szCs w:val="24"/>
              </w:rPr>
            </w:pPr>
            <w:r w:rsidRPr="00BD66B3">
              <w:rPr>
                <w:bCs/>
                <w:sz w:val="24"/>
                <w:szCs w:val="24"/>
              </w:rPr>
              <w:t xml:space="preserve">Papildomas, prasčiausios būklės kelių, duobių užtaisymas papildomai žvyruojant,  </w:t>
            </w:r>
            <w:proofErr w:type="spellStart"/>
            <w:r w:rsidRPr="00BD66B3">
              <w:rPr>
                <w:bCs/>
                <w:sz w:val="24"/>
                <w:szCs w:val="24"/>
              </w:rPr>
              <w:t>greideriuojant</w:t>
            </w:r>
            <w:proofErr w:type="spellEnd"/>
            <w:r w:rsidRPr="00BD66B3">
              <w:rPr>
                <w:bCs/>
                <w:sz w:val="24"/>
                <w:szCs w:val="24"/>
              </w:rPr>
              <w:t xml:space="preserve"> 25 km.</w:t>
            </w:r>
          </w:p>
        </w:tc>
        <w:tc>
          <w:tcPr>
            <w:tcW w:w="2834" w:type="dxa"/>
            <w:vMerge/>
            <w:tcBorders>
              <w:left w:val="single" w:sz="4" w:space="0" w:color="auto"/>
              <w:right w:val="single" w:sz="4" w:space="0" w:color="auto"/>
            </w:tcBorders>
            <w:shd w:val="clear" w:color="auto" w:fill="auto"/>
          </w:tcPr>
          <w:p w:rsidR="00BD018C" w:rsidRPr="00C52239" w:rsidRDefault="00BD018C" w:rsidP="00BD018C">
            <w:pPr>
              <w:snapToGrid w:val="0"/>
              <w:rPr>
                <w:bCs/>
                <w:sz w:val="24"/>
                <w:szCs w:val="24"/>
              </w:rPr>
            </w:pPr>
          </w:p>
        </w:tc>
        <w:tc>
          <w:tcPr>
            <w:tcW w:w="1276" w:type="dxa"/>
            <w:vMerge/>
            <w:tcBorders>
              <w:left w:val="single" w:sz="4" w:space="0" w:color="auto"/>
              <w:right w:val="single" w:sz="4" w:space="0" w:color="auto"/>
            </w:tcBorders>
            <w:shd w:val="clear" w:color="auto" w:fill="auto"/>
          </w:tcPr>
          <w:p w:rsidR="00BD018C" w:rsidRPr="00C52239" w:rsidRDefault="00BD018C" w:rsidP="00BD018C">
            <w:pPr>
              <w:snapToGrid w:val="0"/>
              <w:rPr>
                <w:bCs/>
                <w:sz w:val="24"/>
                <w:szCs w:val="24"/>
              </w:rPr>
            </w:pPr>
          </w:p>
        </w:tc>
        <w:tc>
          <w:tcPr>
            <w:tcW w:w="1701" w:type="dxa"/>
            <w:vMerge/>
            <w:tcBorders>
              <w:left w:val="single" w:sz="4" w:space="0" w:color="auto"/>
              <w:right w:val="single" w:sz="4" w:space="0" w:color="auto"/>
            </w:tcBorders>
            <w:shd w:val="clear" w:color="auto" w:fill="auto"/>
          </w:tcPr>
          <w:p w:rsidR="00BD018C" w:rsidRPr="0055225C" w:rsidRDefault="00BD018C" w:rsidP="00BD018C">
            <w:pPr>
              <w:snapToGrid w:val="0"/>
              <w:rPr>
                <w:sz w:val="24"/>
                <w:szCs w:val="24"/>
              </w:rPr>
            </w:pPr>
          </w:p>
        </w:tc>
      </w:tr>
    </w:tbl>
    <w:p w:rsidR="0055225C" w:rsidRDefault="0055225C" w:rsidP="006D2A2A"/>
    <w:sectPr w:rsidR="0055225C" w:rsidSect="00BD66B3">
      <w:headerReference w:type="default" r:id="rId7"/>
      <w:pgSz w:w="16838" w:h="11906" w:orient="landscape"/>
      <w:pgMar w:top="567" w:right="1134" w:bottom="170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381C" w:rsidRDefault="0073381C" w:rsidP="008806C8">
      <w:r>
        <w:separator/>
      </w:r>
    </w:p>
  </w:endnote>
  <w:endnote w:type="continuationSeparator" w:id="0">
    <w:p w:rsidR="0073381C" w:rsidRDefault="0073381C" w:rsidP="008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381C" w:rsidRDefault="0073381C" w:rsidP="008806C8">
      <w:r>
        <w:separator/>
      </w:r>
    </w:p>
  </w:footnote>
  <w:footnote w:type="continuationSeparator" w:id="0">
    <w:p w:rsidR="0073381C" w:rsidRDefault="0073381C" w:rsidP="0088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472168"/>
      <w:docPartObj>
        <w:docPartGallery w:val="Page Numbers (Top of Page)"/>
        <w:docPartUnique/>
      </w:docPartObj>
    </w:sdtPr>
    <w:sdtEndPr>
      <w:rPr>
        <w:sz w:val="24"/>
        <w:szCs w:val="24"/>
      </w:rPr>
    </w:sdtEndPr>
    <w:sdtContent>
      <w:p w:rsidR="00F71106" w:rsidRPr="008806C8" w:rsidRDefault="00F71106">
        <w:pPr>
          <w:pStyle w:val="Antrats"/>
          <w:jc w:val="center"/>
          <w:rPr>
            <w:sz w:val="24"/>
            <w:szCs w:val="24"/>
          </w:rPr>
        </w:pPr>
        <w:r w:rsidRPr="008806C8">
          <w:rPr>
            <w:sz w:val="24"/>
            <w:szCs w:val="24"/>
          </w:rPr>
          <w:fldChar w:fldCharType="begin"/>
        </w:r>
        <w:r w:rsidRPr="008806C8">
          <w:rPr>
            <w:sz w:val="24"/>
            <w:szCs w:val="24"/>
          </w:rPr>
          <w:instrText>PAGE   \* MERGEFORMAT</w:instrText>
        </w:r>
        <w:r w:rsidRPr="008806C8">
          <w:rPr>
            <w:sz w:val="24"/>
            <w:szCs w:val="24"/>
          </w:rPr>
          <w:fldChar w:fldCharType="separate"/>
        </w:r>
        <w:r w:rsidRPr="008806C8">
          <w:rPr>
            <w:sz w:val="24"/>
            <w:szCs w:val="24"/>
          </w:rPr>
          <w:t>2</w:t>
        </w:r>
        <w:r w:rsidRPr="008806C8">
          <w:rPr>
            <w:sz w:val="24"/>
            <w:szCs w:val="24"/>
          </w:rPr>
          <w:fldChar w:fldCharType="end"/>
        </w:r>
      </w:p>
    </w:sdtContent>
  </w:sdt>
  <w:p w:rsidR="00F71106" w:rsidRDefault="00F7110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5C"/>
    <w:rsid w:val="00022C07"/>
    <w:rsid w:val="00030E8D"/>
    <w:rsid w:val="00052206"/>
    <w:rsid w:val="00085BEC"/>
    <w:rsid w:val="00163308"/>
    <w:rsid w:val="00183350"/>
    <w:rsid w:val="0018723A"/>
    <w:rsid w:val="00371C98"/>
    <w:rsid w:val="00391915"/>
    <w:rsid w:val="003C7ED6"/>
    <w:rsid w:val="00410BE9"/>
    <w:rsid w:val="004228BA"/>
    <w:rsid w:val="00462C4C"/>
    <w:rsid w:val="004A5820"/>
    <w:rsid w:val="004B0B60"/>
    <w:rsid w:val="00505AE7"/>
    <w:rsid w:val="0055225C"/>
    <w:rsid w:val="00571057"/>
    <w:rsid w:val="005F0936"/>
    <w:rsid w:val="00676FB2"/>
    <w:rsid w:val="006D2A2A"/>
    <w:rsid w:val="0073381C"/>
    <w:rsid w:val="00737B76"/>
    <w:rsid w:val="00752035"/>
    <w:rsid w:val="008037EE"/>
    <w:rsid w:val="008806C8"/>
    <w:rsid w:val="008864AC"/>
    <w:rsid w:val="008D728A"/>
    <w:rsid w:val="00957DBD"/>
    <w:rsid w:val="009A0F83"/>
    <w:rsid w:val="009A23DC"/>
    <w:rsid w:val="00A73529"/>
    <w:rsid w:val="00AA0343"/>
    <w:rsid w:val="00BB548B"/>
    <w:rsid w:val="00BD018C"/>
    <w:rsid w:val="00BD45A4"/>
    <w:rsid w:val="00BD66B3"/>
    <w:rsid w:val="00BE0796"/>
    <w:rsid w:val="00BE29A6"/>
    <w:rsid w:val="00C00F72"/>
    <w:rsid w:val="00C426B9"/>
    <w:rsid w:val="00C52239"/>
    <w:rsid w:val="00C702AA"/>
    <w:rsid w:val="00C96E88"/>
    <w:rsid w:val="00D30CF7"/>
    <w:rsid w:val="00D50205"/>
    <w:rsid w:val="00D94FC7"/>
    <w:rsid w:val="00DC7459"/>
    <w:rsid w:val="00DE035E"/>
    <w:rsid w:val="00E16441"/>
    <w:rsid w:val="00F71106"/>
    <w:rsid w:val="00FA6A8F"/>
    <w:rsid w:val="00FB1CAB"/>
    <w:rsid w:val="00FF010A"/>
    <w:rsid w:val="00FF1A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3299E-6500-443F-B6F2-6BD286C3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5225C"/>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4B0B60"/>
    <w:pPr>
      <w:jc w:val="both"/>
    </w:pPr>
    <w:rPr>
      <w:sz w:val="24"/>
    </w:rPr>
  </w:style>
  <w:style w:type="character" w:customStyle="1" w:styleId="PagrindinistekstasDiagrama">
    <w:name w:val="Pagrindinis tekstas Diagrama"/>
    <w:basedOn w:val="Numatytasispastraiposriftas"/>
    <w:link w:val="Pagrindinistekstas"/>
    <w:rsid w:val="004B0B60"/>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C96E8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6E88"/>
    <w:rPr>
      <w:rFonts w:ascii="Segoe UI" w:eastAsia="Times New Roman" w:hAnsi="Segoe UI" w:cs="Segoe UI"/>
      <w:sz w:val="18"/>
      <w:szCs w:val="18"/>
    </w:rPr>
  </w:style>
  <w:style w:type="paragraph" w:styleId="Antrats">
    <w:name w:val="header"/>
    <w:basedOn w:val="prastasis"/>
    <w:link w:val="AntratsDiagrama"/>
    <w:uiPriority w:val="99"/>
    <w:unhideWhenUsed/>
    <w:rsid w:val="008806C8"/>
    <w:pPr>
      <w:tabs>
        <w:tab w:val="center" w:pos="4819"/>
        <w:tab w:val="right" w:pos="9638"/>
      </w:tabs>
    </w:pPr>
  </w:style>
  <w:style w:type="character" w:customStyle="1" w:styleId="AntratsDiagrama">
    <w:name w:val="Antraštės Diagrama"/>
    <w:basedOn w:val="Numatytasispastraiposriftas"/>
    <w:link w:val="Antrats"/>
    <w:uiPriority w:val="99"/>
    <w:rsid w:val="008806C8"/>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8806C8"/>
    <w:pPr>
      <w:tabs>
        <w:tab w:val="center" w:pos="4819"/>
        <w:tab w:val="right" w:pos="9638"/>
      </w:tabs>
    </w:pPr>
  </w:style>
  <w:style w:type="character" w:customStyle="1" w:styleId="PoratDiagrama">
    <w:name w:val="Poraštė Diagrama"/>
    <w:basedOn w:val="Numatytasispastraiposriftas"/>
    <w:link w:val="Porat"/>
    <w:uiPriority w:val="99"/>
    <w:rsid w:val="008806C8"/>
    <w:rPr>
      <w:rFonts w:ascii="Times New Roman" w:eastAsia="Times New Roman" w:hAnsi="Times New Roman" w:cs="Times New Roman"/>
      <w:sz w:val="20"/>
      <w:szCs w:val="20"/>
    </w:rPr>
  </w:style>
  <w:style w:type="paragraph" w:customStyle="1" w:styleId="Standard">
    <w:name w:val="Standard"/>
    <w:rsid w:val="00BD66B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8351">
      <w:bodyDiv w:val="1"/>
      <w:marLeft w:val="0"/>
      <w:marRight w:val="0"/>
      <w:marTop w:val="0"/>
      <w:marBottom w:val="0"/>
      <w:divBdr>
        <w:top w:val="none" w:sz="0" w:space="0" w:color="auto"/>
        <w:left w:val="none" w:sz="0" w:space="0" w:color="auto"/>
        <w:bottom w:val="none" w:sz="0" w:space="0" w:color="auto"/>
        <w:right w:val="none" w:sz="0" w:space="0" w:color="auto"/>
      </w:divBdr>
    </w:div>
    <w:div w:id="129399698">
      <w:bodyDiv w:val="1"/>
      <w:marLeft w:val="0"/>
      <w:marRight w:val="0"/>
      <w:marTop w:val="0"/>
      <w:marBottom w:val="0"/>
      <w:divBdr>
        <w:top w:val="none" w:sz="0" w:space="0" w:color="auto"/>
        <w:left w:val="none" w:sz="0" w:space="0" w:color="auto"/>
        <w:bottom w:val="none" w:sz="0" w:space="0" w:color="auto"/>
        <w:right w:val="none" w:sz="0" w:space="0" w:color="auto"/>
      </w:divBdr>
    </w:div>
    <w:div w:id="212472333">
      <w:bodyDiv w:val="1"/>
      <w:marLeft w:val="0"/>
      <w:marRight w:val="0"/>
      <w:marTop w:val="0"/>
      <w:marBottom w:val="0"/>
      <w:divBdr>
        <w:top w:val="none" w:sz="0" w:space="0" w:color="auto"/>
        <w:left w:val="none" w:sz="0" w:space="0" w:color="auto"/>
        <w:bottom w:val="none" w:sz="0" w:space="0" w:color="auto"/>
        <w:right w:val="none" w:sz="0" w:space="0" w:color="auto"/>
      </w:divBdr>
    </w:div>
    <w:div w:id="226040333">
      <w:bodyDiv w:val="1"/>
      <w:marLeft w:val="0"/>
      <w:marRight w:val="0"/>
      <w:marTop w:val="0"/>
      <w:marBottom w:val="0"/>
      <w:divBdr>
        <w:top w:val="none" w:sz="0" w:space="0" w:color="auto"/>
        <w:left w:val="none" w:sz="0" w:space="0" w:color="auto"/>
        <w:bottom w:val="none" w:sz="0" w:space="0" w:color="auto"/>
        <w:right w:val="none" w:sz="0" w:space="0" w:color="auto"/>
      </w:divBdr>
    </w:div>
    <w:div w:id="229119451">
      <w:bodyDiv w:val="1"/>
      <w:marLeft w:val="0"/>
      <w:marRight w:val="0"/>
      <w:marTop w:val="0"/>
      <w:marBottom w:val="0"/>
      <w:divBdr>
        <w:top w:val="none" w:sz="0" w:space="0" w:color="auto"/>
        <w:left w:val="none" w:sz="0" w:space="0" w:color="auto"/>
        <w:bottom w:val="none" w:sz="0" w:space="0" w:color="auto"/>
        <w:right w:val="none" w:sz="0" w:space="0" w:color="auto"/>
      </w:divBdr>
    </w:div>
    <w:div w:id="261770390">
      <w:bodyDiv w:val="1"/>
      <w:marLeft w:val="0"/>
      <w:marRight w:val="0"/>
      <w:marTop w:val="0"/>
      <w:marBottom w:val="0"/>
      <w:divBdr>
        <w:top w:val="none" w:sz="0" w:space="0" w:color="auto"/>
        <w:left w:val="none" w:sz="0" w:space="0" w:color="auto"/>
        <w:bottom w:val="none" w:sz="0" w:space="0" w:color="auto"/>
        <w:right w:val="none" w:sz="0" w:space="0" w:color="auto"/>
      </w:divBdr>
    </w:div>
    <w:div w:id="275794622">
      <w:bodyDiv w:val="1"/>
      <w:marLeft w:val="0"/>
      <w:marRight w:val="0"/>
      <w:marTop w:val="0"/>
      <w:marBottom w:val="0"/>
      <w:divBdr>
        <w:top w:val="none" w:sz="0" w:space="0" w:color="auto"/>
        <w:left w:val="none" w:sz="0" w:space="0" w:color="auto"/>
        <w:bottom w:val="none" w:sz="0" w:space="0" w:color="auto"/>
        <w:right w:val="none" w:sz="0" w:space="0" w:color="auto"/>
      </w:divBdr>
    </w:div>
    <w:div w:id="353769606">
      <w:bodyDiv w:val="1"/>
      <w:marLeft w:val="0"/>
      <w:marRight w:val="0"/>
      <w:marTop w:val="0"/>
      <w:marBottom w:val="0"/>
      <w:divBdr>
        <w:top w:val="none" w:sz="0" w:space="0" w:color="auto"/>
        <w:left w:val="none" w:sz="0" w:space="0" w:color="auto"/>
        <w:bottom w:val="none" w:sz="0" w:space="0" w:color="auto"/>
        <w:right w:val="none" w:sz="0" w:space="0" w:color="auto"/>
      </w:divBdr>
    </w:div>
    <w:div w:id="405685961">
      <w:bodyDiv w:val="1"/>
      <w:marLeft w:val="0"/>
      <w:marRight w:val="0"/>
      <w:marTop w:val="0"/>
      <w:marBottom w:val="0"/>
      <w:divBdr>
        <w:top w:val="none" w:sz="0" w:space="0" w:color="auto"/>
        <w:left w:val="none" w:sz="0" w:space="0" w:color="auto"/>
        <w:bottom w:val="none" w:sz="0" w:space="0" w:color="auto"/>
        <w:right w:val="none" w:sz="0" w:space="0" w:color="auto"/>
      </w:divBdr>
    </w:div>
    <w:div w:id="461191746">
      <w:bodyDiv w:val="1"/>
      <w:marLeft w:val="0"/>
      <w:marRight w:val="0"/>
      <w:marTop w:val="0"/>
      <w:marBottom w:val="0"/>
      <w:divBdr>
        <w:top w:val="none" w:sz="0" w:space="0" w:color="auto"/>
        <w:left w:val="none" w:sz="0" w:space="0" w:color="auto"/>
        <w:bottom w:val="none" w:sz="0" w:space="0" w:color="auto"/>
        <w:right w:val="none" w:sz="0" w:space="0" w:color="auto"/>
      </w:divBdr>
    </w:div>
    <w:div w:id="495996406">
      <w:bodyDiv w:val="1"/>
      <w:marLeft w:val="0"/>
      <w:marRight w:val="0"/>
      <w:marTop w:val="0"/>
      <w:marBottom w:val="0"/>
      <w:divBdr>
        <w:top w:val="none" w:sz="0" w:space="0" w:color="auto"/>
        <w:left w:val="none" w:sz="0" w:space="0" w:color="auto"/>
        <w:bottom w:val="none" w:sz="0" w:space="0" w:color="auto"/>
        <w:right w:val="none" w:sz="0" w:space="0" w:color="auto"/>
      </w:divBdr>
    </w:div>
    <w:div w:id="510263566">
      <w:bodyDiv w:val="1"/>
      <w:marLeft w:val="0"/>
      <w:marRight w:val="0"/>
      <w:marTop w:val="0"/>
      <w:marBottom w:val="0"/>
      <w:divBdr>
        <w:top w:val="none" w:sz="0" w:space="0" w:color="auto"/>
        <w:left w:val="none" w:sz="0" w:space="0" w:color="auto"/>
        <w:bottom w:val="none" w:sz="0" w:space="0" w:color="auto"/>
        <w:right w:val="none" w:sz="0" w:space="0" w:color="auto"/>
      </w:divBdr>
    </w:div>
    <w:div w:id="550119315">
      <w:bodyDiv w:val="1"/>
      <w:marLeft w:val="0"/>
      <w:marRight w:val="0"/>
      <w:marTop w:val="0"/>
      <w:marBottom w:val="0"/>
      <w:divBdr>
        <w:top w:val="none" w:sz="0" w:space="0" w:color="auto"/>
        <w:left w:val="none" w:sz="0" w:space="0" w:color="auto"/>
        <w:bottom w:val="none" w:sz="0" w:space="0" w:color="auto"/>
        <w:right w:val="none" w:sz="0" w:space="0" w:color="auto"/>
      </w:divBdr>
    </w:div>
    <w:div w:id="593368195">
      <w:bodyDiv w:val="1"/>
      <w:marLeft w:val="0"/>
      <w:marRight w:val="0"/>
      <w:marTop w:val="0"/>
      <w:marBottom w:val="0"/>
      <w:divBdr>
        <w:top w:val="none" w:sz="0" w:space="0" w:color="auto"/>
        <w:left w:val="none" w:sz="0" w:space="0" w:color="auto"/>
        <w:bottom w:val="none" w:sz="0" w:space="0" w:color="auto"/>
        <w:right w:val="none" w:sz="0" w:space="0" w:color="auto"/>
      </w:divBdr>
    </w:div>
    <w:div w:id="670762431">
      <w:bodyDiv w:val="1"/>
      <w:marLeft w:val="0"/>
      <w:marRight w:val="0"/>
      <w:marTop w:val="0"/>
      <w:marBottom w:val="0"/>
      <w:divBdr>
        <w:top w:val="none" w:sz="0" w:space="0" w:color="auto"/>
        <w:left w:val="none" w:sz="0" w:space="0" w:color="auto"/>
        <w:bottom w:val="none" w:sz="0" w:space="0" w:color="auto"/>
        <w:right w:val="none" w:sz="0" w:space="0" w:color="auto"/>
      </w:divBdr>
    </w:div>
    <w:div w:id="680159182">
      <w:bodyDiv w:val="1"/>
      <w:marLeft w:val="0"/>
      <w:marRight w:val="0"/>
      <w:marTop w:val="0"/>
      <w:marBottom w:val="0"/>
      <w:divBdr>
        <w:top w:val="none" w:sz="0" w:space="0" w:color="auto"/>
        <w:left w:val="none" w:sz="0" w:space="0" w:color="auto"/>
        <w:bottom w:val="none" w:sz="0" w:space="0" w:color="auto"/>
        <w:right w:val="none" w:sz="0" w:space="0" w:color="auto"/>
      </w:divBdr>
    </w:div>
    <w:div w:id="684016644">
      <w:bodyDiv w:val="1"/>
      <w:marLeft w:val="0"/>
      <w:marRight w:val="0"/>
      <w:marTop w:val="0"/>
      <w:marBottom w:val="0"/>
      <w:divBdr>
        <w:top w:val="none" w:sz="0" w:space="0" w:color="auto"/>
        <w:left w:val="none" w:sz="0" w:space="0" w:color="auto"/>
        <w:bottom w:val="none" w:sz="0" w:space="0" w:color="auto"/>
        <w:right w:val="none" w:sz="0" w:space="0" w:color="auto"/>
      </w:divBdr>
    </w:div>
    <w:div w:id="737292168">
      <w:bodyDiv w:val="1"/>
      <w:marLeft w:val="0"/>
      <w:marRight w:val="0"/>
      <w:marTop w:val="0"/>
      <w:marBottom w:val="0"/>
      <w:divBdr>
        <w:top w:val="none" w:sz="0" w:space="0" w:color="auto"/>
        <w:left w:val="none" w:sz="0" w:space="0" w:color="auto"/>
        <w:bottom w:val="none" w:sz="0" w:space="0" w:color="auto"/>
        <w:right w:val="none" w:sz="0" w:space="0" w:color="auto"/>
      </w:divBdr>
    </w:div>
    <w:div w:id="753665886">
      <w:bodyDiv w:val="1"/>
      <w:marLeft w:val="0"/>
      <w:marRight w:val="0"/>
      <w:marTop w:val="0"/>
      <w:marBottom w:val="0"/>
      <w:divBdr>
        <w:top w:val="none" w:sz="0" w:space="0" w:color="auto"/>
        <w:left w:val="none" w:sz="0" w:space="0" w:color="auto"/>
        <w:bottom w:val="none" w:sz="0" w:space="0" w:color="auto"/>
        <w:right w:val="none" w:sz="0" w:space="0" w:color="auto"/>
      </w:divBdr>
    </w:div>
    <w:div w:id="777070076">
      <w:bodyDiv w:val="1"/>
      <w:marLeft w:val="0"/>
      <w:marRight w:val="0"/>
      <w:marTop w:val="0"/>
      <w:marBottom w:val="0"/>
      <w:divBdr>
        <w:top w:val="none" w:sz="0" w:space="0" w:color="auto"/>
        <w:left w:val="none" w:sz="0" w:space="0" w:color="auto"/>
        <w:bottom w:val="none" w:sz="0" w:space="0" w:color="auto"/>
        <w:right w:val="none" w:sz="0" w:space="0" w:color="auto"/>
      </w:divBdr>
    </w:div>
    <w:div w:id="789124855">
      <w:bodyDiv w:val="1"/>
      <w:marLeft w:val="0"/>
      <w:marRight w:val="0"/>
      <w:marTop w:val="0"/>
      <w:marBottom w:val="0"/>
      <w:divBdr>
        <w:top w:val="none" w:sz="0" w:space="0" w:color="auto"/>
        <w:left w:val="none" w:sz="0" w:space="0" w:color="auto"/>
        <w:bottom w:val="none" w:sz="0" w:space="0" w:color="auto"/>
        <w:right w:val="none" w:sz="0" w:space="0" w:color="auto"/>
      </w:divBdr>
    </w:div>
    <w:div w:id="810169123">
      <w:bodyDiv w:val="1"/>
      <w:marLeft w:val="0"/>
      <w:marRight w:val="0"/>
      <w:marTop w:val="0"/>
      <w:marBottom w:val="0"/>
      <w:divBdr>
        <w:top w:val="none" w:sz="0" w:space="0" w:color="auto"/>
        <w:left w:val="none" w:sz="0" w:space="0" w:color="auto"/>
        <w:bottom w:val="none" w:sz="0" w:space="0" w:color="auto"/>
        <w:right w:val="none" w:sz="0" w:space="0" w:color="auto"/>
      </w:divBdr>
    </w:div>
    <w:div w:id="824122673">
      <w:bodyDiv w:val="1"/>
      <w:marLeft w:val="0"/>
      <w:marRight w:val="0"/>
      <w:marTop w:val="0"/>
      <w:marBottom w:val="0"/>
      <w:divBdr>
        <w:top w:val="none" w:sz="0" w:space="0" w:color="auto"/>
        <w:left w:val="none" w:sz="0" w:space="0" w:color="auto"/>
        <w:bottom w:val="none" w:sz="0" w:space="0" w:color="auto"/>
        <w:right w:val="none" w:sz="0" w:space="0" w:color="auto"/>
      </w:divBdr>
    </w:div>
    <w:div w:id="842084259">
      <w:bodyDiv w:val="1"/>
      <w:marLeft w:val="0"/>
      <w:marRight w:val="0"/>
      <w:marTop w:val="0"/>
      <w:marBottom w:val="0"/>
      <w:divBdr>
        <w:top w:val="none" w:sz="0" w:space="0" w:color="auto"/>
        <w:left w:val="none" w:sz="0" w:space="0" w:color="auto"/>
        <w:bottom w:val="none" w:sz="0" w:space="0" w:color="auto"/>
        <w:right w:val="none" w:sz="0" w:space="0" w:color="auto"/>
      </w:divBdr>
    </w:div>
    <w:div w:id="868955819">
      <w:bodyDiv w:val="1"/>
      <w:marLeft w:val="0"/>
      <w:marRight w:val="0"/>
      <w:marTop w:val="0"/>
      <w:marBottom w:val="0"/>
      <w:divBdr>
        <w:top w:val="none" w:sz="0" w:space="0" w:color="auto"/>
        <w:left w:val="none" w:sz="0" w:space="0" w:color="auto"/>
        <w:bottom w:val="none" w:sz="0" w:space="0" w:color="auto"/>
        <w:right w:val="none" w:sz="0" w:space="0" w:color="auto"/>
      </w:divBdr>
    </w:div>
    <w:div w:id="881937036">
      <w:bodyDiv w:val="1"/>
      <w:marLeft w:val="0"/>
      <w:marRight w:val="0"/>
      <w:marTop w:val="0"/>
      <w:marBottom w:val="0"/>
      <w:divBdr>
        <w:top w:val="none" w:sz="0" w:space="0" w:color="auto"/>
        <w:left w:val="none" w:sz="0" w:space="0" w:color="auto"/>
        <w:bottom w:val="none" w:sz="0" w:space="0" w:color="auto"/>
        <w:right w:val="none" w:sz="0" w:space="0" w:color="auto"/>
      </w:divBdr>
    </w:div>
    <w:div w:id="1028222277">
      <w:bodyDiv w:val="1"/>
      <w:marLeft w:val="0"/>
      <w:marRight w:val="0"/>
      <w:marTop w:val="0"/>
      <w:marBottom w:val="0"/>
      <w:divBdr>
        <w:top w:val="none" w:sz="0" w:space="0" w:color="auto"/>
        <w:left w:val="none" w:sz="0" w:space="0" w:color="auto"/>
        <w:bottom w:val="none" w:sz="0" w:space="0" w:color="auto"/>
        <w:right w:val="none" w:sz="0" w:space="0" w:color="auto"/>
      </w:divBdr>
    </w:div>
    <w:div w:id="1111438625">
      <w:bodyDiv w:val="1"/>
      <w:marLeft w:val="0"/>
      <w:marRight w:val="0"/>
      <w:marTop w:val="0"/>
      <w:marBottom w:val="0"/>
      <w:divBdr>
        <w:top w:val="none" w:sz="0" w:space="0" w:color="auto"/>
        <w:left w:val="none" w:sz="0" w:space="0" w:color="auto"/>
        <w:bottom w:val="none" w:sz="0" w:space="0" w:color="auto"/>
        <w:right w:val="none" w:sz="0" w:space="0" w:color="auto"/>
      </w:divBdr>
    </w:div>
    <w:div w:id="1124037594">
      <w:bodyDiv w:val="1"/>
      <w:marLeft w:val="0"/>
      <w:marRight w:val="0"/>
      <w:marTop w:val="0"/>
      <w:marBottom w:val="0"/>
      <w:divBdr>
        <w:top w:val="none" w:sz="0" w:space="0" w:color="auto"/>
        <w:left w:val="none" w:sz="0" w:space="0" w:color="auto"/>
        <w:bottom w:val="none" w:sz="0" w:space="0" w:color="auto"/>
        <w:right w:val="none" w:sz="0" w:space="0" w:color="auto"/>
      </w:divBdr>
    </w:div>
    <w:div w:id="1162045952">
      <w:bodyDiv w:val="1"/>
      <w:marLeft w:val="0"/>
      <w:marRight w:val="0"/>
      <w:marTop w:val="0"/>
      <w:marBottom w:val="0"/>
      <w:divBdr>
        <w:top w:val="none" w:sz="0" w:space="0" w:color="auto"/>
        <w:left w:val="none" w:sz="0" w:space="0" w:color="auto"/>
        <w:bottom w:val="none" w:sz="0" w:space="0" w:color="auto"/>
        <w:right w:val="none" w:sz="0" w:space="0" w:color="auto"/>
      </w:divBdr>
    </w:div>
    <w:div w:id="1242177666">
      <w:bodyDiv w:val="1"/>
      <w:marLeft w:val="0"/>
      <w:marRight w:val="0"/>
      <w:marTop w:val="0"/>
      <w:marBottom w:val="0"/>
      <w:divBdr>
        <w:top w:val="none" w:sz="0" w:space="0" w:color="auto"/>
        <w:left w:val="none" w:sz="0" w:space="0" w:color="auto"/>
        <w:bottom w:val="none" w:sz="0" w:space="0" w:color="auto"/>
        <w:right w:val="none" w:sz="0" w:space="0" w:color="auto"/>
      </w:divBdr>
    </w:div>
    <w:div w:id="1267695318">
      <w:bodyDiv w:val="1"/>
      <w:marLeft w:val="0"/>
      <w:marRight w:val="0"/>
      <w:marTop w:val="0"/>
      <w:marBottom w:val="0"/>
      <w:divBdr>
        <w:top w:val="none" w:sz="0" w:space="0" w:color="auto"/>
        <w:left w:val="none" w:sz="0" w:space="0" w:color="auto"/>
        <w:bottom w:val="none" w:sz="0" w:space="0" w:color="auto"/>
        <w:right w:val="none" w:sz="0" w:space="0" w:color="auto"/>
      </w:divBdr>
    </w:div>
    <w:div w:id="1268612527">
      <w:bodyDiv w:val="1"/>
      <w:marLeft w:val="0"/>
      <w:marRight w:val="0"/>
      <w:marTop w:val="0"/>
      <w:marBottom w:val="0"/>
      <w:divBdr>
        <w:top w:val="none" w:sz="0" w:space="0" w:color="auto"/>
        <w:left w:val="none" w:sz="0" w:space="0" w:color="auto"/>
        <w:bottom w:val="none" w:sz="0" w:space="0" w:color="auto"/>
        <w:right w:val="none" w:sz="0" w:space="0" w:color="auto"/>
      </w:divBdr>
    </w:div>
    <w:div w:id="1507551547">
      <w:bodyDiv w:val="1"/>
      <w:marLeft w:val="0"/>
      <w:marRight w:val="0"/>
      <w:marTop w:val="0"/>
      <w:marBottom w:val="0"/>
      <w:divBdr>
        <w:top w:val="none" w:sz="0" w:space="0" w:color="auto"/>
        <w:left w:val="none" w:sz="0" w:space="0" w:color="auto"/>
        <w:bottom w:val="none" w:sz="0" w:space="0" w:color="auto"/>
        <w:right w:val="none" w:sz="0" w:space="0" w:color="auto"/>
      </w:divBdr>
    </w:div>
    <w:div w:id="1528712934">
      <w:bodyDiv w:val="1"/>
      <w:marLeft w:val="0"/>
      <w:marRight w:val="0"/>
      <w:marTop w:val="0"/>
      <w:marBottom w:val="0"/>
      <w:divBdr>
        <w:top w:val="none" w:sz="0" w:space="0" w:color="auto"/>
        <w:left w:val="none" w:sz="0" w:space="0" w:color="auto"/>
        <w:bottom w:val="none" w:sz="0" w:space="0" w:color="auto"/>
        <w:right w:val="none" w:sz="0" w:space="0" w:color="auto"/>
      </w:divBdr>
    </w:div>
    <w:div w:id="1650134349">
      <w:bodyDiv w:val="1"/>
      <w:marLeft w:val="0"/>
      <w:marRight w:val="0"/>
      <w:marTop w:val="0"/>
      <w:marBottom w:val="0"/>
      <w:divBdr>
        <w:top w:val="none" w:sz="0" w:space="0" w:color="auto"/>
        <w:left w:val="none" w:sz="0" w:space="0" w:color="auto"/>
        <w:bottom w:val="none" w:sz="0" w:space="0" w:color="auto"/>
        <w:right w:val="none" w:sz="0" w:space="0" w:color="auto"/>
      </w:divBdr>
    </w:div>
    <w:div w:id="1705595342">
      <w:bodyDiv w:val="1"/>
      <w:marLeft w:val="0"/>
      <w:marRight w:val="0"/>
      <w:marTop w:val="0"/>
      <w:marBottom w:val="0"/>
      <w:divBdr>
        <w:top w:val="none" w:sz="0" w:space="0" w:color="auto"/>
        <w:left w:val="none" w:sz="0" w:space="0" w:color="auto"/>
        <w:bottom w:val="none" w:sz="0" w:space="0" w:color="auto"/>
        <w:right w:val="none" w:sz="0" w:space="0" w:color="auto"/>
      </w:divBdr>
    </w:div>
    <w:div w:id="1742799294">
      <w:bodyDiv w:val="1"/>
      <w:marLeft w:val="0"/>
      <w:marRight w:val="0"/>
      <w:marTop w:val="0"/>
      <w:marBottom w:val="0"/>
      <w:divBdr>
        <w:top w:val="none" w:sz="0" w:space="0" w:color="auto"/>
        <w:left w:val="none" w:sz="0" w:space="0" w:color="auto"/>
        <w:bottom w:val="none" w:sz="0" w:space="0" w:color="auto"/>
        <w:right w:val="none" w:sz="0" w:space="0" w:color="auto"/>
      </w:divBdr>
    </w:div>
    <w:div w:id="1794978596">
      <w:bodyDiv w:val="1"/>
      <w:marLeft w:val="0"/>
      <w:marRight w:val="0"/>
      <w:marTop w:val="0"/>
      <w:marBottom w:val="0"/>
      <w:divBdr>
        <w:top w:val="none" w:sz="0" w:space="0" w:color="auto"/>
        <w:left w:val="none" w:sz="0" w:space="0" w:color="auto"/>
        <w:bottom w:val="none" w:sz="0" w:space="0" w:color="auto"/>
        <w:right w:val="none" w:sz="0" w:space="0" w:color="auto"/>
      </w:divBdr>
    </w:div>
    <w:div w:id="1813521367">
      <w:bodyDiv w:val="1"/>
      <w:marLeft w:val="0"/>
      <w:marRight w:val="0"/>
      <w:marTop w:val="0"/>
      <w:marBottom w:val="0"/>
      <w:divBdr>
        <w:top w:val="none" w:sz="0" w:space="0" w:color="auto"/>
        <w:left w:val="none" w:sz="0" w:space="0" w:color="auto"/>
        <w:bottom w:val="none" w:sz="0" w:space="0" w:color="auto"/>
        <w:right w:val="none" w:sz="0" w:space="0" w:color="auto"/>
      </w:divBdr>
    </w:div>
    <w:div w:id="1823081815">
      <w:bodyDiv w:val="1"/>
      <w:marLeft w:val="0"/>
      <w:marRight w:val="0"/>
      <w:marTop w:val="0"/>
      <w:marBottom w:val="0"/>
      <w:divBdr>
        <w:top w:val="none" w:sz="0" w:space="0" w:color="auto"/>
        <w:left w:val="none" w:sz="0" w:space="0" w:color="auto"/>
        <w:bottom w:val="none" w:sz="0" w:space="0" w:color="auto"/>
        <w:right w:val="none" w:sz="0" w:space="0" w:color="auto"/>
      </w:divBdr>
    </w:div>
    <w:div w:id="1862360056">
      <w:bodyDiv w:val="1"/>
      <w:marLeft w:val="0"/>
      <w:marRight w:val="0"/>
      <w:marTop w:val="0"/>
      <w:marBottom w:val="0"/>
      <w:divBdr>
        <w:top w:val="none" w:sz="0" w:space="0" w:color="auto"/>
        <w:left w:val="none" w:sz="0" w:space="0" w:color="auto"/>
        <w:bottom w:val="none" w:sz="0" w:space="0" w:color="auto"/>
        <w:right w:val="none" w:sz="0" w:space="0" w:color="auto"/>
      </w:divBdr>
    </w:div>
    <w:div w:id="1896620875">
      <w:bodyDiv w:val="1"/>
      <w:marLeft w:val="0"/>
      <w:marRight w:val="0"/>
      <w:marTop w:val="0"/>
      <w:marBottom w:val="0"/>
      <w:divBdr>
        <w:top w:val="none" w:sz="0" w:space="0" w:color="auto"/>
        <w:left w:val="none" w:sz="0" w:space="0" w:color="auto"/>
        <w:bottom w:val="none" w:sz="0" w:space="0" w:color="auto"/>
        <w:right w:val="none" w:sz="0" w:space="0" w:color="auto"/>
      </w:divBdr>
    </w:div>
    <w:div w:id="1939827480">
      <w:bodyDiv w:val="1"/>
      <w:marLeft w:val="0"/>
      <w:marRight w:val="0"/>
      <w:marTop w:val="0"/>
      <w:marBottom w:val="0"/>
      <w:divBdr>
        <w:top w:val="none" w:sz="0" w:space="0" w:color="auto"/>
        <w:left w:val="none" w:sz="0" w:space="0" w:color="auto"/>
        <w:bottom w:val="none" w:sz="0" w:space="0" w:color="auto"/>
        <w:right w:val="none" w:sz="0" w:space="0" w:color="auto"/>
      </w:divBdr>
    </w:div>
    <w:div w:id="1959215932">
      <w:bodyDiv w:val="1"/>
      <w:marLeft w:val="0"/>
      <w:marRight w:val="0"/>
      <w:marTop w:val="0"/>
      <w:marBottom w:val="0"/>
      <w:divBdr>
        <w:top w:val="none" w:sz="0" w:space="0" w:color="auto"/>
        <w:left w:val="none" w:sz="0" w:space="0" w:color="auto"/>
        <w:bottom w:val="none" w:sz="0" w:space="0" w:color="auto"/>
        <w:right w:val="none" w:sz="0" w:space="0" w:color="auto"/>
      </w:divBdr>
    </w:div>
    <w:div w:id="1990401291">
      <w:bodyDiv w:val="1"/>
      <w:marLeft w:val="0"/>
      <w:marRight w:val="0"/>
      <w:marTop w:val="0"/>
      <w:marBottom w:val="0"/>
      <w:divBdr>
        <w:top w:val="none" w:sz="0" w:space="0" w:color="auto"/>
        <w:left w:val="none" w:sz="0" w:space="0" w:color="auto"/>
        <w:bottom w:val="none" w:sz="0" w:space="0" w:color="auto"/>
        <w:right w:val="none" w:sz="0" w:space="0" w:color="auto"/>
      </w:divBdr>
    </w:div>
    <w:div w:id="2007584346">
      <w:bodyDiv w:val="1"/>
      <w:marLeft w:val="0"/>
      <w:marRight w:val="0"/>
      <w:marTop w:val="0"/>
      <w:marBottom w:val="0"/>
      <w:divBdr>
        <w:top w:val="none" w:sz="0" w:space="0" w:color="auto"/>
        <w:left w:val="none" w:sz="0" w:space="0" w:color="auto"/>
        <w:bottom w:val="none" w:sz="0" w:space="0" w:color="auto"/>
        <w:right w:val="none" w:sz="0" w:space="0" w:color="auto"/>
      </w:divBdr>
    </w:div>
    <w:div w:id="20889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9BDC-857F-4795-9C35-A43BD7F6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4749</Words>
  <Characters>2707</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Strateginis</dc:creator>
  <cp:lastModifiedBy>Ignas Simonaitis</cp:lastModifiedBy>
  <cp:revision>4</cp:revision>
  <cp:lastPrinted>2015-02-23T13:44:00Z</cp:lastPrinted>
  <dcterms:created xsi:type="dcterms:W3CDTF">2020-03-27T08:13:00Z</dcterms:created>
  <dcterms:modified xsi:type="dcterms:W3CDTF">2020-04-08T07:16:00Z</dcterms:modified>
</cp:coreProperties>
</file>