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D4311" w14:textId="77777777" w:rsidR="00365D3E" w:rsidRPr="00A13C8D" w:rsidRDefault="00365D3E" w:rsidP="00365D3E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lt-LT"/>
        </w:rPr>
      </w:pPr>
      <w:r w:rsidRPr="00A13C8D">
        <w:rPr>
          <w:rFonts w:eastAsia="Times New Roman" w:cstheme="minorHAnsi"/>
          <w:b/>
          <w:bCs/>
          <w:kern w:val="36"/>
          <w:sz w:val="28"/>
          <w:szCs w:val="28"/>
          <w:lang w:eastAsia="lt-LT"/>
        </w:rPr>
        <w:t xml:space="preserve">Ką turi žinoti tėvai apie elektronines cigaretes </w:t>
      </w:r>
    </w:p>
    <w:p w14:paraId="2E72ABA2" w14:textId="56122389" w:rsidR="00365D3E" w:rsidRPr="00A13C8D" w:rsidRDefault="00311604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>
        <w:rPr>
          <w:rFonts w:eastAsia="Times New Roman" w:cstheme="minorHAnsi"/>
          <w:sz w:val="28"/>
          <w:szCs w:val="28"/>
          <w:lang w:eastAsia="lt-LT"/>
        </w:rPr>
        <w:t>Jaunėja</w:t>
      </w:r>
      <w:r w:rsidR="00365D3E" w:rsidRPr="00A13C8D">
        <w:rPr>
          <w:rFonts w:eastAsia="Times New Roman" w:cstheme="minorHAnsi"/>
          <w:sz w:val="28"/>
          <w:szCs w:val="28"/>
          <w:lang w:eastAsia="lt-LT"/>
        </w:rPr>
        <w:t xml:space="preserve"> elektroninių cigarečių vartotojų amžius: kai kurie trylikamečiai  ir jaunesni jau bandę vartoti elektronines cigaretes.</w:t>
      </w:r>
    </w:p>
    <w:p w14:paraId="002F3222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Elektroninių cigarečių vartojimą gali būti sunku pastebėti, nes daugelis elektroninių cigarečių mažai kuo skiriasi nuo USB atmintinių ar įprastų rašiklių.</w:t>
      </w:r>
    </w:p>
    <w:p w14:paraId="2DA2F262" w14:textId="01A1D49F" w:rsidR="00365D3E" w:rsidRPr="00A13C8D" w:rsidRDefault="00311604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>
        <w:rPr>
          <w:rFonts w:eastAsia="Times New Roman" w:cstheme="minorHAnsi"/>
          <w:sz w:val="28"/>
          <w:szCs w:val="28"/>
          <w:lang w:eastAsia="lt-LT"/>
        </w:rPr>
        <w:t>Elektroninių cigarečių</w:t>
      </w:r>
      <w:r w:rsidR="00365D3E" w:rsidRPr="00A13C8D">
        <w:rPr>
          <w:rFonts w:eastAsia="Times New Roman" w:cstheme="minorHAnsi"/>
          <w:sz w:val="28"/>
          <w:szCs w:val="28"/>
          <w:lang w:eastAsia="lt-LT"/>
        </w:rPr>
        <w:t xml:space="preserve"> veikimo principas yra skysčio kaitinimas, todėl jos  gali būti panaudojamos bet kokių psichoaktyvių medžiagų rūkymui.</w:t>
      </w:r>
    </w:p>
    <w:p w14:paraId="5F395DA3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Elektroninėse cigaretėse naudojamuose skysčiuose ir jų garuose aptinkami įvairūs metalai: alavas, švinas, nikelis ir chromas. Taip pat randami tabakui specifiniai nitrozaminai, ketonai, metalai, lakūs organiniai junginiai, pvz., fenolio junginiai.</w:t>
      </w:r>
    </w:p>
    <w:p w14:paraId="36CA1BBE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Galimi įvairūs nelaimingi atsitikimai. Jei „garinant“  įtraukiama per stipriai, į burną gali patekti skysčio, kuriame esantis nikotinas gali būti netyčia nuryjamas ar rezorbuotis per burnos gleivinę. Tai gali sukelti apsinuodijimo simptomus.</w:t>
      </w:r>
    </w:p>
    <w:p w14:paraId="02972696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Pildant ar keičiant elektroninės cigaretės kasetes, skystis gali būti prapiltas ant rankų. Jei skystyje yra nikotino, jis taip pat gali rezorbuotis per odą.</w:t>
      </w:r>
    </w:p>
    <w:p w14:paraId="7BB004CE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Elektroninės cigaretės ypač pavojingos vaikams ir paaugliams, kadangi skystyje esantis nikotinas sukelia priklausomybę, taip pat sunku  įvertinti skysčio, kuriuo pripildomos elektroninės cigaretės, sudėtį.</w:t>
      </w:r>
    </w:p>
    <w:p w14:paraId="2AB55B82" w14:textId="4B0301EC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Elektroninių cigarečių vartotojai, keisdami jų skystį</w:t>
      </w:r>
      <w:r w:rsidR="00311604">
        <w:rPr>
          <w:rFonts w:eastAsia="Times New Roman" w:cstheme="minorHAnsi"/>
          <w:sz w:val="28"/>
          <w:szCs w:val="28"/>
          <w:lang w:eastAsia="lt-LT"/>
        </w:rPr>
        <w:t>,</w:t>
      </w:r>
      <w:r w:rsidRPr="00A13C8D">
        <w:rPr>
          <w:rFonts w:eastAsia="Times New Roman" w:cstheme="minorHAnsi"/>
          <w:sz w:val="28"/>
          <w:szCs w:val="28"/>
          <w:lang w:eastAsia="lt-LT"/>
        </w:rPr>
        <w:t xml:space="preserve"> gali patys pa</w:t>
      </w:r>
      <w:r w:rsidR="00311604">
        <w:rPr>
          <w:rFonts w:eastAsia="Times New Roman" w:cstheme="minorHAnsi"/>
          <w:sz w:val="28"/>
          <w:szCs w:val="28"/>
          <w:lang w:eastAsia="lt-LT"/>
        </w:rPr>
        <w:t>keisti šio skysčio sudėtį (pvz.,</w:t>
      </w:r>
      <w:r w:rsidRPr="00A13C8D">
        <w:rPr>
          <w:rFonts w:eastAsia="Times New Roman" w:cstheme="minorHAnsi"/>
          <w:sz w:val="28"/>
          <w:szCs w:val="28"/>
          <w:lang w:eastAsia="lt-LT"/>
        </w:rPr>
        <w:t xml:space="preserve"> vietoj vandens įpilti alkoholio ir kt.) ar mėginti jį pasigaminti patys.</w:t>
      </w:r>
    </w:p>
    <w:p w14:paraId="0A8460C6" w14:textId="7FA4A02D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Internete vaikai atranda vaizdo įrašų kaip tai padaryti bei įvairių skaičiuoklių, padedančių susikurti savitą elektroninės cigaretės skysčio sudėtį.</w:t>
      </w:r>
    </w:p>
    <w:p w14:paraId="1381378A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Nikotino ir kitų sudedamųjų dalių kiekio keitimo bei maišymo su alkoholiu ar kitomis psichoaktyviosiomis medžiagomis pasekmės gali būti sunkiai nuspėjamos.</w:t>
      </w:r>
    </w:p>
    <w:p w14:paraId="5F3C7808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Dažniausi negalavimai, kuriais skundžiasi elektroninių cigarečių vartotojai, yra: galvos skausmas ir svaigulys; nemiga ir nerimas; nuovargis; burnos ir gerklės gleivinės sudirgimai.</w:t>
      </w:r>
    </w:p>
    <w:p w14:paraId="2DD5AF03" w14:textId="7F6575AD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 xml:space="preserve">Elektroninės cigaretės taip pat laikomos pagrindine ikivėžinio susirgimo – leukoplakijos </w:t>
      </w:r>
      <w:r w:rsidR="00311604">
        <w:rPr>
          <w:rFonts w:eastAsia="Times New Roman" w:cstheme="minorHAnsi"/>
          <w:sz w:val="28"/>
          <w:szCs w:val="28"/>
          <w:lang w:eastAsia="lt-LT"/>
        </w:rPr>
        <w:t xml:space="preserve">– </w:t>
      </w:r>
      <w:r w:rsidRPr="00A13C8D">
        <w:rPr>
          <w:rFonts w:eastAsia="Times New Roman" w:cstheme="minorHAnsi"/>
          <w:sz w:val="28"/>
          <w:szCs w:val="28"/>
          <w:lang w:eastAsia="lt-LT"/>
        </w:rPr>
        <w:t>priežastimi.</w:t>
      </w:r>
    </w:p>
    <w:p w14:paraId="79A7D356" w14:textId="77777777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Elektroninės cigaretės gali būti pavojingos besiformuojančioms vaikų smegenims.</w:t>
      </w:r>
    </w:p>
    <w:p w14:paraId="366394DC" w14:textId="11F7472D" w:rsidR="00365D3E" w:rsidRPr="00A13C8D" w:rsidRDefault="00365D3E" w:rsidP="00A13C8D">
      <w:pPr>
        <w:numPr>
          <w:ilvl w:val="0"/>
          <w:numId w:val="1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Priklausomybė nuo nikotino vaikams pasireiškia visiškai kitaip nei suaugusie</w:t>
      </w:r>
      <w:r w:rsidR="00311604">
        <w:rPr>
          <w:rFonts w:eastAsia="Times New Roman" w:cstheme="minorHAnsi"/>
          <w:sz w:val="28"/>
          <w:szCs w:val="28"/>
          <w:lang w:eastAsia="lt-LT"/>
        </w:rPr>
        <w:t>sie</w:t>
      </w:r>
      <w:r w:rsidRPr="00A13C8D">
        <w:rPr>
          <w:rFonts w:eastAsia="Times New Roman" w:cstheme="minorHAnsi"/>
          <w:sz w:val="28"/>
          <w:szCs w:val="28"/>
          <w:lang w:eastAsia="lt-LT"/>
        </w:rPr>
        <w:t>ms. Paminėtini tokie simptomai kaip padidėjęs troškulys, iš nosies tekantis kraujas, nuotaikų svyravimai, nerimo, galvos ir pilvo skausmai, sumažėjusi dėmesio koncentracija.</w:t>
      </w:r>
    </w:p>
    <w:p w14:paraId="25529743" w14:textId="77777777" w:rsidR="00365D3E" w:rsidRPr="00A13C8D" w:rsidRDefault="00365D3E" w:rsidP="00A13C8D">
      <w:pPr>
        <w:tabs>
          <w:tab w:val="num" w:pos="-709"/>
          <w:tab w:val="left" w:pos="851"/>
        </w:tabs>
        <w:spacing w:before="100" w:beforeAutospacing="1" w:after="100" w:afterAutospacing="1" w:line="240" w:lineRule="auto"/>
        <w:ind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b/>
          <w:bCs/>
          <w:i/>
          <w:iCs/>
          <w:sz w:val="28"/>
          <w:szCs w:val="28"/>
          <w:lang w:eastAsia="lt-LT"/>
        </w:rPr>
        <w:t>Požymiai, kurie  rodo, kad vaikas  „garina“:</w:t>
      </w:r>
    </w:p>
    <w:p w14:paraId="6C81A8EC" w14:textId="77777777" w:rsidR="00365D3E" w:rsidRPr="00A13C8D" w:rsidRDefault="00365D3E" w:rsidP="00A13C8D">
      <w:pPr>
        <w:numPr>
          <w:ilvl w:val="0"/>
          <w:numId w:val="2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 xml:space="preserve">Nepaaiškinamas saldus kvapas, sklindantis nuo vaiko. Paaugliai dažniausiai renkasi elektroninių cigarečių skysčius su guminukų, uogų, citrinų, arbūzų ir kitokių </w:t>
      </w:r>
      <w:r w:rsidRPr="00A13C8D">
        <w:rPr>
          <w:rFonts w:eastAsia="Times New Roman" w:cstheme="minorHAnsi"/>
          <w:sz w:val="28"/>
          <w:szCs w:val="28"/>
          <w:lang w:eastAsia="lt-LT"/>
        </w:rPr>
        <w:lastRenderedPageBreak/>
        <w:t>skoniais. Tad jei nuo jūsų vaiko ar mokinio sklinda nepaaiškinamas saldus kvapas – pasidomėkite, galbūt jis tapo „veiperiu“.</w:t>
      </w:r>
    </w:p>
    <w:p w14:paraId="453A5FCB" w14:textId="77777777" w:rsidR="00365D3E" w:rsidRPr="00A13C8D" w:rsidRDefault="00365D3E" w:rsidP="00A13C8D">
      <w:pPr>
        <w:numPr>
          <w:ilvl w:val="0"/>
          <w:numId w:val="2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Nebegeria kavos. Pastebima, kad garinant elektronines cigaretes padidėja jautrumas kofeinui. Tad jei jūsų vaikas nuolat prašydavo pinigų kavai ir leisdavo laiką su draugais kavinėse, bet dabar to nebedaro – gali būti, kad pradėjo garinti elektronines cigaretes.</w:t>
      </w:r>
    </w:p>
    <w:p w14:paraId="6B79C489" w14:textId="77777777" w:rsidR="00365D3E" w:rsidRPr="00A13C8D" w:rsidRDefault="00365D3E" w:rsidP="00A13C8D">
      <w:pPr>
        <w:numPr>
          <w:ilvl w:val="0"/>
          <w:numId w:val="2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Padidėjęs troškulys, džiūstančios lūpos, dažnas vaikščiojimas į tualetą. Dažnas garinamųjų tabako produktų, elektroninių cigarečių šalutinis poveikis – troškulys, sausos burnos, džiūstančių lūpų efektas. Todėl atkreipkite dėmesį, jei jūsų vaikas yra labiau ištroškęs ir dažniau nei įprastai vaikščioja į tualetą arba yra kitų dehidratacijos požymių (juodi paakiai).</w:t>
      </w:r>
    </w:p>
    <w:p w14:paraId="3975BB26" w14:textId="77777777" w:rsidR="00365D3E" w:rsidRPr="00A13C8D" w:rsidRDefault="00365D3E" w:rsidP="00A13C8D">
      <w:pPr>
        <w:numPr>
          <w:ilvl w:val="0"/>
          <w:numId w:val="2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Kraujas iš nosies. Garinantys elektronines cigaretes dūmus dažnai išleidžia pro nosį, o tai gali sausinti nosies gleivinę ir skatinti kraujo iš nosies tekėjimą.</w:t>
      </w:r>
    </w:p>
    <w:p w14:paraId="7499728C" w14:textId="77777777" w:rsidR="00365D3E" w:rsidRPr="00A13C8D" w:rsidRDefault="00365D3E" w:rsidP="00A13C8D">
      <w:pPr>
        <w:numPr>
          <w:ilvl w:val="0"/>
          <w:numId w:val="2"/>
        </w:numPr>
        <w:tabs>
          <w:tab w:val="clear" w:pos="720"/>
          <w:tab w:val="num" w:pos="-709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Žaizdelės burnoje ir rūkoriaus kosulys. Pastebima, kad elektroninių cigarečių vartotojų burnose dažnai pasitaiko sunkiai gyjančių mikrožaizdelių, taip pat dažnas ir vadinamasis rūkoriaus kosulys.</w:t>
      </w:r>
    </w:p>
    <w:p w14:paraId="3DCC6B95" w14:textId="1E4213BC" w:rsidR="00365D3E" w:rsidRPr="00A13C8D" w:rsidRDefault="00365D3E" w:rsidP="00A13C8D">
      <w:pPr>
        <w:numPr>
          <w:ilvl w:val="0"/>
          <w:numId w:val="2"/>
        </w:numPr>
        <w:tabs>
          <w:tab w:val="clear" w:pos="720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Keistos b</w:t>
      </w:r>
      <w:r w:rsidR="00311604">
        <w:rPr>
          <w:rFonts w:eastAsia="Times New Roman" w:cstheme="minorHAnsi"/>
          <w:sz w:val="28"/>
          <w:szCs w:val="28"/>
          <w:lang w:eastAsia="lt-LT"/>
        </w:rPr>
        <w:t>aterijos ir krovikliai</w:t>
      </w:r>
      <w:r w:rsidRPr="00A13C8D">
        <w:rPr>
          <w:rFonts w:eastAsia="Times New Roman" w:cstheme="minorHAnsi"/>
          <w:sz w:val="28"/>
          <w:szCs w:val="28"/>
          <w:lang w:eastAsia="lt-LT"/>
        </w:rPr>
        <w:t>. Kai kur</w:t>
      </w:r>
      <w:r w:rsidR="00311604">
        <w:rPr>
          <w:rFonts w:eastAsia="Times New Roman" w:cstheme="minorHAnsi"/>
          <w:sz w:val="28"/>
          <w:szCs w:val="28"/>
          <w:lang w:eastAsia="lt-LT"/>
        </w:rPr>
        <w:t>ioms elektroninėms cigaretėms į</w:t>
      </w:r>
      <w:r w:rsidRPr="00A13C8D">
        <w:rPr>
          <w:rFonts w:eastAsia="Times New Roman" w:cstheme="minorHAnsi"/>
          <w:sz w:val="28"/>
          <w:szCs w:val="28"/>
          <w:lang w:eastAsia="lt-LT"/>
        </w:rPr>
        <w:t>krauti</w:t>
      </w:r>
      <w:r w:rsidR="00A13C8D">
        <w:rPr>
          <w:rFonts w:eastAsia="Times New Roman" w:cstheme="minorHAnsi"/>
          <w:sz w:val="28"/>
          <w:szCs w:val="28"/>
          <w:lang w:eastAsia="lt-LT"/>
        </w:rPr>
        <w:t xml:space="preserve"> </w:t>
      </w:r>
      <w:r w:rsidRPr="00A13C8D">
        <w:rPr>
          <w:rFonts w:eastAsia="Times New Roman" w:cstheme="minorHAnsi"/>
          <w:sz w:val="28"/>
          <w:szCs w:val="28"/>
          <w:lang w:eastAsia="lt-LT"/>
        </w:rPr>
        <w:t>reikia paprasto USB kabelio, tačiau senesnių modelių cigaretėms reikalingos baterijos, kurias reikia nuolat krauti. Jei pastebite savo vaiko kambaryje ar tarp daiktų neaiškias, nuolat kraunamas baterijas –</w:t>
      </w:r>
      <w:r w:rsidR="00311604">
        <w:rPr>
          <w:rFonts w:eastAsia="Times New Roman" w:cstheme="minorHAnsi"/>
          <w:sz w:val="28"/>
          <w:szCs w:val="28"/>
          <w:lang w:eastAsia="lt-LT"/>
        </w:rPr>
        <w:t xml:space="preserve"> pasidomėkite, jos gali būti</w:t>
      </w:r>
      <w:bookmarkStart w:id="0" w:name="_GoBack"/>
      <w:bookmarkEnd w:id="0"/>
      <w:r w:rsidRPr="00A13C8D">
        <w:rPr>
          <w:rFonts w:eastAsia="Times New Roman" w:cstheme="minorHAnsi"/>
          <w:sz w:val="28"/>
          <w:szCs w:val="28"/>
          <w:lang w:eastAsia="lt-LT"/>
        </w:rPr>
        <w:t xml:space="preserve"> elektroninių cigarečių. Taip pat reiktų atkreipti dėmesį ir su USB kabeliu kompiuteryje kraunamus įrenginius – vienas iš jų gali būti elektroninė cigaretė.</w:t>
      </w:r>
    </w:p>
    <w:p w14:paraId="6647FD61" w14:textId="77777777" w:rsidR="00365D3E" w:rsidRPr="00A13C8D" w:rsidRDefault="00365D3E" w:rsidP="00A13C8D">
      <w:pPr>
        <w:numPr>
          <w:ilvl w:val="0"/>
          <w:numId w:val="2"/>
        </w:numPr>
        <w:tabs>
          <w:tab w:val="clear" w:pos="720"/>
          <w:tab w:val="num" w:pos="360"/>
          <w:tab w:val="left" w:pos="851"/>
        </w:tabs>
        <w:spacing w:before="100" w:beforeAutospacing="1" w:after="100" w:afterAutospacing="1" w:line="240" w:lineRule="auto"/>
        <w:ind w:left="0" w:firstLine="567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Vatos gabalėliai ir metalinės vielutės. Jei tarp savo vaiko daiktų randate nebalintos, organiškos medvilnės gumulėlius arba plonas metalines vielutes – galite būti įsitikinę, kad jūsų vaikas garina elektronines cigaretes.</w:t>
      </w:r>
    </w:p>
    <w:p w14:paraId="72D072AA" w14:textId="77777777" w:rsidR="00365D3E" w:rsidRPr="00A13C8D" w:rsidRDefault="00365D3E" w:rsidP="00A13C8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b/>
          <w:bCs/>
          <w:i/>
          <w:iCs/>
          <w:sz w:val="28"/>
          <w:szCs w:val="28"/>
          <w:lang w:eastAsia="lt-LT"/>
        </w:rPr>
        <w:t>Ką gali daryti tėvai sužinoję, kad jų vaikai rūko elektronines cigaretes:</w:t>
      </w:r>
    </w:p>
    <w:p w14:paraId="41CBCA56" w14:textId="77777777" w:rsidR="00365D3E" w:rsidRPr="00A13C8D" w:rsidRDefault="00365D3E" w:rsidP="00A13C8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Suprasti, jog greito sprendimo tokiose situacijose nebūna.</w:t>
      </w:r>
    </w:p>
    <w:p w14:paraId="421E1258" w14:textId="77777777" w:rsidR="00365D3E" w:rsidRPr="00A13C8D" w:rsidRDefault="00365D3E" w:rsidP="00A13C8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Kruopščiai apgalvoti, kaip planuojate įsikišti į šią situaciją, ir ar esate pasiruošę į tai žvelgti kaip į procesą.</w:t>
      </w:r>
    </w:p>
    <w:p w14:paraId="16B2904A" w14:textId="77777777" w:rsidR="00365D3E" w:rsidRPr="00A13C8D" w:rsidRDefault="00365D3E" w:rsidP="00A13C8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Suprasti garinimo priežastis, pavyzdžiui, bendraamžių spaudimas, nerimas, abstinencijos simptomai.</w:t>
      </w:r>
    </w:p>
    <w:p w14:paraId="5B5623F3" w14:textId="77777777" w:rsidR="00365D3E" w:rsidRPr="00A13C8D" w:rsidRDefault="00365D3E" w:rsidP="00A13C8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Tėvai gali modeliuoti tinkamą elgesį, patys negarindami ir nerūkydami.</w:t>
      </w:r>
    </w:p>
    <w:p w14:paraId="12ADFC8B" w14:textId="77777777" w:rsidR="00365D3E" w:rsidRPr="00A13C8D" w:rsidRDefault="00365D3E" w:rsidP="00A13C8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Atvirai pasikalbėti su vaiku – išklausyti jį, o ne pulti pamokslauti.</w:t>
      </w:r>
    </w:p>
    <w:p w14:paraId="37BE1D1D" w14:textId="77777777" w:rsidR="00365D3E" w:rsidRPr="00A13C8D" w:rsidRDefault="00365D3E" w:rsidP="00A13C8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Kalbantis su vaikais pateikti faktines žinias apie elektronines cigaretes.</w:t>
      </w:r>
    </w:p>
    <w:p w14:paraId="136FB95B" w14:textId="77777777" w:rsidR="00365D3E" w:rsidRPr="00A13C8D" w:rsidRDefault="00365D3E" w:rsidP="00A13C8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lt-LT"/>
        </w:rPr>
      </w:pPr>
      <w:r w:rsidRPr="00A13C8D">
        <w:rPr>
          <w:rFonts w:eastAsia="Times New Roman" w:cstheme="minorHAnsi"/>
          <w:sz w:val="28"/>
          <w:szCs w:val="28"/>
          <w:lang w:eastAsia="lt-LT"/>
        </w:rPr>
        <w:t> </w:t>
      </w:r>
    </w:p>
    <w:p w14:paraId="4026870A" w14:textId="721B7EFA" w:rsidR="00C25707" w:rsidRPr="00A13C8D" w:rsidRDefault="008C3468" w:rsidP="00A13C8D">
      <w:pPr>
        <w:jc w:val="both"/>
        <w:rPr>
          <w:rFonts w:cstheme="minorHAnsi"/>
          <w:sz w:val="24"/>
          <w:szCs w:val="24"/>
        </w:rPr>
      </w:pPr>
      <w:r w:rsidRPr="00A13C8D">
        <w:rPr>
          <w:rFonts w:cstheme="minorHAnsi"/>
          <w:sz w:val="28"/>
          <w:szCs w:val="28"/>
        </w:rPr>
        <w:t xml:space="preserve">                             </w:t>
      </w:r>
    </w:p>
    <w:sectPr w:rsidR="00C25707" w:rsidRPr="00A13C8D" w:rsidSect="00653784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72607"/>
    <w:multiLevelType w:val="multilevel"/>
    <w:tmpl w:val="2A80E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6522C8"/>
    <w:multiLevelType w:val="multilevel"/>
    <w:tmpl w:val="2604B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F2274"/>
    <w:multiLevelType w:val="multilevel"/>
    <w:tmpl w:val="F048A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D3E"/>
    <w:rsid w:val="000525DF"/>
    <w:rsid w:val="000777F1"/>
    <w:rsid w:val="001C5EBB"/>
    <w:rsid w:val="00311604"/>
    <w:rsid w:val="0033359F"/>
    <w:rsid w:val="00345180"/>
    <w:rsid w:val="00365D3E"/>
    <w:rsid w:val="003669F1"/>
    <w:rsid w:val="00371C61"/>
    <w:rsid w:val="00386D57"/>
    <w:rsid w:val="0039279F"/>
    <w:rsid w:val="003C4766"/>
    <w:rsid w:val="00455BCA"/>
    <w:rsid w:val="0045745D"/>
    <w:rsid w:val="004A300D"/>
    <w:rsid w:val="0057724B"/>
    <w:rsid w:val="00650888"/>
    <w:rsid w:val="00653784"/>
    <w:rsid w:val="00745318"/>
    <w:rsid w:val="00765984"/>
    <w:rsid w:val="00782BB1"/>
    <w:rsid w:val="007C087F"/>
    <w:rsid w:val="007D6936"/>
    <w:rsid w:val="00801090"/>
    <w:rsid w:val="00863D94"/>
    <w:rsid w:val="0089244C"/>
    <w:rsid w:val="008C3468"/>
    <w:rsid w:val="0092762D"/>
    <w:rsid w:val="00987C77"/>
    <w:rsid w:val="00A13C8D"/>
    <w:rsid w:val="00A42C0D"/>
    <w:rsid w:val="00AC2BD8"/>
    <w:rsid w:val="00B120F2"/>
    <w:rsid w:val="00B275CD"/>
    <w:rsid w:val="00C25707"/>
    <w:rsid w:val="00CC0627"/>
    <w:rsid w:val="00D55E40"/>
    <w:rsid w:val="00D64035"/>
    <w:rsid w:val="00E15A9F"/>
    <w:rsid w:val="00E4557B"/>
    <w:rsid w:val="00E46FA5"/>
    <w:rsid w:val="00EC362C"/>
    <w:rsid w:val="00EC6FBE"/>
    <w:rsid w:val="00F049F1"/>
    <w:rsid w:val="00F11D20"/>
    <w:rsid w:val="00F44A1A"/>
    <w:rsid w:val="00F678D1"/>
    <w:rsid w:val="00F83E4E"/>
    <w:rsid w:val="00FF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9311C"/>
  <w15:docId w15:val="{87C6B3DE-990E-45BC-A736-6B3BC58F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25707"/>
  </w:style>
  <w:style w:type="paragraph" w:styleId="Antrat1">
    <w:name w:val="heading 1"/>
    <w:basedOn w:val="prastasis"/>
    <w:link w:val="Antrat1Diagrama"/>
    <w:uiPriority w:val="9"/>
    <w:qFormat/>
    <w:rsid w:val="00365D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65D3E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365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Emfaz">
    <w:name w:val="Emphasis"/>
    <w:basedOn w:val="Numatytasispastraiposriftas"/>
    <w:uiPriority w:val="20"/>
    <w:qFormat/>
    <w:rsid w:val="00365D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4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3201</Words>
  <Characters>1826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2</cp:revision>
  <dcterms:created xsi:type="dcterms:W3CDTF">2024-04-19T05:30:00Z</dcterms:created>
  <dcterms:modified xsi:type="dcterms:W3CDTF">2024-04-19T05:30:00Z</dcterms:modified>
</cp:coreProperties>
</file>