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E24" w:rsidRPr="00727B4C" w:rsidRDefault="00142E24" w:rsidP="00142E24">
      <w:pPr>
        <w:jc w:val="center"/>
        <w:rPr>
          <w:rFonts w:ascii="Times New Roman" w:hAnsi="Times New Roman"/>
          <w:sz w:val="24"/>
          <w:szCs w:val="24"/>
        </w:rPr>
      </w:pPr>
      <w:r>
        <w:rPr>
          <w:rFonts w:ascii="Times New Roman" w:hAnsi="Times New Roman"/>
          <w:noProof/>
          <w:sz w:val="24"/>
          <w:szCs w:val="24"/>
          <w:lang w:val="en-GB" w:eastAsia="en-GB"/>
        </w:rPr>
        <w:drawing>
          <wp:inline distT="0" distB="0" distL="0" distR="0" wp14:anchorId="43829CE7" wp14:editId="04CA1334">
            <wp:extent cx="638175" cy="733425"/>
            <wp:effectExtent l="0" t="0" r="9525" b="9525"/>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her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733425"/>
                    </a:xfrm>
                    <a:prstGeom prst="rect">
                      <a:avLst/>
                    </a:prstGeom>
                    <a:noFill/>
                    <a:ln>
                      <a:noFill/>
                    </a:ln>
                  </pic:spPr>
                </pic:pic>
              </a:graphicData>
            </a:graphic>
          </wp:inline>
        </w:drawing>
      </w:r>
    </w:p>
    <w:p w:rsidR="00142E24" w:rsidRPr="00727B4C" w:rsidRDefault="00142E24" w:rsidP="00142E24">
      <w:pPr>
        <w:jc w:val="center"/>
        <w:rPr>
          <w:rFonts w:ascii="Times New Roman" w:hAnsi="Times New Roman"/>
          <w:b/>
          <w:sz w:val="24"/>
          <w:szCs w:val="24"/>
        </w:rPr>
      </w:pPr>
    </w:p>
    <w:p w:rsidR="00142E24" w:rsidRPr="002E32E0" w:rsidRDefault="00142E24" w:rsidP="00142E24">
      <w:pPr>
        <w:jc w:val="center"/>
        <w:rPr>
          <w:rFonts w:ascii="Times New Roman" w:hAnsi="Times New Roman"/>
          <w:b/>
          <w:sz w:val="28"/>
          <w:szCs w:val="28"/>
        </w:rPr>
      </w:pPr>
      <w:r w:rsidRPr="00F205CC">
        <w:rPr>
          <w:rFonts w:ascii="Times New Roman" w:hAnsi="Times New Roman"/>
          <w:b/>
          <w:sz w:val="28"/>
          <w:szCs w:val="28"/>
        </w:rPr>
        <w:t>KAIŠIADORIŲ RAJONO SAVIVALDYBĖS ADMINISTRACIJOS DIREKTORIUS</w:t>
      </w:r>
    </w:p>
    <w:p w:rsidR="00142E24" w:rsidRDefault="00142E24" w:rsidP="00142E24">
      <w:pPr>
        <w:jc w:val="center"/>
        <w:rPr>
          <w:rFonts w:ascii="Times New Roman" w:hAnsi="Times New Roman"/>
          <w:b/>
          <w:sz w:val="24"/>
          <w:szCs w:val="24"/>
        </w:rPr>
      </w:pPr>
      <w:r w:rsidRPr="00F205CC">
        <w:rPr>
          <w:rFonts w:ascii="Times New Roman" w:hAnsi="Times New Roman"/>
          <w:b/>
          <w:sz w:val="24"/>
          <w:szCs w:val="24"/>
        </w:rPr>
        <w:t>ĮSAKYMAS</w:t>
      </w:r>
    </w:p>
    <w:p w:rsidR="00142E24" w:rsidRPr="00142E24" w:rsidRDefault="00142E24" w:rsidP="00142E24">
      <w:pPr>
        <w:jc w:val="center"/>
        <w:outlineLvl w:val="6"/>
        <w:rPr>
          <w:rFonts w:ascii="Times New Roman" w:hAnsi="Times New Roman"/>
          <w:b/>
          <w:sz w:val="24"/>
          <w:szCs w:val="24"/>
        </w:rPr>
      </w:pPr>
      <w:r w:rsidRPr="008202CB">
        <w:rPr>
          <w:rFonts w:ascii="Times New Roman" w:hAnsi="Times New Roman"/>
          <w:b/>
          <w:sz w:val="24"/>
          <w:szCs w:val="24"/>
        </w:rPr>
        <w:t xml:space="preserve">DĖL </w:t>
      </w:r>
      <w:r>
        <w:rPr>
          <w:rFonts w:ascii="Times New Roman" w:hAnsi="Times New Roman"/>
          <w:b/>
          <w:sz w:val="24"/>
          <w:szCs w:val="24"/>
        </w:rPr>
        <w:t xml:space="preserve">KAIŠIADORIŲ </w:t>
      </w:r>
      <w:r w:rsidRPr="00142E24">
        <w:rPr>
          <w:rFonts w:ascii="Times New Roman" w:hAnsi="Times New Roman"/>
          <w:b/>
          <w:sz w:val="24"/>
          <w:szCs w:val="24"/>
        </w:rPr>
        <w:t>RAJONO SAVIVALDYBĖS LYGMENS NEFORMALIOJO VAIKŲ ŠVIETIMO PROGRAMŲ STEBĖSENOS TVARKOS APRAŠ</w:t>
      </w:r>
      <w:r>
        <w:rPr>
          <w:rFonts w:ascii="Times New Roman" w:hAnsi="Times New Roman"/>
          <w:b/>
          <w:sz w:val="24"/>
          <w:szCs w:val="24"/>
        </w:rPr>
        <w:t>O PATVIRTINIMO</w:t>
      </w:r>
    </w:p>
    <w:p w:rsidR="00142E24" w:rsidRPr="008202CB" w:rsidRDefault="00142E24" w:rsidP="00142E24">
      <w:pPr>
        <w:jc w:val="center"/>
        <w:rPr>
          <w:rFonts w:ascii="Times New Roman" w:hAnsi="Times New Roman"/>
          <w:b/>
          <w:sz w:val="24"/>
          <w:szCs w:val="24"/>
        </w:rPr>
      </w:pPr>
    </w:p>
    <w:p w:rsidR="00142E24" w:rsidRPr="008202CB" w:rsidRDefault="00142E24" w:rsidP="00142E24">
      <w:pPr>
        <w:jc w:val="center"/>
        <w:rPr>
          <w:rFonts w:ascii="Times New Roman" w:hAnsi="Times New Roman"/>
          <w:sz w:val="24"/>
          <w:szCs w:val="24"/>
        </w:rPr>
      </w:pPr>
      <w:r w:rsidRPr="008202CB">
        <w:rPr>
          <w:rFonts w:ascii="Times New Roman" w:hAnsi="Times New Roman"/>
          <w:sz w:val="24"/>
          <w:szCs w:val="24"/>
        </w:rPr>
        <w:t>202</w:t>
      </w:r>
      <w:r>
        <w:rPr>
          <w:rFonts w:ascii="Times New Roman" w:hAnsi="Times New Roman"/>
          <w:sz w:val="24"/>
          <w:szCs w:val="24"/>
        </w:rPr>
        <w:t>2</w:t>
      </w:r>
      <w:r w:rsidRPr="008202CB">
        <w:rPr>
          <w:rFonts w:ascii="Times New Roman" w:hAnsi="Times New Roman"/>
          <w:sz w:val="24"/>
          <w:szCs w:val="24"/>
        </w:rPr>
        <w:t xml:space="preserve"> m.</w:t>
      </w:r>
      <w:r w:rsidR="00156F91">
        <w:rPr>
          <w:rFonts w:ascii="Times New Roman" w:hAnsi="Times New Roman"/>
          <w:sz w:val="24"/>
          <w:szCs w:val="24"/>
        </w:rPr>
        <w:t xml:space="preserve"> spalio</w:t>
      </w:r>
      <w:r>
        <w:rPr>
          <w:rFonts w:ascii="Times New Roman" w:hAnsi="Times New Roman"/>
          <w:sz w:val="24"/>
          <w:szCs w:val="24"/>
        </w:rPr>
        <w:t xml:space="preserve"> </w:t>
      </w:r>
      <w:r w:rsidR="001B11E0">
        <w:rPr>
          <w:rFonts w:ascii="Times New Roman" w:hAnsi="Times New Roman"/>
          <w:sz w:val="24"/>
          <w:szCs w:val="24"/>
        </w:rPr>
        <w:t>3</w:t>
      </w:r>
      <w:r>
        <w:rPr>
          <w:rFonts w:ascii="Times New Roman" w:hAnsi="Times New Roman"/>
          <w:sz w:val="24"/>
          <w:szCs w:val="24"/>
        </w:rPr>
        <w:t xml:space="preserve">  </w:t>
      </w:r>
      <w:r w:rsidRPr="008202CB">
        <w:rPr>
          <w:rFonts w:ascii="Times New Roman" w:hAnsi="Times New Roman"/>
          <w:sz w:val="24"/>
          <w:szCs w:val="24"/>
        </w:rPr>
        <w:t>d. Nr. V1E-</w:t>
      </w:r>
      <w:r w:rsidR="001B11E0">
        <w:rPr>
          <w:rFonts w:ascii="Times New Roman" w:hAnsi="Times New Roman"/>
          <w:sz w:val="24"/>
          <w:szCs w:val="24"/>
        </w:rPr>
        <w:t>1538</w:t>
      </w:r>
    </w:p>
    <w:p w:rsidR="00142E24" w:rsidRDefault="00142E24" w:rsidP="00142E24">
      <w:pPr>
        <w:jc w:val="center"/>
        <w:rPr>
          <w:rFonts w:ascii="Times New Roman" w:hAnsi="Times New Roman"/>
          <w:sz w:val="24"/>
          <w:szCs w:val="24"/>
        </w:rPr>
      </w:pPr>
      <w:r w:rsidRPr="008202CB">
        <w:rPr>
          <w:rFonts w:ascii="Times New Roman" w:hAnsi="Times New Roman"/>
          <w:sz w:val="24"/>
          <w:szCs w:val="24"/>
        </w:rPr>
        <w:t>Kaišiadorys</w:t>
      </w:r>
    </w:p>
    <w:p w:rsidR="0099522F" w:rsidRDefault="0099522F" w:rsidP="00142E24">
      <w:pPr>
        <w:jc w:val="center"/>
        <w:rPr>
          <w:rFonts w:ascii="Times New Roman" w:hAnsi="Times New Roman"/>
          <w:sz w:val="24"/>
          <w:szCs w:val="24"/>
        </w:rPr>
      </w:pPr>
    </w:p>
    <w:p w:rsidR="0099522F" w:rsidRPr="0099522F" w:rsidRDefault="0099522F" w:rsidP="0099522F">
      <w:pPr>
        <w:tabs>
          <w:tab w:val="left" w:pos="680"/>
          <w:tab w:val="left" w:pos="1247"/>
          <w:tab w:val="left" w:pos="1674"/>
        </w:tabs>
        <w:spacing w:line="360" w:lineRule="auto"/>
        <w:ind w:firstLine="1247"/>
        <w:jc w:val="both"/>
        <w:rPr>
          <w:rFonts w:ascii="Times New Roman" w:hAnsi="Times New Roman"/>
          <w:sz w:val="24"/>
          <w:szCs w:val="24"/>
        </w:rPr>
      </w:pPr>
      <w:r w:rsidRPr="0099522F">
        <w:rPr>
          <w:rFonts w:ascii="Times New Roman" w:hAnsi="Times New Roman"/>
          <w:sz w:val="24"/>
          <w:szCs w:val="24"/>
        </w:rPr>
        <w:t xml:space="preserve">Vadovaudamasi Lietuvos Respublikos vietos savivaldos įstatymo </w:t>
      </w:r>
      <w:r w:rsidR="00563938">
        <w:rPr>
          <w:rFonts w:ascii="Times New Roman" w:hAnsi="Times New Roman"/>
          <w:sz w:val="24"/>
          <w:szCs w:val="24"/>
        </w:rPr>
        <w:t>18</w:t>
      </w:r>
      <w:r w:rsidRPr="0099522F">
        <w:rPr>
          <w:rFonts w:ascii="Times New Roman" w:hAnsi="Times New Roman"/>
          <w:sz w:val="24"/>
          <w:szCs w:val="24"/>
        </w:rPr>
        <w:t xml:space="preserve"> straipsnio </w:t>
      </w:r>
      <w:r w:rsidR="00563938">
        <w:rPr>
          <w:rFonts w:ascii="Times New Roman" w:hAnsi="Times New Roman"/>
          <w:sz w:val="24"/>
          <w:szCs w:val="24"/>
        </w:rPr>
        <w:t>1</w:t>
      </w:r>
      <w:r w:rsidRPr="0099522F">
        <w:rPr>
          <w:rFonts w:ascii="Times New Roman" w:hAnsi="Times New Roman"/>
          <w:sz w:val="24"/>
          <w:szCs w:val="24"/>
        </w:rPr>
        <w:t xml:space="preserve"> dali</w:t>
      </w:r>
      <w:r w:rsidR="00563938">
        <w:rPr>
          <w:rFonts w:ascii="Times New Roman" w:hAnsi="Times New Roman"/>
          <w:sz w:val="24"/>
          <w:szCs w:val="24"/>
        </w:rPr>
        <w:t>mi</w:t>
      </w:r>
      <w:r w:rsidRPr="0099522F">
        <w:rPr>
          <w:rFonts w:ascii="Times New Roman" w:hAnsi="Times New Roman"/>
          <w:sz w:val="24"/>
          <w:szCs w:val="24"/>
        </w:rPr>
        <w:t>,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3.4 papunkčiu,</w:t>
      </w:r>
    </w:p>
    <w:p w:rsidR="0099522F" w:rsidRPr="00752781" w:rsidRDefault="00152FDE" w:rsidP="00752781">
      <w:pPr>
        <w:pStyle w:val="Sraopastraipa"/>
        <w:numPr>
          <w:ilvl w:val="0"/>
          <w:numId w:val="4"/>
        </w:numPr>
        <w:tabs>
          <w:tab w:val="left" w:pos="680"/>
          <w:tab w:val="left" w:pos="1247"/>
          <w:tab w:val="left" w:pos="1276"/>
        </w:tabs>
        <w:spacing w:line="360" w:lineRule="auto"/>
        <w:ind w:left="0" w:firstLine="1140"/>
        <w:jc w:val="both"/>
        <w:rPr>
          <w:rFonts w:ascii="Times New Roman" w:hAnsi="Times New Roman"/>
          <w:sz w:val="24"/>
          <w:szCs w:val="24"/>
        </w:rPr>
      </w:pPr>
      <w:r w:rsidRPr="00752781">
        <w:rPr>
          <w:rFonts w:ascii="Times New Roman" w:hAnsi="Times New Roman"/>
          <w:sz w:val="24"/>
          <w:szCs w:val="24"/>
        </w:rPr>
        <w:t>T</w:t>
      </w:r>
      <w:r w:rsidR="0099522F" w:rsidRPr="00752781">
        <w:rPr>
          <w:rFonts w:ascii="Times New Roman" w:hAnsi="Times New Roman"/>
          <w:sz w:val="24"/>
          <w:szCs w:val="24"/>
        </w:rPr>
        <w:t xml:space="preserve"> v i r t i n u Kaišiadorių rajono savivaldybės lygm</w:t>
      </w:r>
      <w:r w:rsidR="00752781" w:rsidRPr="00752781">
        <w:rPr>
          <w:rFonts w:ascii="Times New Roman" w:hAnsi="Times New Roman"/>
          <w:sz w:val="24"/>
          <w:szCs w:val="24"/>
        </w:rPr>
        <w:t xml:space="preserve">ens neformaliojo vaikų švietimo    </w:t>
      </w:r>
      <w:r w:rsidR="0099522F" w:rsidRPr="00752781">
        <w:rPr>
          <w:rFonts w:ascii="Times New Roman" w:hAnsi="Times New Roman"/>
          <w:sz w:val="24"/>
          <w:szCs w:val="24"/>
        </w:rPr>
        <w:t>programų stebėsenos tvarkos aprašą (pridedama).</w:t>
      </w:r>
    </w:p>
    <w:p w:rsidR="00152FDE" w:rsidRPr="00752781" w:rsidRDefault="00152FDE" w:rsidP="00752781">
      <w:pPr>
        <w:pStyle w:val="Sraopastraipa"/>
        <w:numPr>
          <w:ilvl w:val="0"/>
          <w:numId w:val="4"/>
        </w:numPr>
        <w:tabs>
          <w:tab w:val="left" w:pos="680"/>
          <w:tab w:val="left" w:pos="1247"/>
          <w:tab w:val="left" w:pos="1276"/>
        </w:tabs>
        <w:spacing w:line="360" w:lineRule="auto"/>
        <w:ind w:left="0" w:firstLine="1140"/>
        <w:jc w:val="both"/>
        <w:rPr>
          <w:rFonts w:ascii="Times New Roman" w:hAnsi="Times New Roman"/>
          <w:sz w:val="24"/>
          <w:szCs w:val="24"/>
        </w:rPr>
      </w:pPr>
      <w:r w:rsidRPr="00752781">
        <w:rPr>
          <w:rFonts w:ascii="Times New Roman" w:hAnsi="Times New Roman"/>
          <w:sz w:val="24"/>
          <w:szCs w:val="24"/>
        </w:rPr>
        <w:t xml:space="preserve">P r i p a ž į s t u netekusiu galios </w:t>
      </w:r>
      <w:r w:rsidR="003B2439" w:rsidRPr="00752781">
        <w:rPr>
          <w:rFonts w:ascii="Times New Roman" w:hAnsi="Times New Roman"/>
          <w:sz w:val="24"/>
          <w:szCs w:val="24"/>
        </w:rPr>
        <w:t xml:space="preserve">Kaišiadorių rajono savivaldybės administracijos direktoriaus 2017 m. kovo 30 d. </w:t>
      </w:r>
      <w:r w:rsidR="007E6DB2" w:rsidRPr="00752781">
        <w:rPr>
          <w:rFonts w:ascii="Times New Roman" w:hAnsi="Times New Roman"/>
          <w:sz w:val="24"/>
          <w:szCs w:val="24"/>
        </w:rPr>
        <w:t>įsakymą N</w:t>
      </w:r>
      <w:r w:rsidR="003B2439" w:rsidRPr="00752781">
        <w:rPr>
          <w:rFonts w:ascii="Times New Roman" w:hAnsi="Times New Roman"/>
          <w:sz w:val="24"/>
          <w:szCs w:val="24"/>
        </w:rPr>
        <w:t xml:space="preserve">r. V1E-323 ,,Dėl </w:t>
      </w:r>
      <w:r w:rsidR="007E6DB2" w:rsidRPr="00752781">
        <w:rPr>
          <w:rFonts w:ascii="Times New Roman" w:hAnsi="Times New Roman"/>
          <w:sz w:val="24"/>
          <w:szCs w:val="24"/>
        </w:rPr>
        <w:t>K</w:t>
      </w:r>
      <w:r w:rsidR="003B2439" w:rsidRPr="00752781">
        <w:rPr>
          <w:rFonts w:ascii="Times New Roman" w:hAnsi="Times New Roman"/>
          <w:sz w:val="24"/>
          <w:szCs w:val="24"/>
        </w:rPr>
        <w:t>aišiadorių rajono savivaldybės neformaliojo vaikų švietimo programų įgyvendinimo kokybės stebėsenos tvarkos aprašo patvirtinimo“</w:t>
      </w:r>
      <w:r w:rsidR="007E6DB2" w:rsidRPr="00752781">
        <w:rPr>
          <w:rFonts w:ascii="Times New Roman" w:hAnsi="Times New Roman"/>
          <w:sz w:val="24"/>
          <w:szCs w:val="24"/>
        </w:rPr>
        <w:t>.</w:t>
      </w:r>
    </w:p>
    <w:p w:rsidR="0099522F" w:rsidRPr="0099522F" w:rsidRDefault="0099522F" w:rsidP="0099522F">
      <w:pPr>
        <w:tabs>
          <w:tab w:val="left" w:pos="1247"/>
          <w:tab w:val="left" w:pos="1674"/>
        </w:tabs>
        <w:ind w:firstLine="1247"/>
        <w:rPr>
          <w:rFonts w:ascii="Times New Roman" w:hAnsi="Times New Roman"/>
          <w:sz w:val="24"/>
          <w:szCs w:val="24"/>
        </w:rPr>
      </w:pPr>
    </w:p>
    <w:p w:rsidR="0099522F" w:rsidRPr="0099522F" w:rsidRDefault="0099522F" w:rsidP="0099522F">
      <w:pPr>
        <w:tabs>
          <w:tab w:val="left" w:pos="1247"/>
          <w:tab w:val="left" w:pos="1674"/>
        </w:tabs>
        <w:ind w:firstLine="1247"/>
        <w:rPr>
          <w:rFonts w:ascii="Times New Roman" w:hAnsi="Times New Roman"/>
          <w:sz w:val="24"/>
          <w:szCs w:val="24"/>
        </w:rPr>
      </w:pPr>
    </w:p>
    <w:p w:rsidR="0099522F" w:rsidRDefault="0099522F" w:rsidP="0099522F">
      <w:pPr>
        <w:rPr>
          <w:rFonts w:ascii="Times New Roman" w:hAnsi="Times New Roman"/>
          <w:sz w:val="24"/>
          <w:szCs w:val="24"/>
        </w:rPr>
      </w:pPr>
      <w:r w:rsidRPr="0099522F">
        <w:rPr>
          <w:rFonts w:ascii="Times New Roman" w:hAnsi="Times New Roman"/>
          <w:sz w:val="24"/>
          <w:szCs w:val="24"/>
        </w:rPr>
        <w:t>Administracijos direktor</w:t>
      </w:r>
      <w:r>
        <w:rPr>
          <w:rFonts w:ascii="Times New Roman" w:hAnsi="Times New Roman"/>
          <w:sz w:val="24"/>
          <w:szCs w:val="24"/>
        </w:rPr>
        <w:t>ė</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DC78F1">
        <w:rPr>
          <w:rFonts w:ascii="Times New Roman" w:hAnsi="Times New Roman"/>
          <w:sz w:val="24"/>
          <w:szCs w:val="24"/>
        </w:rPr>
        <w:tab/>
      </w:r>
      <w:r>
        <w:rPr>
          <w:rFonts w:ascii="Times New Roman" w:hAnsi="Times New Roman"/>
          <w:sz w:val="24"/>
          <w:szCs w:val="24"/>
        </w:rPr>
        <w:t xml:space="preserve">Vaida </w:t>
      </w:r>
      <w:proofErr w:type="spellStart"/>
      <w:r>
        <w:rPr>
          <w:rFonts w:ascii="Times New Roman" w:hAnsi="Times New Roman"/>
          <w:sz w:val="24"/>
          <w:szCs w:val="24"/>
        </w:rPr>
        <w:t>Babeckienė</w:t>
      </w:r>
      <w:proofErr w:type="spellEnd"/>
    </w:p>
    <w:p w:rsidR="0099522F" w:rsidRDefault="0099522F" w:rsidP="0099522F">
      <w:pPr>
        <w:rPr>
          <w:rFonts w:ascii="Times New Roman" w:hAnsi="Times New Roman"/>
          <w:sz w:val="24"/>
          <w:szCs w:val="24"/>
        </w:rPr>
      </w:pPr>
    </w:p>
    <w:p w:rsidR="0099522F" w:rsidRDefault="0099522F" w:rsidP="0099522F">
      <w:pPr>
        <w:rPr>
          <w:rFonts w:ascii="Times New Roman" w:hAnsi="Times New Roman"/>
          <w:sz w:val="24"/>
          <w:szCs w:val="24"/>
        </w:rPr>
      </w:pPr>
    </w:p>
    <w:p w:rsidR="0099522F" w:rsidRDefault="0099522F" w:rsidP="0099522F">
      <w:pPr>
        <w:rPr>
          <w:rFonts w:ascii="Times New Roman" w:hAnsi="Times New Roman"/>
          <w:sz w:val="24"/>
          <w:szCs w:val="24"/>
        </w:rPr>
      </w:pPr>
    </w:p>
    <w:p w:rsidR="009F4D8A" w:rsidRDefault="009F4D8A" w:rsidP="009F4D8A">
      <w:pPr>
        <w:pStyle w:val="Pagrindinistekstas2"/>
        <w:jc w:val="left"/>
        <w:rPr>
          <w:szCs w:val="24"/>
        </w:rPr>
      </w:pPr>
      <w:r>
        <w:rPr>
          <w:szCs w:val="24"/>
        </w:rPr>
        <w:t>Parengė</w:t>
      </w:r>
    </w:p>
    <w:p w:rsidR="009F4D8A" w:rsidRDefault="009F4D8A" w:rsidP="009F4D8A">
      <w:pPr>
        <w:pStyle w:val="Pagrindinistekstas2"/>
        <w:jc w:val="left"/>
        <w:rPr>
          <w:szCs w:val="24"/>
        </w:rPr>
      </w:pPr>
    </w:p>
    <w:p w:rsidR="009F4D8A" w:rsidRDefault="009F4D8A" w:rsidP="009F4D8A">
      <w:pPr>
        <w:pStyle w:val="Pagrindinistekstas2"/>
        <w:jc w:val="left"/>
        <w:rPr>
          <w:szCs w:val="24"/>
        </w:rPr>
      </w:pPr>
      <w:r>
        <w:rPr>
          <w:szCs w:val="24"/>
        </w:rPr>
        <w:t>Rita Janušaitytė</w:t>
      </w:r>
    </w:p>
    <w:p w:rsidR="009F4D8A" w:rsidRPr="0099522F" w:rsidRDefault="009F4D8A" w:rsidP="009F4D8A">
      <w:pPr>
        <w:pStyle w:val="Pagrindinistekstas2"/>
        <w:jc w:val="left"/>
        <w:rPr>
          <w:szCs w:val="24"/>
        </w:rPr>
        <w:sectPr w:rsidR="009F4D8A" w:rsidRPr="0099522F" w:rsidSect="0099522F">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pgNumType w:start="1"/>
          <w:cols w:space="1296"/>
          <w:titlePg/>
          <w:docGrid w:linePitch="326"/>
        </w:sectPr>
      </w:pPr>
      <w:r>
        <w:rPr>
          <w:szCs w:val="24"/>
        </w:rPr>
        <w:t>2022-</w:t>
      </w:r>
      <w:r w:rsidR="00156F91">
        <w:rPr>
          <w:szCs w:val="24"/>
        </w:rPr>
        <w:t>10</w:t>
      </w:r>
      <w:r w:rsidR="00F45D87">
        <w:rPr>
          <w:szCs w:val="24"/>
        </w:rPr>
        <w:t>-</w:t>
      </w:r>
      <w:r w:rsidR="00156F91">
        <w:rPr>
          <w:szCs w:val="24"/>
        </w:rPr>
        <w:t>03</w:t>
      </w:r>
    </w:p>
    <w:p w:rsidR="00142E24" w:rsidRDefault="00142E24" w:rsidP="0099522F">
      <w:pPr>
        <w:tabs>
          <w:tab w:val="left" w:pos="5812"/>
          <w:tab w:val="left" w:pos="6663"/>
        </w:tabs>
        <w:rPr>
          <w:rFonts w:ascii="Times New Roman" w:hAnsi="Times New Roman"/>
          <w:sz w:val="24"/>
          <w:szCs w:val="24"/>
        </w:rPr>
      </w:pPr>
    </w:p>
    <w:p w:rsidR="00F45D87" w:rsidRDefault="00142E24" w:rsidP="00F45D87">
      <w:pPr>
        <w:tabs>
          <w:tab w:val="left" w:pos="5812"/>
          <w:tab w:val="left" w:pos="6663"/>
        </w:tabs>
        <w:spacing w:line="240" w:lineRule="auto"/>
        <w:ind w:left="5103"/>
        <w:rPr>
          <w:rFonts w:ascii="Times New Roman" w:hAnsi="Times New Roman"/>
          <w:sz w:val="24"/>
          <w:szCs w:val="24"/>
        </w:rPr>
      </w:pPr>
      <w:r w:rsidRPr="00142E24">
        <w:rPr>
          <w:rFonts w:ascii="Times New Roman" w:hAnsi="Times New Roman"/>
          <w:sz w:val="24"/>
          <w:szCs w:val="24"/>
        </w:rPr>
        <w:t>PATVIRTINTA</w:t>
      </w:r>
    </w:p>
    <w:p w:rsidR="00142E24" w:rsidRPr="00255876" w:rsidRDefault="00142E24" w:rsidP="00F45D87">
      <w:pPr>
        <w:tabs>
          <w:tab w:val="left" w:pos="5812"/>
          <w:tab w:val="left" w:pos="6663"/>
        </w:tabs>
        <w:spacing w:line="240" w:lineRule="auto"/>
        <w:ind w:left="5103"/>
        <w:rPr>
          <w:rFonts w:ascii="Times New Roman" w:hAnsi="Times New Roman"/>
          <w:sz w:val="24"/>
          <w:szCs w:val="24"/>
        </w:rPr>
      </w:pPr>
      <w:r>
        <w:rPr>
          <w:rFonts w:ascii="Times New Roman" w:hAnsi="Times New Roman"/>
          <w:bCs/>
          <w:sz w:val="24"/>
          <w:szCs w:val="24"/>
        </w:rPr>
        <w:t xml:space="preserve">Kaišiadorių </w:t>
      </w:r>
      <w:r w:rsidRPr="00142E24">
        <w:rPr>
          <w:rFonts w:ascii="Times New Roman" w:hAnsi="Times New Roman"/>
          <w:bCs/>
          <w:sz w:val="24"/>
          <w:szCs w:val="24"/>
        </w:rPr>
        <w:t>rajono savivaldybės administracijos direktoriaus 2022 m.</w:t>
      </w:r>
      <w:r w:rsidR="00634669">
        <w:rPr>
          <w:rFonts w:ascii="Times New Roman" w:hAnsi="Times New Roman"/>
          <w:bCs/>
          <w:sz w:val="24"/>
          <w:szCs w:val="24"/>
        </w:rPr>
        <w:t xml:space="preserve"> </w:t>
      </w:r>
      <w:r w:rsidR="00156F91">
        <w:rPr>
          <w:rFonts w:ascii="Times New Roman" w:hAnsi="Times New Roman"/>
          <w:bCs/>
          <w:sz w:val="24"/>
          <w:szCs w:val="24"/>
        </w:rPr>
        <w:t>spalio</w:t>
      </w:r>
      <w:r w:rsidRPr="00142E24">
        <w:rPr>
          <w:rFonts w:ascii="Times New Roman" w:hAnsi="Times New Roman"/>
          <w:bCs/>
          <w:sz w:val="24"/>
          <w:szCs w:val="24"/>
        </w:rPr>
        <w:t xml:space="preserve"> </w:t>
      </w:r>
      <w:r>
        <w:rPr>
          <w:rFonts w:ascii="Times New Roman" w:hAnsi="Times New Roman"/>
          <w:bCs/>
          <w:sz w:val="24"/>
          <w:szCs w:val="24"/>
        </w:rPr>
        <w:t xml:space="preserve"> </w:t>
      </w:r>
      <w:r w:rsidR="001C7BC6">
        <w:rPr>
          <w:rFonts w:ascii="Times New Roman" w:hAnsi="Times New Roman"/>
          <w:bCs/>
          <w:sz w:val="24"/>
          <w:szCs w:val="24"/>
        </w:rPr>
        <w:t>3</w:t>
      </w:r>
      <w:r>
        <w:rPr>
          <w:rFonts w:ascii="Times New Roman" w:hAnsi="Times New Roman"/>
          <w:bCs/>
          <w:sz w:val="24"/>
          <w:szCs w:val="24"/>
        </w:rPr>
        <w:t xml:space="preserve"> </w:t>
      </w:r>
      <w:r w:rsidRPr="00142E24">
        <w:rPr>
          <w:rFonts w:ascii="Times New Roman" w:hAnsi="Times New Roman"/>
          <w:bCs/>
          <w:sz w:val="24"/>
          <w:szCs w:val="24"/>
        </w:rPr>
        <w:t xml:space="preserve"> d. įsakymu Nr. </w:t>
      </w:r>
      <w:r>
        <w:rPr>
          <w:rFonts w:ascii="Times New Roman" w:hAnsi="Times New Roman"/>
          <w:bCs/>
          <w:sz w:val="24"/>
          <w:szCs w:val="24"/>
        </w:rPr>
        <w:t>V1E-</w:t>
      </w:r>
      <w:r w:rsidR="001C7BC6">
        <w:rPr>
          <w:rFonts w:ascii="Times New Roman" w:hAnsi="Times New Roman"/>
          <w:bCs/>
          <w:sz w:val="24"/>
          <w:szCs w:val="24"/>
        </w:rPr>
        <w:t>1538</w:t>
      </w:r>
      <w:bookmarkStart w:id="0" w:name="_GoBack"/>
      <w:bookmarkEnd w:id="0"/>
    </w:p>
    <w:p w:rsidR="00142E24" w:rsidRPr="00142E24" w:rsidRDefault="00142E24" w:rsidP="00142E24">
      <w:pPr>
        <w:ind w:firstLine="2880"/>
        <w:jc w:val="both"/>
        <w:rPr>
          <w:rFonts w:ascii="Times New Roman" w:hAnsi="Times New Roman"/>
          <w:sz w:val="24"/>
          <w:szCs w:val="24"/>
        </w:rPr>
      </w:pPr>
    </w:p>
    <w:p w:rsidR="00142E24" w:rsidRPr="00142E24" w:rsidRDefault="00142E24" w:rsidP="00142E24">
      <w:pPr>
        <w:jc w:val="center"/>
        <w:outlineLvl w:val="6"/>
        <w:rPr>
          <w:rFonts w:ascii="Times New Roman" w:hAnsi="Times New Roman"/>
          <w:b/>
          <w:sz w:val="24"/>
          <w:szCs w:val="24"/>
        </w:rPr>
      </w:pPr>
      <w:r>
        <w:rPr>
          <w:rFonts w:ascii="Times New Roman" w:hAnsi="Times New Roman"/>
          <w:b/>
          <w:sz w:val="24"/>
          <w:szCs w:val="24"/>
        </w:rPr>
        <w:t xml:space="preserve">KAIŠIADORIŲ </w:t>
      </w:r>
      <w:r w:rsidRPr="00142E24">
        <w:rPr>
          <w:rFonts w:ascii="Times New Roman" w:hAnsi="Times New Roman"/>
          <w:b/>
          <w:sz w:val="24"/>
          <w:szCs w:val="24"/>
        </w:rPr>
        <w:t>RAJONO SAVIVALDYBĖS LYGMENS NEFORMALIOJO VAIKŲ ŠVIETIMO PROGRAMŲ STEBĖSENOS TVARKOS APRAŠAS</w:t>
      </w:r>
    </w:p>
    <w:p w:rsidR="00142E24" w:rsidRPr="00142E24" w:rsidRDefault="00142E24" w:rsidP="00142E24">
      <w:pPr>
        <w:rPr>
          <w:rFonts w:ascii="Times New Roman" w:hAnsi="Times New Roman"/>
          <w:sz w:val="24"/>
          <w:szCs w:val="24"/>
        </w:rPr>
      </w:pPr>
    </w:p>
    <w:p w:rsidR="00142E24" w:rsidRPr="00142E24" w:rsidRDefault="00142E24" w:rsidP="00142E24">
      <w:pPr>
        <w:jc w:val="center"/>
        <w:outlineLvl w:val="6"/>
        <w:rPr>
          <w:rFonts w:ascii="Times New Roman" w:hAnsi="Times New Roman"/>
          <w:b/>
          <w:sz w:val="24"/>
          <w:szCs w:val="24"/>
        </w:rPr>
      </w:pPr>
      <w:r w:rsidRPr="00142E24">
        <w:rPr>
          <w:rFonts w:ascii="Times New Roman" w:hAnsi="Times New Roman"/>
          <w:b/>
          <w:sz w:val="24"/>
          <w:szCs w:val="24"/>
        </w:rPr>
        <w:t>I SKYRIUS</w:t>
      </w:r>
    </w:p>
    <w:p w:rsidR="00142E24" w:rsidRPr="00142E24" w:rsidRDefault="00142E24" w:rsidP="00142E24">
      <w:pPr>
        <w:jc w:val="center"/>
        <w:outlineLvl w:val="6"/>
        <w:rPr>
          <w:rFonts w:ascii="Times New Roman" w:hAnsi="Times New Roman"/>
          <w:b/>
          <w:sz w:val="24"/>
          <w:szCs w:val="24"/>
        </w:rPr>
      </w:pPr>
      <w:r w:rsidRPr="00142E24">
        <w:rPr>
          <w:rFonts w:ascii="Times New Roman" w:hAnsi="Times New Roman"/>
          <w:b/>
          <w:sz w:val="24"/>
          <w:szCs w:val="24"/>
        </w:rPr>
        <w:t>BENDROSIOS NUOSTATOS</w:t>
      </w:r>
    </w:p>
    <w:p w:rsidR="00142E24" w:rsidRPr="00142E24" w:rsidRDefault="00142E24" w:rsidP="00142E24">
      <w:pPr>
        <w:tabs>
          <w:tab w:val="left" w:pos="9099"/>
        </w:tabs>
        <w:jc w:val="center"/>
        <w:rPr>
          <w:rFonts w:ascii="Times New Roman" w:hAnsi="Times New Roman"/>
          <w:sz w:val="24"/>
          <w:szCs w:val="24"/>
        </w:rPr>
      </w:pPr>
    </w:p>
    <w:p w:rsidR="00142E24" w:rsidRPr="00142E24" w:rsidRDefault="00142E24" w:rsidP="00142E24">
      <w:pPr>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w:t>
      </w:r>
      <w:r w:rsidRPr="00142E24">
        <w:rPr>
          <w:rFonts w:ascii="Times New Roman" w:hAnsi="Times New Roman"/>
          <w:color w:val="000000"/>
          <w:sz w:val="24"/>
          <w:szCs w:val="24"/>
          <w:lang w:eastAsia="lt-LT"/>
        </w:rPr>
        <w:tab/>
      </w:r>
      <w:r w:rsidR="003439B1">
        <w:rPr>
          <w:rFonts w:ascii="Times New Roman" w:hAnsi="Times New Roman"/>
          <w:color w:val="000000"/>
          <w:sz w:val="24"/>
          <w:szCs w:val="24"/>
          <w:lang w:eastAsia="lt-LT"/>
        </w:rPr>
        <w:t xml:space="preserve">Kaišiadorių </w:t>
      </w:r>
      <w:r w:rsidRPr="00142E24">
        <w:rPr>
          <w:rFonts w:ascii="Times New Roman" w:hAnsi="Times New Roman"/>
          <w:color w:val="000000"/>
          <w:sz w:val="24"/>
          <w:szCs w:val="24"/>
          <w:lang w:eastAsia="lt-LT"/>
        </w:rPr>
        <w:t>rajono savivaldybės lygmens (toliau – Savivaldybės) neformaliojo vaikų švietimo (toliau – NVŠ) programų stebėsenos tvarkos aprašas (toliau – aprašas) nustato stebėsenos paskirtį, uždavinius, vykdymo būdus, stebėseną vykdančių atsakingų darbuotojų teises ir pareigas.</w:t>
      </w:r>
    </w:p>
    <w:p w:rsidR="00142E24" w:rsidRPr="00142E24" w:rsidRDefault="00142E24" w:rsidP="00142E24">
      <w:pPr>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2.</w:t>
      </w:r>
      <w:r w:rsidRPr="00142E24">
        <w:rPr>
          <w:rFonts w:ascii="Times New Roman" w:hAnsi="Times New Roman"/>
          <w:color w:val="000000"/>
          <w:sz w:val="24"/>
          <w:szCs w:val="24"/>
          <w:lang w:eastAsia="lt-LT"/>
        </w:rPr>
        <w:tab/>
        <w:t xml:space="preserve">Stebėseną vykdo </w:t>
      </w:r>
      <w:r w:rsidR="003439B1">
        <w:rPr>
          <w:rFonts w:ascii="Times New Roman" w:hAnsi="Times New Roman"/>
          <w:color w:val="000000"/>
          <w:sz w:val="24"/>
          <w:szCs w:val="24"/>
          <w:lang w:eastAsia="lt-LT"/>
        </w:rPr>
        <w:t xml:space="preserve">Kaišiadorių </w:t>
      </w:r>
      <w:r w:rsidRPr="00142E24">
        <w:rPr>
          <w:rFonts w:ascii="Times New Roman" w:hAnsi="Times New Roman"/>
          <w:color w:val="000000"/>
          <w:sz w:val="24"/>
          <w:szCs w:val="24"/>
          <w:lang w:eastAsia="lt-LT"/>
        </w:rPr>
        <w:t xml:space="preserve">rajono savivaldybės administracijos </w:t>
      </w:r>
      <w:r w:rsidR="003439B1">
        <w:rPr>
          <w:rFonts w:ascii="Times New Roman" w:hAnsi="Times New Roman"/>
          <w:color w:val="000000"/>
          <w:sz w:val="24"/>
          <w:szCs w:val="24"/>
          <w:lang w:eastAsia="lt-LT"/>
        </w:rPr>
        <w:t>Š</w:t>
      </w:r>
      <w:r w:rsidRPr="00142E24">
        <w:rPr>
          <w:rFonts w:ascii="Times New Roman" w:hAnsi="Times New Roman"/>
          <w:color w:val="000000"/>
          <w:sz w:val="24"/>
          <w:szCs w:val="24"/>
          <w:lang w:eastAsia="lt-LT"/>
        </w:rPr>
        <w:t>vietimo</w:t>
      </w:r>
      <w:r w:rsidR="003439B1">
        <w:rPr>
          <w:rFonts w:ascii="Times New Roman" w:hAnsi="Times New Roman"/>
          <w:color w:val="000000"/>
          <w:sz w:val="24"/>
          <w:szCs w:val="24"/>
          <w:lang w:eastAsia="lt-LT"/>
        </w:rPr>
        <w:t>, kultūros ir sporto</w:t>
      </w:r>
      <w:r w:rsidRPr="00142E24">
        <w:rPr>
          <w:rFonts w:ascii="Times New Roman" w:hAnsi="Times New Roman"/>
          <w:color w:val="000000"/>
          <w:sz w:val="24"/>
          <w:szCs w:val="24"/>
          <w:lang w:eastAsia="lt-LT"/>
        </w:rPr>
        <w:t xml:space="preserve"> skyriaus specialistas(-ai) (toliau – Programos stebėtojai).</w:t>
      </w:r>
    </w:p>
    <w:p w:rsidR="00142E24" w:rsidRPr="00142E24" w:rsidRDefault="00142E24" w:rsidP="00142E24">
      <w:pPr>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3.</w:t>
      </w:r>
      <w:r w:rsidRPr="00142E24">
        <w:rPr>
          <w:rFonts w:ascii="Times New Roman" w:hAnsi="Times New Roman"/>
          <w:color w:val="000000"/>
          <w:sz w:val="24"/>
          <w:szCs w:val="24"/>
          <w:lang w:eastAsia="lt-LT"/>
        </w:rPr>
        <w:tab/>
        <w:t xml:space="preserve">Stebėsenos objektas – NVŠ programos, vykdomos </w:t>
      </w:r>
      <w:r w:rsidR="003439B1">
        <w:rPr>
          <w:rFonts w:ascii="Times New Roman" w:hAnsi="Times New Roman"/>
          <w:color w:val="000000"/>
          <w:sz w:val="24"/>
          <w:szCs w:val="24"/>
          <w:lang w:eastAsia="lt-LT"/>
        </w:rPr>
        <w:t xml:space="preserve">Kaišiadorių </w:t>
      </w:r>
      <w:r w:rsidRPr="00142E24">
        <w:rPr>
          <w:rFonts w:ascii="Times New Roman" w:hAnsi="Times New Roman"/>
          <w:color w:val="000000"/>
          <w:sz w:val="24"/>
          <w:szCs w:val="24"/>
          <w:lang w:eastAsia="lt-LT"/>
        </w:rPr>
        <w:t>rajono savivaldybėje (toliau – savivaldybė).</w:t>
      </w:r>
    </w:p>
    <w:p w:rsidR="00142E24" w:rsidRPr="00142E24" w:rsidRDefault="00142E24" w:rsidP="00142E24">
      <w:pPr>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4.</w:t>
      </w:r>
      <w:r w:rsidRPr="00142E24">
        <w:rPr>
          <w:rFonts w:ascii="Times New Roman" w:hAnsi="Times New Roman"/>
          <w:color w:val="000000"/>
          <w:sz w:val="24"/>
          <w:szCs w:val="24"/>
          <w:lang w:eastAsia="lt-LT"/>
        </w:rPr>
        <w:tab/>
        <w:t>Stebėsena vykdoma vadovaujantis Lietuvos Respublikos švietimo įstatymu, Neformaliojo vaikų švietimo koncepcija, patvirtinta Lietuvos Respublikos švietimo, mokslo ir sporto ministro 2005 m. gruodžio 30 d. įsakymu Nr. ISAK–2695 „Dėl Neformaliojo vaikų švietimo koncepcijos patvirtinimo“, Neformaliojo vaikų švietimo programų finansavimo ir administravimo tvarkos aprašu, patvirtintu Lietuvos Respublikos švietimo, mokslo ir sporto ministro 2022 m. sausio 10 d. įsakymu Nr. V-46 „Dėl Neformaliojo vaikų švietimo programų finansavimo ir administravimo tvarkos aprašo patvirtinimo“.</w:t>
      </w:r>
    </w:p>
    <w:p w:rsidR="00142E24" w:rsidRPr="00142E24" w:rsidRDefault="00142E24" w:rsidP="003439B1">
      <w:pPr>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5.</w:t>
      </w:r>
      <w:r w:rsidRPr="00142E24">
        <w:rPr>
          <w:rFonts w:ascii="Times New Roman" w:hAnsi="Times New Roman"/>
          <w:color w:val="000000"/>
          <w:sz w:val="24"/>
          <w:szCs w:val="24"/>
          <w:lang w:eastAsia="lt-LT"/>
        </w:rPr>
        <w:tab/>
        <w:t xml:space="preserve">Apraše vartojamos sąvokos atitinka Lietuvos Respublikos švietimo įstatyme ir kituose teisės aktuose apibrėžtas sąvokas.  </w:t>
      </w:r>
    </w:p>
    <w:p w:rsidR="00142E24" w:rsidRPr="00142E24" w:rsidRDefault="00142E24" w:rsidP="004C0EF1">
      <w:pPr>
        <w:tabs>
          <w:tab w:val="left" w:pos="709"/>
          <w:tab w:val="left" w:pos="1260"/>
        </w:tabs>
        <w:spacing w:line="360" w:lineRule="auto"/>
        <w:ind w:left="1080"/>
        <w:jc w:val="center"/>
        <w:rPr>
          <w:rFonts w:ascii="Times New Roman" w:hAnsi="Times New Roman"/>
          <w:b/>
          <w:kern w:val="24"/>
          <w:sz w:val="24"/>
          <w:szCs w:val="24"/>
        </w:rPr>
      </w:pPr>
      <w:r w:rsidRPr="00142E24">
        <w:rPr>
          <w:rFonts w:ascii="Times New Roman" w:hAnsi="Times New Roman"/>
          <w:b/>
          <w:kern w:val="24"/>
          <w:sz w:val="24"/>
          <w:szCs w:val="24"/>
        </w:rPr>
        <w:t>II SKYRIUS</w:t>
      </w:r>
    </w:p>
    <w:p w:rsidR="00142E24" w:rsidRDefault="00142E24" w:rsidP="004C0EF1">
      <w:pPr>
        <w:tabs>
          <w:tab w:val="left" w:pos="709"/>
          <w:tab w:val="left" w:pos="1260"/>
        </w:tabs>
        <w:spacing w:line="360" w:lineRule="auto"/>
        <w:ind w:left="1080"/>
        <w:jc w:val="center"/>
        <w:rPr>
          <w:rFonts w:ascii="Times New Roman" w:hAnsi="Times New Roman"/>
          <w:b/>
          <w:bCs/>
          <w:caps/>
          <w:kern w:val="24"/>
          <w:sz w:val="24"/>
          <w:szCs w:val="24"/>
        </w:rPr>
      </w:pPr>
      <w:r w:rsidRPr="00142E24">
        <w:rPr>
          <w:rFonts w:ascii="Times New Roman" w:hAnsi="Times New Roman"/>
          <w:b/>
          <w:bCs/>
          <w:caps/>
          <w:kern w:val="24"/>
          <w:sz w:val="24"/>
          <w:szCs w:val="24"/>
        </w:rPr>
        <w:t>PROGRAMŲ STEBĖSENOS PASKIRTIS IR UŽDAVINIAI</w:t>
      </w:r>
    </w:p>
    <w:p w:rsidR="003439B1" w:rsidRPr="003439B1" w:rsidRDefault="003439B1" w:rsidP="004C0EF1">
      <w:pPr>
        <w:tabs>
          <w:tab w:val="left" w:pos="709"/>
          <w:tab w:val="left" w:pos="1260"/>
        </w:tabs>
        <w:spacing w:line="360" w:lineRule="auto"/>
        <w:ind w:left="1080"/>
        <w:jc w:val="center"/>
        <w:rPr>
          <w:rFonts w:ascii="Times New Roman" w:hAnsi="Times New Roman"/>
          <w:b/>
          <w:kern w:val="24"/>
          <w:sz w:val="24"/>
          <w:szCs w:val="24"/>
        </w:rPr>
      </w:pPr>
    </w:p>
    <w:p w:rsidR="00142E24" w:rsidRPr="00142E24" w:rsidRDefault="00142E24" w:rsidP="004C0EF1">
      <w:pPr>
        <w:spacing w:line="360" w:lineRule="auto"/>
        <w:ind w:firstLine="851"/>
        <w:jc w:val="both"/>
        <w:rPr>
          <w:rFonts w:ascii="Times New Roman" w:hAnsi="Times New Roman"/>
          <w:kern w:val="24"/>
          <w:sz w:val="24"/>
          <w:szCs w:val="24"/>
        </w:rPr>
      </w:pPr>
      <w:r w:rsidRPr="00142E24">
        <w:rPr>
          <w:rFonts w:ascii="Times New Roman" w:hAnsi="Times New Roman"/>
          <w:kern w:val="24"/>
          <w:sz w:val="24"/>
          <w:szCs w:val="24"/>
        </w:rPr>
        <w:t>6.</w:t>
      </w:r>
      <w:r w:rsidRPr="00142E24">
        <w:rPr>
          <w:rFonts w:ascii="Times New Roman" w:hAnsi="Times New Roman"/>
          <w:kern w:val="24"/>
          <w:sz w:val="24"/>
          <w:szCs w:val="24"/>
        </w:rPr>
        <w:tab/>
        <w:t>Stebėsenos paskirtis – atlikti NVŠ programų stebėseną ir (į)vertinti jų įgyvendinimo kokybę.</w:t>
      </w:r>
    </w:p>
    <w:p w:rsidR="00142E24" w:rsidRPr="00142E24" w:rsidRDefault="00142E24" w:rsidP="004C0EF1">
      <w:pPr>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lastRenderedPageBreak/>
        <w:t>7.</w:t>
      </w:r>
      <w:r w:rsidRPr="00142E24">
        <w:rPr>
          <w:rFonts w:ascii="Times New Roman" w:hAnsi="Times New Roman"/>
          <w:color w:val="000000"/>
          <w:sz w:val="24"/>
          <w:szCs w:val="24"/>
          <w:lang w:eastAsia="lt-LT"/>
        </w:rPr>
        <w:tab/>
        <w:t>Stebėsenos uždaviniai:</w:t>
      </w:r>
    </w:p>
    <w:p w:rsidR="00142E24" w:rsidRPr="00142E24" w:rsidRDefault="00142E24" w:rsidP="0006433D">
      <w:pPr>
        <w:tabs>
          <w:tab w:val="left" w:pos="1134"/>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7.1.</w:t>
      </w:r>
      <w:r w:rsidRPr="00142E24">
        <w:rPr>
          <w:rFonts w:ascii="Times New Roman" w:hAnsi="Times New Roman"/>
          <w:color w:val="000000"/>
          <w:sz w:val="24"/>
          <w:szCs w:val="24"/>
          <w:lang w:eastAsia="lt-LT"/>
        </w:rPr>
        <w:tab/>
        <w:t xml:space="preserve"> stebėti, analizuoti ir vertinti su NVŠ programų įgyvendinimu susijusius duomenis, NVŠ programų kokybę ir jų  atitiktį NVŠ reglamentuojantiems dokumentams; </w:t>
      </w:r>
    </w:p>
    <w:p w:rsidR="00142E24" w:rsidRPr="00142E24" w:rsidRDefault="00142E24" w:rsidP="0006433D">
      <w:pPr>
        <w:spacing w:line="360" w:lineRule="auto"/>
        <w:ind w:firstLine="851"/>
        <w:jc w:val="both"/>
        <w:rPr>
          <w:rFonts w:ascii="Times New Roman" w:hAnsi="Times New Roman"/>
          <w:kern w:val="24"/>
          <w:sz w:val="24"/>
          <w:szCs w:val="24"/>
        </w:rPr>
      </w:pPr>
      <w:r w:rsidRPr="00142E24">
        <w:rPr>
          <w:rFonts w:ascii="Times New Roman" w:hAnsi="Times New Roman"/>
          <w:kern w:val="24"/>
          <w:sz w:val="24"/>
          <w:szCs w:val="24"/>
        </w:rPr>
        <w:t>7.2.</w:t>
      </w:r>
      <w:r w:rsidRPr="00142E24">
        <w:rPr>
          <w:rFonts w:ascii="Times New Roman" w:hAnsi="Times New Roman"/>
          <w:kern w:val="24"/>
          <w:sz w:val="24"/>
          <w:szCs w:val="24"/>
        </w:rPr>
        <w:tab/>
      </w:r>
      <w:r w:rsidRPr="00142E24">
        <w:rPr>
          <w:rFonts w:ascii="Times New Roman" w:hAnsi="Times New Roman"/>
          <w:color w:val="000000"/>
          <w:sz w:val="24"/>
          <w:szCs w:val="24"/>
          <w:lang w:eastAsia="lt-LT"/>
        </w:rPr>
        <w:t xml:space="preserve"> teikti metodinę ir informacinę švietimo pagalbą NVŠ teikėjams ir (ar) vykdytojams (toliau – Teikėjai).</w:t>
      </w:r>
    </w:p>
    <w:p w:rsidR="00142E24" w:rsidRPr="00142E24" w:rsidRDefault="00142E24" w:rsidP="0006433D">
      <w:pPr>
        <w:spacing w:line="360" w:lineRule="auto"/>
        <w:jc w:val="center"/>
        <w:rPr>
          <w:rFonts w:ascii="Times New Roman" w:hAnsi="Times New Roman"/>
          <w:b/>
          <w:color w:val="000000"/>
          <w:sz w:val="24"/>
          <w:szCs w:val="24"/>
          <w:lang w:eastAsia="lt-LT"/>
        </w:rPr>
      </w:pPr>
      <w:r w:rsidRPr="00142E24">
        <w:rPr>
          <w:rFonts w:ascii="Times New Roman" w:hAnsi="Times New Roman"/>
          <w:b/>
          <w:color w:val="000000"/>
          <w:sz w:val="24"/>
          <w:szCs w:val="24"/>
          <w:lang w:eastAsia="lt-LT"/>
        </w:rPr>
        <w:t>III SKYRIUS</w:t>
      </w:r>
    </w:p>
    <w:p w:rsidR="00142E24" w:rsidRDefault="00142E24" w:rsidP="0006433D">
      <w:pPr>
        <w:spacing w:line="360" w:lineRule="auto"/>
        <w:jc w:val="center"/>
        <w:rPr>
          <w:rFonts w:ascii="Times New Roman" w:hAnsi="Times New Roman"/>
          <w:b/>
          <w:bCs/>
          <w:caps/>
          <w:kern w:val="24"/>
          <w:sz w:val="24"/>
          <w:szCs w:val="24"/>
        </w:rPr>
      </w:pPr>
      <w:r w:rsidRPr="00142E24">
        <w:rPr>
          <w:rFonts w:ascii="Times New Roman" w:hAnsi="Times New Roman"/>
          <w:b/>
          <w:bCs/>
          <w:caps/>
          <w:kern w:val="24"/>
          <w:sz w:val="24"/>
          <w:szCs w:val="24"/>
        </w:rPr>
        <w:t>PROGRAMOS STEBĖSENOS ORGANIZAVIMAS IR VYKDYMAS</w:t>
      </w:r>
    </w:p>
    <w:p w:rsidR="003439B1" w:rsidRPr="003439B1" w:rsidRDefault="003439B1" w:rsidP="0006433D">
      <w:pPr>
        <w:spacing w:line="276" w:lineRule="auto"/>
        <w:jc w:val="center"/>
        <w:rPr>
          <w:rFonts w:ascii="Times New Roman" w:hAnsi="Times New Roman"/>
          <w:b/>
          <w:bCs/>
          <w:caps/>
          <w:kern w:val="24"/>
          <w:sz w:val="24"/>
          <w:szCs w:val="24"/>
        </w:rPr>
      </w:pPr>
    </w:p>
    <w:p w:rsidR="00142E24" w:rsidRPr="00142E24" w:rsidRDefault="00142E24" w:rsidP="0006433D">
      <w:pPr>
        <w:spacing w:line="360" w:lineRule="auto"/>
        <w:ind w:firstLine="851"/>
        <w:jc w:val="both"/>
        <w:rPr>
          <w:rFonts w:ascii="Times New Roman" w:hAnsi="Times New Roman"/>
          <w:sz w:val="24"/>
          <w:szCs w:val="24"/>
          <w:lang w:eastAsia="lt-LT"/>
        </w:rPr>
      </w:pPr>
      <w:r w:rsidRPr="00142E24">
        <w:rPr>
          <w:rFonts w:ascii="Times New Roman" w:hAnsi="Times New Roman"/>
          <w:sz w:val="24"/>
          <w:szCs w:val="24"/>
          <w:lang w:eastAsia="lt-LT"/>
        </w:rPr>
        <w:t>8.</w:t>
      </w:r>
      <w:r w:rsidRPr="00142E24">
        <w:rPr>
          <w:rFonts w:ascii="Times New Roman" w:hAnsi="Times New Roman"/>
          <w:sz w:val="24"/>
          <w:szCs w:val="24"/>
          <w:lang w:eastAsia="lt-LT"/>
        </w:rPr>
        <w:tab/>
      </w:r>
      <w:r w:rsidRPr="00142E24">
        <w:rPr>
          <w:rFonts w:ascii="Times New Roman" w:hAnsi="Times New Roman"/>
          <w:sz w:val="24"/>
          <w:szCs w:val="24"/>
        </w:rPr>
        <w:t>NVŠ programų veiklos stebimos</w:t>
      </w:r>
      <w:r w:rsidRPr="00142E24">
        <w:rPr>
          <w:rFonts w:ascii="Times New Roman" w:hAnsi="Times New Roman"/>
          <w:kern w:val="24"/>
          <w:sz w:val="24"/>
          <w:szCs w:val="24"/>
        </w:rPr>
        <w:t>:</w:t>
      </w:r>
    </w:p>
    <w:p w:rsidR="00142E24" w:rsidRPr="00142E24" w:rsidRDefault="00142E24" w:rsidP="0006433D">
      <w:pPr>
        <w:tabs>
          <w:tab w:val="left" w:pos="720"/>
        </w:tabs>
        <w:spacing w:line="360" w:lineRule="auto"/>
        <w:ind w:firstLine="851"/>
        <w:jc w:val="both"/>
        <w:rPr>
          <w:rFonts w:ascii="Times New Roman" w:hAnsi="Times New Roman"/>
          <w:sz w:val="24"/>
          <w:szCs w:val="24"/>
        </w:rPr>
      </w:pPr>
      <w:r w:rsidRPr="00142E24">
        <w:rPr>
          <w:rFonts w:ascii="Times New Roman" w:hAnsi="Times New Roman"/>
          <w:sz w:val="24"/>
          <w:szCs w:val="24"/>
        </w:rPr>
        <w:t>8.1.</w:t>
      </w:r>
      <w:r w:rsidRPr="00142E24">
        <w:rPr>
          <w:rFonts w:ascii="Times New Roman" w:hAnsi="Times New Roman"/>
          <w:sz w:val="24"/>
          <w:szCs w:val="24"/>
        </w:rPr>
        <w:tab/>
        <w:t xml:space="preserve">  pagal sudarytą planą;</w:t>
      </w:r>
    </w:p>
    <w:p w:rsidR="00142E24" w:rsidRPr="00142E24" w:rsidRDefault="00142E24" w:rsidP="0006433D">
      <w:pPr>
        <w:tabs>
          <w:tab w:val="left" w:pos="720"/>
        </w:tabs>
        <w:spacing w:line="360" w:lineRule="auto"/>
        <w:ind w:firstLine="851"/>
        <w:jc w:val="both"/>
        <w:rPr>
          <w:rFonts w:ascii="Times New Roman" w:hAnsi="Times New Roman"/>
          <w:sz w:val="24"/>
          <w:szCs w:val="24"/>
        </w:rPr>
      </w:pPr>
      <w:r w:rsidRPr="00142E24">
        <w:rPr>
          <w:rFonts w:ascii="Times New Roman" w:hAnsi="Times New Roman"/>
          <w:sz w:val="24"/>
          <w:szCs w:val="24"/>
        </w:rPr>
        <w:t>8.2.</w:t>
      </w:r>
      <w:r w:rsidRPr="00142E24">
        <w:rPr>
          <w:rFonts w:ascii="Times New Roman" w:hAnsi="Times New Roman"/>
          <w:sz w:val="24"/>
          <w:szCs w:val="24"/>
        </w:rPr>
        <w:tab/>
        <w:t xml:space="preserve"> atsitiktinės atrankos būdu;</w:t>
      </w:r>
    </w:p>
    <w:p w:rsidR="00142E24" w:rsidRPr="00142E24" w:rsidRDefault="00142E24" w:rsidP="0006433D">
      <w:pPr>
        <w:tabs>
          <w:tab w:val="left" w:pos="720"/>
        </w:tabs>
        <w:spacing w:line="360" w:lineRule="auto"/>
        <w:ind w:firstLine="851"/>
        <w:jc w:val="both"/>
        <w:rPr>
          <w:rFonts w:ascii="Times New Roman" w:hAnsi="Times New Roman"/>
          <w:sz w:val="24"/>
          <w:szCs w:val="24"/>
        </w:rPr>
      </w:pPr>
      <w:r w:rsidRPr="00142E24">
        <w:rPr>
          <w:rFonts w:ascii="Times New Roman" w:hAnsi="Times New Roman"/>
          <w:sz w:val="24"/>
          <w:szCs w:val="24"/>
        </w:rPr>
        <w:t>8.3.</w:t>
      </w:r>
      <w:r w:rsidRPr="00142E24">
        <w:rPr>
          <w:rFonts w:ascii="Times New Roman" w:hAnsi="Times New Roman"/>
          <w:sz w:val="24"/>
          <w:szCs w:val="24"/>
        </w:rPr>
        <w:tab/>
        <w:t xml:space="preserve"> gavus neigiamų atsiliepimų apie Teikėją ar NVŠ programos įgyvendinimą.</w:t>
      </w:r>
    </w:p>
    <w:p w:rsidR="00142E24" w:rsidRPr="00142E24" w:rsidRDefault="00142E24" w:rsidP="0006433D">
      <w:pPr>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9.</w:t>
      </w:r>
      <w:r w:rsidRPr="00142E24">
        <w:rPr>
          <w:rFonts w:ascii="Times New Roman" w:hAnsi="Times New Roman"/>
          <w:color w:val="000000"/>
          <w:sz w:val="24"/>
          <w:szCs w:val="24"/>
          <w:lang w:eastAsia="lt-LT"/>
        </w:rPr>
        <w:tab/>
        <w:t>Stebėsena vykdoma:</w:t>
      </w:r>
    </w:p>
    <w:p w:rsidR="00142E24" w:rsidRPr="00142E24" w:rsidRDefault="00142E24" w:rsidP="0006433D">
      <w:pPr>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9.1.</w:t>
      </w:r>
      <w:r w:rsidRPr="00142E24">
        <w:rPr>
          <w:rFonts w:ascii="Times New Roman" w:hAnsi="Times New Roman"/>
          <w:color w:val="000000"/>
          <w:sz w:val="24"/>
          <w:szCs w:val="24"/>
          <w:lang w:eastAsia="lt-LT"/>
        </w:rPr>
        <w:tab/>
        <w:t>analizuojant Teikėjo pateiktus duomenis, dokumentus ir informaciją;</w:t>
      </w:r>
    </w:p>
    <w:p w:rsidR="00142E24" w:rsidRPr="00142E24" w:rsidRDefault="00142E24" w:rsidP="0006433D">
      <w:pPr>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9.2.</w:t>
      </w:r>
      <w:r w:rsidRPr="00142E24">
        <w:rPr>
          <w:rFonts w:ascii="Times New Roman" w:hAnsi="Times New Roman"/>
          <w:color w:val="000000"/>
          <w:sz w:val="24"/>
          <w:szCs w:val="24"/>
          <w:lang w:eastAsia="lt-LT"/>
        </w:rPr>
        <w:tab/>
        <w:t xml:space="preserve">stebint NVŠ programų </w:t>
      </w:r>
      <w:proofErr w:type="spellStart"/>
      <w:r w:rsidRPr="00142E24">
        <w:rPr>
          <w:rFonts w:ascii="Times New Roman" w:hAnsi="Times New Roman"/>
          <w:color w:val="000000"/>
          <w:sz w:val="24"/>
          <w:szCs w:val="24"/>
          <w:lang w:eastAsia="lt-LT"/>
        </w:rPr>
        <w:t>užsiėmimus</w:t>
      </w:r>
      <w:proofErr w:type="spellEnd"/>
      <w:r w:rsidRPr="00142E24">
        <w:rPr>
          <w:rFonts w:ascii="Times New Roman" w:hAnsi="Times New Roman"/>
          <w:color w:val="000000"/>
          <w:sz w:val="24"/>
          <w:szCs w:val="24"/>
          <w:lang w:eastAsia="lt-LT"/>
        </w:rPr>
        <w:t xml:space="preserve"> pagal Teikėjų pateiktus grafikus.</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10.</w:t>
      </w:r>
      <w:r w:rsidRPr="00142E24">
        <w:rPr>
          <w:rFonts w:ascii="Times New Roman" w:hAnsi="Times New Roman"/>
          <w:color w:val="000000"/>
          <w:sz w:val="24"/>
          <w:szCs w:val="24"/>
          <w:lang w:eastAsia="lt-LT"/>
        </w:rPr>
        <w:tab/>
        <w:t>Stebima, analizuojama ir vertinama:</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10.1.</w:t>
      </w:r>
      <w:r w:rsidRPr="00142E24">
        <w:rPr>
          <w:rFonts w:ascii="Times New Roman" w:hAnsi="Times New Roman"/>
          <w:color w:val="000000"/>
          <w:sz w:val="24"/>
          <w:szCs w:val="24"/>
          <w:lang w:eastAsia="lt-LT"/>
        </w:rPr>
        <w:tab/>
        <w:t>NVŠ programos užsiėmimų vaikų lankomumas;</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10.2.</w:t>
      </w:r>
      <w:r w:rsidRPr="00142E24">
        <w:rPr>
          <w:rFonts w:ascii="Times New Roman" w:hAnsi="Times New Roman"/>
          <w:color w:val="000000"/>
          <w:sz w:val="24"/>
          <w:szCs w:val="24"/>
          <w:lang w:eastAsia="lt-LT"/>
        </w:rPr>
        <w:tab/>
        <w:t>NVŠ programos viešinimas;</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10.3.</w:t>
      </w:r>
      <w:r w:rsidRPr="00142E24">
        <w:rPr>
          <w:rFonts w:ascii="Times New Roman" w:hAnsi="Times New Roman"/>
          <w:color w:val="000000"/>
          <w:sz w:val="24"/>
          <w:szCs w:val="24"/>
          <w:lang w:eastAsia="lt-LT"/>
        </w:rPr>
        <w:tab/>
        <w:t>ataskaitos ir jų pateikimas lauku;</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10.4.</w:t>
      </w:r>
      <w:r w:rsidRPr="00142E24">
        <w:rPr>
          <w:rFonts w:ascii="Times New Roman" w:hAnsi="Times New Roman"/>
          <w:color w:val="000000"/>
          <w:sz w:val="24"/>
          <w:szCs w:val="24"/>
          <w:lang w:eastAsia="lt-LT"/>
        </w:rPr>
        <w:tab/>
        <w:t>NVŠ programoje dalyvaujančių vaikų ir (ar) jų tėvų (globėjų, rūpintojų) atsiliepimai apie NVŠ programos įgyvendinimo kokybę (1 priedas. Anketa apie neformaliojo vaikų švietimo programą);</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10.5.</w:t>
      </w:r>
      <w:r w:rsidRPr="00142E24">
        <w:rPr>
          <w:rFonts w:ascii="Times New Roman" w:hAnsi="Times New Roman"/>
          <w:color w:val="000000"/>
          <w:sz w:val="24"/>
          <w:szCs w:val="24"/>
          <w:lang w:eastAsia="lt-LT"/>
        </w:rPr>
        <w:tab/>
        <w:t>vykdomos NVŠ programos atitiktis Teikėjo paraiškoje nurodytai (deklaruotai) informacijai;</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10.6.</w:t>
      </w:r>
      <w:r w:rsidRPr="00142E24">
        <w:rPr>
          <w:rFonts w:ascii="Times New Roman" w:hAnsi="Times New Roman"/>
          <w:color w:val="000000"/>
          <w:sz w:val="24"/>
          <w:szCs w:val="24"/>
          <w:lang w:eastAsia="lt-LT"/>
        </w:rPr>
        <w:tab/>
        <w:t>saugios ir sveikos vaikų ugdymosi aplinkos užtikrinimas;</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10.7.</w:t>
      </w:r>
      <w:r w:rsidRPr="00142E24">
        <w:rPr>
          <w:rFonts w:ascii="Times New Roman" w:hAnsi="Times New Roman"/>
          <w:color w:val="000000"/>
          <w:sz w:val="24"/>
          <w:szCs w:val="24"/>
          <w:lang w:eastAsia="lt-LT"/>
        </w:rPr>
        <w:tab/>
        <w:t>veiklos organizavimas, tinkamų ugdymo priemonių naudojimas;</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10.8.</w:t>
      </w:r>
      <w:r w:rsidRPr="00142E24">
        <w:rPr>
          <w:rFonts w:ascii="Times New Roman" w:hAnsi="Times New Roman"/>
          <w:color w:val="000000"/>
          <w:sz w:val="24"/>
          <w:szCs w:val="24"/>
          <w:lang w:eastAsia="lt-LT"/>
        </w:rPr>
        <w:tab/>
        <w:t>Teikėjo kvalifikacijos tobulinimas;</w:t>
      </w:r>
    </w:p>
    <w:p w:rsidR="00142E24" w:rsidRPr="00142E24" w:rsidRDefault="00142E24" w:rsidP="0006433D">
      <w:pPr>
        <w:tabs>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lastRenderedPageBreak/>
        <w:t>10.9.</w:t>
      </w:r>
      <w:r w:rsidRPr="00142E24">
        <w:rPr>
          <w:rFonts w:ascii="Times New Roman" w:hAnsi="Times New Roman"/>
          <w:color w:val="000000"/>
          <w:sz w:val="24"/>
          <w:szCs w:val="24"/>
          <w:lang w:eastAsia="lt-LT"/>
        </w:rPr>
        <w:tab/>
        <w:t>mokymo patalpų nuomos sutartys.</w:t>
      </w:r>
    </w:p>
    <w:p w:rsidR="00142E24" w:rsidRPr="00142E24" w:rsidRDefault="00142E24" w:rsidP="0006433D">
      <w:pPr>
        <w:tabs>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11.</w:t>
      </w:r>
      <w:r w:rsidRPr="00142E24">
        <w:rPr>
          <w:rFonts w:ascii="Times New Roman" w:hAnsi="Times New Roman"/>
          <w:sz w:val="24"/>
          <w:szCs w:val="24"/>
        </w:rPr>
        <w:tab/>
        <w:t>NVŠ programų stebėsenos rezultatai fiksuojami pildant Neformaliojo vaikų švietimo programos vykdymo stebėsenos ataskaitą (2 priedas), ir su stebėsenos išvadomis ir  rekomendacijomis supažindinamas Teikėjas.</w:t>
      </w:r>
    </w:p>
    <w:p w:rsidR="00142E24" w:rsidRPr="00142E24" w:rsidRDefault="00142E24" w:rsidP="0006433D">
      <w:pPr>
        <w:tabs>
          <w:tab w:val="left" w:pos="720"/>
          <w:tab w:val="left" w:pos="1418"/>
        </w:tabs>
        <w:spacing w:line="360" w:lineRule="auto"/>
        <w:ind w:firstLine="851"/>
        <w:jc w:val="both"/>
        <w:rPr>
          <w:rFonts w:ascii="Times New Roman" w:hAnsi="Times New Roman"/>
          <w:color w:val="000000"/>
          <w:sz w:val="24"/>
          <w:szCs w:val="24"/>
          <w:lang w:eastAsia="lt-LT"/>
        </w:rPr>
      </w:pPr>
      <w:r w:rsidRPr="00142E24">
        <w:rPr>
          <w:rFonts w:ascii="Times New Roman" w:hAnsi="Times New Roman"/>
          <w:color w:val="000000"/>
          <w:sz w:val="24"/>
          <w:szCs w:val="24"/>
          <w:lang w:eastAsia="lt-LT"/>
        </w:rPr>
        <w:t>12.</w:t>
      </w:r>
      <w:r w:rsidRPr="00142E24">
        <w:rPr>
          <w:rFonts w:ascii="Times New Roman" w:hAnsi="Times New Roman"/>
          <w:color w:val="000000"/>
          <w:sz w:val="24"/>
          <w:szCs w:val="24"/>
          <w:lang w:eastAsia="lt-LT"/>
        </w:rPr>
        <w:tab/>
      </w:r>
      <w:r w:rsidRPr="00142E24">
        <w:rPr>
          <w:rFonts w:ascii="Times New Roman" w:hAnsi="Times New Roman"/>
          <w:sz w:val="24"/>
          <w:szCs w:val="24"/>
        </w:rPr>
        <w:t xml:space="preserve">Stebėsenos metu nustatytus pažeidimus Teikėjas turi ištaisyti ne vėliau kaip per 5 (penkias) darbo dienas. Jei pakartotinės stebėsenos metu jie yra nepašalinti, NVŠ programos stebėtojas apie Teikėjo pažeidimus informuoja </w:t>
      </w:r>
      <w:r w:rsidR="00DF2ED9">
        <w:rPr>
          <w:rFonts w:ascii="Times New Roman" w:hAnsi="Times New Roman"/>
          <w:sz w:val="24"/>
          <w:szCs w:val="24"/>
        </w:rPr>
        <w:t xml:space="preserve">Kaišiadorių </w:t>
      </w:r>
      <w:r w:rsidRPr="00142E24">
        <w:rPr>
          <w:rFonts w:ascii="Times New Roman" w:hAnsi="Times New Roman"/>
          <w:sz w:val="24"/>
          <w:szCs w:val="24"/>
        </w:rPr>
        <w:t>rajono savivaldybės lygmens neformaliojo vaikų švietimo programų atitikties reikalavimams vertinimo komisiją, turinčią teisę siūlyti Savivaldybės administracijos direktoriui panaikinti NVŠ programų akreditaciją, nutraukti sutartį su Teikėju.</w:t>
      </w:r>
    </w:p>
    <w:p w:rsidR="00142E24" w:rsidRPr="00142E24" w:rsidRDefault="00DF2ED9" w:rsidP="0006433D">
      <w:pPr>
        <w:tabs>
          <w:tab w:val="left" w:pos="720"/>
          <w:tab w:val="left" w:pos="1418"/>
        </w:tabs>
        <w:spacing w:line="360" w:lineRule="auto"/>
        <w:ind w:firstLine="851"/>
        <w:jc w:val="both"/>
        <w:rPr>
          <w:rFonts w:ascii="Times New Roman" w:hAnsi="Times New Roman"/>
          <w:sz w:val="24"/>
          <w:szCs w:val="24"/>
        </w:rPr>
      </w:pPr>
      <w:r>
        <w:rPr>
          <w:rFonts w:ascii="Times New Roman" w:hAnsi="Times New Roman"/>
          <w:sz w:val="24"/>
          <w:szCs w:val="24"/>
        </w:rPr>
        <w:t xml:space="preserve">13. </w:t>
      </w:r>
      <w:r w:rsidR="00142E24" w:rsidRPr="00142E24">
        <w:rPr>
          <w:rFonts w:ascii="Times New Roman" w:hAnsi="Times New Roman"/>
          <w:sz w:val="24"/>
          <w:szCs w:val="24"/>
        </w:rPr>
        <w:t>Iš gyventojų gauti skundai dėl NVŠ programų įgyvendinimo nagrinėjami Lietuvos Respublikos teisės aktų nustatyta tvarka.</w:t>
      </w:r>
    </w:p>
    <w:p w:rsidR="00142E24" w:rsidRPr="00142E24" w:rsidRDefault="00142E24" w:rsidP="003439B1">
      <w:pPr>
        <w:tabs>
          <w:tab w:val="left" w:pos="720"/>
        </w:tabs>
        <w:spacing w:line="240" w:lineRule="auto"/>
        <w:jc w:val="center"/>
        <w:rPr>
          <w:rFonts w:ascii="Times New Roman" w:hAnsi="Times New Roman"/>
          <w:b/>
          <w:sz w:val="24"/>
          <w:szCs w:val="24"/>
        </w:rPr>
      </w:pPr>
    </w:p>
    <w:p w:rsidR="00142E24" w:rsidRPr="00142E24" w:rsidRDefault="00142E24" w:rsidP="0006433D">
      <w:pPr>
        <w:tabs>
          <w:tab w:val="left" w:pos="720"/>
        </w:tabs>
        <w:spacing w:line="360" w:lineRule="auto"/>
        <w:jc w:val="center"/>
        <w:rPr>
          <w:rFonts w:ascii="Times New Roman" w:hAnsi="Times New Roman"/>
          <w:b/>
          <w:sz w:val="24"/>
          <w:szCs w:val="24"/>
        </w:rPr>
      </w:pPr>
      <w:r w:rsidRPr="00142E24">
        <w:rPr>
          <w:rFonts w:ascii="Times New Roman" w:hAnsi="Times New Roman"/>
          <w:b/>
          <w:sz w:val="24"/>
          <w:szCs w:val="24"/>
        </w:rPr>
        <w:t>IV SKYRIUS</w:t>
      </w:r>
    </w:p>
    <w:p w:rsidR="00142E24" w:rsidRPr="00142E24" w:rsidRDefault="00142E24" w:rsidP="0006433D">
      <w:pPr>
        <w:tabs>
          <w:tab w:val="left" w:pos="720"/>
        </w:tabs>
        <w:spacing w:line="360" w:lineRule="auto"/>
        <w:jc w:val="center"/>
        <w:rPr>
          <w:rFonts w:ascii="Times New Roman" w:hAnsi="Times New Roman"/>
          <w:b/>
          <w:sz w:val="24"/>
          <w:szCs w:val="24"/>
        </w:rPr>
      </w:pPr>
      <w:r w:rsidRPr="00142E24">
        <w:rPr>
          <w:rFonts w:ascii="Times New Roman" w:hAnsi="Times New Roman"/>
          <w:b/>
          <w:sz w:val="24"/>
          <w:szCs w:val="24"/>
        </w:rPr>
        <w:t>STEBĖTOJO TEISĖS, PAREIGOS IR ATSAKOMYBĖ</w:t>
      </w:r>
    </w:p>
    <w:p w:rsidR="00142E24" w:rsidRPr="00142E24" w:rsidRDefault="00142E24" w:rsidP="003439B1">
      <w:pPr>
        <w:tabs>
          <w:tab w:val="left" w:pos="720"/>
        </w:tabs>
        <w:spacing w:line="240" w:lineRule="auto"/>
        <w:ind w:firstLine="567"/>
        <w:jc w:val="both"/>
        <w:rPr>
          <w:rFonts w:ascii="Times New Roman" w:hAnsi="Times New Roman"/>
          <w:sz w:val="24"/>
          <w:szCs w:val="24"/>
        </w:rPr>
      </w:pP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14.</w:t>
      </w:r>
      <w:r w:rsidRPr="00142E24">
        <w:rPr>
          <w:rFonts w:ascii="Times New Roman" w:hAnsi="Times New Roman"/>
          <w:sz w:val="24"/>
          <w:szCs w:val="24"/>
        </w:rPr>
        <w:tab/>
        <w:t>NVŠ programų stebėtojas(ai), vykdydami savo funkcijas, turi teisę:</w:t>
      </w: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14.1.</w:t>
      </w:r>
      <w:r w:rsidRPr="00142E24">
        <w:rPr>
          <w:rFonts w:ascii="Times New Roman" w:hAnsi="Times New Roman"/>
          <w:sz w:val="24"/>
          <w:szCs w:val="24"/>
        </w:rPr>
        <w:tab/>
        <w:t>iš anksto neįspėję Teikėjų, jungtis per pateiktą nuorodą, kai NVŠ programos užsiėmimai vykdomi nuotoliniu būdu arba lankytis NVŠ programų užsiėmimų vietose tvarkaraščiuose nurodytu laiku, apžiūrėti bei vertinti NVŠ programos vykdymo vietą ir naudojamą inventorių bei ugdymo(</w:t>
      </w:r>
      <w:proofErr w:type="spellStart"/>
      <w:r w:rsidRPr="00142E24">
        <w:rPr>
          <w:rFonts w:ascii="Times New Roman" w:hAnsi="Times New Roman"/>
          <w:sz w:val="24"/>
          <w:szCs w:val="24"/>
        </w:rPr>
        <w:t>si</w:t>
      </w:r>
      <w:proofErr w:type="spellEnd"/>
      <w:r w:rsidRPr="00142E24">
        <w:rPr>
          <w:rFonts w:ascii="Times New Roman" w:hAnsi="Times New Roman"/>
          <w:sz w:val="24"/>
          <w:szCs w:val="24"/>
        </w:rPr>
        <w:t>) priemones, tiesiogiai stebėti visą užsiėmimų laiką arba tik jos dalį, Teikėjų darbą;</w:t>
      </w: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14.2.</w:t>
      </w:r>
      <w:r w:rsidRPr="00142E24">
        <w:rPr>
          <w:rFonts w:ascii="Times New Roman" w:hAnsi="Times New Roman"/>
          <w:sz w:val="24"/>
          <w:szCs w:val="24"/>
        </w:rPr>
        <w:tab/>
        <w:t>prašyti Teikėjų pateikti dokumentus, reikalingus NVŠ programos vykdymo stebėjimui;</w:t>
      </w: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14.3.</w:t>
      </w:r>
      <w:r w:rsidRPr="00142E24">
        <w:rPr>
          <w:rFonts w:ascii="Times New Roman" w:hAnsi="Times New Roman"/>
          <w:sz w:val="24"/>
          <w:szCs w:val="24"/>
        </w:rPr>
        <w:tab/>
        <w:t>pagal savo kompetenciją konsultuoti NVŠ programą įgyvendinančius asmenis;</w:t>
      </w: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14.4.</w:t>
      </w:r>
      <w:r w:rsidRPr="00142E24">
        <w:rPr>
          <w:rFonts w:ascii="Times New Roman" w:hAnsi="Times New Roman"/>
          <w:sz w:val="24"/>
          <w:szCs w:val="24"/>
        </w:rPr>
        <w:tab/>
        <w:t>daryti išvadas, teikti rekomendacijas, pareikšti savo nuomonę NVŠ programos kokybės klausimais;</w:t>
      </w: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14.5.</w:t>
      </w:r>
      <w:r w:rsidRPr="00142E24">
        <w:rPr>
          <w:rFonts w:ascii="Times New Roman" w:hAnsi="Times New Roman"/>
          <w:sz w:val="24"/>
          <w:szCs w:val="24"/>
        </w:rPr>
        <w:tab/>
        <w:t>siūlyti Teikėjams galimus probleminių klausimų sprendimo būdus.</w:t>
      </w: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15.</w:t>
      </w:r>
      <w:r w:rsidRPr="00142E24">
        <w:rPr>
          <w:rFonts w:ascii="Times New Roman" w:hAnsi="Times New Roman"/>
          <w:sz w:val="24"/>
          <w:szCs w:val="24"/>
        </w:rPr>
        <w:tab/>
        <w:t>Programos stebėtojas</w:t>
      </w:r>
      <w:r w:rsidR="00156F91">
        <w:rPr>
          <w:rFonts w:ascii="Times New Roman" w:hAnsi="Times New Roman"/>
          <w:sz w:val="24"/>
          <w:szCs w:val="24"/>
        </w:rPr>
        <w:t>(ai)</w:t>
      </w:r>
      <w:r w:rsidRPr="00142E24">
        <w:rPr>
          <w:rFonts w:ascii="Times New Roman" w:hAnsi="Times New Roman"/>
          <w:sz w:val="24"/>
          <w:szCs w:val="24"/>
        </w:rPr>
        <w:t xml:space="preserve"> privalo:</w:t>
      </w: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15.1.</w:t>
      </w:r>
      <w:r w:rsidRPr="00142E24">
        <w:rPr>
          <w:rFonts w:ascii="Times New Roman" w:hAnsi="Times New Roman"/>
          <w:sz w:val="24"/>
          <w:szCs w:val="24"/>
        </w:rPr>
        <w:tab/>
        <w:t xml:space="preserve">vadovautis etiškumo, teisingumo ir geranoriškumo principais, </w:t>
      </w: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lastRenderedPageBreak/>
        <w:t>15.2.</w:t>
      </w:r>
      <w:r w:rsidRPr="00142E24">
        <w:rPr>
          <w:rFonts w:ascii="Times New Roman" w:hAnsi="Times New Roman"/>
          <w:sz w:val="24"/>
          <w:szCs w:val="24"/>
        </w:rPr>
        <w:tab/>
        <w:t>iškilus sudėtingai situacijai, tirti ją atsakingai, renkant informaciją iš kelių patikimų šaltinių;</w:t>
      </w:r>
    </w:p>
    <w:p w:rsidR="00142E24" w:rsidRPr="00142E24" w:rsidRDefault="00142E24" w:rsidP="0006433D">
      <w:pPr>
        <w:tabs>
          <w:tab w:val="left" w:pos="720"/>
          <w:tab w:val="left" w:pos="1418"/>
        </w:tabs>
        <w:spacing w:line="360" w:lineRule="auto"/>
        <w:ind w:firstLine="851"/>
        <w:jc w:val="both"/>
        <w:rPr>
          <w:rFonts w:ascii="Times New Roman" w:hAnsi="Times New Roman"/>
          <w:sz w:val="24"/>
          <w:szCs w:val="24"/>
        </w:rPr>
      </w:pPr>
      <w:r w:rsidRPr="00142E24">
        <w:rPr>
          <w:rFonts w:ascii="Times New Roman" w:hAnsi="Times New Roman"/>
          <w:sz w:val="24"/>
          <w:szCs w:val="24"/>
        </w:rPr>
        <w:t>15.3.</w:t>
      </w:r>
      <w:r w:rsidRPr="00142E24">
        <w:rPr>
          <w:rFonts w:ascii="Times New Roman" w:hAnsi="Times New Roman"/>
          <w:sz w:val="24"/>
          <w:szCs w:val="24"/>
        </w:rPr>
        <w:tab/>
        <w:t>neviešinti stebėsenos metu gautos informacijos tiek, kiek to nereikalauja situacijos sprendimas.</w:t>
      </w:r>
    </w:p>
    <w:p w:rsidR="00142E24" w:rsidRPr="00142E24" w:rsidRDefault="00142E24" w:rsidP="0006433D">
      <w:pPr>
        <w:spacing w:line="360" w:lineRule="auto"/>
        <w:jc w:val="both"/>
        <w:rPr>
          <w:rFonts w:ascii="Times New Roman" w:hAnsi="Times New Roman"/>
          <w:b/>
          <w:sz w:val="24"/>
          <w:szCs w:val="24"/>
        </w:rPr>
      </w:pPr>
    </w:p>
    <w:p w:rsidR="00142E24" w:rsidRPr="00142E24" w:rsidRDefault="00142E24" w:rsidP="0006433D">
      <w:pPr>
        <w:tabs>
          <w:tab w:val="left" w:pos="720"/>
        </w:tabs>
        <w:spacing w:line="360" w:lineRule="auto"/>
        <w:jc w:val="center"/>
        <w:rPr>
          <w:rFonts w:ascii="Times New Roman" w:hAnsi="Times New Roman"/>
          <w:b/>
          <w:sz w:val="24"/>
          <w:szCs w:val="24"/>
        </w:rPr>
      </w:pPr>
      <w:r w:rsidRPr="00142E24">
        <w:rPr>
          <w:rFonts w:ascii="Times New Roman" w:hAnsi="Times New Roman"/>
          <w:b/>
          <w:sz w:val="24"/>
          <w:szCs w:val="24"/>
        </w:rPr>
        <w:t>V SKYRIUS</w:t>
      </w:r>
    </w:p>
    <w:p w:rsidR="00142E24" w:rsidRPr="00142E24" w:rsidRDefault="00142E24" w:rsidP="0006433D">
      <w:pPr>
        <w:tabs>
          <w:tab w:val="left" w:pos="720"/>
        </w:tabs>
        <w:spacing w:line="360" w:lineRule="auto"/>
        <w:jc w:val="center"/>
        <w:rPr>
          <w:rFonts w:ascii="Times New Roman" w:hAnsi="Times New Roman"/>
          <w:b/>
          <w:sz w:val="24"/>
          <w:szCs w:val="24"/>
        </w:rPr>
      </w:pPr>
      <w:r w:rsidRPr="00142E24">
        <w:rPr>
          <w:rFonts w:ascii="Times New Roman" w:hAnsi="Times New Roman"/>
          <w:b/>
          <w:sz w:val="24"/>
          <w:szCs w:val="24"/>
        </w:rPr>
        <w:t>BAIGIAMOSIOS NUOSTATOS</w:t>
      </w:r>
    </w:p>
    <w:p w:rsidR="00142E24" w:rsidRPr="00142E24" w:rsidRDefault="00142E24" w:rsidP="0006433D">
      <w:pPr>
        <w:tabs>
          <w:tab w:val="left" w:pos="720"/>
        </w:tabs>
        <w:spacing w:line="360" w:lineRule="auto"/>
        <w:ind w:firstLine="567"/>
        <w:jc w:val="both"/>
        <w:rPr>
          <w:rFonts w:ascii="Times New Roman" w:hAnsi="Times New Roman"/>
          <w:sz w:val="24"/>
          <w:szCs w:val="24"/>
        </w:rPr>
      </w:pPr>
    </w:p>
    <w:p w:rsidR="00142E24" w:rsidRPr="00142E24" w:rsidRDefault="00142E24" w:rsidP="0006433D">
      <w:pPr>
        <w:tabs>
          <w:tab w:val="left" w:pos="720"/>
        </w:tabs>
        <w:spacing w:line="360" w:lineRule="auto"/>
        <w:ind w:firstLine="851"/>
        <w:jc w:val="both"/>
        <w:rPr>
          <w:rFonts w:ascii="Times New Roman" w:hAnsi="Times New Roman"/>
          <w:sz w:val="24"/>
          <w:szCs w:val="24"/>
        </w:rPr>
      </w:pPr>
      <w:r w:rsidRPr="00142E24">
        <w:rPr>
          <w:rFonts w:ascii="Times New Roman" w:hAnsi="Times New Roman"/>
          <w:sz w:val="24"/>
          <w:szCs w:val="24"/>
        </w:rPr>
        <w:t>16.</w:t>
      </w:r>
      <w:r w:rsidRPr="00142E24">
        <w:rPr>
          <w:rFonts w:ascii="Times New Roman" w:hAnsi="Times New Roman"/>
          <w:sz w:val="24"/>
          <w:szCs w:val="24"/>
        </w:rPr>
        <w:tab/>
        <w:t>Tvarkos aprašas gali būti keičiamas ir papildomas Savivaldybės administracijos direktoriaus įsakymu.</w:t>
      </w:r>
    </w:p>
    <w:p w:rsidR="00142E24" w:rsidRPr="00142E24" w:rsidRDefault="00142E24" w:rsidP="0006433D">
      <w:pPr>
        <w:spacing w:line="360" w:lineRule="auto"/>
        <w:ind w:right="-581"/>
        <w:jc w:val="center"/>
        <w:rPr>
          <w:rFonts w:ascii="Times New Roman" w:hAnsi="Times New Roman"/>
          <w:kern w:val="24"/>
          <w:sz w:val="24"/>
          <w:szCs w:val="24"/>
        </w:rPr>
      </w:pPr>
      <w:r w:rsidRPr="00142E24">
        <w:rPr>
          <w:rFonts w:ascii="Times New Roman" w:hAnsi="Times New Roman"/>
          <w:sz w:val="24"/>
          <w:szCs w:val="24"/>
        </w:rPr>
        <w:t>__________________</w:t>
      </w:r>
    </w:p>
    <w:p w:rsidR="00142E24" w:rsidRPr="00142E24" w:rsidRDefault="00142E24" w:rsidP="0006433D">
      <w:pPr>
        <w:spacing w:line="360" w:lineRule="auto"/>
        <w:ind w:firstLine="5103"/>
        <w:rPr>
          <w:rFonts w:ascii="Times New Roman" w:hAnsi="Times New Roman"/>
          <w:sz w:val="24"/>
          <w:szCs w:val="24"/>
        </w:rPr>
        <w:sectPr w:rsidR="00142E24" w:rsidRPr="00142E24" w:rsidSect="00F45D87">
          <w:pgSz w:w="11906" w:h="16838"/>
          <w:pgMar w:top="709" w:right="567" w:bottom="851" w:left="1701" w:header="567" w:footer="567" w:gutter="0"/>
          <w:pgNumType w:start="1"/>
          <w:cols w:space="1296"/>
          <w:titlePg/>
          <w:docGrid w:linePitch="326"/>
        </w:sectPr>
      </w:pPr>
    </w:p>
    <w:p w:rsidR="00142E24" w:rsidRPr="00142E24" w:rsidRDefault="004C4681" w:rsidP="004C4681">
      <w:pPr>
        <w:spacing w:line="240" w:lineRule="auto"/>
        <w:ind w:left="5040"/>
        <w:rPr>
          <w:rFonts w:ascii="Times New Roman" w:hAnsi="Times New Roman"/>
          <w:kern w:val="24"/>
          <w:sz w:val="24"/>
          <w:szCs w:val="24"/>
        </w:rPr>
      </w:pPr>
      <w:r>
        <w:rPr>
          <w:rFonts w:ascii="Times New Roman" w:hAnsi="Times New Roman"/>
          <w:kern w:val="24"/>
          <w:sz w:val="24"/>
          <w:szCs w:val="24"/>
        </w:rPr>
        <w:lastRenderedPageBreak/>
        <w:t xml:space="preserve">Kaišiadorių </w:t>
      </w:r>
      <w:r w:rsidR="00142E24" w:rsidRPr="00142E24">
        <w:rPr>
          <w:rFonts w:ascii="Times New Roman" w:hAnsi="Times New Roman"/>
          <w:kern w:val="24"/>
          <w:sz w:val="24"/>
          <w:szCs w:val="24"/>
        </w:rPr>
        <w:t>rajono savivaldybės lygmens</w:t>
      </w:r>
      <w:r>
        <w:rPr>
          <w:rFonts w:ascii="Times New Roman" w:hAnsi="Times New Roman"/>
          <w:kern w:val="24"/>
          <w:sz w:val="24"/>
          <w:szCs w:val="24"/>
        </w:rPr>
        <w:t xml:space="preserve"> </w:t>
      </w:r>
      <w:r w:rsidR="00142E24" w:rsidRPr="00142E24">
        <w:rPr>
          <w:rFonts w:ascii="Times New Roman" w:hAnsi="Times New Roman"/>
          <w:kern w:val="24"/>
          <w:sz w:val="24"/>
          <w:szCs w:val="24"/>
        </w:rPr>
        <w:t>neformaliojo vaikų švietimo programų stebėsenos tvarkos aprašo1 priedas</w:t>
      </w:r>
    </w:p>
    <w:p w:rsidR="00142E24" w:rsidRPr="00142E24" w:rsidRDefault="00142E24" w:rsidP="003439B1">
      <w:pPr>
        <w:spacing w:line="240" w:lineRule="auto"/>
        <w:ind w:left="5761"/>
        <w:rPr>
          <w:rFonts w:ascii="Times New Roman" w:hAnsi="Times New Roman"/>
          <w:kern w:val="24"/>
          <w:sz w:val="24"/>
          <w:szCs w:val="24"/>
        </w:rPr>
      </w:pPr>
    </w:p>
    <w:p w:rsidR="00142E24" w:rsidRPr="00142E24" w:rsidRDefault="00142E24" w:rsidP="003439B1">
      <w:pPr>
        <w:spacing w:line="240" w:lineRule="auto"/>
        <w:jc w:val="center"/>
        <w:rPr>
          <w:rFonts w:ascii="Times New Roman" w:hAnsi="Times New Roman"/>
          <w:b/>
          <w:kern w:val="24"/>
          <w:sz w:val="24"/>
          <w:szCs w:val="24"/>
        </w:rPr>
      </w:pPr>
      <w:r w:rsidRPr="00142E24">
        <w:rPr>
          <w:rFonts w:ascii="Times New Roman" w:hAnsi="Times New Roman"/>
          <w:b/>
          <w:kern w:val="24"/>
          <w:sz w:val="24"/>
          <w:szCs w:val="24"/>
        </w:rPr>
        <w:t>ANKETA APIE NEFORMALIOJO VAIKŲ ŠVIETIMO PROGRAMĄ</w:t>
      </w:r>
    </w:p>
    <w:p w:rsidR="00142E24" w:rsidRPr="00142E24" w:rsidRDefault="00142E24" w:rsidP="003439B1">
      <w:pPr>
        <w:spacing w:line="240" w:lineRule="auto"/>
        <w:ind w:firstLine="1296"/>
        <w:jc w:val="both"/>
        <w:rPr>
          <w:rFonts w:ascii="Times New Roman" w:hAnsi="Times New Roman"/>
          <w:color w:val="000000"/>
          <w:kern w:val="24"/>
          <w:sz w:val="24"/>
          <w:szCs w:val="24"/>
        </w:rPr>
      </w:pPr>
      <w:r w:rsidRPr="00142E24">
        <w:rPr>
          <w:rFonts w:ascii="Times New Roman" w:hAnsi="Times New Roman"/>
          <w:color w:val="000000"/>
          <w:kern w:val="24"/>
          <w:sz w:val="24"/>
          <w:szCs w:val="24"/>
        </w:rPr>
        <w:t xml:space="preserve">Prašytume Jūsų užpildyti šią anketą apie dalyvavimą Neformaliojo vaikų švietimo </w:t>
      </w:r>
    </w:p>
    <w:p w:rsidR="00142E24" w:rsidRPr="00142E24" w:rsidRDefault="00142E24" w:rsidP="003439B1">
      <w:pPr>
        <w:spacing w:line="240" w:lineRule="auto"/>
        <w:jc w:val="both"/>
        <w:rPr>
          <w:rFonts w:ascii="Times New Roman" w:hAnsi="Times New Roman"/>
          <w:color w:val="000000"/>
          <w:kern w:val="24"/>
          <w:sz w:val="24"/>
          <w:szCs w:val="24"/>
        </w:rPr>
      </w:pPr>
      <w:r w:rsidRPr="00142E24">
        <w:rPr>
          <w:rFonts w:ascii="Times New Roman" w:hAnsi="Times New Roman"/>
          <w:color w:val="000000"/>
          <w:kern w:val="24"/>
          <w:sz w:val="24"/>
          <w:szCs w:val="24"/>
        </w:rPr>
        <w:t>programoje .............................................................................................................................................</w:t>
      </w:r>
    </w:p>
    <w:p w:rsidR="00142E24" w:rsidRPr="00142E24" w:rsidRDefault="00142E24" w:rsidP="003439B1">
      <w:pPr>
        <w:spacing w:line="240" w:lineRule="auto"/>
        <w:jc w:val="center"/>
        <w:rPr>
          <w:rFonts w:ascii="Times New Roman" w:hAnsi="Times New Roman"/>
          <w:i/>
          <w:color w:val="000000"/>
          <w:kern w:val="20"/>
          <w:sz w:val="24"/>
          <w:szCs w:val="24"/>
        </w:rPr>
      </w:pPr>
      <w:r w:rsidRPr="00142E24">
        <w:rPr>
          <w:rFonts w:ascii="Times New Roman" w:hAnsi="Times New Roman"/>
          <w:i/>
          <w:color w:val="000000"/>
          <w:kern w:val="20"/>
          <w:sz w:val="24"/>
          <w:szCs w:val="24"/>
        </w:rPr>
        <w:t>(Programos pavadinimas)</w:t>
      </w:r>
    </w:p>
    <w:p w:rsidR="00142E24" w:rsidRPr="00142E24" w:rsidRDefault="00142E24" w:rsidP="003439B1">
      <w:pPr>
        <w:spacing w:line="240" w:lineRule="auto"/>
        <w:ind w:firstLine="1296"/>
        <w:jc w:val="both"/>
        <w:rPr>
          <w:rFonts w:ascii="Times New Roman" w:hAnsi="Times New Roman"/>
          <w:color w:val="000000"/>
          <w:kern w:val="24"/>
          <w:sz w:val="24"/>
          <w:szCs w:val="24"/>
        </w:rPr>
      </w:pPr>
      <w:r w:rsidRPr="00142E24">
        <w:rPr>
          <w:rFonts w:ascii="Times New Roman" w:hAnsi="Times New Roman"/>
          <w:color w:val="000000"/>
          <w:kern w:val="24"/>
          <w:sz w:val="24"/>
          <w:szCs w:val="24"/>
        </w:rPr>
        <w:t>Apklausa vykdoma vieną kartą metuose, siekiant išsiaiškinti Programos kokybę bei jos teikiamą naudą.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42E24" w:rsidRPr="00142E24" w:rsidTr="00CE64DC">
        <w:tc>
          <w:tcPr>
            <w:tcW w:w="9747"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kern w:val="24"/>
                <w:sz w:val="24"/>
                <w:szCs w:val="24"/>
                <w:lang w:eastAsia="lt-LT"/>
              </w:rPr>
            </w:pPr>
            <w:r w:rsidRPr="00142E24">
              <w:rPr>
                <w:rFonts w:ascii="Times New Roman" w:hAnsi="Times New Roman"/>
                <w:b/>
                <w:kern w:val="24"/>
                <w:sz w:val="24"/>
                <w:szCs w:val="24"/>
                <w:lang w:eastAsia="lt-LT"/>
              </w:rPr>
              <w:t>Informacija apie asmenį, pildantį anketą</w:t>
            </w:r>
          </w:p>
        </w:tc>
      </w:tr>
      <w:tr w:rsidR="00142E24" w:rsidRPr="00142E24" w:rsidTr="00CE64DC">
        <w:trPr>
          <w:trHeight w:val="1204"/>
        </w:trPr>
        <w:tc>
          <w:tcPr>
            <w:tcW w:w="9747"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color w:val="000000"/>
                <w:kern w:val="24"/>
                <w:sz w:val="24"/>
                <w:szCs w:val="24"/>
                <w:lang w:eastAsia="lt-LT"/>
              </w:rPr>
            </w:pPr>
            <w:r w:rsidRPr="00142E24">
              <w:rPr>
                <w:rFonts w:ascii="Times New Roman" w:hAnsi="Times New Roman"/>
                <w:color w:val="000000"/>
                <w:kern w:val="24"/>
                <w:sz w:val="24"/>
                <w:szCs w:val="24"/>
                <w:lang w:eastAsia="lt-LT"/>
              </w:rPr>
              <w:t>Pažymėkite, kas jūs esate:</w:t>
            </w:r>
          </w:p>
          <w:p w:rsidR="00142E24" w:rsidRPr="00142E24" w:rsidRDefault="00142E24" w:rsidP="003439B1">
            <w:pPr>
              <w:spacing w:line="240" w:lineRule="auto"/>
              <w:ind w:firstLine="900"/>
              <w:rPr>
                <w:rFonts w:ascii="Times New Roman" w:hAnsi="Times New Roman"/>
                <w:kern w:val="24"/>
                <w:sz w:val="24"/>
                <w:szCs w:val="24"/>
                <w:lang w:eastAsia="lt-LT"/>
              </w:rPr>
            </w:pPr>
            <w:r w:rsidRPr="00142E24">
              <w:rPr>
                <w:rFonts w:ascii="Times New Roman" w:hAnsi="Times New Roman"/>
                <w:kern w:val="24"/>
                <w:sz w:val="24"/>
                <w:szCs w:val="24"/>
                <w:lang w:eastAsia="lt-LT"/>
              </w:rPr>
              <w:sym w:font="Wingdings" w:char="F0A8"/>
            </w:r>
            <w:r w:rsidRPr="00142E24">
              <w:rPr>
                <w:rFonts w:ascii="Times New Roman" w:hAnsi="Times New Roman"/>
                <w:kern w:val="24"/>
                <w:sz w:val="24"/>
                <w:szCs w:val="24"/>
                <w:lang w:eastAsia="lt-LT"/>
              </w:rPr>
              <w:t xml:space="preserve"> Motina / tėvas / globėjas</w:t>
            </w:r>
          </w:p>
          <w:p w:rsidR="00142E24" w:rsidRPr="00142E24" w:rsidRDefault="00142E24" w:rsidP="003439B1">
            <w:pPr>
              <w:spacing w:line="240" w:lineRule="auto"/>
              <w:ind w:firstLine="900"/>
              <w:rPr>
                <w:rFonts w:ascii="Times New Roman" w:hAnsi="Times New Roman"/>
                <w:kern w:val="24"/>
                <w:sz w:val="24"/>
                <w:szCs w:val="24"/>
                <w:lang w:eastAsia="lt-LT"/>
              </w:rPr>
            </w:pPr>
            <w:r w:rsidRPr="00142E24">
              <w:rPr>
                <w:rFonts w:ascii="Times New Roman" w:hAnsi="Times New Roman"/>
                <w:kern w:val="24"/>
                <w:sz w:val="24"/>
                <w:szCs w:val="24"/>
                <w:lang w:eastAsia="lt-LT"/>
              </w:rPr>
              <w:sym w:font="Wingdings" w:char="F0A8"/>
            </w:r>
            <w:r w:rsidRPr="00142E24">
              <w:rPr>
                <w:rFonts w:ascii="Times New Roman" w:hAnsi="Times New Roman"/>
                <w:kern w:val="24"/>
                <w:sz w:val="24"/>
                <w:szCs w:val="24"/>
                <w:lang w:eastAsia="lt-LT"/>
              </w:rPr>
              <w:t xml:space="preserve"> Vaikas</w:t>
            </w:r>
          </w:p>
          <w:p w:rsidR="00142E24" w:rsidRPr="00142E24" w:rsidRDefault="00142E24" w:rsidP="003439B1">
            <w:pPr>
              <w:spacing w:line="240" w:lineRule="auto"/>
              <w:ind w:firstLine="900"/>
              <w:jc w:val="both"/>
              <w:rPr>
                <w:rFonts w:ascii="Times New Roman" w:hAnsi="Times New Roman"/>
                <w:kern w:val="24"/>
                <w:sz w:val="24"/>
                <w:szCs w:val="24"/>
                <w:lang w:eastAsia="lt-LT"/>
              </w:rPr>
            </w:pPr>
            <w:r w:rsidRPr="00142E24">
              <w:rPr>
                <w:rFonts w:ascii="Times New Roman" w:hAnsi="Times New Roman"/>
                <w:kern w:val="24"/>
                <w:sz w:val="24"/>
                <w:szCs w:val="24"/>
                <w:lang w:eastAsia="lt-LT"/>
              </w:rPr>
              <w:sym w:font="Wingdings" w:char="F0A8"/>
            </w:r>
            <w:r w:rsidRPr="00142E24">
              <w:rPr>
                <w:rFonts w:ascii="Times New Roman" w:hAnsi="Times New Roman"/>
                <w:kern w:val="24"/>
                <w:sz w:val="24"/>
                <w:szCs w:val="24"/>
                <w:lang w:eastAsia="lt-LT"/>
              </w:rPr>
              <w:t xml:space="preserve"> Pildome kartu</w:t>
            </w:r>
          </w:p>
        </w:tc>
      </w:tr>
    </w:tbl>
    <w:p w:rsidR="00142E24" w:rsidRPr="00142E24" w:rsidRDefault="00142E24" w:rsidP="003439B1">
      <w:pPr>
        <w:pBdr>
          <w:bottom w:val="single" w:sz="6" w:space="1" w:color="auto"/>
        </w:pBdr>
        <w:spacing w:line="240" w:lineRule="auto"/>
        <w:rPr>
          <w:rFonts w:ascii="Times New Roman" w:hAnsi="Times New Roman"/>
          <w:vanish/>
          <w:kern w:val="24"/>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0"/>
        <w:gridCol w:w="1572"/>
        <w:gridCol w:w="1701"/>
        <w:gridCol w:w="1811"/>
      </w:tblGrid>
      <w:tr w:rsidR="00142E24" w:rsidRPr="00142E24" w:rsidTr="00CE64DC">
        <w:tc>
          <w:tcPr>
            <w:tcW w:w="9634" w:type="dxa"/>
            <w:gridSpan w:val="4"/>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b/>
                <w:color w:val="000000"/>
                <w:kern w:val="24"/>
                <w:sz w:val="24"/>
                <w:szCs w:val="24"/>
                <w:lang w:eastAsia="lt-LT"/>
              </w:rPr>
            </w:pPr>
            <w:r w:rsidRPr="00142E24">
              <w:rPr>
                <w:rFonts w:ascii="Times New Roman" w:hAnsi="Times New Roman"/>
                <w:b/>
                <w:color w:val="000000"/>
                <w:kern w:val="24"/>
                <w:sz w:val="24"/>
                <w:szCs w:val="24"/>
                <w:lang w:eastAsia="lt-LT"/>
              </w:rPr>
              <w:t>Informacija apie Programos dalyvį</w:t>
            </w:r>
          </w:p>
        </w:tc>
      </w:tr>
      <w:tr w:rsidR="00142E24" w:rsidRPr="00142E24" w:rsidTr="00CE64DC">
        <w:tc>
          <w:tcPr>
            <w:tcW w:w="4550"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color w:val="000000"/>
                <w:kern w:val="24"/>
                <w:sz w:val="24"/>
                <w:szCs w:val="24"/>
                <w:lang w:eastAsia="lt-LT"/>
              </w:rPr>
            </w:pPr>
            <w:r w:rsidRPr="00142E24">
              <w:rPr>
                <w:rFonts w:ascii="Times New Roman" w:hAnsi="Times New Roman"/>
                <w:color w:val="000000"/>
                <w:kern w:val="24"/>
                <w:sz w:val="24"/>
                <w:szCs w:val="24"/>
                <w:lang w:eastAsia="lt-LT"/>
              </w:rPr>
              <w:t>Vaiko amžius (nurodyti metus)</w:t>
            </w:r>
          </w:p>
        </w:tc>
        <w:tc>
          <w:tcPr>
            <w:tcW w:w="5084" w:type="dxa"/>
            <w:gridSpan w:val="3"/>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color w:val="000000"/>
                <w:kern w:val="24"/>
                <w:sz w:val="24"/>
                <w:szCs w:val="24"/>
                <w:lang w:eastAsia="lt-LT"/>
              </w:rPr>
            </w:pPr>
          </w:p>
        </w:tc>
      </w:tr>
      <w:tr w:rsidR="00142E24" w:rsidRPr="00142E24" w:rsidTr="00CE64DC">
        <w:tc>
          <w:tcPr>
            <w:tcW w:w="4550"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color w:val="000000"/>
                <w:kern w:val="24"/>
                <w:sz w:val="24"/>
                <w:szCs w:val="24"/>
                <w:lang w:eastAsia="lt-LT"/>
              </w:rPr>
            </w:pPr>
            <w:r w:rsidRPr="00142E24">
              <w:rPr>
                <w:rFonts w:ascii="Times New Roman" w:hAnsi="Times New Roman"/>
                <w:color w:val="000000"/>
                <w:kern w:val="24"/>
                <w:sz w:val="24"/>
                <w:szCs w:val="24"/>
                <w:lang w:eastAsia="lt-LT"/>
              </w:rPr>
              <w:t>Vaikas Programoje dalyvauja (nurodyti metų arba mėnesių skaičių)</w:t>
            </w:r>
          </w:p>
        </w:tc>
        <w:tc>
          <w:tcPr>
            <w:tcW w:w="5084" w:type="dxa"/>
            <w:gridSpan w:val="3"/>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color w:val="000000"/>
                <w:kern w:val="24"/>
                <w:sz w:val="24"/>
                <w:szCs w:val="24"/>
                <w:lang w:eastAsia="lt-LT"/>
              </w:rPr>
            </w:pPr>
          </w:p>
        </w:tc>
      </w:tr>
      <w:tr w:rsidR="00142E24" w:rsidRPr="00142E24" w:rsidTr="00CE64DC">
        <w:tc>
          <w:tcPr>
            <w:tcW w:w="9634" w:type="dxa"/>
            <w:gridSpan w:val="4"/>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b/>
                <w:color w:val="000000"/>
                <w:kern w:val="24"/>
                <w:sz w:val="24"/>
                <w:szCs w:val="24"/>
                <w:lang w:eastAsia="lt-LT"/>
              </w:rPr>
            </w:pPr>
            <w:r w:rsidRPr="00142E24">
              <w:rPr>
                <w:rFonts w:ascii="Times New Roman" w:hAnsi="Times New Roman"/>
                <w:b/>
                <w:color w:val="000000"/>
                <w:kern w:val="24"/>
                <w:sz w:val="24"/>
                <w:szCs w:val="24"/>
                <w:lang w:eastAsia="lt-LT"/>
              </w:rPr>
              <w:t>Bendri klausimai apie Programą</w:t>
            </w:r>
          </w:p>
        </w:tc>
      </w:tr>
      <w:tr w:rsidR="00142E24" w:rsidRPr="00142E24" w:rsidTr="00CE64DC">
        <w:tc>
          <w:tcPr>
            <w:tcW w:w="6122" w:type="dxa"/>
            <w:gridSpan w:val="2"/>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ind w:firstLine="62"/>
              <w:rPr>
                <w:rFonts w:ascii="Times New Roman" w:hAnsi="Times New Roman"/>
                <w:kern w:val="24"/>
                <w:sz w:val="24"/>
                <w:szCs w:val="24"/>
                <w:lang w:eastAsia="lt-LT"/>
              </w:rPr>
            </w:pPr>
            <w:r w:rsidRPr="00142E24">
              <w:rPr>
                <w:rFonts w:ascii="Times New Roman" w:hAnsi="Times New Roman"/>
                <w:color w:val="000000"/>
                <w:kern w:val="24"/>
                <w:sz w:val="24"/>
                <w:szCs w:val="24"/>
                <w:lang w:eastAsia="lt-LT"/>
              </w:rPr>
              <w:t xml:space="preserve">Pažymėkite (X), ar sutinkate su teiginiais </w:t>
            </w:r>
          </w:p>
        </w:tc>
        <w:tc>
          <w:tcPr>
            <w:tcW w:w="1701"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jc w:val="center"/>
              <w:rPr>
                <w:rFonts w:ascii="Times New Roman" w:hAnsi="Times New Roman"/>
                <w:color w:val="000000"/>
                <w:kern w:val="24"/>
                <w:sz w:val="24"/>
                <w:szCs w:val="24"/>
                <w:lang w:eastAsia="lt-LT"/>
              </w:rPr>
            </w:pPr>
            <w:r w:rsidRPr="00142E24">
              <w:rPr>
                <w:rFonts w:ascii="Times New Roman" w:hAnsi="Times New Roman"/>
                <w:color w:val="000000"/>
                <w:kern w:val="24"/>
                <w:sz w:val="24"/>
                <w:szCs w:val="24"/>
                <w:lang w:eastAsia="lt-LT"/>
              </w:rPr>
              <w:t>TAIP / labiau sutinku</w:t>
            </w:r>
          </w:p>
        </w:tc>
        <w:tc>
          <w:tcPr>
            <w:tcW w:w="1811"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jc w:val="center"/>
              <w:rPr>
                <w:rFonts w:ascii="Times New Roman" w:hAnsi="Times New Roman"/>
                <w:color w:val="000000"/>
                <w:kern w:val="24"/>
                <w:sz w:val="24"/>
                <w:szCs w:val="24"/>
                <w:lang w:eastAsia="lt-LT"/>
              </w:rPr>
            </w:pPr>
            <w:r w:rsidRPr="00142E24">
              <w:rPr>
                <w:rFonts w:ascii="Times New Roman" w:hAnsi="Times New Roman"/>
                <w:color w:val="000000"/>
                <w:kern w:val="24"/>
                <w:sz w:val="24"/>
                <w:szCs w:val="24"/>
                <w:lang w:eastAsia="lt-LT"/>
              </w:rPr>
              <w:t>NE / labiau nesutinku</w:t>
            </w:r>
          </w:p>
        </w:tc>
      </w:tr>
      <w:tr w:rsidR="00142E24" w:rsidRPr="00142E24" w:rsidTr="00CE64DC">
        <w:tc>
          <w:tcPr>
            <w:tcW w:w="6122" w:type="dxa"/>
            <w:gridSpan w:val="2"/>
            <w:tcBorders>
              <w:top w:val="single" w:sz="4" w:space="0" w:color="auto"/>
              <w:left w:val="single" w:sz="4" w:space="0" w:color="auto"/>
              <w:bottom w:val="single" w:sz="4" w:space="0" w:color="auto"/>
              <w:right w:val="single" w:sz="4" w:space="0" w:color="auto"/>
            </w:tcBorders>
            <w:vAlign w:val="center"/>
            <w:hideMark/>
          </w:tcPr>
          <w:p w:rsidR="00142E24" w:rsidRPr="00142E24" w:rsidRDefault="00142E24" w:rsidP="003439B1">
            <w:pPr>
              <w:spacing w:line="240" w:lineRule="auto"/>
              <w:ind w:left="720" w:hanging="360"/>
              <w:rPr>
                <w:rFonts w:ascii="Times New Roman" w:hAnsi="Times New Roman"/>
                <w:kern w:val="24"/>
                <w:sz w:val="24"/>
                <w:szCs w:val="24"/>
                <w:lang w:eastAsia="lt-LT"/>
              </w:rPr>
            </w:pPr>
            <w:r w:rsidRPr="00142E24">
              <w:rPr>
                <w:rFonts w:ascii="Times New Roman" w:hAnsi="Times New Roman"/>
                <w:kern w:val="24"/>
                <w:sz w:val="24"/>
                <w:szCs w:val="24"/>
                <w:lang w:eastAsia="lt-LT"/>
              </w:rPr>
              <w:t>1.</w:t>
            </w:r>
            <w:r w:rsidRPr="00142E24">
              <w:rPr>
                <w:rFonts w:ascii="Times New Roman" w:hAnsi="Times New Roman"/>
                <w:kern w:val="24"/>
                <w:sz w:val="24"/>
                <w:szCs w:val="24"/>
                <w:lang w:eastAsia="lt-LT"/>
              </w:rPr>
              <w:tab/>
              <w:t>Veiklos vyko reguliariai pagal tvarkaraštį</w:t>
            </w:r>
          </w:p>
        </w:tc>
        <w:tc>
          <w:tcPr>
            <w:tcW w:w="170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c>
          <w:tcPr>
            <w:tcW w:w="181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r>
      <w:tr w:rsidR="00142E24" w:rsidRPr="00142E24" w:rsidTr="00CE64DC">
        <w:tc>
          <w:tcPr>
            <w:tcW w:w="6122" w:type="dxa"/>
            <w:gridSpan w:val="2"/>
            <w:tcBorders>
              <w:top w:val="single" w:sz="4" w:space="0" w:color="auto"/>
              <w:left w:val="single" w:sz="4" w:space="0" w:color="auto"/>
              <w:bottom w:val="single" w:sz="4" w:space="0" w:color="auto"/>
              <w:right w:val="single" w:sz="4" w:space="0" w:color="auto"/>
            </w:tcBorders>
            <w:vAlign w:val="center"/>
            <w:hideMark/>
          </w:tcPr>
          <w:p w:rsidR="00142E24" w:rsidRPr="00142E24" w:rsidRDefault="00142E24" w:rsidP="003439B1">
            <w:pPr>
              <w:spacing w:line="240" w:lineRule="auto"/>
              <w:ind w:left="720" w:hanging="360"/>
              <w:rPr>
                <w:rFonts w:ascii="Times New Roman" w:hAnsi="Times New Roman"/>
                <w:kern w:val="24"/>
                <w:sz w:val="24"/>
                <w:szCs w:val="24"/>
                <w:lang w:eastAsia="lt-LT"/>
              </w:rPr>
            </w:pPr>
            <w:r w:rsidRPr="00142E24">
              <w:rPr>
                <w:rFonts w:ascii="Times New Roman" w:hAnsi="Times New Roman"/>
                <w:kern w:val="24"/>
                <w:sz w:val="24"/>
                <w:szCs w:val="24"/>
                <w:lang w:eastAsia="lt-LT"/>
              </w:rPr>
              <w:t>2.</w:t>
            </w:r>
            <w:r w:rsidRPr="00142E24">
              <w:rPr>
                <w:rFonts w:ascii="Times New Roman" w:hAnsi="Times New Roman"/>
                <w:kern w:val="24"/>
                <w:sz w:val="24"/>
                <w:szCs w:val="24"/>
                <w:lang w:eastAsia="lt-LT"/>
              </w:rPr>
              <w:tab/>
              <w:t>Užsiėmimų vieta mane tenkino</w:t>
            </w:r>
          </w:p>
        </w:tc>
        <w:tc>
          <w:tcPr>
            <w:tcW w:w="170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c>
          <w:tcPr>
            <w:tcW w:w="181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r>
      <w:tr w:rsidR="00142E24" w:rsidRPr="00142E24" w:rsidTr="00CE64DC">
        <w:tc>
          <w:tcPr>
            <w:tcW w:w="6122" w:type="dxa"/>
            <w:gridSpan w:val="2"/>
            <w:tcBorders>
              <w:top w:val="single" w:sz="4" w:space="0" w:color="auto"/>
              <w:left w:val="single" w:sz="4" w:space="0" w:color="auto"/>
              <w:bottom w:val="single" w:sz="4" w:space="0" w:color="auto"/>
              <w:right w:val="single" w:sz="4" w:space="0" w:color="auto"/>
            </w:tcBorders>
            <w:vAlign w:val="center"/>
            <w:hideMark/>
          </w:tcPr>
          <w:p w:rsidR="00142E24" w:rsidRPr="00142E24" w:rsidRDefault="00142E24" w:rsidP="003439B1">
            <w:pPr>
              <w:spacing w:line="240" w:lineRule="auto"/>
              <w:ind w:left="720" w:hanging="360"/>
              <w:rPr>
                <w:rFonts w:ascii="Times New Roman" w:hAnsi="Times New Roman"/>
                <w:kern w:val="24"/>
                <w:sz w:val="24"/>
                <w:szCs w:val="24"/>
                <w:lang w:eastAsia="lt-LT"/>
              </w:rPr>
            </w:pPr>
            <w:r w:rsidRPr="00142E24">
              <w:rPr>
                <w:rFonts w:ascii="Times New Roman" w:hAnsi="Times New Roman"/>
                <w:kern w:val="24"/>
                <w:sz w:val="24"/>
                <w:szCs w:val="24"/>
                <w:lang w:eastAsia="lt-LT"/>
              </w:rPr>
              <w:t>3.</w:t>
            </w:r>
            <w:r w:rsidRPr="00142E24">
              <w:rPr>
                <w:rFonts w:ascii="Times New Roman" w:hAnsi="Times New Roman"/>
                <w:kern w:val="24"/>
                <w:sz w:val="24"/>
                <w:szCs w:val="24"/>
                <w:lang w:eastAsia="lt-LT"/>
              </w:rPr>
              <w:tab/>
              <w:t>Su Programos vadovu bendravome pakankamai</w:t>
            </w:r>
          </w:p>
        </w:tc>
        <w:tc>
          <w:tcPr>
            <w:tcW w:w="170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c>
          <w:tcPr>
            <w:tcW w:w="181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r>
      <w:tr w:rsidR="00142E24" w:rsidRPr="00142E24" w:rsidTr="00CE64DC">
        <w:tc>
          <w:tcPr>
            <w:tcW w:w="6122" w:type="dxa"/>
            <w:gridSpan w:val="2"/>
            <w:tcBorders>
              <w:top w:val="single" w:sz="4" w:space="0" w:color="auto"/>
              <w:left w:val="single" w:sz="4" w:space="0" w:color="auto"/>
              <w:bottom w:val="single" w:sz="4" w:space="0" w:color="auto"/>
              <w:right w:val="single" w:sz="4" w:space="0" w:color="auto"/>
            </w:tcBorders>
            <w:vAlign w:val="center"/>
            <w:hideMark/>
          </w:tcPr>
          <w:p w:rsidR="00142E24" w:rsidRPr="00142E24" w:rsidRDefault="00142E24" w:rsidP="003439B1">
            <w:pPr>
              <w:spacing w:line="240" w:lineRule="auto"/>
              <w:ind w:left="720" w:hanging="360"/>
              <w:rPr>
                <w:rFonts w:ascii="Times New Roman" w:hAnsi="Times New Roman"/>
                <w:kern w:val="24"/>
                <w:sz w:val="24"/>
                <w:szCs w:val="24"/>
                <w:lang w:eastAsia="lt-LT"/>
              </w:rPr>
            </w:pPr>
            <w:r w:rsidRPr="00142E24">
              <w:rPr>
                <w:rFonts w:ascii="Times New Roman" w:hAnsi="Times New Roman"/>
                <w:kern w:val="24"/>
                <w:sz w:val="24"/>
                <w:szCs w:val="24"/>
                <w:lang w:eastAsia="lt-LT"/>
              </w:rPr>
              <w:t>4.</w:t>
            </w:r>
            <w:r w:rsidRPr="00142E24">
              <w:rPr>
                <w:rFonts w:ascii="Times New Roman" w:hAnsi="Times New Roman"/>
                <w:kern w:val="24"/>
                <w:sz w:val="24"/>
                <w:szCs w:val="24"/>
                <w:lang w:eastAsia="lt-LT"/>
              </w:rPr>
              <w:tab/>
              <w:t xml:space="preserve">Užsiėmimų /veiklų kokybę bendrai vertinu teigiamai </w:t>
            </w:r>
          </w:p>
        </w:tc>
        <w:tc>
          <w:tcPr>
            <w:tcW w:w="170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c>
          <w:tcPr>
            <w:tcW w:w="181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r>
      <w:tr w:rsidR="00142E24" w:rsidRPr="00142E24" w:rsidTr="00CE64DC">
        <w:tc>
          <w:tcPr>
            <w:tcW w:w="6122" w:type="dxa"/>
            <w:gridSpan w:val="2"/>
            <w:tcBorders>
              <w:top w:val="single" w:sz="4" w:space="0" w:color="auto"/>
              <w:left w:val="single" w:sz="4" w:space="0" w:color="auto"/>
              <w:bottom w:val="single" w:sz="4" w:space="0" w:color="auto"/>
              <w:right w:val="single" w:sz="4" w:space="0" w:color="auto"/>
            </w:tcBorders>
            <w:vAlign w:val="center"/>
            <w:hideMark/>
          </w:tcPr>
          <w:p w:rsidR="00142E24" w:rsidRPr="00142E24" w:rsidRDefault="00142E24" w:rsidP="003439B1">
            <w:pPr>
              <w:spacing w:line="240" w:lineRule="auto"/>
              <w:ind w:left="720" w:hanging="360"/>
              <w:rPr>
                <w:rFonts w:ascii="Times New Roman" w:hAnsi="Times New Roman"/>
                <w:kern w:val="24"/>
                <w:sz w:val="24"/>
                <w:szCs w:val="24"/>
                <w:lang w:eastAsia="lt-LT"/>
              </w:rPr>
            </w:pPr>
            <w:r w:rsidRPr="00142E24">
              <w:rPr>
                <w:rFonts w:ascii="Times New Roman" w:hAnsi="Times New Roman"/>
                <w:kern w:val="24"/>
                <w:sz w:val="24"/>
                <w:szCs w:val="24"/>
                <w:lang w:eastAsia="lt-LT"/>
              </w:rPr>
              <w:t>5.</w:t>
            </w:r>
            <w:r w:rsidRPr="00142E24">
              <w:rPr>
                <w:rFonts w:ascii="Times New Roman" w:hAnsi="Times New Roman"/>
                <w:kern w:val="24"/>
                <w:sz w:val="24"/>
                <w:szCs w:val="24"/>
                <w:lang w:eastAsia="lt-LT"/>
              </w:rPr>
              <w:tab/>
              <w:t>Programa man buvo naudinga</w:t>
            </w:r>
          </w:p>
        </w:tc>
        <w:tc>
          <w:tcPr>
            <w:tcW w:w="170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c>
          <w:tcPr>
            <w:tcW w:w="181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kern w:val="24"/>
                <w:sz w:val="24"/>
                <w:szCs w:val="24"/>
                <w:lang w:eastAsia="lt-LT"/>
              </w:rPr>
            </w:pPr>
          </w:p>
        </w:tc>
      </w:tr>
      <w:tr w:rsidR="00142E24" w:rsidRPr="00142E24" w:rsidTr="00CE64DC">
        <w:tc>
          <w:tcPr>
            <w:tcW w:w="9634" w:type="dxa"/>
            <w:gridSpan w:val="4"/>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jc w:val="both"/>
              <w:rPr>
                <w:rFonts w:ascii="Times New Roman" w:hAnsi="Times New Roman"/>
                <w:i/>
                <w:color w:val="000000"/>
                <w:kern w:val="24"/>
                <w:sz w:val="24"/>
                <w:szCs w:val="24"/>
                <w:lang w:eastAsia="lt-LT"/>
              </w:rPr>
            </w:pPr>
            <w:r w:rsidRPr="00142E24">
              <w:rPr>
                <w:rFonts w:ascii="Times New Roman" w:hAnsi="Times New Roman"/>
                <w:b/>
                <w:color w:val="000000"/>
                <w:kern w:val="24"/>
                <w:sz w:val="24"/>
                <w:szCs w:val="24"/>
                <w:lang w:eastAsia="lt-LT"/>
              </w:rPr>
              <w:t>Jūsų komentaras</w:t>
            </w:r>
            <w:r w:rsidRPr="00142E24">
              <w:rPr>
                <w:rFonts w:ascii="Times New Roman" w:hAnsi="Times New Roman"/>
                <w:color w:val="000000"/>
                <w:kern w:val="24"/>
                <w:sz w:val="24"/>
                <w:szCs w:val="24"/>
                <w:lang w:eastAsia="lt-LT"/>
              </w:rPr>
              <w:t xml:space="preserve"> apie Programos įgyvendinimą ir kokybę </w:t>
            </w:r>
            <w:r w:rsidRPr="00142E24">
              <w:rPr>
                <w:rFonts w:ascii="Times New Roman" w:hAnsi="Times New Roman"/>
                <w:i/>
                <w:color w:val="000000"/>
                <w:kern w:val="24"/>
                <w:sz w:val="24"/>
                <w:szCs w:val="24"/>
                <w:lang w:eastAsia="lt-LT"/>
              </w:rPr>
              <w:t xml:space="preserve">(trūkumai, </w:t>
            </w:r>
            <w:proofErr w:type="spellStart"/>
            <w:r w:rsidRPr="00142E24">
              <w:rPr>
                <w:rFonts w:ascii="Times New Roman" w:hAnsi="Times New Roman"/>
                <w:i/>
                <w:color w:val="000000"/>
                <w:kern w:val="24"/>
                <w:sz w:val="24"/>
                <w:szCs w:val="24"/>
                <w:lang w:eastAsia="lt-LT"/>
              </w:rPr>
              <w:t>privalumai</w:t>
            </w:r>
            <w:proofErr w:type="spellEnd"/>
            <w:r w:rsidRPr="00142E24">
              <w:rPr>
                <w:rFonts w:ascii="Times New Roman" w:hAnsi="Times New Roman"/>
                <w:i/>
                <w:color w:val="000000"/>
                <w:kern w:val="24"/>
                <w:sz w:val="24"/>
                <w:szCs w:val="24"/>
                <w:lang w:eastAsia="lt-LT"/>
              </w:rPr>
              <w:t>, kodėl taip manote; kas labiausiai patiko / nepatiko; kuo Programa buvo Jums naudinga / nenaudinga ir pan.)</w:t>
            </w:r>
          </w:p>
        </w:tc>
      </w:tr>
      <w:tr w:rsidR="00142E24" w:rsidRPr="00142E24" w:rsidTr="00CE64DC">
        <w:trPr>
          <w:trHeight w:val="621"/>
        </w:trPr>
        <w:tc>
          <w:tcPr>
            <w:tcW w:w="9634" w:type="dxa"/>
            <w:gridSpan w:val="4"/>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jc w:val="both"/>
              <w:rPr>
                <w:rFonts w:ascii="Times New Roman" w:hAnsi="Times New Roman"/>
                <w:kern w:val="24"/>
                <w:sz w:val="24"/>
                <w:szCs w:val="24"/>
                <w:lang w:eastAsia="lt-LT"/>
              </w:rPr>
            </w:pPr>
          </w:p>
          <w:p w:rsidR="00142E24" w:rsidRPr="00142E24" w:rsidRDefault="00142E24" w:rsidP="003439B1">
            <w:pPr>
              <w:spacing w:line="240" w:lineRule="auto"/>
              <w:jc w:val="both"/>
              <w:rPr>
                <w:rFonts w:ascii="Times New Roman" w:hAnsi="Times New Roman"/>
                <w:kern w:val="24"/>
                <w:sz w:val="24"/>
                <w:szCs w:val="24"/>
                <w:lang w:eastAsia="lt-LT"/>
              </w:rPr>
            </w:pPr>
          </w:p>
          <w:p w:rsidR="00142E24" w:rsidRPr="00142E24" w:rsidRDefault="00142E24" w:rsidP="003439B1">
            <w:pPr>
              <w:spacing w:line="240" w:lineRule="auto"/>
              <w:jc w:val="both"/>
              <w:rPr>
                <w:rFonts w:ascii="Times New Roman" w:hAnsi="Times New Roman"/>
                <w:kern w:val="24"/>
                <w:sz w:val="24"/>
                <w:szCs w:val="24"/>
                <w:lang w:eastAsia="lt-LT"/>
              </w:rPr>
            </w:pPr>
          </w:p>
        </w:tc>
      </w:tr>
    </w:tbl>
    <w:p w:rsidR="00142E24" w:rsidRPr="00142E24" w:rsidRDefault="00142E24" w:rsidP="003439B1">
      <w:pPr>
        <w:spacing w:line="240" w:lineRule="auto"/>
        <w:rPr>
          <w:rFonts w:ascii="Times New Roman" w:hAnsi="Times New Roman"/>
          <w:kern w:val="24"/>
          <w:sz w:val="24"/>
          <w:szCs w:val="24"/>
        </w:rPr>
      </w:pPr>
      <w:r w:rsidRPr="00142E24">
        <w:rPr>
          <w:rFonts w:ascii="Times New Roman" w:hAnsi="Times New Roman"/>
          <w:kern w:val="24"/>
          <w:sz w:val="24"/>
          <w:szCs w:val="24"/>
        </w:rPr>
        <w:t>Dėkojame už skirtą laiką!</w:t>
      </w:r>
    </w:p>
    <w:p w:rsidR="00142E24" w:rsidRPr="00142E24" w:rsidRDefault="00142E24" w:rsidP="003439B1">
      <w:pPr>
        <w:spacing w:line="240" w:lineRule="auto"/>
        <w:rPr>
          <w:rFonts w:ascii="Times New Roman" w:hAnsi="Times New Roman"/>
          <w:kern w:val="24"/>
          <w:sz w:val="24"/>
          <w:szCs w:val="24"/>
        </w:rPr>
      </w:pPr>
      <w:r w:rsidRPr="00142E24">
        <w:rPr>
          <w:rFonts w:ascii="Times New Roman" w:hAnsi="Times New Roman"/>
          <w:kern w:val="24"/>
          <w:sz w:val="24"/>
          <w:szCs w:val="24"/>
        </w:rPr>
        <w:t>Pildymo data.....................</w:t>
      </w:r>
    </w:p>
    <w:p w:rsidR="00142E24" w:rsidRPr="00142E24" w:rsidRDefault="00142E24" w:rsidP="00073D5F">
      <w:pPr>
        <w:spacing w:line="240" w:lineRule="auto"/>
        <w:ind w:left="2880" w:firstLine="720"/>
        <w:rPr>
          <w:rFonts w:ascii="Times New Roman" w:hAnsi="Times New Roman"/>
          <w:kern w:val="24"/>
          <w:sz w:val="24"/>
          <w:szCs w:val="24"/>
        </w:rPr>
      </w:pPr>
      <w:r w:rsidRPr="00142E24">
        <w:rPr>
          <w:rFonts w:ascii="Times New Roman" w:hAnsi="Times New Roman"/>
          <w:kern w:val="24"/>
          <w:sz w:val="24"/>
          <w:szCs w:val="24"/>
        </w:rPr>
        <w:t>_____________________</w:t>
      </w:r>
    </w:p>
    <w:p w:rsidR="00142E24" w:rsidRPr="00142E24" w:rsidRDefault="00142E24" w:rsidP="003439B1">
      <w:pPr>
        <w:spacing w:line="240" w:lineRule="auto"/>
        <w:ind w:firstLine="5103"/>
        <w:rPr>
          <w:rFonts w:ascii="Times New Roman" w:hAnsi="Times New Roman"/>
          <w:sz w:val="24"/>
          <w:szCs w:val="24"/>
        </w:rPr>
        <w:sectPr w:rsidR="00142E24" w:rsidRPr="00142E24" w:rsidSect="007720AB">
          <w:pgSz w:w="11906" w:h="16838"/>
          <w:pgMar w:top="1134" w:right="567" w:bottom="1134" w:left="1701" w:header="567" w:footer="567" w:gutter="0"/>
          <w:pgNumType w:start="1"/>
          <w:cols w:space="1296"/>
          <w:titlePg/>
          <w:docGrid w:linePitch="326"/>
        </w:sectPr>
      </w:pPr>
    </w:p>
    <w:p w:rsidR="00142E24" w:rsidRPr="00142E24" w:rsidRDefault="00883CF6" w:rsidP="00DB7F37">
      <w:pPr>
        <w:spacing w:line="240" w:lineRule="auto"/>
        <w:ind w:left="5040"/>
        <w:rPr>
          <w:rFonts w:ascii="Times New Roman" w:hAnsi="Times New Roman"/>
          <w:kern w:val="24"/>
          <w:sz w:val="24"/>
          <w:szCs w:val="24"/>
        </w:rPr>
      </w:pPr>
      <w:r>
        <w:rPr>
          <w:rFonts w:ascii="Times New Roman" w:hAnsi="Times New Roman"/>
          <w:kern w:val="24"/>
          <w:sz w:val="24"/>
          <w:szCs w:val="24"/>
        </w:rPr>
        <w:lastRenderedPageBreak/>
        <w:t xml:space="preserve">Kaišiadorių rajono savivaldybės lygmens </w:t>
      </w:r>
      <w:r w:rsidR="00142E24" w:rsidRPr="00142E24">
        <w:rPr>
          <w:rFonts w:ascii="Times New Roman" w:hAnsi="Times New Roman"/>
          <w:kern w:val="24"/>
          <w:sz w:val="24"/>
          <w:szCs w:val="24"/>
        </w:rPr>
        <w:t>neformaliojo vaikų švietimo programų  stebėsenos tvarkos aprašo</w:t>
      </w:r>
      <w:r>
        <w:rPr>
          <w:rFonts w:ascii="Times New Roman" w:hAnsi="Times New Roman"/>
          <w:kern w:val="24"/>
          <w:sz w:val="24"/>
          <w:szCs w:val="24"/>
        </w:rPr>
        <w:t xml:space="preserve"> </w:t>
      </w:r>
      <w:r w:rsidR="00142E24" w:rsidRPr="00142E24">
        <w:rPr>
          <w:rFonts w:ascii="Times New Roman" w:hAnsi="Times New Roman"/>
          <w:kern w:val="24"/>
          <w:sz w:val="24"/>
          <w:szCs w:val="24"/>
        </w:rPr>
        <w:t>2 priedas</w:t>
      </w:r>
    </w:p>
    <w:p w:rsidR="00142E24" w:rsidRPr="00142E24" w:rsidRDefault="00142E24" w:rsidP="003439B1">
      <w:pPr>
        <w:spacing w:line="240" w:lineRule="auto"/>
        <w:ind w:firstLine="5103"/>
        <w:rPr>
          <w:rFonts w:ascii="Times New Roman" w:hAnsi="Times New Roman"/>
          <w:kern w:val="24"/>
          <w:sz w:val="24"/>
          <w:szCs w:val="24"/>
        </w:rPr>
      </w:pPr>
    </w:p>
    <w:p w:rsidR="00142E24" w:rsidRPr="00142E24" w:rsidRDefault="00142E24" w:rsidP="003439B1">
      <w:pPr>
        <w:spacing w:line="240" w:lineRule="auto"/>
        <w:jc w:val="center"/>
        <w:rPr>
          <w:rFonts w:ascii="Times New Roman" w:hAnsi="Times New Roman"/>
          <w:b/>
          <w:sz w:val="24"/>
          <w:szCs w:val="24"/>
        </w:rPr>
      </w:pPr>
      <w:r w:rsidRPr="00142E24">
        <w:rPr>
          <w:rFonts w:ascii="Times New Roman" w:hAnsi="Times New Roman"/>
          <w:b/>
          <w:sz w:val="24"/>
          <w:szCs w:val="24"/>
        </w:rPr>
        <w:t>NEFORMALIOJO VAIKŲ ŠVIETIMO PROGRAMOS VYKDYMO STEBĖSENOS ATASKAITA</w:t>
      </w:r>
    </w:p>
    <w:p w:rsidR="00142E24" w:rsidRPr="00142E24" w:rsidRDefault="00142E24" w:rsidP="003439B1">
      <w:pPr>
        <w:spacing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4"/>
        <w:gridCol w:w="5792"/>
      </w:tblGrid>
      <w:tr w:rsidR="00142E24" w:rsidRPr="00142E24" w:rsidTr="00CE64DC">
        <w:tc>
          <w:tcPr>
            <w:tcW w:w="3510"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Programos stebėjimo data ir laikas</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p>
        </w:tc>
      </w:tr>
      <w:tr w:rsidR="00142E24" w:rsidRPr="00142E24" w:rsidTr="00CE64DC">
        <w:tc>
          <w:tcPr>
            <w:tcW w:w="3510"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Teikėjo pavadinimas</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p>
        </w:tc>
      </w:tr>
      <w:tr w:rsidR="00142E24" w:rsidRPr="00142E24" w:rsidTr="00CE64DC">
        <w:tc>
          <w:tcPr>
            <w:tcW w:w="3510"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Programos pavadinimas</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p>
        </w:tc>
      </w:tr>
      <w:tr w:rsidR="00142E24" w:rsidRPr="00142E24" w:rsidTr="00CE64DC">
        <w:tc>
          <w:tcPr>
            <w:tcW w:w="3510"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Vykdymo vieta</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p>
        </w:tc>
      </w:tr>
    </w:tbl>
    <w:p w:rsidR="00142E24" w:rsidRPr="00142E24" w:rsidRDefault="00142E24" w:rsidP="003439B1">
      <w:pPr>
        <w:spacing w:line="240" w:lineRule="auto"/>
        <w:rPr>
          <w:rFonts w:ascii="Times New Roman" w:hAnsi="Times New Roman"/>
          <w:b/>
          <w:sz w:val="24"/>
          <w:szCs w:val="24"/>
        </w:rPr>
      </w:pPr>
    </w:p>
    <w:p w:rsidR="00142E24" w:rsidRPr="00142E24" w:rsidRDefault="00142E24" w:rsidP="003439B1">
      <w:pPr>
        <w:spacing w:line="240" w:lineRule="auto"/>
        <w:rPr>
          <w:rFonts w:ascii="Times New Roman" w:hAnsi="Times New Roman"/>
          <w:b/>
          <w:sz w:val="24"/>
          <w:szCs w:val="24"/>
        </w:rPr>
      </w:pPr>
      <w:r w:rsidRPr="00142E24">
        <w:rPr>
          <w:rFonts w:ascii="Times New Roman" w:hAnsi="Times New Roman"/>
          <w:b/>
          <w:sz w:val="24"/>
          <w:szCs w:val="24"/>
        </w:rPr>
        <w:t xml:space="preserve">Informacija apie Programos vykdymą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755"/>
      </w:tblGrid>
      <w:tr w:rsidR="00142E24" w:rsidRPr="00142E24" w:rsidTr="00CE64DC">
        <w:tc>
          <w:tcPr>
            <w:tcW w:w="3397"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Programos vykdymo atitiktis grafikui (atitinka / neatitinka)</w:t>
            </w:r>
          </w:p>
        </w:tc>
        <w:tc>
          <w:tcPr>
            <w:tcW w:w="623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p>
        </w:tc>
      </w:tr>
      <w:tr w:rsidR="00142E24" w:rsidRPr="00142E24" w:rsidTr="00CE64DC">
        <w:tc>
          <w:tcPr>
            <w:tcW w:w="3397"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Saugios ir sveikos aplinkos užtikrinimas (atitinka / neatitinka)</w:t>
            </w:r>
          </w:p>
        </w:tc>
        <w:tc>
          <w:tcPr>
            <w:tcW w:w="623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p>
        </w:tc>
      </w:tr>
      <w:tr w:rsidR="00142E24" w:rsidRPr="00142E24" w:rsidTr="00CE64DC">
        <w:tc>
          <w:tcPr>
            <w:tcW w:w="3397"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rPr>
              <w:t>Veiklos organizavimas, tinkamų ugdymo priemonių naudojimas</w:t>
            </w:r>
          </w:p>
        </w:tc>
        <w:tc>
          <w:tcPr>
            <w:tcW w:w="623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p>
        </w:tc>
      </w:tr>
      <w:tr w:rsidR="00142E24" w:rsidRPr="00142E24" w:rsidTr="00CE64DC">
        <w:tc>
          <w:tcPr>
            <w:tcW w:w="3397"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Vaikų lankomumo žurnalas, deklaruojamas ir faktinis vaikų skaičius</w:t>
            </w:r>
          </w:p>
        </w:tc>
        <w:tc>
          <w:tcPr>
            <w:tcW w:w="6231"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p>
        </w:tc>
      </w:tr>
    </w:tbl>
    <w:p w:rsidR="00142E24" w:rsidRPr="00142E24" w:rsidRDefault="00142E24" w:rsidP="003439B1">
      <w:pPr>
        <w:spacing w:line="240" w:lineRule="auto"/>
        <w:rPr>
          <w:rFonts w:ascii="Times New Roman" w:hAnsi="Times New Roman"/>
          <w:b/>
          <w:sz w:val="24"/>
          <w:szCs w:val="24"/>
        </w:rPr>
      </w:pPr>
    </w:p>
    <w:p w:rsidR="00142E24" w:rsidRPr="00142E24" w:rsidRDefault="00142E24" w:rsidP="003439B1">
      <w:pPr>
        <w:spacing w:line="240" w:lineRule="auto"/>
        <w:rPr>
          <w:rFonts w:ascii="Times New Roman" w:hAnsi="Times New Roman"/>
          <w:b/>
          <w:sz w:val="24"/>
          <w:szCs w:val="24"/>
        </w:rPr>
      </w:pPr>
      <w:r w:rsidRPr="00142E24">
        <w:rPr>
          <w:rFonts w:ascii="Times New Roman" w:hAnsi="Times New Roman"/>
          <w:b/>
          <w:sz w:val="24"/>
          <w:szCs w:val="24"/>
        </w:rPr>
        <w:t>Užsiėmimo turinys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3"/>
        <w:gridCol w:w="5783"/>
      </w:tblGrid>
      <w:tr w:rsidR="00142E24" w:rsidRPr="00142E24" w:rsidTr="00CE64DC">
        <w:tc>
          <w:tcPr>
            <w:tcW w:w="3510" w:type="dxa"/>
            <w:tcBorders>
              <w:top w:val="single" w:sz="4" w:space="0" w:color="auto"/>
              <w:left w:val="single" w:sz="4" w:space="0" w:color="auto"/>
              <w:bottom w:val="single" w:sz="4" w:space="0" w:color="auto"/>
              <w:right w:val="single" w:sz="4" w:space="0" w:color="auto"/>
            </w:tcBorders>
          </w:tcPr>
          <w:p w:rsidR="00883CF6"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Tema</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b/>
                <w:sz w:val="24"/>
                <w:szCs w:val="24"/>
                <w:lang w:eastAsia="lt-LT"/>
              </w:rPr>
            </w:pPr>
          </w:p>
        </w:tc>
      </w:tr>
      <w:tr w:rsidR="00142E24" w:rsidRPr="00142E24" w:rsidTr="00883CF6">
        <w:trPr>
          <w:trHeight w:val="499"/>
        </w:trPr>
        <w:tc>
          <w:tcPr>
            <w:tcW w:w="3510"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Trumpas veiklos apibūdinimas (Programos atitiktis)</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b/>
                <w:sz w:val="24"/>
                <w:szCs w:val="24"/>
                <w:lang w:eastAsia="lt-LT"/>
              </w:rPr>
            </w:pPr>
          </w:p>
          <w:p w:rsidR="00142E24" w:rsidRPr="00142E24" w:rsidRDefault="00142E24" w:rsidP="003439B1">
            <w:pPr>
              <w:spacing w:line="240" w:lineRule="auto"/>
              <w:rPr>
                <w:rFonts w:ascii="Times New Roman" w:hAnsi="Times New Roman"/>
                <w:b/>
                <w:sz w:val="24"/>
                <w:szCs w:val="24"/>
                <w:lang w:eastAsia="lt-LT"/>
              </w:rPr>
            </w:pPr>
          </w:p>
        </w:tc>
      </w:tr>
    </w:tbl>
    <w:p w:rsidR="00142E24" w:rsidRPr="00142E24" w:rsidRDefault="00142E24" w:rsidP="003439B1">
      <w:pPr>
        <w:spacing w:line="240" w:lineRule="auto"/>
        <w:rPr>
          <w:rFonts w:ascii="Times New Roman" w:hAnsi="Times New Roman"/>
          <w:b/>
          <w:sz w:val="24"/>
          <w:szCs w:val="24"/>
        </w:rPr>
      </w:pPr>
    </w:p>
    <w:p w:rsidR="00142E24" w:rsidRPr="00142E24" w:rsidRDefault="00142E24" w:rsidP="003439B1">
      <w:pPr>
        <w:spacing w:line="240" w:lineRule="auto"/>
        <w:rPr>
          <w:rFonts w:ascii="Times New Roman" w:hAnsi="Times New Roman"/>
          <w:b/>
          <w:sz w:val="24"/>
          <w:szCs w:val="24"/>
        </w:rPr>
      </w:pPr>
      <w:r w:rsidRPr="00142E24">
        <w:rPr>
          <w:rFonts w:ascii="Times New Roman" w:hAnsi="Times New Roman"/>
          <w:b/>
          <w:sz w:val="24"/>
          <w:szCs w:val="24"/>
        </w:rPr>
        <w:t xml:space="preserve">Išvada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8"/>
        <w:gridCol w:w="5808"/>
      </w:tblGrid>
      <w:tr w:rsidR="00142E24" w:rsidRPr="00142E24" w:rsidTr="00883CF6">
        <w:trPr>
          <w:trHeight w:val="425"/>
        </w:trPr>
        <w:tc>
          <w:tcPr>
            <w:tcW w:w="3510"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Pastabos / pažeidimai</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b/>
                <w:sz w:val="24"/>
                <w:szCs w:val="24"/>
                <w:lang w:eastAsia="lt-LT"/>
              </w:rPr>
            </w:pPr>
          </w:p>
          <w:p w:rsidR="00142E24" w:rsidRPr="00142E24" w:rsidRDefault="00142E24" w:rsidP="003439B1">
            <w:pPr>
              <w:spacing w:line="240" w:lineRule="auto"/>
              <w:rPr>
                <w:rFonts w:ascii="Times New Roman" w:hAnsi="Times New Roman"/>
                <w:b/>
                <w:sz w:val="24"/>
                <w:szCs w:val="24"/>
                <w:lang w:eastAsia="lt-LT"/>
              </w:rPr>
            </w:pPr>
          </w:p>
        </w:tc>
      </w:tr>
    </w:tbl>
    <w:p w:rsidR="00142E24" w:rsidRPr="00142E24" w:rsidRDefault="00142E24" w:rsidP="003439B1">
      <w:pPr>
        <w:spacing w:line="240" w:lineRule="auto"/>
        <w:rPr>
          <w:rFonts w:ascii="Times New Roman" w:hAnsi="Times New Roman"/>
          <w:b/>
          <w:sz w:val="24"/>
          <w:szCs w:val="24"/>
        </w:rPr>
      </w:pPr>
    </w:p>
    <w:p w:rsidR="00142E24" w:rsidRPr="00142E24" w:rsidRDefault="00142E24" w:rsidP="003439B1">
      <w:pPr>
        <w:spacing w:line="240" w:lineRule="auto"/>
        <w:rPr>
          <w:rFonts w:ascii="Times New Roman" w:hAnsi="Times New Roman"/>
          <w:b/>
          <w:sz w:val="24"/>
          <w:szCs w:val="24"/>
        </w:rPr>
      </w:pPr>
      <w:r w:rsidRPr="00142E24">
        <w:rPr>
          <w:rFonts w:ascii="Times New Roman" w:hAnsi="Times New Roman"/>
          <w:b/>
          <w:sz w:val="24"/>
          <w:szCs w:val="24"/>
        </w:rPr>
        <w:t>Teikėjas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9"/>
        <w:gridCol w:w="5797"/>
      </w:tblGrid>
      <w:tr w:rsidR="00142E24" w:rsidRPr="00142E24" w:rsidTr="00CE64DC">
        <w:tc>
          <w:tcPr>
            <w:tcW w:w="3510"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lastRenderedPageBreak/>
              <w:t>Vardas, pavardė</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b/>
                <w:sz w:val="24"/>
                <w:szCs w:val="24"/>
                <w:lang w:eastAsia="lt-LT"/>
              </w:rPr>
            </w:pPr>
          </w:p>
        </w:tc>
      </w:tr>
      <w:tr w:rsidR="00142E24" w:rsidRPr="00142E24" w:rsidTr="00CE64DC">
        <w:tc>
          <w:tcPr>
            <w:tcW w:w="3510"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Susipažinau / parašas</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b/>
                <w:sz w:val="24"/>
                <w:szCs w:val="24"/>
                <w:lang w:eastAsia="lt-LT"/>
              </w:rPr>
            </w:pPr>
          </w:p>
        </w:tc>
      </w:tr>
      <w:tr w:rsidR="00DB7F37" w:rsidRPr="00142E24" w:rsidTr="00CE64DC">
        <w:tc>
          <w:tcPr>
            <w:tcW w:w="3510" w:type="dxa"/>
            <w:tcBorders>
              <w:top w:val="single" w:sz="4" w:space="0" w:color="auto"/>
              <w:left w:val="single" w:sz="4" w:space="0" w:color="auto"/>
              <w:bottom w:val="single" w:sz="4" w:space="0" w:color="auto"/>
              <w:right w:val="single" w:sz="4" w:space="0" w:color="auto"/>
            </w:tcBorders>
          </w:tcPr>
          <w:p w:rsidR="00DB7F37" w:rsidRPr="00142E24" w:rsidRDefault="00DB7F37" w:rsidP="003439B1">
            <w:pPr>
              <w:spacing w:line="240" w:lineRule="auto"/>
              <w:rPr>
                <w:rFonts w:ascii="Times New Roman" w:hAnsi="Times New Roman"/>
                <w:sz w:val="24"/>
                <w:szCs w:val="24"/>
                <w:lang w:eastAsia="lt-LT"/>
              </w:rPr>
            </w:pPr>
            <w:r>
              <w:rPr>
                <w:rFonts w:ascii="Times New Roman" w:hAnsi="Times New Roman"/>
                <w:sz w:val="24"/>
                <w:szCs w:val="24"/>
                <w:lang w:eastAsia="lt-LT"/>
              </w:rPr>
              <w:t>Sutinku / nesutinku</w:t>
            </w:r>
          </w:p>
        </w:tc>
        <w:tc>
          <w:tcPr>
            <w:tcW w:w="6678" w:type="dxa"/>
            <w:tcBorders>
              <w:top w:val="single" w:sz="4" w:space="0" w:color="auto"/>
              <w:left w:val="single" w:sz="4" w:space="0" w:color="auto"/>
              <w:bottom w:val="single" w:sz="4" w:space="0" w:color="auto"/>
              <w:right w:val="single" w:sz="4" w:space="0" w:color="auto"/>
            </w:tcBorders>
          </w:tcPr>
          <w:p w:rsidR="00DB7F37" w:rsidRPr="00142E24" w:rsidRDefault="00DB7F37" w:rsidP="003439B1">
            <w:pPr>
              <w:spacing w:line="240" w:lineRule="auto"/>
              <w:rPr>
                <w:rFonts w:ascii="Times New Roman" w:hAnsi="Times New Roman"/>
                <w:b/>
                <w:sz w:val="24"/>
                <w:szCs w:val="24"/>
                <w:lang w:eastAsia="lt-LT"/>
              </w:rPr>
            </w:pPr>
          </w:p>
        </w:tc>
      </w:tr>
    </w:tbl>
    <w:p w:rsidR="00142E24" w:rsidRPr="00142E24" w:rsidRDefault="00142E24" w:rsidP="003439B1">
      <w:pPr>
        <w:spacing w:line="240" w:lineRule="auto"/>
        <w:rPr>
          <w:rFonts w:ascii="Times New Roman" w:hAnsi="Times New Roman"/>
          <w:b/>
          <w:sz w:val="24"/>
          <w:szCs w:val="24"/>
        </w:rPr>
      </w:pPr>
    </w:p>
    <w:p w:rsidR="00142E24" w:rsidRPr="00142E24" w:rsidRDefault="00142E24" w:rsidP="003439B1">
      <w:pPr>
        <w:spacing w:line="240" w:lineRule="auto"/>
        <w:rPr>
          <w:rFonts w:ascii="Times New Roman" w:hAnsi="Times New Roman"/>
          <w:b/>
          <w:sz w:val="24"/>
          <w:szCs w:val="24"/>
        </w:rPr>
      </w:pPr>
      <w:r w:rsidRPr="00142E24">
        <w:rPr>
          <w:rFonts w:ascii="Times New Roman" w:hAnsi="Times New Roman"/>
          <w:b/>
          <w:sz w:val="24"/>
          <w:szCs w:val="24"/>
        </w:rPr>
        <w:t>Programos stebėtojas(ai)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5"/>
        <w:gridCol w:w="5831"/>
      </w:tblGrid>
      <w:tr w:rsidR="00142E24" w:rsidRPr="00142E24" w:rsidTr="00CE64DC">
        <w:tc>
          <w:tcPr>
            <w:tcW w:w="3510" w:type="dxa"/>
            <w:tcBorders>
              <w:top w:val="single" w:sz="4" w:space="0" w:color="auto"/>
              <w:left w:val="single" w:sz="4" w:space="0" w:color="auto"/>
              <w:bottom w:val="single" w:sz="4" w:space="0" w:color="auto"/>
              <w:right w:val="single" w:sz="4" w:space="0" w:color="auto"/>
            </w:tcBorders>
            <w:hideMark/>
          </w:tcPr>
          <w:p w:rsidR="00142E24" w:rsidRPr="00142E24" w:rsidRDefault="00142E24" w:rsidP="003439B1">
            <w:pPr>
              <w:spacing w:line="240" w:lineRule="auto"/>
              <w:rPr>
                <w:rFonts w:ascii="Times New Roman" w:hAnsi="Times New Roman"/>
                <w:sz w:val="24"/>
                <w:szCs w:val="24"/>
                <w:lang w:eastAsia="lt-LT"/>
              </w:rPr>
            </w:pPr>
            <w:r w:rsidRPr="00142E24">
              <w:rPr>
                <w:rFonts w:ascii="Times New Roman" w:hAnsi="Times New Roman"/>
                <w:sz w:val="24"/>
                <w:szCs w:val="24"/>
                <w:lang w:eastAsia="lt-LT"/>
              </w:rPr>
              <w:t>Vardas, pavardė, parašas</w:t>
            </w:r>
          </w:p>
        </w:tc>
        <w:tc>
          <w:tcPr>
            <w:tcW w:w="6678" w:type="dxa"/>
            <w:tcBorders>
              <w:top w:val="single" w:sz="4" w:space="0" w:color="auto"/>
              <w:left w:val="single" w:sz="4" w:space="0" w:color="auto"/>
              <w:bottom w:val="single" w:sz="4" w:space="0" w:color="auto"/>
              <w:right w:val="single" w:sz="4" w:space="0" w:color="auto"/>
            </w:tcBorders>
          </w:tcPr>
          <w:p w:rsidR="00142E24" w:rsidRPr="00142E24" w:rsidRDefault="00142E24" w:rsidP="003439B1">
            <w:pPr>
              <w:spacing w:line="240" w:lineRule="auto"/>
              <w:rPr>
                <w:rFonts w:ascii="Times New Roman" w:hAnsi="Times New Roman"/>
                <w:b/>
                <w:sz w:val="24"/>
                <w:szCs w:val="24"/>
                <w:lang w:eastAsia="lt-LT"/>
              </w:rPr>
            </w:pPr>
          </w:p>
        </w:tc>
      </w:tr>
    </w:tbl>
    <w:p w:rsidR="00142E24" w:rsidRPr="00142E24" w:rsidRDefault="00142E24" w:rsidP="003439B1">
      <w:pPr>
        <w:tabs>
          <w:tab w:val="left" w:pos="7938"/>
        </w:tabs>
        <w:spacing w:line="240" w:lineRule="auto"/>
        <w:ind w:firstLine="3844"/>
        <w:jc w:val="both"/>
        <w:rPr>
          <w:rFonts w:ascii="Times New Roman" w:hAnsi="Times New Roman"/>
          <w:sz w:val="24"/>
          <w:szCs w:val="24"/>
        </w:rPr>
      </w:pPr>
    </w:p>
    <w:p w:rsidR="00142E24" w:rsidRPr="00142E24" w:rsidRDefault="00142E24" w:rsidP="003439B1">
      <w:pPr>
        <w:tabs>
          <w:tab w:val="left" w:pos="7938"/>
        </w:tabs>
        <w:spacing w:line="240" w:lineRule="auto"/>
        <w:jc w:val="center"/>
        <w:rPr>
          <w:rFonts w:ascii="Times New Roman" w:hAnsi="Times New Roman"/>
          <w:sz w:val="24"/>
          <w:szCs w:val="24"/>
        </w:rPr>
      </w:pPr>
      <w:r w:rsidRPr="00142E24">
        <w:rPr>
          <w:rFonts w:ascii="Times New Roman" w:hAnsi="Times New Roman"/>
          <w:sz w:val="24"/>
          <w:szCs w:val="24"/>
        </w:rPr>
        <w:t>___________________</w:t>
      </w:r>
    </w:p>
    <w:p w:rsidR="00142E24" w:rsidRPr="00142E24" w:rsidRDefault="00142E24" w:rsidP="003439B1">
      <w:pPr>
        <w:spacing w:line="240" w:lineRule="auto"/>
        <w:rPr>
          <w:rFonts w:ascii="Times New Roman" w:hAnsi="Times New Roman"/>
          <w:sz w:val="24"/>
          <w:szCs w:val="24"/>
        </w:rPr>
      </w:pPr>
    </w:p>
    <w:p w:rsidR="00142E24" w:rsidRPr="00142E24" w:rsidRDefault="00142E24" w:rsidP="003439B1">
      <w:pPr>
        <w:spacing w:line="240" w:lineRule="auto"/>
        <w:rPr>
          <w:rFonts w:ascii="Times New Roman" w:hAnsi="Times New Roman"/>
          <w:sz w:val="24"/>
          <w:szCs w:val="24"/>
        </w:rPr>
      </w:pPr>
    </w:p>
    <w:p w:rsidR="00142E24" w:rsidRPr="00142E24" w:rsidRDefault="00142E24" w:rsidP="003439B1">
      <w:pPr>
        <w:spacing w:line="240" w:lineRule="auto"/>
        <w:rPr>
          <w:rFonts w:ascii="Times New Roman" w:hAnsi="Times New Roman"/>
          <w:sz w:val="24"/>
          <w:szCs w:val="24"/>
        </w:rPr>
      </w:pPr>
    </w:p>
    <w:sectPr w:rsidR="00142E24" w:rsidRPr="00142E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0C8D" w:rsidRDefault="009B0C8D">
      <w:pPr>
        <w:spacing w:after="0" w:line="240" w:lineRule="auto"/>
      </w:pPr>
      <w:r>
        <w:separator/>
      </w:r>
    </w:p>
  </w:endnote>
  <w:endnote w:type="continuationSeparator" w:id="0">
    <w:p w:rsidR="009B0C8D" w:rsidRDefault="009B0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22F" w:rsidRDefault="0099522F">
    <w:pPr>
      <w:tabs>
        <w:tab w:val="center" w:pos="4819"/>
        <w:tab w:val="right" w:pos="9638"/>
      </w:tabs>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22F" w:rsidRDefault="0099522F">
    <w:pPr>
      <w:tabs>
        <w:tab w:val="center" w:pos="4819"/>
        <w:tab w:val="right" w:pos="9638"/>
      </w:tabs>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22F" w:rsidRPr="007720AB" w:rsidRDefault="0099522F" w:rsidP="007720AB">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0C8D" w:rsidRDefault="009B0C8D">
      <w:pPr>
        <w:spacing w:after="0" w:line="240" w:lineRule="auto"/>
      </w:pPr>
      <w:r>
        <w:separator/>
      </w:r>
    </w:p>
  </w:footnote>
  <w:footnote w:type="continuationSeparator" w:id="0">
    <w:p w:rsidR="009B0C8D" w:rsidRDefault="009B0C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22F" w:rsidRDefault="0099522F">
    <w:pPr>
      <w:framePr w:wrap="auto" w:vAnchor="text" w:hAnchor="margin" w:xAlign="center" w:y="1"/>
      <w:tabs>
        <w:tab w:val="center" w:pos="4819"/>
        <w:tab w:val="right" w:pos="9638"/>
      </w:tabs>
      <w:rPr>
        <w:szCs w:val="24"/>
      </w:rPr>
    </w:pPr>
    <w:r>
      <w:rPr>
        <w:szCs w:val="24"/>
      </w:rPr>
      <w:fldChar w:fldCharType="begin"/>
    </w:r>
    <w:r>
      <w:rPr>
        <w:szCs w:val="24"/>
      </w:rPr>
      <w:instrText xml:space="preserve">PAGE  </w:instrText>
    </w:r>
    <w:r>
      <w:rPr>
        <w:szCs w:val="24"/>
      </w:rPr>
      <w:fldChar w:fldCharType="end"/>
    </w:r>
  </w:p>
  <w:p w:rsidR="0099522F" w:rsidRDefault="0099522F">
    <w:pPr>
      <w:tabs>
        <w:tab w:val="center" w:pos="4819"/>
        <w:tab w:val="right" w:pos="9638"/>
      </w:tabs>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3071570"/>
      <w:docPartObj>
        <w:docPartGallery w:val="Page Numbers (Top of Page)"/>
        <w:docPartUnique/>
      </w:docPartObj>
    </w:sdtPr>
    <w:sdtEndPr/>
    <w:sdtContent>
      <w:p w:rsidR="0099522F" w:rsidRDefault="0099522F">
        <w:pPr>
          <w:pStyle w:val="Antrats"/>
          <w:jc w:val="center"/>
        </w:pPr>
        <w:r>
          <w:fldChar w:fldCharType="begin"/>
        </w:r>
        <w:r>
          <w:instrText>PAGE   \* MERGEFORMAT</w:instrText>
        </w:r>
        <w:r>
          <w:fldChar w:fldCharType="separate"/>
        </w:r>
        <w:r w:rsidR="001C7BC6">
          <w:rPr>
            <w:noProof/>
          </w:rPr>
          <w:t>3</w:t>
        </w:r>
        <w:r>
          <w:fldChar w:fldCharType="end"/>
        </w:r>
      </w:p>
    </w:sdtContent>
  </w:sdt>
  <w:p w:rsidR="0099522F" w:rsidRDefault="0099522F">
    <w:pPr>
      <w:tabs>
        <w:tab w:val="center" w:pos="4819"/>
        <w:tab w:val="right" w:pos="9638"/>
      </w:tabs>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22F" w:rsidRDefault="0099522F">
    <w:pPr>
      <w:tabs>
        <w:tab w:val="center" w:pos="4986"/>
        <w:tab w:val="right" w:pos="99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20D41"/>
    <w:multiLevelType w:val="hybridMultilevel"/>
    <w:tmpl w:val="512462E6"/>
    <w:lvl w:ilvl="0" w:tplc="3118F054">
      <w:start w:val="1"/>
      <w:numFmt w:val="decimal"/>
      <w:lvlText w:val="%1."/>
      <w:lvlJc w:val="left"/>
      <w:pPr>
        <w:ind w:left="2287" w:hanging="360"/>
      </w:pPr>
      <w:rPr>
        <w:rFonts w:hint="default"/>
      </w:rPr>
    </w:lvl>
    <w:lvl w:ilvl="1" w:tplc="08090019" w:tentative="1">
      <w:start w:val="1"/>
      <w:numFmt w:val="lowerLetter"/>
      <w:lvlText w:val="%2."/>
      <w:lvlJc w:val="left"/>
      <w:pPr>
        <w:ind w:left="3007" w:hanging="360"/>
      </w:pPr>
    </w:lvl>
    <w:lvl w:ilvl="2" w:tplc="0809001B" w:tentative="1">
      <w:start w:val="1"/>
      <w:numFmt w:val="lowerRoman"/>
      <w:lvlText w:val="%3."/>
      <w:lvlJc w:val="right"/>
      <w:pPr>
        <w:ind w:left="3727" w:hanging="180"/>
      </w:pPr>
    </w:lvl>
    <w:lvl w:ilvl="3" w:tplc="0809000F" w:tentative="1">
      <w:start w:val="1"/>
      <w:numFmt w:val="decimal"/>
      <w:lvlText w:val="%4."/>
      <w:lvlJc w:val="left"/>
      <w:pPr>
        <w:ind w:left="4447" w:hanging="360"/>
      </w:pPr>
    </w:lvl>
    <w:lvl w:ilvl="4" w:tplc="08090019" w:tentative="1">
      <w:start w:val="1"/>
      <w:numFmt w:val="lowerLetter"/>
      <w:lvlText w:val="%5."/>
      <w:lvlJc w:val="left"/>
      <w:pPr>
        <w:ind w:left="5167" w:hanging="360"/>
      </w:pPr>
    </w:lvl>
    <w:lvl w:ilvl="5" w:tplc="0809001B" w:tentative="1">
      <w:start w:val="1"/>
      <w:numFmt w:val="lowerRoman"/>
      <w:lvlText w:val="%6."/>
      <w:lvlJc w:val="right"/>
      <w:pPr>
        <w:ind w:left="5887" w:hanging="180"/>
      </w:pPr>
    </w:lvl>
    <w:lvl w:ilvl="6" w:tplc="0809000F" w:tentative="1">
      <w:start w:val="1"/>
      <w:numFmt w:val="decimal"/>
      <w:lvlText w:val="%7."/>
      <w:lvlJc w:val="left"/>
      <w:pPr>
        <w:ind w:left="6607" w:hanging="360"/>
      </w:pPr>
    </w:lvl>
    <w:lvl w:ilvl="7" w:tplc="08090019" w:tentative="1">
      <w:start w:val="1"/>
      <w:numFmt w:val="lowerLetter"/>
      <w:lvlText w:val="%8."/>
      <w:lvlJc w:val="left"/>
      <w:pPr>
        <w:ind w:left="7327" w:hanging="360"/>
      </w:pPr>
    </w:lvl>
    <w:lvl w:ilvl="8" w:tplc="0809001B" w:tentative="1">
      <w:start w:val="1"/>
      <w:numFmt w:val="lowerRoman"/>
      <w:lvlText w:val="%9."/>
      <w:lvlJc w:val="right"/>
      <w:pPr>
        <w:ind w:left="8047" w:hanging="180"/>
      </w:pPr>
    </w:lvl>
  </w:abstractNum>
  <w:abstractNum w:abstractNumId="1" w15:restartNumberingAfterBreak="0">
    <w:nsid w:val="0D9B1BF6"/>
    <w:multiLevelType w:val="hybridMultilevel"/>
    <w:tmpl w:val="7592D5A6"/>
    <w:lvl w:ilvl="0" w:tplc="EBDCD7DA">
      <w:start w:val="1"/>
      <w:numFmt w:val="decimal"/>
      <w:lvlText w:val="%1."/>
      <w:lvlJc w:val="left"/>
      <w:pPr>
        <w:ind w:left="1500" w:hanging="36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 w15:restartNumberingAfterBreak="0">
    <w:nsid w:val="0E603264"/>
    <w:multiLevelType w:val="hybridMultilevel"/>
    <w:tmpl w:val="6AB63A98"/>
    <w:lvl w:ilvl="0" w:tplc="3A30AD06">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 w15:restartNumberingAfterBreak="0">
    <w:nsid w:val="70682446"/>
    <w:multiLevelType w:val="hybridMultilevel"/>
    <w:tmpl w:val="A77A956E"/>
    <w:lvl w:ilvl="0" w:tplc="057A6E08">
      <w:start w:val="1"/>
      <w:numFmt w:val="decimal"/>
      <w:lvlText w:val="%1."/>
      <w:lvlJc w:val="left"/>
      <w:pPr>
        <w:ind w:left="3141" w:hanging="360"/>
      </w:pPr>
      <w:rPr>
        <w:rFonts w:hint="default"/>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9E5"/>
    <w:rsid w:val="0006433D"/>
    <w:rsid w:val="00073D5F"/>
    <w:rsid w:val="000A5D43"/>
    <w:rsid w:val="00142E24"/>
    <w:rsid w:val="00150630"/>
    <w:rsid w:val="00152FDE"/>
    <w:rsid w:val="00156F91"/>
    <w:rsid w:val="001B11E0"/>
    <w:rsid w:val="001C0A85"/>
    <w:rsid w:val="001C7BC6"/>
    <w:rsid w:val="00255876"/>
    <w:rsid w:val="00280A63"/>
    <w:rsid w:val="002E0ACE"/>
    <w:rsid w:val="003439B1"/>
    <w:rsid w:val="003B2439"/>
    <w:rsid w:val="004C0EF1"/>
    <w:rsid w:val="004C4681"/>
    <w:rsid w:val="004E19E5"/>
    <w:rsid w:val="00502811"/>
    <w:rsid w:val="00563938"/>
    <w:rsid w:val="00634669"/>
    <w:rsid w:val="00752781"/>
    <w:rsid w:val="007E6DB2"/>
    <w:rsid w:val="0083653D"/>
    <w:rsid w:val="00883CF6"/>
    <w:rsid w:val="0099522F"/>
    <w:rsid w:val="009B0C8D"/>
    <w:rsid w:val="009F4D8A"/>
    <w:rsid w:val="00A779F4"/>
    <w:rsid w:val="00C2799B"/>
    <w:rsid w:val="00C8597A"/>
    <w:rsid w:val="00CD09E6"/>
    <w:rsid w:val="00D8461D"/>
    <w:rsid w:val="00DB7F37"/>
    <w:rsid w:val="00DC78F1"/>
    <w:rsid w:val="00DF2ED9"/>
    <w:rsid w:val="00E875A5"/>
    <w:rsid w:val="00F45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979D01-EB7C-4513-B35F-6973C99EF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42E24"/>
    <w:rPr>
      <w:rFonts w:ascii="Calibri" w:eastAsia="Calibri" w:hAnsi="Calibri"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9522F"/>
    <w:pPr>
      <w:tabs>
        <w:tab w:val="center" w:pos="4680"/>
        <w:tab w:val="right" w:pos="9360"/>
      </w:tabs>
      <w:spacing w:after="0" w:line="240" w:lineRule="auto"/>
    </w:pPr>
    <w:rPr>
      <w:rFonts w:asciiTheme="minorHAnsi" w:eastAsiaTheme="minorEastAsia" w:hAnsiTheme="minorHAnsi"/>
      <w:lang w:eastAsia="ko-KR"/>
    </w:rPr>
  </w:style>
  <w:style w:type="character" w:customStyle="1" w:styleId="AntratsDiagrama">
    <w:name w:val="Antraštės Diagrama"/>
    <w:basedOn w:val="Numatytasispastraiposriftas"/>
    <w:link w:val="Antrats"/>
    <w:uiPriority w:val="99"/>
    <w:rsid w:val="0099522F"/>
    <w:rPr>
      <w:rFonts w:eastAsiaTheme="minorEastAsia" w:cs="Times New Roman"/>
      <w:lang w:val="lt-LT" w:eastAsia="ko-KR"/>
    </w:rPr>
  </w:style>
  <w:style w:type="paragraph" w:styleId="Porat">
    <w:name w:val="footer"/>
    <w:basedOn w:val="prastasis"/>
    <w:link w:val="PoratDiagrama"/>
    <w:semiHidden/>
    <w:unhideWhenUsed/>
    <w:rsid w:val="0099522F"/>
    <w:pPr>
      <w:tabs>
        <w:tab w:val="center" w:pos="4819"/>
        <w:tab w:val="right" w:pos="9638"/>
      </w:tabs>
      <w:spacing w:after="0" w:line="240" w:lineRule="auto"/>
    </w:pPr>
    <w:rPr>
      <w:rFonts w:ascii="Times New Roman" w:eastAsia="Times New Roman" w:hAnsi="Times New Roman"/>
      <w:sz w:val="24"/>
      <w:szCs w:val="20"/>
    </w:rPr>
  </w:style>
  <w:style w:type="character" w:customStyle="1" w:styleId="PoratDiagrama">
    <w:name w:val="Poraštė Diagrama"/>
    <w:basedOn w:val="Numatytasispastraiposriftas"/>
    <w:link w:val="Porat"/>
    <w:semiHidden/>
    <w:rsid w:val="0099522F"/>
    <w:rPr>
      <w:rFonts w:ascii="Times New Roman" w:eastAsia="Times New Roman" w:hAnsi="Times New Roman" w:cs="Times New Roman"/>
      <w:sz w:val="24"/>
      <w:szCs w:val="20"/>
      <w:lang w:val="lt-LT"/>
    </w:rPr>
  </w:style>
  <w:style w:type="paragraph" w:styleId="Pagrindinistekstas2">
    <w:name w:val="Body Text 2"/>
    <w:basedOn w:val="prastasis"/>
    <w:link w:val="Pagrindinistekstas2Diagrama"/>
    <w:uiPriority w:val="99"/>
    <w:rsid w:val="009F4D8A"/>
    <w:pPr>
      <w:spacing w:after="0" w:line="240" w:lineRule="auto"/>
      <w:jc w:val="both"/>
    </w:pPr>
    <w:rPr>
      <w:rFonts w:ascii="Times New Roman" w:eastAsia="Times New Roman" w:hAnsi="Times New Roman"/>
      <w:bCs/>
      <w:sz w:val="24"/>
      <w:szCs w:val="20"/>
    </w:rPr>
  </w:style>
  <w:style w:type="character" w:customStyle="1" w:styleId="Pagrindinistekstas2Diagrama">
    <w:name w:val="Pagrindinis tekstas 2 Diagrama"/>
    <w:basedOn w:val="Numatytasispastraiposriftas"/>
    <w:link w:val="Pagrindinistekstas2"/>
    <w:uiPriority w:val="99"/>
    <w:rsid w:val="009F4D8A"/>
    <w:rPr>
      <w:rFonts w:ascii="Times New Roman" w:eastAsia="Times New Roman" w:hAnsi="Times New Roman" w:cs="Times New Roman"/>
      <w:bCs/>
      <w:sz w:val="24"/>
      <w:szCs w:val="20"/>
      <w:lang w:val="lt-LT"/>
    </w:rPr>
  </w:style>
  <w:style w:type="paragraph" w:styleId="Sraopastraipa">
    <w:name w:val="List Paragraph"/>
    <w:basedOn w:val="prastasis"/>
    <w:uiPriority w:val="34"/>
    <w:qFormat/>
    <w:rsid w:val="00152F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C971C-4E32-4FB7-BBD4-FA5DCD083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1270</Words>
  <Characters>7239</Characters>
  <Application>Microsoft Office Word</Application>
  <DocSecurity>0</DocSecurity>
  <Lines>60</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dc:creator>
  <cp:keywords/>
  <dc:description/>
  <cp:lastModifiedBy>Rita</cp:lastModifiedBy>
  <cp:revision>4</cp:revision>
  <dcterms:created xsi:type="dcterms:W3CDTF">2022-10-18T07:10:00Z</dcterms:created>
  <dcterms:modified xsi:type="dcterms:W3CDTF">2022-10-18T07:13:00Z</dcterms:modified>
</cp:coreProperties>
</file>