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94134" w14:textId="53C3662E" w:rsidR="008A1A02" w:rsidRPr="0050356A" w:rsidRDefault="004E5D35">
      <w:pPr>
        <w:rPr>
          <w:b/>
          <w:bCs/>
          <w:sz w:val="28"/>
          <w:szCs w:val="28"/>
          <w:lang w:val="lt-LT"/>
        </w:rPr>
      </w:pPr>
      <w:r w:rsidRPr="0050356A">
        <w:rPr>
          <w:b/>
          <w:bCs/>
          <w:sz w:val="28"/>
          <w:szCs w:val="28"/>
          <w:lang w:val="lt-LT"/>
        </w:rPr>
        <w:t>Kaip rašyti ukrainietiškus asmenvardžius?</w:t>
      </w:r>
    </w:p>
    <w:p w14:paraId="0A33CF1A" w14:textId="5DA73B7A" w:rsidR="004E5D35" w:rsidRPr="0050356A" w:rsidRDefault="004E5D35" w:rsidP="00831348">
      <w:pPr>
        <w:ind w:firstLine="360"/>
        <w:jc w:val="both"/>
        <w:rPr>
          <w:lang w:val="lt-LT"/>
        </w:rPr>
      </w:pPr>
      <w:r w:rsidRPr="0050356A">
        <w:rPr>
          <w:lang w:val="lt-LT"/>
        </w:rPr>
        <w:t xml:space="preserve">Dalis dėl Rusijos Federacijos karinių veiksmų Ukrainoje iš savo gimtosios šalies į Lietuvą pasitraukusių asmenų prisiglaudė ir Kaišiadorių rajono savivaldybės teritorijoje. </w:t>
      </w:r>
      <w:r w:rsidR="003B308D" w:rsidRPr="0050356A">
        <w:rPr>
          <w:lang w:val="lt-LT"/>
        </w:rPr>
        <w:t xml:space="preserve">Žmonėms reikalinga humanitarinė, socialinė, medicininė pagalba, apgyvendinimas ir švietimas. Be abejo, visa tai neapsieis be dokumentų pildymo, kur galbūt iškils klausimų dėl </w:t>
      </w:r>
      <w:r w:rsidR="00E713DA" w:rsidRPr="0050356A">
        <w:rPr>
          <w:lang w:val="lt-LT"/>
        </w:rPr>
        <w:t xml:space="preserve">atvykusių žmonių </w:t>
      </w:r>
      <w:r w:rsidR="003B308D" w:rsidRPr="0050356A">
        <w:rPr>
          <w:lang w:val="lt-LT"/>
        </w:rPr>
        <w:t xml:space="preserve">asmenvardžių rašymo. Todėl čia pateikiama trumpa </w:t>
      </w:r>
      <w:r w:rsidR="00E713DA" w:rsidRPr="0050356A">
        <w:rPr>
          <w:lang w:val="lt-LT"/>
        </w:rPr>
        <w:t xml:space="preserve">atmintinė, kaip rašyti </w:t>
      </w:r>
      <w:r w:rsidR="00F94EDF" w:rsidRPr="0050356A">
        <w:rPr>
          <w:lang w:val="lt-LT"/>
        </w:rPr>
        <w:t>ukrainiečių vardus ir pavardes.</w:t>
      </w:r>
    </w:p>
    <w:p w14:paraId="6245088B" w14:textId="5C182156" w:rsidR="003B2CE7" w:rsidRPr="0050356A" w:rsidRDefault="000644A5" w:rsidP="00831348">
      <w:pPr>
        <w:ind w:firstLine="360"/>
        <w:jc w:val="both"/>
        <w:rPr>
          <w:lang w:val="lt-LT"/>
        </w:rPr>
      </w:pPr>
      <w:r w:rsidRPr="000644A5">
        <w:rPr>
          <w:lang w:val="lt-LT"/>
        </w:rPr>
        <w:t>Nelotyniškas rašto sistemas vartojančių kalbų asmenvardžiai</w:t>
      </w:r>
      <w:r w:rsidR="003B2CE7" w:rsidRPr="0050356A">
        <w:rPr>
          <w:lang w:val="lt-LT"/>
        </w:rPr>
        <w:t xml:space="preserve"> lietuviškame tekste gali būti pateikiami tokiomis formomis:</w:t>
      </w:r>
    </w:p>
    <w:p w14:paraId="563FDA09" w14:textId="0E0BB044" w:rsidR="003B2CE7" w:rsidRPr="0050356A" w:rsidRDefault="003B2CE7" w:rsidP="00BC6116">
      <w:pPr>
        <w:pStyle w:val="Sraopastraipa"/>
        <w:numPr>
          <w:ilvl w:val="0"/>
          <w:numId w:val="3"/>
        </w:numPr>
        <w:jc w:val="both"/>
        <w:rPr>
          <w:lang w:val="lt-LT"/>
        </w:rPr>
      </w:pPr>
      <w:r w:rsidRPr="0050356A">
        <w:rPr>
          <w:lang w:val="lt-LT"/>
        </w:rPr>
        <w:t xml:space="preserve">transliteruojami, t. y. perrašomi lietuviškais rašmenimis, pvz.: </w:t>
      </w:r>
      <w:proofErr w:type="spellStart"/>
      <w:r w:rsidRPr="0050356A">
        <w:rPr>
          <w:lang w:val="lt-LT"/>
        </w:rPr>
        <w:t>Sviatoslav</w:t>
      </w:r>
      <w:proofErr w:type="spellEnd"/>
      <w:r w:rsidRPr="0050356A">
        <w:rPr>
          <w:lang w:val="lt-LT"/>
        </w:rPr>
        <w:t xml:space="preserve"> </w:t>
      </w:r>
      <w:proofErr w:type="spellStart"/>
      <w:r w:rsidRPr="0050356A">
        <w:rPr>
          <w:lang w:val="lt-LT"/>
        </w:rPr>
        <w:t>Hordynskyj</w:t>
      </w:r>
      <w:proofErr w:type="spellEnd"/>
      <w:r w:rsidRPr="0050356A">
        <w:rPr>
          <w:lang w:val="lt-LT"/>
        </w:rPr>
        <w:t xml:space="preserve"> – </w:t>
      </w:r>
      <w:proofErr w:type="spellStart"/>
      <w:r w:rsidRPr="0050356A">
        <w:rPr>
          <w:lang w:val="lt-LT"/>
        </w:rPr>
        <w:t>Святослав</w:t>
      </w:r>
      <w:proofErr w:type="spellEnd"/>
      <w:r w:rsidRPr="0050356A">
        <w:rPr>
          <w:lang w:val="lt-LT"/>
        </w:rPr>
        <w:t xml:space="preserve"> </w:t>
      </w:r>
      <w:proofErr w:type="spellStart"/>
      <w:r w:rsidRPr="0050356A">
        <w:rPr>
          <w:lang w:val="lt-LT"/>
        </w:rPr>
        <w:t>Гординський</w:t>
      </w:r>
      <w:proofErr w:type="spellEnd"/>
      <w:r w:rsidRPr="0050356A">
        <w:rPr>
          <w:lang w:val="lt-LT"/>
        </w:rPr>
        <w:t xml:space="preserve">, </w:t>
      </w:r>
      <w:proofErr w:type="spellStart"/>
      <w:r w:rsidRPr="0050356A">
        <w:rPr>
          <w:lang w:val="lt-LT"/>
        </w:rPr>
        <w:t>Ihor</w:t>
      </w:r>
      <w:proofErr w:type="spellEnd"/>
      <w:r w:rsidRPr="0050356A">
        <w:rPr>
          <w:lang w:val="lt-LT"/>
        </w:rPr>
        <w:t xml:space="preserve"> </w:t>
      </w:r>
      <w:proofErr w:type="spellStart"/>
      <w:r w:rsidRPr="0050356A">
        <w:rPr>
          <w:lang w:val="lt-LT"/>
        </w:rPr>
        <w:t>Kalinec</w:t>
      </w:r>
      <w:proofErr w:type="spellEnd"/>
      <w:r w:rsidRPr="0050356A">
        <w:rPr>
          <w:lang w:val="lt-LT"/>
        </w:rPr>
        <w:t xml:space="preserve"> – </w:t>
      </w:r>
      <w:proofErr w:type="spellStart"/>
      <w:r w:rsidRPr="0050356A">
        <w:rPr>
          <w:lang w:val="lt-LT"/>
        </w:rPr>
        <w:t>Ігор</w:t>
      </w:r>
      <w:proofErr w:type="spellEnd"/>
      <w:r w:rsidRPr="0050356A">
        <w:rPr>
          <w:lang w:val="lt-LT"/>
        </w:rPr>
        <w:t xml:space="preserve"> </w:t>
      </w:r>
      <w:proofErr w:type="spellStart"/>
      <w:r w:rsidRPr="0050356A">
        <w:rPr>
          <w:lang w:val="lt-LT"/>
        </w:rPr>
        <w:t>Калинець</w:t>
      </w:r>
      <w:proofErr w:type="spellEnd"/>
      <w:r w:rsidR="00CF5807" w:rsidRPr="0050356A">
        <w:rPr>
          <w:lang w:val="lt-LT"/>
        </w:rPr>
        <w:t xml:space="preserve">; </w:t>
      </w:r>
    </w:p>
    <w:p w14:paraId="34176901" w14:textId="5F2FC21D" w:rsidR="003B2CE7" w:rsidRPr="0050356A" w:rsidRDefault="00C44FEC" w:rsidP="00BC6116">
      <w:pPr>
        <w:pStyle w:val="Sraopastraipa"/>
        <w:numPr>
          <w:ilvl w:val="0"/>
          <w:numId w:val="3"/>
        </w:numPr>
        <w:jc w:val="both"/>
        <w:rPr>
          <w:lang w:val="lt-LT"/>
        </w:rPr>
      </w:pPr>
      <w:r>
        <w:rPr>
          <w:lang w:val="lt-LT"/>
        </w:rPr>
        <w:t>transkribuojami, t.</w:t>
      </w:r>
      <w:r w:rsidR="002F2CE1">
        <w:rPr>
          <w:lang w:val="lt-LT"/>
        </w:rPr>
        <w:t xml:space="preserve"> </w:t>
      </w:r>
      <w:r>
        <w:rPr>
          <w:lang w:val="lt-LT"/>
        </w:rPr>
        <w:t xml:space="preserve">y. </w:t>
      </w:r>
      <w:r w:rsidRPr="00C44FEC">
        <w:rPr>
          <w:lang w:val="lt-LT"/>
        </w:rPr>
        <w:t xml:space="preserve">asmenvardžių formos </w:t>
      </w:r>
      <w:r w:rsidR="003B2CE7" w:rsidRPr="0050356A">
        <w:rPr>
          <w:lang w:val="lt-LT"/>
        </w:rPr>
        <w:t xml:space="preserve">rašomos apytiksliai pagal tarimą, </w:t>
      </w:r>
      <w:r w:rsidR="00BC6116" w:rsidRPr="0050356A">
        <w:rPr>
          <w:lang w:val="lt-LT"/>
        </w:rPr>
        <w:t xml:space="preserve">laikantis bendrųjų lietuvių kalbos rašybos ir perrašos taisyklių, </w:t>
      </w:r>
      <w:r w:rsidR="003B2CE7" w:rsidRPr="0050356A">
        <w:rPr>
          <w:lang w:val="lt-LT"/>
        </w:rPr>
        <w:t>pvz.</w:t>
      </w:r>
      <w:r w:rsidR="00BC6116" w:rsidRPr="0050356A">
        <w:rPr>
          <w:lang w:val="lt-LT"/>
        </w:rPr>
        <w:t>:</w:t>
      </w:r>
      <w:r w:rsidR="007477D3">
        <w:rPr>
          <w:lang w:val="lt-LT"/>
        </w:rPr>
        <w:t xml:space="preserve"> </w:t>
      </w:r>
      <w:proofErr w:type="spellStart"/>
      <w:r w:rsidR="00A444A1" w:rsidRPr="00A444A1">
        <w:rPr>
          <w:lang w:val="lt-LT"/>
        </w:rPr>
        <w:t>Володимир</w:t>
      </w:r>
      <w:proofErr w:type="spellEnd"/>
      <w:r w:rsidR="00A444A1" w:rsidRPr="00A444A1">
        <w:rPr>
          <w:lang w:val="lt-LT"/>
        </w:rPr>
        <w:t xml:space="preserve"> </w:t>
      </w:r>
      <w:proofErr w:type="spellStart"/>
      <w:r w:rsidR="00A444A1" w:rsidRPr="00A444A1">
        <w:rPr>
          <w:lang w:val="lt-LT"/>
        </w:rPr>
        <w:t>Зеленський</w:t>
      </w:r>
      <w:proofErr w:type="spellEnd"/>
      <w:r w:rsidR="00A444A1" w:rsidRPr="00A444A1">
        <w:rPr>
          <w:lang w:val="lt-LT"/>
        </w:rPr>
        <w:t xml:space="preserve"> </w:t>
      </w:r>
      <w:r w:rsidR="00A444A1">
        <w:rPr>
          <w:lang w:val="lt-LT"/>
        </w:rPr>
        <w:t xml:space="preserve">– </w:t>
      </w:r>
      <w:proofErr w:type="spellStart"/>
      <w:r w:rsidR="007477D3">
        <w:rPr>
          <w:lang w:val="lt-LT"/>
        </w:rPr>
        <w:t>Volod</w:t>
      </w:r>
      <w:r w:rsidR="00A444A1">
        <w:rPr>
          <w:lang w:val="lt-LT"/>
        </w:rPr>
        <w:t>y</w:t>
      </w:r>
      <w:r w:rsidR="007477D3">
        <w:rPr>
          <w:lang w:val="lt-LT"/>
        </w:rPr>
        <w:t>m</w:t>
      </w:r>
      <w:r w:rsidR="00A444A1">
        <w:rPr>
          <w:lang w:val="lt-LT"/>
        </w:rPr>
        <w:t>y</w:t>
      </w:r>
      <w:r w:rsidR="007477D3">
        <w:rPr>
          <w:lang w:val="lt-LT"/>
        </w:rPr>
        <w:t>ras</w:t>
      </w:r>
      <w:proofErr w:type="spellEnd"/>
      <w:r w:rsidR="007477D3">
        <w:rPr>
          <w:lang w:val="lt-LT"/>
        </w:rPr>
        <w:t xml:space="preserve"> </w:t>
      </w:r>
      <w:proofErr w:type="spellStart"/>
      <w:r w:rsidR="007477D3">
        <w:rPr>
          <w:lang w:val="lt-LT"/>
        </w:rPr>
        <w:t>Zelenskis</w:t>
      </w:r>
      <w:proofErr w:type="spellEnd"/>
      <w:r w:rsidR="007477D3">
        <w:rPr>
          <w:lang w:val="lt-LT"/>
        </w:rPr>
        <w:t xml:space="preserve">, </w:t>
      </w:r>
      <w:proofErr w:type="spellStart"/>
      <w:r w:rsidR="00A444A1" w:rsidRPr="00A444A1">
        <w:rPr>
          <w:lang w:val="lt-LT"/>
        </w:rPr>
        <w:t>Тарас</w:t>
      </w:r>
      <w:proofErr w:type="spellEnd"/>
      <w:r w:rsidR="00A444A1" w:rsidRPr="00A444A1">
        <w:rPr>
          <w:lang w:val="lt-LT"/>
        </w:rPr>
        <w:t xml:space="preserve"> </w:t>
      </w:r>
      <w:proofErr w:type="spellStart"/>
      <w:r w:rsidR="00A444A1" w:rsidRPr="00A444A1">
        <w:rPr>
          <w:lang w:val="lt-LT"/>
        </w:rPr>
        <w:t>Шевченко</w:t>
      </w:r>
      <w:proofErr w:type="spellEnd"/>
      <w:r w:rsidR="00A444A1">
        <w:rPr>
          <w:lang w:val="lt-LT"/>
        </w:rPr>
        <w:t xml:space="preserve"> –</w:t>
      </w:r>
      <w:proofErr w:type="spellStart"/>
      <w:r w:rsidR="00A444A1">
        <w:rPr>
          <w:lang w:val="lt-LT"/>
        </w:rPr>
        <w:t>Tarasas</w:t>
      </w:r>
      <w:proofErr w:type="spellEnd"/>
      <w:r w:rsidR="00A444A1">
        <w:rPr>
          <w:lang w:val="lt-LT"/>
        </w:rPr>
        <w:t xml:space="preserve"> Ševčenka.</w:t>
      </w:r>
    </w:p>
    <w:p w14:paraId="775A5878" w14:textId="4A122C3E" w:rsidR="00ED64D5" w:rsidRPr="0050356A" w:rsidRDefault="00BC6116" w:rsidP="00831348">
      <w:pPr>
        <w:ind w:firstLine="360"/>
        <w:jc w:val="both"/>
        <w:rPr>
          <w:lang w:val="lt-LT"/>
        </w:rPr>
      </w:pPr>
      <w:r w:rsidRPr="009429C5">
        <w:rPr>
          <w:b/>
          <w:bCs/>
          <w:lang w:val="lt-LT"/>
        </w:rPr>
        <w:t>Transkribuoti</w:t>
      </w:r>
      <w:r w:rsidRPr="0050356A">
        <w:rPr>
          <w:lang w:val="lt-LT"/>
        </w:rPr>
        <w:t xml:space="preserve"> kitų kalbų asmenvardžiai ir rišliame, ir nerišliame tekste paprastai </w:t>
      </w:r>
      <w:proofErr w:type="spellStart"/>
      <w:r w:rsidRPr="0050356A">
        <w:rPr>
          <w:lang w:val="lt-LT"/>
        </w:rPr>
        <w:t>gramatinami</w:t>
      </w:r>
      <w:proofErr w:type="spellEnd"/>
      <w:r w:rsidRPr="0050356A">
        <w:rPr>
          <w:lang w:val="lt-LT"/>
        </w:rPr>
        <w:t>, t.</w:t>
      </w:r>
      <w:r w:rsidR="00831348">
        <w:rPr>
          <w:lang w:val="lt-LT"/>
        </w:rPr>
        <w:t> </w:t>
      </w:r>
      <w:r w:rsidRPr="0050356A">
        <w:rPr>
          <w:lang w:val="lt-LT"/>
        </w:rPr>
        <w:t>y. jiems pridedamos atitinkamo linksnio galūnės, išskyrus tam tikras išimtis</w:t>
      </w:r>
      <w:r w:rsidR="009429C5">
        <w:rPr>
          <w:lang w:val="lt-LT"/>
        </w:rPr>
        <w:t xml:space="preserve">. </w:t>
      </w:r>
      <w:r w:rsidR="002F2CE1">
        <w:rPr>
          <w:lang w:val="lt-LT"/>
        </w:rPr>
        <w:t>Pavyzdžiui, g</w:t>
      </w:r>
      <w:r w:rsidRPr="0050356A">
        <w:rPr>
          <w:lang w:val="lt-LT"/>
        </w:rPr>
        <w:t>alūnės nededamos</w:t>
      </w:r>
      <w:r w:rsidR="006430D7">
        <w:rPr>
          <w:lang w:val="lt-LT"/>
        </w:rPr>
        <w:t xml:space="preserve"> </w:t>
      </w:r>
      <w:r w:rsidR="006430D7" w:rsidRPr="006430D7">
        <w:rPr>
          <w:lang w:val="lt-LT"/>
        </w:rPr>
        <w:t>prie moterų pavardžių, kurios baigiasi priebalsiu</w:t>
      </w:r>
      <w:r w:rsidR="00C44FEC">
        <w:rPr>
          <w:lang w:val="lt-LT"/>
        </w:rPr>
        <w:t>, pvz.:</w:t>
      </w:r>
      <w:r w:rsidR="009429C5">
        <w:rPr>
          <w:lang w:val="lt-LT"/>
        </w:rPr>
        <w:t xml:space="preserve"> </w:t>
      </w:r>
      <w:proofErr w:type="spellStart"/>
      <w:r w:rsidR="00C44FEC" w:rsidRPr="00C44FEC">
        <w:rPr>
          <w:lang w:val="lt-LT"/>
        </w:rPr>
        <w:t>Havryliuk</w:t>
      </w:r>
      <w:proofErr w:type="spellEnd"/>
      <w:r w:rsidR="00C44FEC">
        <w:rPr>
          <w:lang w:val="lt-LT"/>
        </w:rPr>
        <w:t xml:space="preserve">, </w:t>
      </w:r>
      <w:proofErr w:type="spellStart"/>
      <w:r w:rsidR="00C44FEC" w:rsidRPr="00C44FEC">
        <w:rPr>
          <w:lang w:val="lt-LT"/>
        </w:rPr>
        <w:t>Dovhan</w:t>
      </w:r>
      <w:proofErr w:type="spellEnd"/>
      <w:r w:rsidR="000644A5">
        <w:rPr>
          <w:lang w:val="lt-LT"/>
        </w:rPr>
        <w:t xml:space="preserve">, </w:t>
      </w:r>
      <w:proofErr w:type="spellStart"/>
      <w:r w:rsidR="000644A5" w:rsidRPr="000644A5">
        <w:rPr>
          <w:lang w:val="lt-LT"/>
        </w:rPr>
        <w:t>Haidaj</w:t>
      </w:r>
      <w:proofErr w:type="spellEnd"/>
      <w:r w:rsidR="000644A5">
        <w:rPr>
          <w:lang w:val="lt-LT"/>
        </w:rPr>
        <w:t>.</w:t>
      </w:r>
    </w:p>
    <w:p w14:paraId="7FAA05AF" w14:textId="782BBE7B" w:rsidR="00CB20DB" w:rsidRPr="0050356A" w:rsidRDefault="00CB20DB" w:rsidP="00CB20DB">
      <w:pPr>
        <w:jc w:val="both"/>
        <w:rPr>
          <w:lang w:val="lt-LT"/>
        </w:rPr>
      </w:pPr>
      <w:r w:rsidRPr="0050356A">
        <w:rPr>
          <w:lang w:val="lt-LT"/>
        </w:rPr>
        <w:t>Transkribuotiems vyrų asmenvardžiams, kurie baigiasi priebalsiu, pridedamos galūnės -</w:t>
      </w:r>
      <w:proofErr w:type="spellStart"/>
      <w:r w:rsidRPr="0050356A">
        <w:rPr>
          <w:lang w:val="lt-LT"/>
        </w:rPr>
        <w:t>as</w:t>
      </w:r>
      <w:proofErr w:type="spellEnd"/>
      <w:r w:rsidRPr="0050356A">
        <w:rPr>
          <w:lang w:val="lt-LT"/>
        </w:rPr>
        <w:t>, -</w:t>
      </w:r>
      <w:proofErr w:type="spellStart"/>
      <w:r w:rsidRPr="0050356A">
        <w:rPr>
          <w:lang w:val="lt-LT"/>
        </w:rPr>
        <w:t>is</w:t>
      </w:r>
      <w:proofErr w:type="spellEnd"/>
      <w:r w:rsidRPr="0050356A">
        <w:rPr>
          <w:lang w:val="lt-LT"/>
        </w:rPr>
        <w:t>, -(i)</w:t>
      </w:r>
      <w:proofErr w:type="spellStart"/>
      <w:r w:rsidRPr="0050356A">
        <w:rPr>
          <w:lang w:val="lt-LT"/>
        </w:rPr>
        <w:t>us</w:t>
      </w:r>
      <w:proofErr w:type="spellEnd"/>
      <w:r w:rsidRPr="0050356A">
        <w:rPr>
          <w:lang w:val="lt-LT"/>
        </w:rPr>
        <w:t xml:space="preserve"> ir jie linksniuojami kaip atitinkami lietuviški daiktavardžiai, pvz.:</w:t>
      </w:r>
    </w:p>
    <w:p w14:paraId="4BA99D01" w14:textId="4DC09C52" w:rsidR="00CB20DB" w:rsidRPr="0050356A" w:rsidRDefault="00CB20DB" w:rsidP="00C32C40">
      <w:pPr>
        <w:pStyle w:val="Sraopastraipa"/>
        <w:numPr>
          <w:ilvl w:val="0"/>
          <w:numId w:val="5"/>
        </w:numPr>
        <w:rPr>
          <w:lang w:val="lt-LT"/>
        </w:rPr>
      </w:pPr>
      <w:r w:rsidRPr="0050356A">
        <w:rPr>
          <w:lang w:val="lt-LT"/>
        </w:rPr>
        <w:t>su galūne -</w:t>
      </w:r>
      <w:proofErr w:type="spellStart"/>
      <w:r w:rsidRPr="0050356A">
        <w:rPr>
          <w:lang w:val="lt-LT"/>
        </w:rPr>
        <w:t>as</w:t>
      </w:r>
      <w:proofErr w:type="spellEnd"/>
      <w:r w:rsidRPr="0050356A">
        <w:rPr>
          <w:lang w:val="lt-LT"/>
        </w:rPr>
        <w:t xml:space="preserve"> (po kietojo priebalsio), pvz.: </w:t>
      </w:r>
      <w:proofErr w:type="spellStart"/>
      <w:r w:rsidR="00446F5F" w:rsidRPr="00446F5F">
        <w:rPr>
          <w:lang w:val="lt-LT"/>
        </w:rPr>
        <w:t>Stepanas</w:t>
      </w:r>
      <w:proofErr w:type="spellEnd"/>
      <w:r w:rsidR="00446F5F">
        <w:rPr>
          <w:lang w:val="lt-LT"/>
        </w:rPr>
        <w:t xml:space="preserve">, </w:t>
      </w:r>
      <w:proofErr w:type="spellStart"/>
      <w:r w:rsidR="00446F5F">
        <w:rPr>
          <w:lang w:val="lt-LT"/>
        </w:rPr>
        <w:t>Stepano</w:t>
      </w:r>
      <w:proofErr w:type="spellEnd"/>
      <w:r w:rsidR="00732442">
        <w:rPr>
          <w:lang w:val="lt-LT"/>
        </w:rPr>
        <w:t xml:space="preserve">; </w:t>
      </w:r>
      <w:proofErr w:type="spellStart"/>
      <w:r w:rsidR="00732442">
        <w:rPr>
          <w:lang w:val="lt-LT"/>
        </w:rPr>
        <w:t>Hontarukas</w:t>
      </w:r>
      <w:proofErr w:type="spellEnd"/>
      <w:r w:rsidR="00732442">
        <w:rPr>
          <w:lang w:val="lt-LT"/>
        </w:rPr>
        <w:t xml:space="preserve">, </w:t>
      </w:r>
      <w:proofErr w:type="spellStart"/>
      <w:r w:rsidR="00732442">
        <w:rPr>
          <w:lang w:val="lt-LT"/>
        </w:rPr>
        <w:t>Hontaruko</w:t>
      </w:r>
      <w:proofErr w:type="spellEnd"/>
      <w:r w:rsidR="00732442">
        <w:rPr>
          <w:lang w:val="lt-LT"/>
        </w:rPr>
        <w:t>;</w:t>
      </w:r>
    </w:p>
    <w:p w14:paraId="305A07BC" w14:textId="60B53757" w:rsidR="00CF5807" w:rsidRPr="0050356A" w:rsidRDefault="00CF5807" w:rsidP="00C32C40">
      <w:pPr>
        <w:pStyle w:val="Sraopastraipa"/>
        <w:numPr>
          <w:ilvl w:val="0"/>
          <w:numId w:val="5"/>
        </w:numPr>
        <w:rPr>
          <w:lang w:val="lt-LT"/>
        </w:rPr>
      </w:pPr>
      <w:r w:rsidRPr="0050356A">
        <w:rPr>
          <w:lang w:val="lt-LT"/>
        </w:rPr>
        <w:t>su galūne -</w:t>
      </w:r>
      <w:proofErr w:type="spellStart"/>
      <w:r w:rsidRPr="0050356A">
        <w:rPr>
          <w:lang w:val="lt-LT"/>
        </w:rPr>
        <w:t>is</w:t>
      </w:r>
      <w:proofErr w:type="spellEnd"/>
      <w:r w:rsidRPr="0050356A">
        <w:rPr>
          <w:lang w:val="lt-LT"/>
        </w:rPr>
        <w:t xml:space="preserve"> (dažniausiai po l, r ir po minkštųjų priebalsių), pvz.:</w:t>
      </w:r>
      <w:r w:rsidR="00732442" w:rsidRPr="00732442">
        <w:t xml:space="preserve"> </w:t>
      </w:r>
      <w:proofErr w:type="spellStart"/>
      <w:r w:rsidR="00732442" w:rsidRPr="00732442">
        <w:rPr>
          <w:lang w:val="lt-LT"/>
        </w:rPr>
        <w:t>Andrijevskis</w:t>
      </w:r>
      <w:proofErr w:type="spellEnd"/>
      <w:r w:rsidR="00732442">
        <w:rPr>
          <w:lang w:val="lt-LT"/>
        </w:rPr>
        <w:t xml:space="preserve">, </w:t>
      </w:r>
      <w:proofErr w:type="spellStart"/>
      <w:r w:rsidR="00732442" w:rsidRPr="00732442">
        <w:rPr>
          <w:lang w:val="lt-LT"/>
        </w:rPr>
        <w:t>Andrijevski</w:t>
      </w:r>
      <w:r w:rsidR="00732442">
        <w:rPr>
          <w:lang w:val="lt-LT"/>
        </w:rPr>
        <w:t>o</w:t>
      </w:r>
      <w:proofErr w:type="spellEnd"/>
      <w:r w:rsidR="00732442">
        <w:rPr>
          <w:lang w:val="lt-LT"/>
        </w:rPr>
        <w:t>;</w:t>
      </w:r>
      <w:r w:rsidR="00114A88">
        <w:rPr>
          <w:lang w:val="lt-LT"/>
        </w:rPr>
        <w:t xml:space="preserve"> </w:t>
      </w:r>
      <w:proofErr w:type="spellStart"/>
      <w:r w:rsidR="00114A88" w:rsidRPr="00114A88">
        <w:rPr>
          <w:lang w:val="lt-LT"/>
        </w:rPr>
        <w:t>Olesis</w:t>
      </w:r>
      <w:proofErr w:type="spellEnd"/>
      <w:r w:rsidR="00114A88">
        <w:rPr>
          <w:lang w:val="lt-LT"/>
        </w:rPr>
        <w:t xml:space="preserve">, </w:t>
      </w:r>
      <w:proofErr w:type="spellStart"/>
      <w:r w:rsidR="00114A88">
        <w:rPr>
          <w:lang w:val="lt-LT"/>
        </w:rPr>
        <w:t>Olesio</w:t>
      </w:r>
      <w:proofErr w:type="spellEnd"/>
      <w:r w:rsidR="00114A88">
        <w:rPr>
          <w:lang w:val="lt-LT"/>
        </w:rPr>
        <w:t>;</w:t>
      </w:r>
    </w:p>
    <w:p w14:paraId="0564E208" w14:textId="39040D78" w:rsidR="00A26829" w:rsidRPr="005671EF" w:rsidRDefault="00CF5807" w:rsidP="00C32C40">
      <w:pPr>
        <w:pStyle w:val="Sraopastraipa"/>
        <w:numPr>
          <w:ilvl w:val="0"/>
          <w:numId w:val="5"/>
        </w:numPr>
        <w:rPr>
          <w:lang w:val="lt-LT"/>
        </w:rPr>
      </w:pPr>
      <w:r w:rsidRPr="0050356A">
        <w:rPr>
          <w:lang w:val="lt-LT"/>
        </w:rPr>
        <w:t>su galūne -(i)</w:t>
      </w:r>
      <w:proofErr w:type="spellStart"/>
      <w:r w:rsidRPr="0050356A">
        <w:rPr>
          <w:lang w:val="lt-LT"/>
        </w:rPr>
        <w:t>us</w:t>
      </w:r>
      <w:proofErr w:type="spellEnd"/>
      <w:r w:rsidRPr="0050356A">
        <w:rPr>
          <w:lang w:val="lt-LT"/>
        </w:rPr>
        <w:t xml:space="preserve"> (dažniausiai po minkštai tariamų j, č), pvz.: </w:t>
      </w:r>
      <w:r w:rsidR="00F82AC4" w:rsidRPr="00F82AC4">
        <w:rPr>
          <w:lang w:val="lt-LT"/>
        </w:rPr>
        <w:t>Jurijus</w:t>
      </w:r>
      <w:r w:rsidR="00F82AC4">
        <w:rPr>
          <w:lang w:val="lt-LT"/>
        </w:rPr>
        <w:t>, Jurijaus</w:t>
      </w:r>
      <w:r w:rsidR="00732442">
        <w:rPr>
          <w:lang w:val="lt-LT"/>
        </w:rPr>
        <w:t xml:space="preserve">; </w:t>
      </w:r>
      <w:proofErr w:type="spellStart"/>
      <w:r w:rsidR="00114A88" w:rsidRPr="00114A88">
        <w:rPr>
          <w:lang w:val="lt-LT"/>
        </w:rPr>
        <w:t>Kulynyčius</w:t>
      </w:r>
      <w:proofErr w:type="spellEnd"/>
      <w:r w:rsidR="005671EF">
        <w:rPr>
          <w:lang w:val="lt-LT"/>
        </w:rPr>
        <w:t xml:space="preserve">, </w:t>
      </w:r>
      <w:proofErr w:type="spellStart"/>
      <w:r w:rsidR="005671EF" w:rsidRPr="005671EF">
        <w:rPr>
          <w:lang w:val="lt-LT"/>
        </w:rPr>
        <w:t>Kulynyči</w:t>
      </w:r>
      <w:r w:rsidR="005671EF">
        <w:rPr>
          <w:lang w:val="lt-LT"/>
        </w:rPr>
        <w:t>a</w:t>
      </w:r>
      <w:r w:rsidR="005671EF" w:rsidRPr="005671EF">
        <w:rPr>
          <w:lang w:val="lt-LT"/>
        </w:rPr>
        <w:t>us</w:t>
      </w:r>
      <w:proofErr w:type="spellEnd"/>
      <w:r w:rsidR="005671EF">
        <w:rPr>
          <w:lang w:val="lt-LT"/>
        </w:rPr>
        <w:t>.</w:t>
      </w:r>
    </w:p>
    <w:p w14:paraId="3AF03BE1" w14:textId="3E1F8EC8" w:rsidR="00373B01" w:rsidRPr="0050356A" w:rsidRDefault="00A26829" w:rsidP="00831348">
      <w:pPr>
        <w:ind w:firstLine="360"/>
        <w:jc w:val="both"/>
        <w:rPr>
          <w:lang w:val="lt-LT"/>
        </w:rPr>
      </w:pPr>
      <w:r w:rsidRPr="0050356A">
        <w:rPr>
          <w:lang w:val="lt-LT"/>
        </w:rPr>
        <w:t>Transkribuojami asmenvardžiai, kurie baigiasi nekirčiuotu -a, linksniuojami kaip atitinkami lietuviški daiktavardžiai</w:t>
      </w:r>
      <w:r w:rsidR="00C32C40">
        <w:rPr>
          <w:lang w:val="lt-LT"/>
        </w:rPr>
        <w:t xml:space="preserve">, pvz.: </w:t>
      </w:r>
      <w:r w:rsidR="00C32C40" w:rsidRPr="00C32C40">
        <w:rPr>
          <w:lang w:val="lt-LT"/>
        </w:rPr>
        <w:t xml:space="preserve">Hana, </w:t>
      </w:r>
      <w:r w:rsidR="00C32C40">
        <w:rPr>
          <w:lang w:val="lt-LT"/>
        </w:rPr>
        <w:t>Hanos, Hanai;</w:t>
      </w:r>
      <w:r w:rsidR="00C32C40" w:rsidRPr="00C32C40">
        <w:rPr>
          <w:lang w:val="lt-LT"/>
        </w:rPr>
        <w:t xml:space="preserve"> </w:t>
      </w:r>
      <w:r w:rsidRPr="0050356A">
        <w:rPr>
          <w:lang w:val="lt-LT"/>
        </w:rPr>
        <w:t xml:space="preserve"> </w:t>
      </w:r>
      <w:proofErr w:type="spellStart"/>
      <w:r w:rsidR="00C32C40" w:rsidRPr="00C32C40">
        <w:rPr>
          <w:lang w:val="lt-LT"/>
        </w:rPr>
        <w:t>Olesia</w:t>
      </w:r>
      <w:proofErr w:type="spellEnd"/>
      <w:r w:rsidR="00C32C40">
        <w:rPr>
          <w:lang w:val="lt-LT"/>
        </w:rPr>
        <w:t xml:space="preserve">, </w:t>
      </w:r>
      <w:proofErr w:type="spellStart"/>
      <w:r w:rsidR="00C32C40">
        <w:rPr>
          <w:lang w:val="lt-LT"/>
        </w:rPr>
        <w:t>Olesios</w:t>
      </w:r>
      <w:proofErr w:type="spellEnd"/>
      <w:r w:rsidR="00C32C40">
        <w:rPr>
          <w:lang w:val="lt-LT"/>
        </w:rPr>
        <w:t xml:space="preserve">, </w:t>
      </w:r>
      <w:proofErr w:type="spellStart"/>
      <w:r w:rsidR="00C32C40">
        <w:rPr>
          <w:lang w:val="lt-LT"/>
        </w:rPr>
        <w:t>Olesiai</w:t>
      </w:r>
      <w:proofErr w:type="spellEnd"/>
      <w:r w:rsidR="00C32C40">
        <w:rPr>
          <w:lang w:val="lt-LT"/>
        </w:rPr>
        <w:t>;</w:t>
      </w:r>
      <w:r w:rsidR="00C32C40" w:rsidRPr="00C32C40">
        <w:rPr>
          <w:lang w:val="lt-LT"/>
        </w:rPr>
        <w:t xml:space="preserve"> </w:t>
      </w:r>
      <w:r w:rsidRPr="0050356A">
        <w:rPr>
          <w:lang w:val="lt-LT"/>
        </w:rPr>
        <w:t>baigmuo -</w:t>
      </w:r>
      <w:proofErr w:type="spellStart"/>
      <w:r w:rsidRPr="0050356A">
        <w:rPr>
          <w:lang w:val="lt-LT"/>
        </w:rPr>
        <w:t>ia</w:t>
      </w:r>
      <w:proofErr w:type="spellEnd"/>
      <w:r w:rsidRPr="0050356A">
        <w:rPr>
          <w:lang w:val="lt-LT"/>
        </w:rPr>
        <w:t xml:space="preserve"> (-</w:t>
      </w:r>
      <w:proofErr w:type="spellStart"/>
      <w:r w:rsidRPr="0050356A">
        <w:rPr>
          <w:lang w:val="lt-LT"/>
        </w:rPr>
        <w:t>ya</w:t>
      </w:r>
      <w:proofErr w:type="spellEnd"/>
      <w:r w:rsidRPr="0050356A">
        <w:rPr>
          <w:lang w:val="lt-LT"/>
        </w:rPr>
        <w:t>) paprastai po priebalsio keičiamas -</w:t>
      </w:r>
      <w:proofErr w:type="spellStart"/>
      <w:r w:rsidRPr="0050356A">
        <w:rPr>
          <w:lang w:val="lt-LT"/>
        </w:rPr>
        <w:t>ija</w:t>
      </w:r>
      <w:proofErr w:type="spellEnd"/>
      <w:r w:rsidRPr="0050356A">
        <w:rPr>
          <w:lang w:val="lt-LT"/>
        </w:rPr>
        <w:t>, o po balsio – -ja, pvz.:</w:t>
      </w:r>
      <w:r w:rsidR="005671EF">
        <w:rPr>
          <w:lang w:val="lt-LT"/>
        </w:rPr>
        <w:t>,</w:t>
      </w:r>
      <w:r w:rsidR="005671EF" w:rsidRPr="005671EF">
        <w:rPr>
          <w:lang w:val="lt-LT"/>
        </w:rPr>
        <w:t xml:space="preserve"> </w:t>
      </w:r>
      <w:proofErr w:type="spellStart"/>
      <w:r w:rsidR="006430D7" w:rsidRPr="006430D7">
        <w:rPr>
          <w:lang w:val="lt-LT"/>
        </w:rPr>
        <w:t>Таїсія</w:t>
      </w:r>
      <w:proofErr w:type="spellEnd"/>
      <w:r w:rsidR="006430D7" w:rsidRPr="006430D7">
        <w:rPr>
          <w:lang w:val="lt-LT"/>
        </w:rPr>
        <w:t xml:space="preserve"> </w:t>
      </w:r>
      <w:r w:rsidR="006430D7">
        <w:rPr>
          <w:lang w:val="lt-LT"/>
        </w:rPr>
        <w:t>–</w:t>
      </w:r>
      <w:r w:rsidR="006430D7" w:rsidRPr="006430D7">
        <w:t xml:space="preserve"> </w:t>
      </w:r>
      <w:proofErr w:type="spellStart"/>
      <w:r w:rsidR="006430D7" w:rsidRPr="006430D7">
        <w:rPr>
          <w:lang w:val="lt-LT"/>
        </w:rPr>
        <w:t>Taisija</w:t>
      </w:r>
      <w:proofErr w:type="spellEnd"/>
      <w:r w:rsidR="006430D7">
        <w:rPr>
          <w:lang w:val="lt-LT"/>
        </w:rPr>
        <w:t xml:space="preserve">, </w:t>
      </w:r>
      <w:proofErr w:type="spellStart"/>
      <w:r w:rsidR="005671EF" w:rsidRPr="005671EF">
        <w:rPr>
          <w:lang w:val="lt-LT"/>
        </w:rPr>
        <w:t>Шуя</w:t>
      </w:r>
      <w:proofErr w:type="spellEnd"/>
      <w:r w:rsidR="005671EF" w:rsidRPr="005671EF">
        <w:rPr>
          <w:lang w:val="lt-LT"/>
        </w:rPr>
        <w:t xml:space="preserve"> – </w:t>
      </w:r>
      <w:proofErr w:type="spellStart"/>
      <w:r w:rsidR="005671EF" w:rsidRPr="005671EF">
        <w:rPr>
          <w:lang w:val="lt-LT"/>
        </w:rPr>
        <w:t>Šuja</w:t>
      </w:r>
      <w:proofErr w:type="spellEnd"/>
      <w:r w:rsidR="005671EF">
        <w:rPr>
          <w:lang w:val="lt-LT"/>
        </w:rPr>
        <w:t>.</w:t>
      </w:r>
    </w:p>
    <w:p w14:paraId="3275FD18" w14:textId="631383D7" w:rsidR="004E5D35" w:rsidRPr="0050356A" w:rsidRDefault="00373B01" w:rsidP="00831348">
      <w:pPr>
        <w:ind w:firstLine="360"/>
        <w:jc w:val="both"/>
        <w:rPr>
          <w:lang w:val="lt-LT"/>
        </w:rPr>
      </w:pPr>
      <w:r w:rsidRPr="0050356A">
        <w:rPr>
          <w:lang w:val="lt-LT"/>
        </w:rPr>
        <w:t xml:space="preserve">Transkribuojamų slaviškų vyriškosios giminės asmenvardžių nekirčiuotas baigmuo -o paprastai keičiamas lietuviška galūne -a, pvz.: </w:t>
      </w:r>
      <w:proofErr w:type="spellStart"/>
      <w:r w:rsidRPr="0050356A">
        <w:rPr>
          <w:lang w:val="lt-LT"/>
        </w:rPr>
        <w:t>Porošenka</w:t>
      </w:r>
      <w:proofErr w:type="spellEnd"/>
      <w:r w:rsidRPr="0050356A">
        <w:rPr>
          <w:lang w:val="lt-LT"/>
        </w:rPr>
        <w:t xml:space="preserve"> (</w:t>
      </w:r>
      <w:proofErr w:type="spellStart"/>
      <w:r w:rsidRPr="0050356A">
        <w:rPr>
          <w:lang w:val="lt-LT"/>
        </w:rPr>
        <w:t>ukr</w:t>
      </w:r>
      <w:proofErr w:type="spellEnd"/>
      <w:r w:rsidRPr="0050356A">
        <w:rPr>
          <w:lang w:val="lt-LT"/>
        </w:rPr>
        <w:t xml:space="preserve">. </w:t>
      </w:r>
      <w:proofErr w:type="spellStart"/>
      <w:r w:rsidRPr="0050356A">
        <w:rPr>
          <w:lang w:val="lt-LT"/>
        </w:rPr>
        <w:t>Порошенко</w:t>
      </w:r>
      <w:proofErr w:type="spellEnd"/>
      <w:r w:rsidRPr="0050356A">
        <w:rPr>
          <w:lang w:val="lt-LT"/>
        </w:rPr>
        <w:t xml:space="preserve">, </w:t>
      </w:r>
      <w:proofErr w:type="spellStart"/>
      <w:r w:rsidRPr="0050356A">
        <w:rPr>
          <w:lang w:val="lt-LT"/>
        </w:rPr>
        <w:t>Porošenko</w:t>
      </w:r>
      <w:proofErr w:type="spellEnd"/>
      <w:r w:rsidRPr="0050356A">
        <w:rPr>
          <w:lang w:val="lt-LT"/>
        </w:rPr>
        <w:t xml:space="preserve">, </w:t>
      </w:r>
      <w:proofErr w:type="spellStart"/>
      <w:r w:rsidRPr="0050356A">
        <w:rPr>
          <w:lang w:val="lt-LT"/>
        </w:rPr>
        <w:t>Poroshenko</w:t>
      </w:r>
      <w:proofErr w:type="spellEnd"/>
      <w:r w:rsidRPr="0050356A">
        <w:rPr>
          <w:lang w:val="lt-LT"/>
        </w:rPr>
        <w:t>), Ševčenka (</w:t>
      </w:r>
      <w:proofErr w:type="spellStart"/>
      <w:r w:rsidRPr="0050356A">
        <w:rPr>
          <w:lang w:val="lt-LT"/>
        </w:rPr>
        <w:t>ukr</w:t>
      </w:r>
      <w:proofErr w:type="spellEnd"/>
      <w:r w:rsidRPr="0050356A">
        <w:rPr>
          <w:lang w:val="lt-LT"/>
        </w:rPr>
        <w:t xml:space="preserve">. </w:t>
      </w:r>
      <w:proofErr w:type="spellStart"/>
      <w:r w:rsidRPr="0050356A">
        <w:rPr>
          <w:lang w:val="lt-LT"/>
        </w:rPr>
        <w:t>Шевченко</w:t>
      </w:r>
      <w:proofErr w:type="spellEnd"/>
      <w:r w:rsidRPr="0050356A">
        <w:rPr>
          <w:lang w:val="lt-LT"/>
        </w:rPr>
        <w:t xml:space="preserve">, </w:t>
      </w:r>
      <w:proofErr w:type="spellStart"/>
      <w:r w:rsidRPr="0050356A">
        <w:rPr>
          <w:lang w:val="lt-LT"/>
        </w:rPr>
        <w:t>Ševčenko</w:t>
      </w:r>
      <w:proofErr w:type="spellEnd"/>
      <w:r w:rsidRPr="0050356A">
        <w:rPr>
          <w:lang w:val="lt-LT"/>
        </w:rPr>
        <w:t xml:space="preserve">, </w:t>
      </w:r>
      <w:proofErr w:type="spellStart"/>
      <w:r w:rsidRPr="0050356A">
        <w:rPr>
          <w:lang w:val="lt-LT"/>
        </w:rPr>
        <w:t>Shevchenko</w:t>
      </w:r>
      <w:proofErr w:type="spellEnd"/>
      <w:r w:rsidRPr="0050356A">
        <w:rPr>
          <w:lang w:val="lt-LT"/>
        </w:rPr>
        <w:t xml:space="preserve">), </w:t>
      </w:r>
      <w:proofErr w:type="spellStart"/>
      <w:r w:rsidRPr="0050356A">
        <w:rPr>
          <w:lang w:val="lt-LT"/>
        </w:rPr>
        <w:t>Viničenka</w:t>
      </w:r>
      <w:proofErr w:type="spellEnd"/>
      <w:r w:rsidRPr="0050356A">
        <w:rPr>
          <w:lang w:val="lt-LT"/>
        </w:rPr>
        <w:t xml:space="preserve"> (</w:t>
      </w:r>
      <w:proofErr w:type="spellStart"/>
      <w:r w:rsidRPr="0050356A">
        <w:rPr>
          <w:lang w:val="lt-LT"/>
        </w:rPr>
        <w:t>ukr</w:t>
      </w:r>
      <w:proofErr w:type="spellEnd"/>
      <w:r w:rsidRPr="0050356A">
        <w:rPr>
          <w:lang w:val="lt-LT"/>
        </w:rPr>
        <w:t xml:space="preserve">. </w:t>
      </w:r>
      <w:proofErr w:type="spellStart"/>
      <w:r w:rsidRPr="0050356A">
        <w:rPr>
          <w:lang w:val="lt-LT"/>
        </w:rPr>
        <w:t>Винниченко</w:t>
      </w:r>
      <w:proofErr w:type="spellEnd"/>
      <w:r w:rsidRPr="0050356A">
        <w:rPr>
          <w:lang w:val="lt-LT"/>
        </w:rPr>
        <w:t xml:space="preserve">, </w:t>
      </w:r>
      <w:proofErr w:type="spellStart"/>
      <w:r w:rsidRPr="0050356A">
        <w:rPr>
          <w:lang w:val="lt-LT"/>
        </w:rPr>
        <w:t>Vinničenko</w:t>
      </w:r>
      <w:proofErr w:type="spellEnd"/>
      <w:r w:rsidRPr="0050356A">
        <w:rPr>
          <w:lang w:val="lt-LT"/>
        </w:rPr>
        <w:t xml:space="preserve">, </w:t>
      </w:r>
      <w:proofErr w:type="spellStart"/>
      <w:r w:rsidRPr="0050356A">
        <w:rPr>
          <w:lang w:val="lt-LT"/>
        </w:rPr>
        <w:t>Vinnichenko</w:t>
      </w:r>
      <w:proofErr w:type="spellEnd"/>
      <w:r w:rsidRPr="0050356A">
        <w:rPr>
          <w:lang w:val="lt-LT"/>
        </w:rPr>
        <w:t>).</w:t>
      </w:r>
      <w:r w:rsidRPr="0050356A">
        <w:rPr>
          <w:lang w:val="lt-LT"/>
        </w:rPr>
        <w:cr/>
      </w:r>
    </w:p>
    <w:p w14:paraId="7EB5C1E4" w14:textId="3A22F4EB" w:rsidR="00494F8C" w:rsidRPr="0050356A" w:rsidRDefault="00494F8C" w:rsidP="00831348">
      <w:pPr>
        <w:ind w:firstLine="360"/>
        <w:jc w:val="both"/>
        <w:rPr>
          <w:lang w:val="lt-LT"/>
        </w:rPr>
      </w:pPr>
      <w:r w:rsidRPr="00D832DF">
        <w:rPr>
          <w:b/>
          <w:bCs/>
          <w:lang w:val="lt-LT"/>
        </w:rPr>
        <w:t xml:space="preserve">Autentiški </w:t>
      </w:r>
      <w:r w:rsidRPr="0050356A">
        <w:rPr>
          <w:lang w:val="lt-LT"/>
        </w:rPr>
        <w:t xml:space="preserve">asmenvardžiai, išskyrus tam tikrus jų tipus, rišliame rašytiniame tekste ar žodžių junginyje yra </w:t>
      </w:r>
      <w:proofErr w:type="spellStart"/>
      <w:r w:rsidRPr="0050356A">
        <w:rPr>
          <w:lang w:val="lt-LT"/>
        </w:rPr>
        <w:t>gramatinami</w:t>
      </w:r>
      <w:proofErr w:type="spellEnd"/>
      <w:r w:rsidRPr="0050356A">
        <w:rPr>
          <w:lang w:val="lt-LT"/>
        </w:rPr>
        <w:t xml:space="preserve"> – jiems pridedamos lietuviškos reikiamo linksnio galūnės. </w:t>
      </w:r>
    </w:p>
    <w:p w14:paraId="6A1AABFE" w14:textId="4E32834A" w:rsidR="00494F8C" w:rsidRPr="0050356A" w:rsidRDefault="00494F8C" w:rsidP="00831348">
      <w:pPr>
        <w:ind w:firstLine="360"/>
        <w:jc w:val="both"/>
        <w:rPr>
          <w:lang w:val="lt-LT"/>
        </w:rPr>
      </w:pPr>
      <w:r w:rsidRPr="0050356A">
        <w:rPr>
          <w:lang w:val="lt-LT"/>
        </w:rPr>
        <w:t xml:space="preserve">Nelotyniškus rašmenis vartojančių kalbų asmenvardžių ir vietovardžių </w:t>
      </w:r>
      <w:proofErr w:type="spellStart"/>
      <w:r w:rsidRPr="0050356A">
        <w:rPr>
          <w:lang w:val="lt-LT"/>
        </w:rPr>
        <w:t>lotynizuotos</w:t>
      </w:r>
      <w:proofErr w:type="spellEnd"/>
      <w:r w:rsidRPr="0050356A">
        <w:rPr>
          <w:lang w:val="lt-LT"/>
        </w:rPr>
        <w:t xml:space="preserve"> (transliteruotos) formos laikomos autentiškomis. </w:t>
      </w:r>
      <w:r w:rsidRPr="0000731E">
        <w:rPr>
          <w:u w:val="single"/>
          <w:lang w:val="lt-LT"/>
        </w:rPr>
        <w:t xml:space="preserve">Administraciniuose tekstuose iš oficialių dokumentų </w:t>
      </w:r>
      <w:r w:rsidRPr="0050356A">
        <w:rPr>
          <w:lang w:val="lt-LT"/>
        </w:rPr>
        <w:t xml:space="preserve">paprastai </w:t>
      </w:r>
      <w:r w:rsidRPr="0000731E">
        <w:rPr>
          <w:u w:val="single"/>
          <w:lang w:val="lt-LT"/>
        </w:rPr>
        <w:t>pagal tarptautinę perrašą perrašomos</w:t>
      </w:r>
      <w:r w:rsidRPr="0050356A">
        <w:rPr>
          <w:lang w:val="lt-LT"/>
        </w:rPr>
        <w:t xml:space="preserve"> </w:t>
      </w:r>
      <w:proofErr w:type="spellStart"/>
      <w:r w:rsidRPr="0050356A">
        <w:rPr>
          <w:lang w:val="lt-LT"/>
        </w:rPr>
        <w:t>lotynizuotos</w:t>
      </w:r>
      <w:proofErr w:type="spellEnd"/>
      <w:r w:rsidRPr="0050356A">
        <w:rPr>
          <w:lang w:val="lt-LT"/>
        </w:rPr>
        <w:t xml:space="preserve"> oficialios asmenvardžių formos, pvz.: </w:t>
      </w:r>
      <w:proofErr w:type="spellStart"/>
      <w:r w:rsidRPr="0050356A">
        <w:rPr>
          <w:lang w:val="lt-LT"/>
        </w:rPr>
        <w:t>Kovalchuk</w:t>
      </w:r>
      <w:proofErr w:type="spellEnd"/>
      <w:r w:rsidRPr="0050356A">
        <w:rPr>
          <w:lang w:val="lt-LT"/>
        </w:rPr>
        <w:t xml:space="preserve"> (tarptautinė perraša) – </w:t>
      </w:r>
      <w:proofErr w:type="spellStart"/>
      <w:r w:rsidRPr="0050356A">
        <w:rPr>
          <w:lang w:val="lt-LT"/>
        </w:rPr>
        <w:t>Kovalčuk</w:t>
      </w:r>
      <w:proofErr w:type="spellEnd"/>
      <w:r w:rsidRPr="0050356A">
        <w:rPr>
          <w:lang w:val="lt-LT"/>
        </w:rPr>
        <w:t xml:space="preserve"> (lietuviška perraša), </w:t>
      </w:r>
      <w:proofErr w:type="spellStart"/>
      <w:r w:rsidRPr="0050356A">
        <w:rPr>
          <w:lang w:val="lt-LT"/>
        </w:rPr>
        <w:t>Alexandr</w:t>
      </w:r>
      <w:proofErr w:type="spellEnd"/>
      <w:r w:rsidRPr="0050356A">
        <w:rPr>
          <w:lang w:val="lt-LT"/>
        </w:rPr>
        <w:t xml:space="preserve"> (tarptautinė perraša) – Aleksandras (lietuviška perraša),  </w:t>
      </w:r>
      <w:proofErr w:type="spellStart"/>
      <w:r w:rsidRPr="0050356A">
        <w:rPr>
          <w:lang w:val="lt-LT"/>
        </w:rPr>
        <w:t>Mihaylova</w:t>
      </w:r>
      <w:proofErr w:type="spellEnd"/>
      <w:r w:rsidRPr="0050356A">
        <w:rPr>
          <w:lang w:val="lt-LT"/>
        </w:rPr>
        <w:t xml:space="preserve"> (tarptautinė perraša) – </w:t>
      </w:r>
      <w:proofErr w:type="spellStart"/>
      <w:r w:rsidRPr="0050356A">
        <w:rPr>
          <w:lang w:val="lt-LT"/>
        </w:rPr>
        <w:t>Michailova</w:t>
      </w:r>
      <w:proofErr w:type="spellEnd"/>
      <w:r w:rsidRPr="0050356A">
        <w:rPr>
          <w:lang w:val="lt-LT"/>
        </w:rPr>
        <w:t xml:space="preserve"> (lietuviška perraša), </w:t>
      </w:r>
      <w:proofErr w:type="spellStart"/>
      <w:r w:rsidRPr="0050356A">
        <w:rPr>
          <w:lang w:val="lt-LT"/>
        </w:rPr>
        <w:t>Yoncheva</w:t>
      </w:r>
      <w:proofErr w:type="spellEnd"/>
      <w:r w:rsidRPr="0050356A">
        <w:rPr>
          <w:lang w:val="lt-LT"/>
        </w:rPr>
        <w:t xml:space="preserve"> (tarptautinė perraša) – </w:t>
      </w:r>
      <w:proofErr w:type="spellStart"/>
      <w:r w:rsidRPr="0050356A">
        <w:rPr>
          <w:lang w:val="lt-LT"/>
        </w:rPr>
        <w:t>Jončeva</w:t>
      </w:r>
      <w:proofErr w:type="spellEnd"/>
      <w:r w:rsidRPr="0050356A">
        <w:rPr>
          <w:lang w:val="lt-LT"/>
        </w:rPr>
        <w:t xml:space="preserve"> (lietuviška perraša).</w:t>
      </w:r>
    </w:p>
    <w:p w14:paraId="7E685DBC" w14:textId="6B91A709" w:rsidR="00494F8C" w:rsidRPr="0050356A" w:rsidRDefault="00494F8C" w:rsidP="00831348">
      <w:pPr>
        <w:ind w:firstLine="360"/>
        <w:jc w:val="both"/>
        <w:rPr>
          <w:lang w:val="lt-LT"/>
        </w:rPr>
      </w:pPr>
      <w:r w:rsidRPr="0050356A">
        <w:rPr>
          <w:lang w:val="lt-LT"/>
        </w:rPr>
        <w:lastRenderedPageBreak/>
        <w:t xml:space="preserve">Autentiški kitų kalbų asmenvardžiai </w:t>
      </w:r>
      <w:proofErr w:type="spellStart"/>
      <w:r w:rsidRPr="0050356A">
        <w:rPr>
          <w:lang w:val="lt-LT"/>
        </w:rPr>
        <w:t>negramatinami</w:t>
      </w:r>
      <w:proofErr w:type="spellEnd"/>
      <w:r w:rsidRPr="0050356A">
        <w:rPr>
          <w:lang w:val="lt-LT"/>
        </w:rPr>
        <w:t>, kai vartojami nerišliame tekste – ne sakinyje, ne žodžių junginyje: afišose, knygų antraštėse, adresuose, rekvizituose, sąrašuose, blankuose, žemėlapiuose, skliaustuose šalia transkribuotų asmenvardžių ir pan.</w:t>
      </w:r>
    </w:p>
    <w:p w14:paraId="2C240340" w14:textId="253DDEEE" w:rsidR="006720EE" w:rsidRDefault="00494F8C" w:rsidP="00831348">
      <w:pPr>
        <w:ind w:firstLine="360"/>
        <w:jc w:val="both"/>
        <w:rPr>
          <w:lang w:val="lt-LT"/>
        </w:rPr>
      </w:pPr>
      <w:r w:rsidRPr="0050356A">
        <w:rPr>
          <w:lang w:val="lt-LT"/>
        </w:rPr>
        <w:t>Prie autentiškų asmenvardžių dažniausiai dedamos tokios pat galūnės kaip prie transkribuotų formų.</w:t>
      </w:r>
      <w:r w:rsidR="00831348">
        <w:rPr>
          <w:lang w:val="lt-LT"/>
        </w:rPr>
        <w:t xml:space="preserve"> </w:t>
      </w:r>
      <w:r w:rsidR="0050356A" w:rsidRPr="0050356A">
        <w:rPr>
          <w:lang w:val="lt-LT"/>
        </w:rPr>
        <w:t xml:space="preserve">Lietuviškų daiktavardžių galūnės, </w:t>
      </w:r>
      <w:r w:rsidR="0050356A" w:rsidRPr="003604BD">
        <w:rPr>
          <w:u w:val="single"/>
          <w:lang w:val="lt-LT"/>
        </w:rPr>
        <w:t>atsižvelgiant į autentiško asmenvardžio tarimą ir rašybos ypatumus</w:t>
      </w:r>
      <w:r w:rsidR="0050356A" w:rsidRPr="0050356A">
        <w:rPr>
          <w:lang w:val="lt-LT"/>
        </w:rPr>
        <w:t xml:space="preserve">, prie </w:t>
      </w:r>
      <w:proofErr w:type="spellStart"/>
      <w:r w:rsidR="0050356A" w:rsidRPr="0050356A">
        <w:rPr>
          <w:lang w:val="lt-LT"/>
        </w:rPr>
        <w:t>gramatinamų</w:t>
      </w:r>
      <w:proofErr w:type="spellEnd"/>
      <w:r w:rsidR="0050356A" w:rsidRPr="0050356A">
        <w:rPr>
          <w:lang w:val="lt-LT"/>
        </w:rPr>
        <w:t xml:space="preserve"> asmenvardžių dedamos trimis būdais: </w:t>
      </w:r>
    </w:p>
    <w:p w14:paraId="41D9B345" w14:textId="5256370E" w:rsidR="006720EE" w:rsidRPr="006720EE" w:rsidRDefault="0050356A" w:rsidP="006720EE">
      <w:pPr>
        <w:pStyle w:val="Sraopastraipa"/>
        <w:numPr>
          <w:ilvl w:val="0"/>
          <w:numId w:val="6"/>
        </w:numPr>
        <w:spacing w:after="0"/>
        <w:jc w:val="both"/>
        <w:rPr>
          <w:lang w:val="lt-LT"/>
        </w:rPr>
      </w:pPr>
      <w:r w:rsidRPr="006720EE">
        <w:rPr>
          <w:lang w:val="lt-LT"/>
        </w:rPr>
        <w:t>tiesiai prie baigmens</w:t>
      </w:r>
      <w:r w:rsidR="00651CE6">
        <w:rPr>
          <w:lang w:val="lt-LT"/>
        </w:rPr>
        <w:t xml:space="preserve">, pvz.: </w:t>
      </w:r>
      <w:proofErr w:type="spellStart"/>
      <w:r w:rsidR="00651CE6" w:rsidRPr="00651CE6">
        <w:rPr>
          <w:lang w:val="lt-LT"/>
        </w:rPr>
        <w:t>Iван</w:t>
      </w:r>
      <w:proofErr w:type="spellEnd"/>
      <w:r w:rsidR="00651CE6" w:rsidRPr="00651CE6">
        <w:rPr>
          <w:lang w:val="lt-LT"/>
        </w:rPr>
        <w:t xml:space="preserve"> – </w:t>
      </w:r>
      <w:proofErr w:type="spellStart"/>
      <w:r w:rsidR="00651CE6" w:rsidRPr="00651CE6">
        <w:rPr>
          <w:lang w:val="lt-LT"/>
        </w:rPr>
        <w:t>Ivan</w:t>
      </w:r>
      <w:proofErr w:type="spellEnd"/>
      <w:r w:rsidR="00651CE6" w:rsidRPr="00651CE6">
        <w:rPr>
          <w:lang w:val="lt-LT"/>
        </w:rPr>
        <w:t xml:space="preserve"> – Ivanas</w:t>
      </w:r>
      <w:r w:rsidR="006720EE" w:rsidRPr="006720EE">
        <w:rPr>
          <w:lang w:val="lt-LT"/>
        </w:rPr>
        <w:t>;</w:t>
      </w:r>
      <w:r w:rsidR="00651CE6">
        <w:rPr>
          <w:lang w:val="lt-LT"/>
        </w:rPr>
        <w:t xml:space="preserve"> </w:t>
      </w:r>
      <w:proofErr w:type="spellStart"/>
      <w:r w:rsidR="00651CE6" w:rsidRPr="00651CE6">
        <w:rPr>
          <w:lang w:val="lt-LT"/>
        </w:rPr>
        <w:t>Семенюк</w:t>
      </w:r>
      <w:proofErr w:type="spellEnd"/>
      <w:r w:rsidR="00651CE6" w:rsidRPr="00651CE6">
        <w:rPr>
          <w:lang w:val="lt-LT"/>
        </w:rPr>
        <w:t xml:space="preserve"> – </w:t>
      </w:r>
      <w:proofErr w:type="spellStart"/>
      <w:r w:rsidR="00651CE6" w:rsidRPr="00651CE6">
        <w:rPr>
          <w:lang w:val="lt-LT"/>
        </w:rPr>
        <w:t>Semeniuk</w:t>
      </w:r>
      <w:proofErr w:type="spellEnd"/>
      <w:r w:rsidR="00651CE6" w:rsidRPr="00651CE6">
        <w:rPr>
          <w:lang w:val="lt-LT"/>
        </w:rPr>
        <w:t xml:space="preserve"> – </w:t>
      </w:r>
      <w:proofErr w:type="spellStart"/>
      <w:r w:rsidR="00651CE6" w:rsidRPr="00651CE6">
        <w:rPr>
          <w:lang w:val="lt-LT"/>
        </w:rPr>
        <w:t>Semeniukas</w:t>
      </w:r>
      <w:proofErr w:type="spellEnd"/>
      <w:r w:rsidR="001D2C51">
        <w:rPr>
          <w:lang w:val="lt-LT"/>
        </w:rPr>
        <w:t>;</w:t>
      </w:r>
    </w:p>
    <w:p w14:paraId="5DDC106F" w14:textId="2BE4739D" w:rsidR="006720EE" w:rsidRPr="006720EE" w:rsidRDefault="0050356A" w:rsidP="006720EE">
      <w:pPr>
        <w:pStyle w:val="Sraopastraipa"/>
        <w:numPr>
          <w:ilvl w:val="0"/>
          <w:numId w:val="6"/>
        </w:numPr>
        <w:spacing w:after="0"/>
        <w:jc w:val="both"/>
        <w:rPr>
          <w:lang w:val="lt-LT"/>
        </w:rPr>
      </w:pPr>
      <w:r w:rsidRPr="006720EE">
        <w:rPr>
          <w:lang w:val="lt-LT"/>
        </w:rPr>
        <w:t>po apostrofo</w:t>
      </w:r>
      <w:r w:rsidR="00651CE6">
        <w:t xml:space="preserve">, </w:t>
      </w:r>
      <w:proofErr w:type="spellStart"/>
      <w:r w:rsidR="00651CE6">
        <w:t>pvz</w:t>
      </w:r>
      <w:proofErr w:type="spellEnd"/>
      <w:r w:rsidR="00651CE6">
        <w:t xml:space="preserve">.: </w:t>
      </w:r>
      <w:proofErr w:type="spellStart"/>
      <w:r w:rsidR="001D2C51" w:rsidRPr="0000731E">
        <w:t>Олексiй</w:t>
      </w:r>
      <w:proofErr w:type="spellEnd"/>
      <w:r w:rsidR="001D2C51" w:rsidRPr="0000731E">
        <w:t xml:space="preserve"> – </w:t>
      </w:r>
      <w:proofErr w:type="spellStart"/>
      <w:r w:rsidR="001D2C51" w:rsidRPr="0000731E">
        <w:t>Oleksij</w:t>
      </w:r>
      <w:proofErr w:type="spellEnd"/>
      <w:r w:rsidR="001D2C51" w:rsidRPr="0000731E">
        <w:t xml:space="preserve"> – </w:t>
      </w:r>
      <w:proofErr w:type="spellStart"/>
      <w:r w:rsidR="001D2C51" w:rsidRPr="0000731E">
        <w:t>Oleksij’us</w:t>
      </w:r>
      <w:proofErr w:type="spellEnd"/>
      <w:r w:rsidR="001D2C51" w:rsidRPr="0000731E">
        <w:t xml:space="preserve">; </w:t>
      </w:r>
      <w:proofErr w:type="spellStart"/>
      <w:r w:rsidR="00651CE6" w:rsidRPr="003604BD">
        <w:rPr>
          <w:lang w:val="lt-LT"/>
        </w:rPr>
        <w:t>Матвiйчук</w:t>
      </w:r>
      <w:proofErr w:type="spellEnd"/>
      <w:r w:rsidR="00651CE6" w:rsidRPr="003604BD">
        <w:rPr>
          <w:lang w:val="lt-LT"/>
        </w:rPr>
        <w:t xml:space="preserve"> – </w:t>
      </w:r>
      <w:proofErr w:type="spellStart"/>
      <w:r w:rsidR="00651CE6" w:rsidRPr="003604BD">
        <w:rPr>
          <w:lang w:val="lt-LT"/>
        </w:rPr>
        <w:t>Matvij</w:t>
      </w:r>
      <w:r w:rsidR="0000731E" w:rsidRPr="003604BD">
        <w:rPr>
          <w:lang w:val="lt-LT"/>
        </w:rPr>
        <w:t>ch</w:t>
      </w:r>
      <w:r w:rsidR="00651CE6" w:rsidRPr="003604BD">
        <w:rPr>
          <w:lang w:val="lt-LT"/>
        </w:rPr>
        <w:t>uk</w:t>
      </w:r>
      <w:proofErr w:type="spellEnd"/>
      <w:r w:rsidR="00651CE6" w:rsidRPr="003604BD">
        <w:rPr>
          <w:lang w:val="lt-LT"/>
        </w:rPr>
        <w:t xml:space="preserve"> – </w:t>
      </w:r>
      <w:proofErr w:type="spellStart"/>
      <w:proofErr w:type="gramStart"/>
      <w:r w:rsidR="00651CE6" w:rsidRPr="003604BD">
        <w:rPr>
          <w:lang w:val="lt-LT"/>
        </w:rPr>
        <w:t>Matvij</w:t>
      </w:r>
      <w:r w:rsidR="004C7ACB" w:rsidRPr="003604BD">
        <w:rPr>
          <w:lang w:val="lt-LT"/>
        </w:rPr>
        <w:t>ch</w:t>
      </w:r>
      <w:r w:rsidR="00651CE6" w:rsidRPr="003604BD">
        <w:rPr>
          <w:lang w:val="lt-LT"/>
        </w:rPr>
        <w:t>uk‘</w:t>
      </w:r>
      <w:proofErr w:type="gramEnd"/>
      <w:r w:rsidR="00651CE6" w:rsidRPr="003604BD">
        <w:rPr>
          <w:lang w:val="lt-LT"/>
        </w:rPr>
        <w:t>as</w:t>
      </w:r>
      <w:proofErr w:type="spellEnd"/>
      <w:r w:rsidR="006720EE" w:rsidRPr="003604BD">
        <w:rPr>
          <w:lang w:val="lt-LT"/>
        </w:rPr>
        <w:t>;</w:t>
      </w:r>
      <w:r w:rsidRPr="003604BD">
        <w:rPr>
          <w:lang w:val="lt-LT"/>
        </w:rPr>
        <w:t xml:space="preserve"> </w:t>
      </w:r>
    </w:p>
    <w:p w14:paraId="71FFD3F1" w14:textId="29F385A3" w:rsidR="006720EE" w:rsidRPr="006720EE" w:rsidRDefault="0050356A" w:rsidP="006720EE">
      <w:pPr>
        <w:pStyle w:val="Sraopastraipa"/>
        <w:numPr>
          <w:ilvl w:val="0"/>
          <w:numId w:val="6"/>
        </w:numPr>
        <w:jc w:val="both"/>
        <w:rPr>
          <w:lang w:val="lt-LT"/>
        </w:rPr>
      </w:pPr>
      <w:r w:rsidRPr="006720EE">
        <w:rPr>
          <w:lang w:val="lt-LT"/>
        </w:rPr>
        <w:t>keičiant baigmenį</w:t>
      </w:r>
      <w:r w:rsidR="00651CE6">
        <w:rPr>
          <w:lang w:val="lt-LT"/>
        </w:rPr>
        <w:t xml:space="preserve">, pvz.: </w:t>
      </w:r>
      <w:proofErr w:type="spellStart"/>
      <w:r w:rsidR="005529A2" w:rsidRPr="005529A2">
        <w:rPr>
          <w:lang w:val="lt-LT"/>
        </w:rPr>
        <w:t>Данило</w:t>
      </w:r>
      <w:proofErr w:type="spellEnd"/>
      <w:r w:rsidR="005529A2" w:rsidRPr="005529A2">
        <w:rPr>
          <w:lang w:val="lt-LT"/>
        </w:rPr>
        <w:t xml:space="preserve"> –</w:t>
      </w:r>
      <w:r w:rsidR="00831348">
        <w:rPr>
          <w:lang w:val="lt-LT"/>
        </w:rPr>
        <w:t xml:space="preserve"> </w:t>
      </w:r>
      <w:proofErr w:type="spellStart"/>
      <w:r w:rsidR="00831348">
        <w:rPr>
          <w:lang w:val="lt-LT"/>
        </w:rPr>
        <w:t>Danylo</w:t>
      </w:r>
      <w:proofErr w:type="spellEnd"/>
      <w:r w:rsidR="00831348">
        <w:rPr>
          <w:lang w:val="lt-LT"/>
        </w:rPr>
        <w:t xml:space="preserve"> –</w:t>
      </w:r>
      <w:r w:rsidR="005529A2" w:rsidRPr="005529A2">
        <w:rPr>
          <w:lang w:val="lt-LT"/>
        </w:rPr>
        <w:t xml:space="preserve"> </w:t>
      </w:r>
      <w:proofErr w:type="spellStart"/>
      <w:r w:rsidR="005529A2" w:rsidRPr="005529A2">
        <w:rPr>
          <w:lang w:val="lt-LT"/>
        </w:rPr>
        <w:t>Danyla</w:t>
      </w:r>
      <w:proofErr w:type="spellEnd"/>
      <w:r w:rsidR="005529A2">
        <w:rPr>
          <w:lang w:val="lt-LT"/>
        </w:rPr>
        <w:t>;</w:t>
      </w:r>
      <w:r w:rsidR="005529A2" w:rsidRPr="005529A2">
        <w:rPr>
          <w:lang w:val="lt-LT"/>
        </w:rPr>
        <w:t xml:space="preserve"> </w:t>
      </w:r>
      <w:proofErr w:type="spellStart"/>
      <w:r w:rsidR="001D2C51" w:rsidRPr="001D2C51">
        <w:rPr>
          <w:lang w:val="lt-LT"/>
        </w:rPr>
        <w:t>Чорный</w:t>
      </w:r>
      <w:proofErr w:type="spellEnd"/>
      <w:r w:rsidR="001D2C51" w:rsidRPr="001D2C51">
        <w:rPr>
          <w:lang w:val="lt-LT"/>
        </w:rPr>
        <w:t xml:space="preserve"> – </w:t>
      </w:r>
      <w:proofErr w:type="spellStart"/>
      <w:r w:rsidR="001D2C51" w:rsidRPr="001D2C51">
        <w:rPr>
          <w:lang w:val="lt-LT"/>
        </w:rPr>
        <w:t>Čornyj</w:t>
      </w:r>
      <w:proofErr w:type="spellEnd"/>
      <w:r w:rsidR="001D2C51" w:rsidRPr="001D2C51">
        <w:rPr>
          <w:lang w:val="lt-LT"/>
        </w:rPr>
        <w:t xml:space="preserve"> – </w:t>
      </w:r>
      <w:proofErr w:type="spellStart"/>
      <w:r w:rsidR="001D2C51" w:rsidRPr="001D2C51">
        <w:rPr>
          <w:lang w:val="lt-LT"/>
        </w:rPr>
        <w:t>Čornas</w:t>
      </w:r>
      <w:proofErr w:type="spellEnd"/>
      <w:r w:rsidRPr="006720EE">
        <w:rPr>
          <w:lang w:val="lt-LT"/>
        </w:rPr>
        <w:t xml:space="preserve">. </w:t>
      </w:r>
    </w:p>
    <w:p w14:paraId="42C8EDD8" w14:textId="3FECF8EF" w:rsidR="0050356A" w:rsidRDefault="0050356A" w:rsidP="00831348">
      <w:pPr>
        <w:ind w:firstLine="360"/>
        <w:jc w:val="both"/>
        <w:rPr>
          <w:lang w:val="lt-LT"/>
        </w:rPr>
      </w:pPr>
      <w:r w:rsidRPr="0050356A">
        <w:rPr>
          <w:lang w:val="lt-LT"/>
        </w:rPr>
        <w:t xml:space="preserve">Kiekvienas asmenvardis gali būti </w:t>
      </w:r>
      <w:proofErr w:type="spellStart"/>
      <w:r w:rsidRPr="0050356A">
        <w:rPr>
          <w:lang w:val="lt-LT"/>
        </w:rPr>
        <w:t>gramatinamas</w:t>
      </w:r>
      <w:proofErr w:type="spellEnd"/>
      <w:r w:rsidRPr="0050356A">
        <w:rPr>
          <w:lang w:val="lt-LT"/>
        </w:rPr>
        <w:t xml:space="preserve"> vienu ar dviem būdais, </w:t>
      </w:r>
      <w:r w:rsidRPr="004014EA">
        <w:rPr>
          <w:u w:val="single"/>
          <w:lang w:val="lt-LT"/>
        </w:rPr>
        <w:t>tame pačiame tekste, jei įmanoma, reikėtų laikytis vieno pasirinkto principo</w:t>
      </w:r>
      <w:r w:rsidRPr="0050356A">
        <w:rPr>
          <w:lang w:val="lt-LT"/>
        </w:rPr>
        <w:t>.</w:t>
      </w:r>
      <w:r>
        <w:rPr>
          <w:lang w:val="lt-LT"/>
        </w:rPr>
        <w:t xml:space="preserve"> </w:t>
      </w:r>
      <w:r w:rsidRPr="0000731E">
        <w:rPr>
          <w:u w:val="single"/>
          <w:lang w:val="lt-LT"/>
        </w:rPr>
        <w:t>Po apostrofo autentiškiems kitų kalbų asmenvardžiams</w:t>
      </w:r>
      <w:r w:rsidRPr="0050356A">
        <w:rPr>
          <w:lang w:val="lt-LT"/>
        </w:rPr>
        <w:t xml:space="preserve"> ir vietovardžiams galūnės dedamos </w:t>
      </w:r>
      <w:r w:rsidRPr="003604BD">
        <w:rPr>
          <w:u w:val="single"/>
          <w:lang w:val="lt-LT"/>
        </w:rPr>
        <w:t>siekiant tikslumo</w:t>
      </w:r>
      <w:r w:rsidRPr="0050356A">
        <w:rPr>
          <w:lang w:val="lt-LT"/>
        </w:rPr>
        <w:t xml:space="preserve">, dažniausiai moksliniuose, </w:t>
      </w:r>
      <w:r w:rsidRPr="0000731E">
        <w:rPr>
          <w:u w:val="single"/>
          <w:lang w:val="lt-LT"/>
        </w:rPr>
        <w:t>administraciniuose tekstuose</w:t>
      </w:r>
      <w:r w:rsidRPr="0050356A">
        <w:rPr>
          <w:lang w:val="lt-LT"/>
        </w:rPr>
        <w:t>.</w:t>
      </w:r>
      <w:r>
        <w:rPr>
          <w:lang w:val="lt-LT"/>
        </w:rPr>
        <w:t xml:space="preserve"> </w:t>
      </w:r>
      <w:r w:rsidRPr="0050356A">
        <w:rPr>
          <w:lang w:val="lt-LT"/>
        </w:rPr>
        <w:t>Kai tikslumas nėra svarbus (paprastai laisvesnio stiliaus tekstuose) ir siekiant grafinio paprastumo, galūnės autentiškiems kitų kalbų asmenvardžiams ir vietovardžiams dedamos tiesiai prie asmenvardžių baigmens arba jį keičiant.</w:t>
      </w:r>
    </w:p>
    <w:p w14:paraId="6FA67447" w14:textId="52166042" w:rsidR="0050356A" w:rsidRDefault="0050356A" w:rsidP="00831348">
      <w:pPr>
        <w:ind w:firstLine="360"/>
        <w:jc w:val="both"/>
        <w:rPr>
          <w:lang w:val="lt-LT"/>
        </w:rPr>
      </w:pPr>
      <w:r w:rsidRPr="0050356A">
        <w:rPr>
          <w:lang w:val="lt-LT"/>
        </w:rPr>
        <w:t>Rišliame tekste ar žodžių junginyje rašant autentiškus kitų kalbų asmenvardžius, lietuviškos galūnės nededamos</w:t>
      </w:r>
      <w:r>
        <w:rPr>
          <w:lang w:val="lt-LT"/>
        </w:rPr>
        <w:t xml:space="preserve"> </w:t>
      </w:r>
      <w:r w:rsidRPr="0050356A">
        <w:rPr>
          <w:lang w:val="lt-LT"/>
        </w:rPr>
        <w:t>moterų pavardėms (išskyrus pavardes, kurios baigiasi -a)</w:t>
      </w:r>
      <w:r w:rsidR="00D832DF">
        <w:rPr>
          <w:lang w:val="lt-LT"/>
        </w:rPr>
        <w:t xml:space="preserve">, pvz.: </w:t>
      </w:r>
      <w:r w:rsidR="00D16C9E" w:rsidRPr="00D16C9E">
        <w:rPr>
          <w:lang w:val="lt-LT"/>
        </w:rPr>
        <w:t>Vasyli</w:t>
      </w:r>
      <w:r w:rsidR="00D16C9E">
        <w:rPr>
          <w:lang w:val="lt-LT"/>
        </w:rPr>
        <w:t>ui</w:t>
      </w:r>
      <w:r w:rsidR="00D832DF">
        <w:rPr>
          <w:lang w:val="lt-LT"/>
        </w:rPr>
        <w:t xml:space="preserve"> </w:t>
      </w:r>
      <w:proofErr w:type="spellStart"/>
      <w:r w:rsidR="00D16C9E" w:rsidRPr="00D16C9E">
        <w:rPr>
          <w:lang w:val="lt-LT"/>
        </w:rPr>
        <w:t>Kalitčuk</w:t>
      </w:r>
      <w:r w:rsidR="00D16C9E">
        <w:rPr>
          <w:lang w:val="lt-LT"/>
        </w:rPr>
        <w:t>ui</w:t>
      </w:r>
      <w:proofErr w:type="spellEnd"/>
      <w:r w:rsidR="00D16C9E">
        <w:rPr>
          <w:lang w:val="lt-LT"/>
        </w:rPr>
        <w:t xml:space="preserve"> ir</w:t>
      </w:r>
      <w:r w:rsidR="00D16C9E" w:rsidRPr="00D16C9E">
        <w:rPr>
          <w:lang w:val="lt-LT"/>
        </w:rPr>
        <w:t xml:space="preserve"> </w:t>
      </w:r>
      <w:proofErr w:type="spellStart"/>
      <w:r w:rsidR="00D16C9E" w:rsidRPr="00D16C9E">
        <w:rPr>
          <w:lang w:val="lt-LT"/>
        </w:rPr>
        <w:t>Olha</w:t>
      </w:r>
      <w:r w:rsidR="00D16C9E">
        <w:rPr>
          <w:lang w:val="lt-LT"/>
        </w:rPr>
        <w:t>i</w:t>
      </w:r>
      <w:proofErr w:type="spellEnd"/>
      <w:r w:rsidR="00D16C9E">
        <w:rPr>
          <w:lang w:val="lt-LT"/>
        </w:rPr>
        <w:t xml:space="preserve"> </w:t>
      </w:r>
      <w:proofErr w:type="spellStart"/>
      <w:r w:rsidR="00D16C9E" w:rsidRPr="00D16C9E">
        <w:rPr>
          <w:lang w:val="lt-LT"/>
        </w:rPr>
        <w:t>Kalitčuk</w:t>
      </w:r>
      <w:proofErr w:type="spellEnd"/>
      <w:r w:rsidR="00D16C9E">
        <w:rPr>
          <w:lang w:val="lt-LT"/>
        </w:rPr>
        <w:t xml:space="preserve">; </w:t>
      </w:r>
      <w:proofErr w:type="spellStart"/>
      <w:r w:rsidR="00D16C9E" w:rsidRPr="00D16C9E">
        <w:rPr>
          <w:lang w:val="lt-LT"/>
        </w:rPr>
        <w:t>Sioma</w:t>
      </w:r>
      <w:r w:rsidR="00D16C9E">
        <w:rPr>
          <w:lang w:val="lt-LT"/>
        </w:rPr>
        <w:t>i</w:t>
      </w:r>
      <w:proofErr w:type="spellEnd"/>
      <w:r w:rsidR="00D16C9E">
        <w:rPr>
          <w:lang w:val="lt-LT"/>
        </w:rPr>
        <w:t xml:space="preserve"> </w:t>
      </w:r>
      <w:proofErr w:type="spellStart"/>
      <w:r w:rsidR="00D16C9E" w:rsidRPr="00D16C9E">
        <w:rPr>
          <w:lang w:val="lt-LT"/>
        </w:rPr>
        <w:t>Zinyčiu</w:t>
      </w:r>
      <w:r w:rsidR="00D16C9E">
        <w:rPr>
          <w:lang w:val="lt-LT"/>
        </w:rPr>
        <w:t>i</w:t>
      </w:r>
      <w:proofErr w:type="spellEnd"/>
      <w:r w:rsidR="00D16C9E">
        <w:rPr>
          <w:lang w:val="lt-LT"/>
        </w:rPr>
        <w:t xml:space="preserve"> ir </w:t>
      </w:r>
      <w:proofErr w:type="spellStart"/>
      <w:r w:rsidR="002139E8" w:rsidRPr="002139E8">
        <w:rPr>
          <w:lang w:val="lt-LT"/>
        </w:rPr>
        <w:t>Liuba</w:t>
      </w:r>
      <w:r w:rsidR="002139E8">
        <w:rPr>
          <w:lang w:val="lt-LT"/>
        </w:rPr>
        <w:t>i</w:t>
      </w:r>
      <w:proofErr w:type="spellEnd"/>
      <w:r w:rsidR="002139E8">
        <w:rPr>
          <w:lang w:val="lt-LT"/>
        </w:rPr>
        <w:t xml:space="preserve"> </w:t>
      </w:r>
      <w:proofErr w:type="spellStart"/>
      <w:r w:rsidR="002139E8" w:rsidRPr="002139E8">
        <w:rPr>
          <w:lang w:val="lt-LT"/>
        </w:rPr>
        <w:t>Zinyč</w:t>
      </w:r>
      <w:proofErr w:type="spellEnd"/>
      <w:r w:rsidR="002139E8">
        <w:rPr>
          <w:lang w:val="lt-LT"/>
        </w:rPr>
        <w:t>.</w:t>
      </w:r>
    </w:p>
    <w:p w14:paraId="6AE474B5" w14:textId="77777777" w:rsidR="00BD68BB" w:rsidRDefault="00BD68BB" w:rsidP="0050356A">
      <w:pPr>
        <w:jc w:val="both"/>
        <w:rPr>
          <w:lang w:val="lt-LT"/>
        </w:rPr>
      </w:pPr>
    </w:p>
    <w:p w14:paraId="6D3D7E6D" w14:textId="0FE8B675" w:rsidR="0050356A" w:rsidRPr="0050356A" w:rsidRDefault="00EB3336" w:rsidP="00831348">
      <w:pPr>
        <w:ind w:firstLine="360"/>
        <w:jc w:val="both"/>
        <w:rPr>
          <w:lang w:val="lt-LT"/>
        </w:rPr>
      </w:pPr>
      <w:r>
        <w:rPr>
          <w:lang w:val="lt-LT"/>
        </w:rPr>
        <w:t>Daugiau informacijos, kaip r</w:t>
      </w:r>
      <w:r w:rsidR="0050356A" w:rsidRPr="0050356A">
        <w:rPr>
          <w:lang w:val="lt-LT"/>
        </w:rPr>
        <w:t xml:space="preserve">išliame tekste ar žodžių </w:t>
      </w:r>
      <w:proofErr w:type="spellStart"/>
      <w:r w:rsidR="0050356A" w:rsidRPr="0050356A">
        <w:rPr>
          <w:lang w:val="lt-LT"/>
        </w:rPr>
        <w:t>gramatinami</w:t>
      </w:r>
      <w:proofErr w:type="spellEnd"/>
      <w:r w:rsidR="0050356A" w:rsidRPr="0050356A">
        <w:rPr>
          <w:lang w:val="lt-LT"/>
        </w:rPr>
        <w:t xml:space="preserve"> </w:t>
      </w:r>
      <w:r>
        <w:rPr>
          <w:lang w:val="lt-LT"/>
        </w:rPr>
        <w:t>asmenvardžiai</w:t>
      </w:r>
      <w:r w:rsidR="002F2CE1">
        <w:rPr>
          <w:lang w:val="lt-LT"/>
        </w:rPr>
        <w:t>:</w:t>
      </w:r>
      <w:r>
        <w:rPr>
          <w:lang w:val="lt-LT"/>
        </w:rPr>
        <w:t xml:space="preserve"> </w:t>
      </w:r>
    </w:p>
    <w:p w14:paraId="41F131A2" w14:textId="315D372B" w:rsidR="00A444A1" w:rsidRPr="001B0F33" w:rsidRDefault="001B0F33" w:rsidP="001B0F33">
      <w:pPr>
        <w:pStyle w:val="Sraopastraipa"/>
        <w:numPr>
          <w:ilvl w:val="0"/>
          <w:numId w:val="7"/>
        </w:numPr>
        <w:rPr>
          <w:lang w:val="lt-LT"/>
        </w:rPr>
      </w:pPr>
      <w:r w:rsidRPr="001B0F33">
        <w:rPr>
          <w:lang w:val="lt-LT"/>
        </w:rPr>
        <w:t xml:space="preserve">Lietuvių kalbos rašyba. Taisyklės komentarai, patarimai </w:t>
      </w:r>
      <w:r w:rsidRPr="001B0F33">
        <w:rPr>
          <w:lang w:val="lt-LT"/>
        </w:rPr>
        <w:t>(9–9.4)</w:t>
      </w:r>
      <w:r w:rsidRPr="001B0F33">
        <w:rPr>
          <w:lang w:val="lt-LT"/>
        </w:rPr>
        <w:t xml:space="preserve"> – </w:t>
      </w:r>
      <w:hyperlink r:id="rId5" w:history="1">
        <w:r w:rsidRPr="001B0F33">
          <w:rPr>
            <w:rStyle w:val="Hipersaitas"/>
            <w:lang w:val="lt-LT"/>
          </w:rPr>
          <w:t>http://www.vlkk.lt/media/public/file/Nutarimai/Ra%C5%A1yba_2022.pdf</w:t>
        </w:r>
      </w:hyperlink>
      <w:r w:rsidRPr="001B0F33">
        <w:rPr>
          <w:lang w:val="lt-LT"/>
        </w:rPr>
        <w:t>;</w:t>
      </w:r>
    </w:p>
    <w:p w14:paraId="61A868B2" w14:textId="0A0D0C73" w:rsidR="00A444A1" w:rsidRPr="001B0F33" w:rsidRDefault="005529A2" w:rsidP="001B0F33">
      <w:pPr>
        <w:pStyle w:val="Sraopastraipa"/>
        <w:numPr>
          <w:ilvl w:val="0"/>
          <w:numId w:val="7"/>
        </w:numPr>
        <w:rPr>
          <w:lang w:val="lt-LT"/>
        </w:rPr>
      </w:pPr>
      <w:r w:rsidRPr="001B0F33">
        <w:rPr>
          <w:lang w:val="lt-LT"/>
        </w:rPr>
        <w:t xml:space="preserve">Dažniau vartojamų kalbų asmenvardžių bei vietovardžių perrašos taisyklės, pagal kurias lietuviškais rašmenimis perrašomi graikų, slavų, hebrajų, indų, arabų, kinų, japonų ir kitų rašto sistemų rašmenys, – </w:t>
      </w:r>
      <w:hyperlink r:id="rId6" w:history="1">
        <w:r w:rsidRPr="001B0F33">
          <w:rPr>
            <w:rStyle w:val="Hipersaitas"/>
            <w:lang w:val="lt-LT"/>
          </w:rPr>
          <w:t>http://www.vlkk.lt/aktualiausios-temos/svetimvardziai/apie-skyriu-svetimvardziai</w:t>
        </w:r>
      </w:hyperlink>
      <w:r w:rsidR="002F2CE1" w:rsidRPr="001B0F33">
        <w:rPr>
          <w:lang w:val="lt-LT"/>
        </w:rPr>
        <w:t>;</w:t>
      </w:r>
    </w:p>
    <w:p w14:paraId="71083508" w14:textId="0F8C755A" w:rsidR="00A444A1" w:rsidRPr="001B0F33" w:rsidRDefault="005529A2" w:rsidP="001B0F33">
      <w:pPr>
        <w:pStyle w:val="Sraopastraipa"/>
        <w:numPr>
          <w:ilvl w:val="0"/>
          <w:numId w:val="7"/>
        </w:numPr>
        <w:spacing w:after="0"/>
      </w:pPr>
      <w:proofErr w:type="spellStart"/>
      <w:r>
        <w:t>U</w:t>
      </w:r>
      <w:r w:rsidRPr="005529A2">
        <w:t>krainų</w:t>
      </w:r>
      <w:proofErr w:type="spellEnd"/>
      <w:r w:rsidRPr="005529A2">
        <w:t xml:space="preserve"> </w:t>
      </w:r>
      <w:proofErr w:type="spellStart"/>
      <w:r w:rsidRPr="005529A2">
        <w:t>kalbos</w:t>
      </w:r>
      <w:proofErr w:type="spellEnd"/>
      <w:r w:rsidRPr="005529A2">
        <w:t xml:space="preserve"> </w:t>
      </w:r>
      <w:proofErr w:type="spellStart"/>
      <w:r w:rsidRPr="005529A2">
        <w:t>rašmenų</w:t>
      </w:r>
      <w:proofErr w:type="spellEnd"/>
      <w:r w:rsidRPr="005529A2">
        <w:t xml:space="preserve"> </w:t>
      </w:r>
      <w:proofErr w:type="spellStart"/>
      <w:r w:rsidRPr="005529A2">
        <w:t>transkribavimo</w:t>
      </w:r>
      <w:proofErr w:type="spellEnd"/>
      <w:r w:rsidRPr="005529A2">
        <w:t xml:space="preserve"> </w:t>
      </w:r>
      <w:proofErr w:type="spellStart"/>
      <w:r>
        <w:t>taisyklės</w:t>
      </w:r>
      <w:proofErr w:type="spellEnd"/>
      <w:r>
        <w:t xml:space="preserve"> – </w:t>
      </w:r>
      <w:hyperlink r:id="rId7" w:history="1">
        <w:r w:rsidR="001B0F33" w:rsidRPr="00F66338">
          <w:rPr>
            <w:rStyle w:val="Hipersaitas"/>
            <w:lang w:val="lt-LT"/>
          </w:rPr>
          <w:t>http://www.vlkk.lt/aktualiausios-temos/svetimvardziai/perrasa-is-ukrainu-kalbos</w:t>
        </w:r>
      </w:hyperlink>
      <w:r w:rsidR="00C32C40" w:rsidRPr="001B0F33">
        <w:rPr>
          <w:lang w:val="lt-LT"/>
        </w:rPr>
        <w:t>.</w:t>
      </w:r>
    </w:p>
    <w:p w14:paraId="72C3D40A" w14:textId="607E01B6" w:rsidR="00A444A1" w:rsidRDefault="00A444A1" w:rsidP="007477D3">
      <w:pPr>
        <w:jc w:val="both"/>
        <w:rPr>
          <w:lang w:val="lt-LT"/>
        </w:rPr>
      </w:pPr>
    </w:p>
    <w:p w14:paraId="5D148233" w14:textId="77777777" w:rsidR="00831348" w:rsidRDefault="00831348" w:rsidP="007477D3">
      <w:pPr>
        <w:jc w:val="both"/>
        <w:rPr>
          <w:lang w:val="lt-LT"/>
        </w:rPr>
      </w:pPr>
    </w:p>
    <w:p w14:paraId="566BB566" w14:textId="77777777" w:rsidR="00831348" w:rsidRDefault="00831348" w:rsidP="00831348">
      <w:pPr>
        <w:spacing w:after="0"/>
        <w:jc w:val="right"/>
        <w:rPr>
          <w:lang w:val="lt-LT"/>
        </w:rPr>
      </w:pPr>
      <w:r>
        <w:rPr>
          <w:lang w:val="lt-LT"/>
        </w:rPr>
        <w:t>Remdamasi minėtais šaltiniais informaciją p</w:t>
      </w:r>
      <w:r w:rsidR="00D325C4">
        <w:rPr>
          <w:lang w:val="lt-LT"/>
        </w:rPr>
        <w:t xml:space="preserve">arengė </w:t>
      </w:r>
    </w:p>
    <w:p w14:paraId="582EA2FC" w14:textId="3EE4465A" w:rsidR="00D325C4" w:rsidRDefault="00D325C4" w:rsidP="00831348">
      <w:pPr>
        <w:spacing w:after="0"/>
        <w:jc w:val="right"/>
        <w:rPr>
          <w:lang w:val="lt-LT"/>
        </w:rPr>
      </w:pPr>
      <w:r>
        <w:rPr>
          <w:lang w:val="lt-LT"/>
        </w:rPr>
        <w:t xml:space="preserve">Kaišiadorių rajono savivaldybės administracijos </w:t>
      </w:r>
    </w:p>
    <w:p w14:paraId="0C327388" w14:textId="77777777" w:rsidR="00831348" w:rsidRDefault="00D325C4" w:rsidP="00831348">
      <w:pPr>
        <w:spacing w:after="0"/>
        <w:jc w:val="right"/>
        <w:rPr>
          <w:lang w:val="lt-LT"/>
        </w:rPr>
      </w:pPr>
      <w:r>
        <w:rPr>
          <w:lang w:val="lt-LT"/>
        </w:rPr>
        <w:t xml:space="preserve">Švietimo, kultūros ir sporto skyriaus kalbos tvarkytoja </w:t>
      </w:r>
    </w:p>
    <w:p w14:paraId="32E4E311" w14:textId="3432D86B" w:rsidR="00D325C4" w:rsidRDefault="00D325C4" w:rsidP="00D325C4">
      <w:pPr>
        <w:jc w:val="right"/>
        <w:rPr>
          <w:lang w:val="lt-LT"/>
        </w:rPr>
      </w:pPr>
      <w:r>
        <w:rPr>
          <w:lang w:val="lt-LT"/>
        </w:rPr>
        <w:t>Aušra Grigonienė</w:t>
      </w:r>
    </w:p>
    <w:p w14:paraId="1DA55039" w14:textId="6F5E4A77" w:rsidR="00831348" w:rsidRPr="0050356A" w:rsidRDefault="00831348" w:rsidP="00D325C4">
      <w:pPr>
        <w:jc w:val="right"/>
        <w:rPr>
          <w:lang w:val="lt-LT"/>
        </w:rPr>
      </w:pPr>
      <w:r>
        <w:rPr>
          <w:lang w:val="lt-LT"/>
        </w:rPr>
        <w:t>2022-03-23</w:t>
      </w:r>
    </w:p>
    <w:sectPr w:rsidR="00831348" w:rsidRPr="005035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43938"/>
    <w:multiLevelType w:val="hybridMultilevel"/>
    <w:tmpl w:val="C7F49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8586A"/>
    <w:multiLevelType w:val="hybridMultilevel"/>
    <w:tmpl w:val="26167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61325"/>
    <w:multiLevelType w:val="hybridMultilevel"/>
    <w:tmpl w:val="530453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A9440D"/>
    <w:multiLevelType w:val="hybridMultilevel"/>
    <w:tmpl w:val="3B2093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86FBD"/>
    <w:multiLevelType w:val="hybridMultilevel"/>
    <w:tmpl w:val="FCB4457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969CE"/>
    <w:multiLevelType w:val="hybridMultilevel"/>
    <w:tmpl w:val="7FF8D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8434CC"/>
    <w:multiLevelType w:val="hybridMultilevel"/>
    <w:tmpl w:val="BBBEF5E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19B"/>
    <w:rsid w:val="0000731E"/>
    <w:rsid w:val="000644A5"/>
    <w:rsid w:val="00114A88"/>
    <w:rsid w:val="001810E5"/>
    <w:rsid w:val="001B0F33"/>
    <w:rsid w:val="001D2C51"/>
    <w:rsid w:val="002139E8"/>
    <w:rsid w:val="00232DE2"/>
    <w:rsid w:val="002972D1"/>
    <w:rsid w:val="002F2CE1"/>
    <w:rsid w:val="003604BD"/>
    <w:rsid w:val="00373B01"/>
    <w:rsid w:val="0037408F"/>
    <w:rsid w:val="003B2CE7"/>
    <w:rsid w:val="003B308D"/>
    <w:rsid w:val="004014EA"/>
    <w:rsid w:val="00446F5F"/>
    <w:rsid w:val="00494F8C"/>
    <w:rsid w:val="004C7ACB"/>
    <w:rsid w:val="004E5D35"/>
    <w:rsid w:val="004F1E39"/>
    <w:rsid w:val="0050356A"/>
    <w:rsid w:val="00505204"/>
    <w:rsid w:val="005529A2"/>
    <w:rsid w:val="005671EF"/>
    <w:rsid w:val="006430D7"/>
    <w:rsid w:val="0064514A"/>
    <w:rsid w:val="00651CE6"/>
    <w:rsid w:val="006720EE"/>
    <w:rsid w:val="00732442"/>
    <w:rsid w:val="007477D3"/>
    <w:rsid w:val="00831348"/>
    <w:rsid w:val="0089233C"/>
    <w:rsid w:val="008A1A02"/>
    <w:rsid w:val="009429C5"/>
    <w:rsid w:val="00A0419B"/>
    <w:rsid w:val="00A20BE1"/>
    <w:rsid w:val="00A26829"/>
    <w:rsid w:val="00A444A1"/>
    <w:rsid w:val="00BA237C"/>
    <w:rsid w:val="00BC6116"/>
    <w:rsid w:val="00BD68BB"/>
    <w:rsid w:val="00C32C40"/>
    <w:rsid w:val="00C44FEC"/>
    <w:rsid w:val="00C5251E"/>
    <w:rsid w:val="00C97010"/>
    <w:rsid w:val="00CB20DB"/>
    <w:rsid w:val="00CF5807"/>
    <w:rsid w:val="00D16C9E"/>
    <w:rsid w:val="00D325C4"/>
    <w:rsid w:val="00D832DF"/>
    <w:rsid w:val="00E713DA"/>
    <w:rsid w:val="00EB3336"/>
    <w:rsid w:val="00ED64D5"/>
    <w:rsid w:val="00F82AC4"/>
    <w:rsid w:val="00F9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C6D4C"/>
  <w15:chartTrackingRefBased/>
  <w15:docId w15:val="{D370BCE8-0C6B-4221-81C4-E7914F8E1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37408F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ED64D5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D64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lkk.lt/aktualiausios-temos/svetimvardziai/perrasa-is-ukrainu-kalbo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lkk.lt/aktualiausios-temos/svetimvardziai/apie-skyriu-svetimvardziai" TargetMode="External"/><Relationship Id="rId5" Type="http://schemas.openxmlformats.org/officeDocument/2006/relationships/hyperlink" Target="http://www.vlkk.lt/media/public/file/Nutarimai/Ra%C5%A1yba_2022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2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Alvydas Čiurinskas</cp:lastModifiedBy>
  <cp:revision>10</cp:revision>
  <dcterms:created xsi:type="dcterms:W3CDTF">2022-03-15T07:21:00Z</dcterms:created>
  <dcterms:modified xsi:type="dcterms:W3CDTF">2022-03-23T09:04:00Z</dcterms:modified>
</cp:coreProperties>
</file>