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0DF30" w14:textId="345EFA84" w:rsidR="00465432" w:rsidRDefault="00465432" w:rsidP="00465432">
      <w:pPr>
        <w:ind w:left="5670" w:right="-1"/>
        <w:jc w:val="both"/>
        <w:rPr>
          <w:lang w:val="lt-LT"/>
        </w:rPr>
      </w:pPr>
      <w:r>
        <w:rPr>
          <w:lang w:val="lt-LT"/>
        </w:rPr>
        <w:t xml:space="preserve">Kaišiadorių rajono savivaldybės </w:t>
      </w:r>
      <w:r w:rsidR="00647832">
        <w:rPr>
          <w:lang w:val="lt-LT"/>
        </w:rPr>
        <w:t>N</w:t>
      </w:r>
      <w:r>
        <w:rPr>
          <w:lang w:val="lt-LT"/>
        </w:rPr>
        <w:t>evyriausybinių organizacijų veiklos stiprinimo 2025</w:t>
      </w:r>
      <w:r w:rsidR="00647832">
        <w:rPr>
          <w:lang w:val="lt-LT"/>
        </w:rPr>
        <w:t>–</w:t>
      </w:r>
      <w:r>
        <w:rPr>
          <w:lang w:val="lt-LT"/>
        </w:rPr>
        <w:t>2028 metų veiksmų plano 2.1.1 priemonės „Stiprinti bendruomeninę veiklą savivaldybėse“ įgyvendinimo ir valstybės biudžeto lėšų skyrimo bei naudojimo 2025</w:t>
      </w:r>
      <w:r w:rsidR="00647832">
        <w:rPr>
          <w:lang w:val="lt-LT"/>
        </w:rPr>
        <w:t>–</w:t>
      </w:r>
      <w:r>
        <w:rPr>
          <w:lang w:val="lt-LT"/>
        </w:rPr>
        <w:t xml:space="preserve">2028 metų </w:t>
      </w:r>
    </w:p>
    <w:p w14:paraId="0E302587" w14:textId="77777777" w:rsidR="00647832" w:rsidRDefault="00465432" w:rsidP="00465432">
      <w:pPr>
        <w:ind w:left="5670" w:right="-1"/>
        <w:jc w:val="both"/>
        <w:rPr>
          <w:lang w:val="lt-LT" w:eastAsia="ar-SA"/>
        </w:rPr>
      </w:pPr>
      <w:r>
        <w:rPr>
          <w:lang w:val="lt-LT"/>
        </w:rPr>
        <w:t xml:space="preserve">tvarkos </w:t>
      </w:r>
      <w:r w:rsidRPr="00252DD0">
        <w:rPr>
          <w:lang w:val="lt-LT" w:eastAsia="ar-SA"/>
        </w:rPr>
        <w:t>aprašo</w:t>
      </w:r>
      <w:r>
        <w:rPr>
          <w:lang w:val="lt-LT" w:eastAsia="ar-SA"/>
        </w:rPr>
        <w:t xml:space="preserve"> </w:t>
      </w:r>
    </w:p>
    <w:p w14:paraId="3CBF3C22" w14:textId="3ABD609C" w:rsidR="00465432" w:rsidRPr="00252DD0" w:rsidRDefault="00465432" w:rsidP="00465432">
      <w:pPr>
        <w:ind w:left="5670" w:right="-1"/>
        <w:jc w:val="both"/>
        <w:rPr>
          <w:lang w:val="lt-LT"/>
        </w:rPr>
      </w:pPr>
      <w:r>
        <w:rPr>
          <w:lang w:val="lt-LT" w:eastAsia="ar-SA"/>
        </w:rPr>
        <w:t>6</w:t>
      </w:r>
      <w:r w:rsidRPr="00252DD0">
        <w:rPr>
          <w:lang w:val="lt-LT" w:eastAsia="ar-SA"/>
        </w:rPr>
        <w:t xml:space="preserve"> priedas</w:t>
      </w:r>
    </w:p>
    <w:p w14:paraId="0F72BC65" w14:textId="77777777" w:rsidR="00465432" w:rsidRPr="00252DD0" w:rsidRDefault="00465432" w:rsidP="00465432">
      <w:pPr>
        <w:rPr>
          <w:lang w:val="lt-LT" w:eastAsia="ar-SA"/>
        </w:rPr>
      </w:pPr>
    </w:p>
    <w:p w14:paraId="3FB23294" w14:textId="77777777" w:rsidR="00465432" w:rsidRPr="002E404C" w:rsidRDefault="00465432" w:rsidP="00465432">
      <w:pPr>
        <w:jc w:val="center"/>
        <w:rPr>
          <w:rFonts w:eastAsia="Calibri"/>
          <w:sz w:val="24"/>
          <w:lang w:val="lt-LT"/>
        </w:rPr>
      </w:pPr>
      <w:r w:rsidRPr="002E404C">
        <w:rPr>
          <w:rFonts w:eastAsia="Calibri"/>
          <w:b/>
          <w:sz w:val="24"/>
          <w:lang w:val="lt-LT"/>
        </w:rPr>
        <w:t>(Pavyzdinė nešališkumo deklaracijos forma)</w:t>
      </w:r>
    </w:p>
    <w:p w14:paraId="324B20F9" w14:textId="77777777" w:rsidR="00465432" w:rsidRPr="002E404C" w:rsidRDefault="00465432" w:rsidP="00465432">
      <w:pPr>
        <w:jc w:val="center"/>
        <w:rPr>
          <w:rFonts w:eastAsia="Calibri"/>
          <w:b/>
          <w:sz w:val="24"/>
          <w:lang w:val="lt-LT"/>
        </w:rPr>
      </w:pPr>
    </w:p>
    <w:p w14:paraId="073CB5B2" w14:textId="77777777" w:rsidR="00465432" w:rsidRPr="002E404C" w:rsidRDefault="00465432" w:rsidP="00465432">
      <w:pPr>
        <w:jc w:val="center"/>
        <w:rPr>
          <w:rFonts w:eastAsia="Calibri"/>
          <w:b/>
          <w:sz w:val="24"/>
          <w:lang w:val="lt-LT"/>
        </w:rPr>
      </w:pPr>
      <w:r w:rsidRPr="002E404C">
        <w:rPr>
          <w:rFonts w:eastAsia="Calibri"/>
          <w:b/>
          <w:sz w:val="24"/>
          <w:lang w:val="lt-LT"/>
        </w:rPr>
        <w:t>NEŠALIŠKUMO DEKLARACIJA DĖL OBJEKTYVIŲ SPRENDIMŲ PRIĖMIMO BEI VIEŠŲJŲ IR PRIVAČIŲ INTERESŲ KONFLIKTO VENGIMO</w:t>
      </w:r>
    </w:p>
    <w:p w14:paraId="3F131AD9" w14:textId="77777777" w:rsidR="00465432" w:rsidRPr="002E404C" w:rsidRDefault="00465432" w:rsidP="00465432">
      <w:pPr>
        <w:jc w:val="center"/>
        <w:rPr>
          <w:rFonts w:eastAsia="Calibri"/>
          <w:b/>
          <w:sz w:val="24"/>
          <w:lang w:val="lt-LT"/>
        </w:rPr>
      </w:pPr>
    </w:p>
    <w:p w14:paraId="5AF9BE9D" w14:textId="77777777" w:rsidR="00465432" w:rsidRPr="002E404C" w:rsidRDefault="00465432" w:rsidP="00465432">
      <w:pPr>
        <w:jc w:val="center"/>
        <w:rPr>
          <w:rFonts w:eastAsia="Calibri"/>
          <w:i/>
          <w:sz w:val="24"/>
          <w:lang w:val="lt-LT"/>
        </w:rPr>
      </w:pPr>
      <w:r w:rsidRPr="002E404C">
        <w:rPr>
          <w:rFonts w:eastAsia="Calibri"/>
          <w:i/>
          <w:sz w:val="24"/>
          <w:lang w:val="lt-LT"/>
        </w:rPr>
        <w:t>(data)</w:t>
      </w:r>
    </w:p>
    <w:p w14:paraId="3A126753" w14:textId="77777777" w:rsidR="00465432" w:rsidRPr="002E404C" w:rsidRDefault="00465432" w:rsidP="00465432">
      <w:pPr>
        <w:jc w:val="both"/>
        <w:rPr>
          <w:rFonts w:eastAsia="Calibri"/>
          <w:sz w:val="24"/>
          <w:lang w:val="lt-LT"/>
        </w:rPr>
      </w:pPr>
    </w:p>
    <w:p w14:paraId="6F12B045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Aš, _______________, būdamas (-a) Vertinimo komisijos nariu (-e) ar sekretoriumi (-e),</w:t>
      </w:r>
    </w:p>
    <w:p w14:paraId="3B012E18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i/>
          <w:sz w:val="24"/>
          <w:lang w:val="lt-LT"/>
        </w:rPr>
        <w:t>(vardas, pavardė)</w:t>
      </w:r>
    </w:p>
    <w:p w14:paraId="37521F44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sz w:val="24"/>
          <w:lang w:val="lt-LT"/>
        </w:rPr>
        <w:t>vertindamas (-a) Nevyriausybinių organizacijų ir bendruomeninės veiklos stiprinimo 2025–2028 metų veiksmų plano 2.1.1 priemonės „Stiprinti bendruomeninę veiklą savivaldybėse“ įgyvendinimo aprašo nustatyta tvarka organizuotam konkursui pateiktus projektus</w:t>
      </w:r>
      <w:r w:rsidRPr="002E404C">
        <w:rPr>
          <w:rFonts w:eastAsia="Calibri"/>
          <w:sz w:val="24"/>
          <w:lang w:val="lt-LT"/>
        </w:rPr>
        <w:t>:</w:t>
      </w:r>
    </w:p>
    <w:p w14:paraId="648657A8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PASIŽADU:</w:t>
      </w:r>
      <w:r w:rsidRPr="002E404C">
        <w:rPr>
          <w:rFonts w:eastAsia="Calibri"/>
          <w:sz w:val="24"/>
          <w:lang w:val="lt-LT"/>
        </w:rPr>
        <w:tab/>
      </w:r>
    </w:p>
    <w:p w14:paraId="10DDADB6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1. savo pareigas atlikti objektyviai, dalykiškai, be išankstinio nusistatymo, vadovaudamasis (-i) įstatymų viršenybės, skaidrumo, nešališkumo, teisėtumo, sąžiningumo principais;</w:t>
      </w:r>
    </w:p>
    <w:p w14:paraId="235DE541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2. informuoti Vertinimo komisijos pirmininką apie esamą interesų konfliktą ir nusišalinti nuo dalyvavimo tolesnėje procedūroje, jei man dalyvaujant, rengiant, svarstant ar priimant Vertinimo komisijos sprendimus:</w:t>
      </w:r>
    </w:p>
    <w:p w14:paraId="6430A2B0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2.1. šiose procedūrose dalyvauja asmenys, iš kurių aš ar man artimi asmenys gauna bet kokios rūšies pajamų ar kitokio pobūdžio naudos;</w:t>
      </w:r>
    </w:p>
    <w:p w14:paraId="38DE1CFE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2.2. aš ar man artimi asmenys yra procedūrose dalyvaujančio juridinio asmens steigėjas (</w:t>
      </w:r>
      <w:r w:rsidRPr="002E404C">
        <w:rPr>
          <w:rFonts w:eastAsia="Calibri"/>
          <w:sz w:val="24"/>
          <w:lang w:val="lt-LT"/>
        </w:rPr>
        <w:noBreakHyphen/>
        <w:t>a), akcininkas (-a) ar dalininkas (-ė), darbuotojas (-a) ar valdymo organo narys (-ė);</w:t>
      </w:r>
    </w:p>
    <w:p w14:paraId="3C0B1B0F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2.3. dėl bet kokių kitų aplinkybių negaliu laikytis 1 punkte nustatytų principų;</w:t>
      </w:r>
    </w:p>
    <w:p w14:paraId="1119DFAD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3. jei paaiškėtų, kad mano dalyvavimas rengiant, svarstant ar priimant Vertinimo komisijos sprendimus gali sukelti interesų konfliktą, pasižadu nedelsdamas (-a) informuoti apie tai Vertinimo komisijos pirmininką ir nusišalinti nuo sprendimo priėmimo procedūros.</w:t>
      </w:r>
    </w:p>
    <w:p w14:paraId="28A69F6E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</w:p>
    <w:p w14:paraId="1B3EFF8D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Žinau, kad kilus šališkumo ar interesų konflikto grėsmei galiu būti nušalintas (-a) nuo dalyvavimo tolesnėje procedūroje.</w:t>
      </w:r>
    </w:p>
    <w:p w14:paraId="5ADE8DBA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</w:p>
    <w:p w14:paraId="26EFF9AE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 xml:space="preserve">Man išaiškinta, kad man artimi asmenys yra mano </w:t>
      </w:r>
      <w:r w:rsidRPr="002E404C">
        <w:rPr>
          <w:sz w:val="24"/>
          <w:lang w:val="lt-LT"/>
        </w:rPr>
        <w:t>sutuoktinis, sugyventinis, partneris, taip pat šių mano ir mano sutuoktinio, sugyventinio, partnerio tėvai (įtėviai), vaikai (įvaikiai), broliai (įbroliai), seserys (įseserės), seneliai, vaikaičiai ir jų sutuoktiniai, sugyventiniai ar partneriai.</w:t>
      </w:r>
    </w:p>
    <w:p w14:paraId="5F4A4B45" w14:textId="77777777" w:rsidR="00465432" w:rsidRPr="002E404C" w:rsidRDefault="00465432" w:rsidP="00465432">
      <w:pPr>
        <w:ind w:firstLine="851"/>
        <w:jc w:val="both"/>
        <w:rPr>
          <w:rFonts w:eastAsia="Calibri"/>
          <w:sz w:val="24"/>
          <w:lang w:val="lt-LT"/>
        </w:rPr>
      </w:pPr>
    </w:p>
    <w:p w14:paraId="403685B6" w14:textId="77777777" w:rsidR="00465432" w:rsidRPr="002E404C" w:rsidRDefault="00465432" w:rsidP="00465432">
      <w:pPr>
        <w:rPr>
          <w:sz w:val="24"/>
          <w:lang w:val="lt-LT"/>
        </w:rPr>
      </w:pPr>
      <w:r w:rsidRPr="002E404C">
        <w:rPr>
          <w:sz w:val="24"/>
          <w:lang w:val="lt-LT"/>
        </w:rPr>
        <w:t>______________________                              ______________________         ________________</w:t>
      </w:r>
    </w:p>
    <w:p w14:paraId="06B46353" w14:textId="3BFE570F" w:rsidR="00465432" w:rsidRDefault="00465432" w:rsidP="00465432">
      <w:pPr>
        <w:rPr>
          <w:i/>
          <w:sz w:val="24"/>
          <w:lang w:val="lt-LT"/>
        </w:rPr>
      </w:pPr>
      <w:r w:rsidRPr="002E404C">
        <w:rPr>
          <w:i/>
          <w:sz w:val="24"/>
          <w:lang w:val="lt-LT"/>
        </w:rPr>
        <w:t xml:space="preserve">(nurodomos pareigos </w:t>
      </w:r>
      <w:r>
        <w:rPr>
          <w:i/>
          <w:sz w:val="24"/>
          <w:lang w:val="lt-LT"/>
        </w:rPr>
        <w:tab/>
      </w:r>
      <w:r>
        <w:rPr>
          <w:i/>
          <w:sz w:val="24"/>
          <w:lang w:val="lt-LT"/>
        </w:rPr>
        <w:tab/>
      </w:r>
      <w:r>
        <w:rPr>
          <w:i/>
          <w:sz w:val="24"/>
          <w:lang w:val="lt-LT"/>
        </w:rPr>
        <w:tab/>
      </w:r>
      <w:r w:rsidRPr="002E404C">
        <w:rPr>
          <w:i/>
          <w:sz w:val="24"/>
          <w:lang w:val="lt-LT"/>
        </w:rPr>
        <w:t xml:space="preserve">(parašas)                       </w:t>
      </w:r>
      <w:r>
        <w:rPr>
          <w:i/>
          <w:sz w:val="24"/>
          <w:lang w:val="lt-LT"/>
        </w:rPr>
        <w:t xml:space="preserve">    </w:t>
      </w:r>
      <w:r w:rsidRPr="002E404C">
        <w:rPr>
          <w:i/>
          <w:sz w:val="24"/>
          <w:lang w:val="lt-LT"/>
        </w:rPr>
        <w:t xml:space="preserve">(vardas ir pavardė)  </w:t>
      </w:r>
    </w:p>
    <w:p w14:paraId="51531036" w14:textId="77777777" w:rsidR="00465432" w:rsidRPr="002E404C" w:rsidRDefault="00465432" w:rsidP="00465432">
      <w:pPr>
        <w:rPr>
          <w:sz w:val="24"/>
          <w:lang w:val="lt-LT" w:eastAsia="lt-LT"/>
        </w:rPr>
      </w:pPr>
      <w:r w:rsidRPr="002E404C">
        <w:rPr>
          <w:i/>
          <w:sz w:val="24"/>
          <w:lang w:val="lt-LT"/>
        </w:rPr>
        <w:t xml:space="preserve">Vertinimo komisijoje) </w:t>
      </w:r>
    </w:p>
    <w:p w14:paraId="7AA1D622" w14:textId="77777777" w:rsidR="00465432" w:rsidRPr="002E404C" w:rsidRDefault="00465432" w:rsidP="00465432">
      <w:pPr>
        <w:rPr>
          <w:i/>
          <w:sz w:val="24"/>
          <w:lang w:val="lt-LT"/>
        </w:rPr>
      </w:pPr>
      <w:r w:rsidRPr="002E404C">
        <w:rPr>
          <w:sz w:val="24"/>
          <w:lang w:val="lt-LT"/>
        </w:rPr>
        <w:t xml:space="preserve">                                                    </w:t>
      </w:r>
      <w:r w:rsidRPr="002E404C">
        <w:rPr>
          <w:i/>
          <w:sz w:val="24"/>
          <w:lang w:val="lt-LT"/>
        </w:rPr>
        <w:t xml:space="preserve">  </w:t>
      </w:r>
    </w:p>
    <w:p w14:paraId="2DA0D37C" w14:textId="77777777" w:rsidR="00465432" w:rsidRPr="002E404C" w:rsidRDefault="00465432" w:rsidP="00465432">
      <w:pPr>
        <w:ind w:firstLine="851"/>
        <w:jc w:val="center"/>
        <w:rPr>
          <w:sz w:val="24"/>
          <w:lang w:val="lt-LT"/>
        </w:rPr>
      </w:pPr>
      <w:r w:rsidRPr="002E404C">
        <w:rPr>
          <w:sz w:val="24"/>
          <w:lang w:val="lt-LT"/>
        </w:rPr>
        <w:t xml:space="preserve">______________ </w:t>
      </w:r>
    </w:p>
    <w:p w14:paraId="0DDDFCB7" w14:textId="77777777" w:rsidR="00465432" w:rsidRPr="002E404C" w:rsidRDefault="00465432" w:rsidP="00465432">
      <w:pPr>
        <w:ind w:left="5040"/>
        <w:rPr>
          <w:sz w:val="24"/>
          <w:lang w:val="lt-LT" w:eastAsia="ar-SA"/>
        </w:rPr>
      </w:pPr>
    </w:p>
    <w:p w14:paraId="3BFF92EF" w14:textId="77777777" w:rsidR="00465432" w:rsidRDefault="00465432"/>
    <w:sectPr w:rsidR="0046543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432"/>
    <w:rsid w:val="00465432"/>
    <w:rsid w:val="00647832"/>
    <w:rsid w:val="008563D5"/>
    <w:rsid w:val="00C5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06F4F"/>
  <w15:chartTrackingRefBased/>
  <w15:docId w15:val="{CFE15236-905A-41D9-9F10-D965B8F34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6543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465432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lt-LT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65432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lt-LT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65432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lt-LT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65432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lang w:val="lt-LT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65432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lang w:val="lt-LT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65432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val="lt-LT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65432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val="lt-LT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65432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val="lt-LT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65432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val="lt-LT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654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654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654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65432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65432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6543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6543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6543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6543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65432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654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65432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654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65432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val="lt-LT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46543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65432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lang w:val="lt-LT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46543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654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lang w:val="lt-LT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6543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654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 Keblikaitė</dc:creator>
  <cp:keywords/>
  <dc:description/>
  <cp:lastModifiedBy>Asta Masaitienė</cp:lastModifiedBy>
  <cp:revision>2</cp:revision>
  <dcterms:created xsi:type="dcterms:W3CDTF">2026-06-02T11:27:00Z</dcterms:created>
  <dcterms:modified xsi:type="dcterms:W3CDTF">2026-06-02T11:27:00Z</dcterms:modified>
</cp:coreProperties>
</file>