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66873" w14:textId="77777777" w:rsidR="008E32D3" w:rsidRPr="008E32D3" w:rsidRDefault="008E32D3" w:rsidP="008E32D3">
      <w:bookmarkStart w:id="0" w:name="_Toc465860521"/>
      <w:bookmarkStart w:id="1" w:name="_Toc475534838"/>
      <w:bookmarkStart w:id="2" w:name="_Toc65042827"/>
      <w:bookmarkStart w:id="3" w:name="_Toc286328302"/>
      <w:r w:rsidRPr="008E32D3">
        <w:t xml:space="preserve">                                                                            </w:t>
      </w:r>
      <w:bookmarkStart w:id="4" w:name="_Toc379888392"/>
      <w:r w:rsidRPr="008E32D3">
        <w:t>PATVIRTINTA</w:t>
      </w:r>
    </w:p>
    <w:p w14:paraId="2601DAFF" w14:textId="77777777" w:rsidR="008E32D3" w:rsidRPr="008E32D3" w:rsidRDefault="008E32D3" w:rsidP="008E32D3">
      <w:r w:rsidRPr="008E32D3">
        <w:t xml:space="preserve">                                                                            Kaišiadorių rajono savivaldybės tarybos</w:t>
      </w:r>
    </w:p>
    <w:p w14:paraId="303B2C99" w14:textId="23FBF3F1" w:rsidR="008E32D3" w:rsidRPr="008E32D3" w:rsidRDefault="008E32D3" w:rsidP="008E32D3">
      <w:pPr>
        <w:jc w:val="center"/>
      </w:pPr>
      <w:r w:rsidRPr="008E32D3">
        <w:t xml:space="preserve">                                                             </w:t>
      </w:r>
      <w:r>
        <w:t>2</w:t>
      </w:r>
      <w:r w:rsidRPr="008E32D3">
        <w:t>02</w:t>
      </w:r>
      <w:r>
        <w:t>2</w:t>
      </w:r>
      <w:r w:rsidRPr="008E32D3">
        <w:t xml:space="preserve"> m. vasario 2</w:t>
      </w:r>
      <w:r>
        <w:t>4</w:t>
      </w:r>
      <w:r w:rsidRPr="008E32D3">
        <w:t xml:space="preserve"> d. sprendimu Nr. V17E-</w:t>
      </w:r>
    </w:p>
    <w:p w14:paraId="692AB9C1" w14:textId="77777777" w:rsidR="008E32D3" w:rsidRPr="008E32D3" w:rsidRDefault="008E32D3" w:rsidP="008E32D3">
      <w:pPr>
        <w:ind w:left="4560"/>
      </w:pPr>
    </w:p>
    <w:p w14:paraId="27250897" w14:textId="77777777" w:rsidR="008E32D3" w:rsidRPr="008E32D3" w:rsidRDefault="008E32D3" w:rsidP="008E32D3">
      <w:pPr>
        <w:jc w:val="center"/>
      </w:pPr>
    </w:p>
    <w:p w14:paraId="52C75CC6" w14:textId="77777777" w:rsidR="008E32D3" w:rsidRPr="008E32D3" w:rsidRDefault="008E32D3" w:rsidP="008E32D3">
      <w:pPr>
        <w:jc w:val="center"/>
        <w:rPr>
          <w:b/>
        </w:rPr>
      </w:pPr>
    </w:p>
    <w:p w14:paraId="453F028D" w14:textId="77777777" w:rsidR="008E32D3" w:rsidRPr="008E32D3" w:rsidRDefault="008E32D3" w:rsidP="008E32D3">
      <w:pPr>
        <w:jc w:val="center"/>
        <w:rPr>
          <w:b/>
        </w:rPr>
      </w:pPr>
    </w:p>
    <w:p w14:paraId="1D51C746" w14:textId="77777777" w:rsidR="008E32D3" w:rsidRPr="008E32D3" w:rsidRDefault="008E32D3" w:rsidP="008E32D3">
      <w:pPr>
        <w:jc w:val="center"/>
        <w:rPr>
          <w:b/>
        </w:rPr>
      </w:pPr>
    </w:p>
    <w:p w14:paraId="6556790E" w14:textId="77777777" w:rsidR="008E32D3" w:rsidRPr="008E32D3" w:rsidRDefault="008E32D3" w:rsidP="008E32D3">
      <w:pPr>
        <w:jc w:val="center"/>
        <w:rPr>
          <w:b/>
        </w:rPr>
      </w:pPr>
    </w:p>
    <w:p w14:paraId="416F09DE" w14:textId="77777777" w:rsidR="008E32D3" w:rsidRPr="008E32D3" w:rsidRDefault="008E32D3" w:rsidP="008E32D3">
      <w:pPr>
        <w:jc w:val="center"/>
        <w:rPr>
          <w:b/>
          <w:lang w:val="en-US"/>
        </w:rPr>
      </w:pPr>
    </w:p>
    <w:p w14:paraId="5BDA662F" w14:textId="77777777" w:rsidR="008E32D3" w:rsidRPr="008E32D3" w:rsidRDefault="008E32D3" w:rsidP="008E32D3">
      <w:pPr>
        <w:jc w:val="center"/>
        <w:rPr>
          <w:b/>
        </w:rPr>
      </w:pPr>
    </w:p>
    <w:p w14:paraId="648EFF6D" w14:textId="77777777" w:rsidR="008E32D3" w:rsidRPr="008E32D3" w:rsidRDefault="008E32D3" w:rsidP="008E32D3">
      <w:pPr>
        <w:jc w:val="center"/>
        <w:rPr>
          <w:b/>
        </w:rPr>
      </w:pPr>
    </w:p>
    <w:p w14:paraId="5CE9D715" w14:textId="77777777" w:rsidR="008E32D3" w:rsidRPr="008E32D3" w:rsidRDefault="008E32D3" w:rsidP="008E32D3">
      <w:pPr>
        <w:jc w:val="center"/>
        <w:rPr>
          <w:b/>
        </w:rPr>
      </w:pPr>
    </w:p>
    <w:p w14:paraId="11ED1C58" w14:textId="77777777" w:rsidR="008E32D3" w:rsidRPr="008E32D3" w:rsidRDefault="008E32D3" w:rsidP="008E32D3">
      <w:pPr>
        <w:jc w:val="center"/>
        <w:rPr>
          <w:b/>
        </w:rPr>
      </w:pPr>
    </w:p>
    <w:p w14:paraId="50651C08" w14:textId="77777777" w:rsidR="008E32D3" w:rsidRPr="008E32D3" w:rsidRDefault="008E32D3" w:rsidP="008E32D3">
      <w:pPr>
        <w:jc w:val="center"/>
        <w:rPr>
          <w:b/>
        </w:rPr>
      </w:pPr>
    </w:p>
    <w:p w14:paraId="51F1445C" w14:textId="77777777" w:rsidR="008E32D3" w:rsidRPr="008E32D3" w:rsidRDefault="008E32D3" w:rsidP="008E32D3">
      <w:pPr>
        <w:jc w:val="center"/>
        <w:rPr>
          <w:b/>
        </w:rPr>
      </w:pPr>
    </w:p>
    <w:p w14:paraId="2FD85504" w14:textId="77777777" w:rsidR="008E32D3" w:rsidRPr="008E32D3" w:rsidRDefault="008E32D3" w:rsidP="008E32D3">
      <w:pPr>
        <w:tabs>
          <w:tab w:val="center" w:pos="4153"/>
          <w:tab w:val="right" w:pos="8306"/>
        </w:tabs>
        <w:jc w:val="center"/>
        <w:rPr>
          <w:b/>
          <w:bCs/>
          <w:sz w:val="28"/>
          <w:szCs w:val="28"/>
        </w:rPr>
      </w:pPr>
      <w:r w:rsidRPr="008E32D3">
        <w:rPr>
          <w:b/>
          <w:bCs/>
          <w:sz w:val="28"/>
          <w:szCs w:val="28"/>
        </w:rPr>
        <w:t>KAIŠIADORIŲ RAJONO SAVIVALDYBĖS STRATEGINIS</w:t>
      </w:r>
    </w:p>
    <w:p w14:paraId="19423AE5" w14:textId="478F1C58" w:rsidR="008E32D3" w:rsidRPr="008E32D3" w:rsidRDefault="008E32D3" w:rsidP="008E32D3">
      <w:pPr>
        <w:jc w:val="center"/>
        <w:rPr>
          <w:b/>
          <w:sz w:val="28"/>
          <w:szCs w:val="28"/>
        </w:rPr>
      </w:pPr>
      <w:r w:rsidRPr="008E32D3">
        <w:rPr>
          <w:b/>
          <w:bCs/>
          <w:sz w:val="28"/>
          <w:szCs w:val="28"/>
        </w:rPr>
        <w:t>202</w:t>
      </w:r>
      <w:r>
        <w:rPr>
          <w:b/>
          <w:bCs/>
          <w:sz w:val="28"/>
          <w:szCs w:val="28"/>
        </w:rPr>
        <w:t>2</w:t>
      </w:r>
      <w:r w:rsidRPr="008E32D3">
        <w:rPr>
          <w:b/>
          <w:bCs/>
          <w:sz w:val="28"/>
          <w:szCs w:val="28"/>
        </w:rPr>
        <w:t>–202</w:t>
      </w:r>
      <w:r>
        <w:rPr>
          <w:b/>
          <w:bCs/>
          <w:sz w:val="28"/>
          <w:szCs w:val="28"/>
        </w:rPr>
        <w:t>4</w:t>
      </w:r>
      <w:r w:rsidRPr="008E32D3">
        <w:rPr>
          <w:b/>
          <w:bCs/>
          <w:sz w:val="28"/>
          <w:szCs w:val="28"/>
        </w:rPr>
        <w:t xml:space="preserve"> METŲ VEIKLOS PLANAS</w:t>
      </w:r>
    </w:p>
    <w:p w14:paraId="1CDA1EC3" w14:textId="77777777" w:rsidR="008E32D3" w:rsidRPr="008E32D3" w:rsidRDefault="008E32D3" w:rsidP="008E32D3">
      <w:r w:rsidRPr="008E32D3">
        <w:br w:type="page"/>
      </w:r>
    </w:p>
    <w:p w14:paraId="76DAE1D3" w14:textId="77777777" w:rsidR="008E32D3" w:rsidRPr="008E32D3" w:rsidRDefault="008E32D3" w:rsidP="008E32D3">
      <w:pPr>
        <w:tabs>
          <w:tab w:val="left" w:pos="851"/>
        </w:tabs>
        <w:jc w:val="center"/>
        <w:rPr>
          <w:b/>
        </w:rPr>
      </w:pPr>
      <w:r w:rsidRPr="008E32D3">
        <w:rPr>
          <w:b/>
        </w:rPr>
        <w:lastRenderedPageBreak/>
        <w:t>TURINYS</w:t>
      </w:r>
    </w:p>
    <w:p w14:paraId="46164454" w14:textId="77777777" w:rsidR="008E32D3" w:rsidRPr="008E32D3" w:rsidRDefault="008E32D3" w:rsidP="008E32D3">
      <w:pPr>
        <w:keepNext/>
        <w:keepLines/>
        <w:spacing w:before="240" w:line="259" w:lineRule="auto"/>
        <w:rPr>
          <w:rFonts w:ascii="Calibri Light" w:hAnsi="Calibri Light"/>
          <w:color w:val="2E74B5"/>
          <w:sz w:val="32"/>
          <w:szCs w:val="32"/>
        </w:rPr>
      </w:pPr>
    </w:p>
    <w:p w14:paraId="7A6C7D1F" w14:textId="17C01217" w:rsidR="008E32D3" w:rsidRPr="008E32D3" w:rsidRDefault="008E32D3">
      <w:pPr>
        <w:pStyle w:val="TOC1"/>
        <w:rPr>
          <w:rFonts w:asciiTheme="minorHAnsi" w:eastAsiaTheme="minorEastAsia" w:hAnsiTheme="minorHAnsi" w:cstheme="minorBidi"/>
          <w:noProof/>
          <w:sz w:val="22"/>
          <w:szCs w:val="22"/>
          <w:lang w:val="en-US" w:eastAsia="en-US"/>
        </w:rPr>
      </w:pPr>
      <w:r w:rsidRPr="008E32D3">
        <w:fldChar w:fldCharType="begin"/>
      </w:r>
      <w:r w:rsidRPr="008E32D3">
        <w:instrText xml:space="preserve"> TOC \o "1-3" \h \z \u </w:instrText>
      </w:r>
      <w:r w:rsidRPr="008E32D3">
        <w:fldChar w:fldCharType="separate"/>
      </w:r>
      <w:hyperlink w:anchor="_Toc95770728" w:history="1">
        <w:r w:rsidRPr="008E32D3">
          <w:rPr>
            <w:rStyle w:val="Hyperlink"/>
            <w:noProof/>
            <w:kern w:val="32"/>
            <w:lang w:eastAsia="en-US"/>
          </w:rPr>
          <w:t>VEIKLOS KONTEKSTAS</w:t>
        </w:r>
        <w:r w:rsidRPr="008E32D3">
          <w:rPr>
            <w:noProof/>
            <w:webHidden/>
          </w:rPr>
          <w:tab/>
        </w:r>
        <w:r w:rsidRPr="008E32D3">
          <w:rPr>
            <w:noProof/>
            <w:webHidden/>
          </w:rPr>
          <w:fldChar w:fldCharType="begin"/>
        </w:r>
        <w:r w:rsidRPr="008E32D3">
          <w:rPr>
            <w:noProof/>
            <w:webHidden/>
          </w:rPr>
          <w:instrText xml:space="preserve"> PAGEREF _Toc95770728 \h </w:instrText>
        </w:r>
        <w:r w:rsidRPr="008E32D3">
          <w:rPr>
            <w:noProof/>
            <w:webHidden/>
          </w:rPr>
        </w:r>
        <w:r w:rsidRPr="008E32D3">
          <w:rPr>
            <w:noProof/>
            <w:webHidden/>
          </w:rPr>
          <w:fldChar w:fldCharType="separate"/>
        </w:r>
        <w:r w:rsidRPr="008E32D3">
          <w:rPr>
            <w:noProof/>
            <w:webHidden/>
          </w:rPr>
          <w:t>3</w:t>
        </w:r>
        <w:r w:rsidRPr="008E32D3">
          <w:rPr>
            <w:noProof/>
            <w:webHidden/>
          </w:rPr>
          <w:fldChar w:fldCharType="end"/>
        </w:r>
      </w:hyperlink>
    </w:p>
    <w:p w14:paraId="2F09138F" w14:textId="0A39D6C0"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29" w:history="1">
        <w:r w:rsidRPr="008E32D3">
          <w:rPr>
            <w:rStyle w:val="Hyperlink"/>
            <w:rFonts w:cs="Arial"/>
            <w:noProof/>
            <w:kern w:val="32"/>
            <w:lang w:eastAsia="en-US"/>
          </w:rPr>
          <w:t>STRATEGINIAI POKYČIAI: VEIKLOS PRIORITETAI, SVARBIAUSI DARBAI, PLANUOJAMI PASIEKTI REZULTATAI</w:t>
        </w:r>
        <w:r w:rsidRPr="008E32D3">
          <w:rPr>
            <w:noProof/>
            <w:webHidden/>
          </w:rPr>
          <w:tab/>
        </w:r>
        <w:r w:rsidRPr="008E32D3">
          <w:rPr>
            <w:noProof/>
            <w:webHidden/>
          </w:rPr>
          <w:fldChar w:fldCharType="begin"/>
        </w:r>
        <w:r w:rsidRPr="008E32D3">
          <w:rPr>
            <w:noProof/>
            <w:webHidden/>
          </w:rPr>
          <w:instrText xml:space="preserve"> PAGEREF _Toc95770729 \h </w:instrText>
        </w:r>
        <w:r w:rsidRPr="008E32D3">
          <w:rPr>
            <w:noProof/>
            <w:webHidden/>
          </w:rPr>
        </w:r>
        <w:r w:rsidRPr="008E32D3">
          <w:rPr>
            <w:noProof/>
            <w:webHidden/>
          </w:rPr>
          <w:fldChar w:fldCharType="separate"/>
        </w:r>
        <w:r w:rsidRPr="008E32D3">
          <w:rPr>
            <w:noProof/>
            <w:webHidden/>
          </w:rPr>
          <w:t>4</w:t>
        </w:r>
        <w:r w:rsidRPr="008E32D3">
          <w:rPr>
            <w:noProof/>
            <w:webHidden/>
          </w:rPr>
          <w:fldChar w:fldCharType="end"/>
        </w:r>
      </w:hyperlink>
    </w:p>
    <w:p w14:paraId="0A403430" w14:textId="20CE8F6B"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0" w:history="1">
        <w:r w:rsidRPr="008E32D3">
          <w:rPr>
            <w:rStyle w:val="Hyperlink"/>
            <w:noProof/>
            <w:kern w:val="32"/>
            <w:lang w:eastAsia="en-US"/>
          </w:rPr>
          <w:t>INSTITUCIJOS VEIKLOS STRATEGIJA</w:t>
        </w:r>
        <w:r w:rsidRPr="008E32D3">
          <w:rPr>
            <w:noProof/>
            <w:webHidden/>
          </w:rPr>
          <w:tab/>
        </w:r>
        <w:r w:rsidRPr="008E32D3">
          <w:rPr>
            <w:noProof/>
            <w:webHidden/>
          </w:rPr>
          <w:fldChar w:fldCharType="begin"/>
        </w:r>
        <w:r w:rsidRPr="008E32D3">
          <w:rPr>
            <w:noProof/>
            <w:webHidden/>
          </w:rPr>
          <w:instrText xml:space="preserve"> PAGEREF _Toc95770730 \h </w:instrText>
        </w:r>
        <w:r w:rsidRPr="008E32D3">
          <w:rPr>
            <w:noProof/>
            <w:webHidden/>
          </w:rPr>
        </w:r>
        <w:r w:rsidRPr="008E32D3">
          <w:rPr>
            <w:noProof/>
            <w:webHidden/>
          </w:rPr>
          <w:fldChar w:fldCharType="separate"/>
        </w:r>
        <w:r w:rsidRPr="008E32D3">
          <w:rPr>
            <w:noProof/>
            <w:webHidden/>
          </w:rPr>
          <w:t>6</w:t>
        </w:r>
        <w:r w:rsidRPr="008E32D3">
          <w:rPr>
            <w:noProof/>
            <w:webHidden/>
          </w:rPr>
          <w:fldChar w:fldCharType="end"/>
        </w:r>
      </w:hyperlink>
    </w:p>
    <w:p w14:paraId="5C1EC3BE" w14:textId="5DBAFD4E"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1" w:history="1">
        <w:r w:rsidRPr="008E32D3">
          <w:rPr>
            <w:rStyle w:val="Hyperlink"/>
            <w:noProof/>
            <w:kern w:val="32"/>
            <w:lang w:eastAsia="en-US"/>
          </w:rPr>
          <w:t>STRATEGINIAI TIKSLAI</w:t>
        </w:r>
        <w:r w:rsidRPr="008E32D3">
          <w:rPr>
            <w:noProof/>
            <w:webHidden/>
          </w:rPr>
          <w:tab/>
        </w:r>
        <w:r w:rsidRPr="008E32D3">
          <w:rPr>
            <w:noProof/>
            <w:webHidden/>
          </w:rPr>
          <w:fldChar w:fldCharType="begin"/>
        </w:r>
        <w:r w:rsidRPr="008E32D3">
          <w:rPr>
            <w:noProof/>
            <w:webHidden/>
          </w:rPr>
          <w:instrText xml:space="preserve"> PAGEREF _Toc95770731 \h </w:instrText>
        </w:r>
        <w:r w:rsidRPr="008E32D3">
          <w:rPr>
            <w:noProof/>
            <w:webHidden/>
          </w:rPr>
        </w:r>
        <w:r w:rsidRPr="008E32D3">
          <w:rPr>
            <w:noProof/>
            <w:webHidden/>
          </w:rPr>
          <w:fldChar w:fldCharType="separate"/>
        </w:r>
        <w:r w:rsidRPr="008E32D3">
          <w:rPr>
            <w:noProof/>
            <w:webHidden/>
          </w:rPr>
          <w:t>7</w:t>
        </w:r>
        <w:r w:rsidRPr="008E32D3">
          <w:rPr>
            <w:noProof/>
            <w:webHidden/>
          </w:rPr>
          <w:fldChar w:fldCharType="end"/>
        </w:r>
      </w:hyperlink>
    </w:p>
    <w:p w14:paraId="2348339B" w14:textId="298FA3C6"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2" w:history="1">
        <w:r w:rsidRPr="008E32D3">
          <w:rPr>
            <w:rStyle w:val="Hyperlink"/>
            <w:noProof/>
          </w:rPr>
          <w:t>SAVIVALDYBĖS PAGRINDINIŲ FUNKCIJŲ ĮGYVENDINIMO IR VIEŠOSIOS TVARKOS UŽTIKRINIMO PROGRAMA (01)</w:t>
        </w:r>
        <w:r w:rsidRPr="008E32D3">
          <w:rPr>
            <w:noProof/>
            <w:webHidden/>
          </w:rPr>
          <w:tab/>
        </w:r>
        <w:r w:rsidRPr="008E32D3">
          <w:rPr>
            <w:noProof/>
            <w:webHidden/>
          </w:rPr>
          <w:fldChar w:fldCharType="begin"/>
        </w:r>
        <w:r w:rsidRPr="008E32D3">
          <w:rPr>
            <w:noProof/>
            <w:webHidden/>
          </w:rPr>
          <w:instrText xml:space="preserve"> PAGEREF _Toc95770732 \h </w:instrText>
        </w:r>
        <w:r w:rsidRPr="008E32D3">
          <w:rPr>
            <w:noProof/>
            <w:webHidden/>
          </w:rPr>
        </w:r>
        <w:r w:rsidRPr="008E32D3">
          <w:rPr>
            <w:noProof/>
            <w:webHidden/>
          </w:rPr>
          <w:fldChar w:fldCharType="separate"/>
        </w:r>
        <w:r w:rsidRPr="008E32D3">
          <w:rPr>
            <w:noProof/>
            <w:webHidden/>
          </w:rPr>
          <w:t>9</w:t>
        </w:r>
        <w:r w:rsidRPr="008E32D3">
          <w:rPr>
            <w:noProof/>
            <w:webHidden/>
          </w:rPr>
          <w:fldChar w:fldCharType="end"/>
        </w:r>
      </w:hyperlink>
    </w:p>
    <w:p w14:paraId="23F08426" w14:textId="08D360D8"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3" w:history="1">
        <w:r w:rsidRPr="008E32D3">
          <w:rPr>
            <w:rStyle w:val="Hyperlink"/>
            <w:noProof/>
            <w:kern w:val="32"/>
          </w:rPr>
          <w:t>SOCIALINĖS APSAUGOS PROGRAMA (04)</w:t>
        </w:r>
        <w:r w:rsidRPr="008E32D3">
          <w:rPr>
            <w:noProof/>
            <w:webHidden/>
          </w:rPr>
          <w:tab/>
        </w:r>
        <w:r w:rsidRPr="008E32D3">
          <w:rPr>
            <w:noProof/>
            <w:webHidden/>
          </w:rPr>
          <w:fldChar w:fldCharType="begin"/>
        </w:r>
        <w:r w:rsidRPr="008E32D3">
          <w:rPr>
            <w:noProof/>
            <w:webHidden/>
          </w:rPr>
          <w:instrText xml:space="preserve"> PAGEREF _Toc95770733 \h </w:instrText>
        </w:r>
        <w:r w:rsidRPr="008E32D3">
          <w:rPr>
            <w:noProof/>
            <w:webHidden/>
          </w:rPr>
        </w:r>
        <w:r w:rsidRPr="008E32D3">
          <w:rPr>
            <w:noProof/>
            <w:webHidden/>
          </w:rPr>
          <w:fldChar w:fldCharType="separate"/>
        </w:r>
        <w:r w:rsidRPr="008E32D3">
          <w:rPr>
            <w:noProof/>
            <w:webHidden/>
          </w:rPr>
          <w:t>27</w:t>
        </w:r>
        <w:r w:rsidRPr="008E32D3">
          <w:rPr>
            <w:noProof/>
            <w:webHidden/>
          </w:rPr>
          <w:fldChar w:fldCharType="end"/>
        </w:r>
      </w:hyperlink>
    </w:p>
    <w:p w14:paraId="5D0A5A2E" w14:textId="0DC783CB"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4" w:history="1">
        <w:r w:rsidRPr="008E32D3">
          <w:rPr>
            <w:rStyle w:val="Hyperlink"/>
            <w:noProof/>
          </w:rPr>
          <w:t>UŽIMTUMO DIDINIMO PROGRAMA (05)</w:t>
        </w:r>
        <w:r w:rsidRPr="008E32D3">
          <w:rPr>
            <w:noProof/>
            <w:webHidden/>
          </w:rPr>
          <w:tab/>
        </w:r>
        <w:r w:rsidRPr="008E32D3">
          <w:rPr>
            <w:noProof/>
            <w:webHidden/>
          </w:rPr>
          <w:fldChar w:fldCharType="begin"/>
        </w:r>
        <w:r w:rsidRPr="008E32D3">
          <w:rPr>
            <w:noProof/>
            <w:webHidden/>
          </w:rPr>
          <w:instrText xml:space="preserve"> PAGEREF _Toc95770734 \h </w:instrText>
        </w:r>
        <w:r w:rsidRPr="008E32D3">
          <w:rPr>
            <w:noProof/>
            <w:webHidden/>
          </w:rPr>
        </w:r>
        <w:r w:rsidRPr="008E32D3">
          <w:rPr>
            <w:noProof/>
            <w:webHidden/>
          </w:rPr>
          <w:fldChar w:fldCharType="separate"/>
        </w:r>
        <w:r w:rsidRPr="008E32D3">
          <w:rPr>
            <w:noProof/>
            <w:webHidden/>
          </w:rPr>
          <w:t>36</w:t>
        </w:r>
        <w:r w:rsidRPr="008E32D3">
          <w:rPr>
            <w:noProof/>
            <w:webHidden/>
          </w:rPr>
          <w:fldChar w:fldCharType="end"/>
        </w:r>
      </w:hyperlink>
    </w:p>
    <w:p w14:paraId="71326F46" w14:textId="57A17B4A"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5" w:history="1">
        <w:r w:rsidRPr="008E32D3">
          <w:rPr>
            <w:rStyle w:val="Hyperlink"/>
            <w:noProof/>
          </w:rPr>
          <w:t>APLINKOS APSAUGOS PROGRAMA (06)</w:t>
        </w:r>
        <w:r w:rsidRPr="008E32D3">
          <w:rPr>
            <w:noProof/>
            <w:webHidden/>
          </w:rPr>
          <w:tab/>
        </w:r>
        <w:r w:rsidRPr="008E32D3">
          <w:rPr>
            <w:noProof/>
            <w:webHidden/>
          </w:rPr>
          <w:fldChar w:fldCharType="begin"/>
        </w:r>
        <w:r w:rsidRPr="008E32D3">
          <w:rPr>
            <w:noProof/>
            <w:webHidden/>
          </w:rPr>
          <w:instrText xml:space="preserve"> PAGEREF _Toc95770735 \h </w:instrText>
        </w:r>
        <w:r w:rsidRPr="008E32D3">
          <w:rPr>
            <w:noProof/>
            <w:webHidden/>
          </w:rPr>
        </w:r>
        <w:r w:rsidRPr="008E32D3">
          <w:rPr>
            <w:noProof/>
            <w:webHidden/>
          </w:rPr>
          <w:fldChar w:fldCharType="separate"/>
        </w:r>
        <w:r w:rsidRPr="008E32D3">
          <w:rPr>
            <w:noProof/>
            <w:webHidden/>
          </w:rPr>
          <w:t>39</w:t>
        </w:r>
        <w:r w:rsidRPr="008E32D3">
          <w:rPr>
            <w:noProof/>
            <w:webHidden/>
          </w:rPr>
          <w:fldChar w:fldCharType="end"/>
        </w:r>
      </w:hyperlink>
    </w:p>
    <w:p w14:paraId="36E3C518" w14:textId="14E2DB70"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6" w:history="1">
        <w:r w:rsidRPr="008E32D3">
          <w:rPr>
            <w:rStyle w:val="Hyperlink"/>
            <w:noProof/>
          </w:rPr>
          <w:t>ŪKIO PLĖTROS PROGRAMA (07)</w:t>
        </w:r>
        <w:r w:rsidRPr="008E32D3">
          <w:rPr>
            <w:noProof/>
            <w:webHidden/>
          </w:rPr>
          <w:tab/>
        </w:r>
        <w:r w:rsidRPr="008E32D3">
          <w:rPr>
            <w:noProof/>
            <w:webHidden/>
          </w:rPr>
          <w:fldChar w:fldCharType="begin"/>
        </w:r>
        <w:r w:rsidRPr="008E32D3">
          <w:rPr>
            <w:noProof/>
            <w:webHidden/>
          </w:rPr>
          <w:instrText xml:space="preserve"> PAGEREF _Toc95770736 \h </w:instrText>
        </w:r>
        <w:r w:rsidRPr="008E32D3">
          <w:rPr>
            <w:noProof/>
            <w:webHidden/>
          </w:rPr>
        </w:r>
        <w:r w:rsidRPr="008E32D3">
          <w:rPr>
            <w:noProof/>
            <w:webHidden/>
          </w:rPr>
          <w:fldChar w:fldCharType="separate"/>
        </w:r>
        <w:r w:rsidRPr="008E32D3">
          <w:rPr>
            <w:noProof/>
            <w:webHidden/>
          </w:rPr>
          <w:t>42</w:t>
        </w:r>
        <w:r w:rsidRPr="008E32D3">
          <w:rPr>
            <w:noProof/>
            <w:webHidden/>
          </w:rPr>
          <w:fldChar w:fldCharType="end"/>
        </w:r>
      </w:hyperlink>
    </w:p>
    <w:p w14:paraId="5B0CFC83" w14:textId="35E0B0B3"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7" w:history="1">
        <w:r w:rsidRPr="008E32D3">
          <w:rPr>
            <w:rStyle w:val="Hyperlink"/>
            <w:noProof/>
          </w:rPr>
          <w:t>ŽEMĖS ŪKIO IR KAIMO PLĖTROS PROGRAMA (08)</w:t>
        </w:r>
        <w:r w:rsidRPr="008E32D3">
          <w:rPr>
            <w:noProof/>
            <w:webHidden/>
          </w:rPr>
          <w:tab/>
        </w:r>
        <w:r w:rsidRPr="008E32D3">
          <w:rPr>
            <w:noProof/>
            <w:webHidden/>
          </w:rPr>
          <w:fldChar w:fldCharType="begin"/>
        </w:r>
        <w:r w:rsidRPr="008E32D3">
          <w:rPr>
            <w:noProof/>
            <w:webHidden/>
          </w:rPr>
          <w:instrText xml:space="preserve"> PAGEREF _Toc95770737 \h </w:instrText>
        </w:r>
        <w:r w:rsidRPr="008E32D3">
          <w:rPr>
            <w:noProof/>
            <w:webHidden/>
          </w:rPr>
        </w:r>
        <w:r w:rsidRPr="008E32D3">
          <w:rPr>
            <w:noProof/>
            <w:webHidden/>
          </w:rPr>
          <w:fldChar w:fldCharType="separate"/>
        </w:r>
        <w:r w:rsidRPr="008E32D3">
          <w:rPr>
            <w:noProof/>
            <w:webHidden/>
          </w:rPr>
          <w:t>46</w:t>
        </w:r>
        <w:r w:rsidRPr="008E32D3">
          <w:rPr>
            <w:noProof/>
            <w:webHidden/>
          </w:rPr>
          <w:fldChar w:fldCharType="end"/>
        </w:r>
      </w:hyperlink>
    </w:p>
    <w:p w14:paraId="1C4022C8" w14:textId="5A5B83D7"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8" w:history="1">
        <w:r w:rsidRPr="008E32D3">
          <w:rPr>
            <w:rStyle w:val="Hyperlink"/>
            <w:noProof/>
            <w:kern w:val="36"/>
          </w:rPr>
          <w:t>SVEIKATOS APSAUGOS PROGRAMA (09)</w:t>
        </w:r>
        <w:r w:rsidRPr="008E32D3">
          <w:rPr>
            <w:noProof/>
            <w:webHidden/>
          </w:rPr>
          <w:tab/>
        </w:r>
        <w:r w:rsidRPr="008E32D3">
          <w:rPr>
            <w:noProof/>
            <w:webHidden/>
          </w:rPr>
          <w:fldChar w:fldCharType="begin"/>
        </w:r>
        <w:r w:rsidRPr="008E32D3">
          <w:rPr>
            <w:noProof/>
            <w:webHidden/>
          </w:rPr>
          <w:instrText xml:space="preserve"> PAGEREF _Toc95770738 \h </w:instrText>
        </w:r>
        <w:r w:rsidRPr="008E32D3">
          <w:rPr>
            <w:noProof/>
            <w:webHidden/>
          </w:rPr>
        </w:r>
        <w:r w:rsidRPr="008E32D3">
          <w:rPr>
            <w:noProof/>
            <w:webHidden/>
          </w:rPr>
          <w:fldChar w:fldCharType="separate"/>
        </w:r>
        <w:r w:rsidRPr="008E32D3">
          <w:rPr>
            <w:noProof/>
            <w:webHidden/>
          </w:rPr>
          <w:t>49</w:t>
        </w:r>
        <w:r w:rsidRPr="008E32D3">
          <w:rPr>
            <w:noProof/>
            <w:webHidden/>
          </w:rPr>
          <w:fldChar w:fldCharType="end"/>
        </w:r>
      </w:hyperlink>
    </w:p>
    <w:p w14:paraId="6383096D" w14:textId="3C03CAF4"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39" w:history="1">
        <w:r w:rsidRPr="008E32D3">
          <w:rPr>
            <w:rStyle w:val="Hyperlink"/>
            <w:noProof/>
          </w:rPr>
          <w:t>SOCIALINIO BŪSTO IR TURTO INVENTORIZAVIMO PROGRAMA (10)</w:t>
        </w:r>
        <w:r w:rsidRPr="008E32D3">
          <w:rPr>
            <w:noProof/>
            <w:webHidden/>
          </w:rPr>
          <w:tab/>
        </w:r>
        <w:r w:rsidRPr="008E32D3">
          <w:rPr>
            <w:noProof/>
            <w:webHidden/>
          </w:rPr>
          <w:fldChar w:fldCharType="begin"/>
        </w:r>
        <w:r w:rsidRPr="008E32D3">
          <w:rPr>
            <w:noProof/>
            <w:webHidden/>
          </w:rPr>
          <w:instrText xml:space="preserve"> PAGEREF _Toc95770739 \h </w:instrText>
        </w:r>
        <w:r w:rsidRPr="008E32D3">
          <w:rPr>
            <w:noProof/>
            <w:webHidden/>
          </w:rPr>
        </w:r>
        <w:r w:rsidRPr="008E32D3">
          <w:rPr>
            <w:noProof/>
            <w:webHidden/>
          </w:rPr>
          <w:fldChar w:fldCharType="separate"/>
        </w:r>
        <w:r w:rsidRPr="008E32D3">
          <w:rPr>
            <w:noProof/>
            <w:webHidden/>
          </w:rPr>
          <w:t>53</w:t>
        </w:r>
        <w:r w:rsidRPr="008E32D3">
          <w:rPr>
            <w:noProof/>
            <w:webHidden/>
          </w:rPr>
          <w:fldChar w:fldCharType="end"/>
        </w:r>
      </w:hyperlink>
    </w:p>
    <w:p w14:paraId="350D9256" w14:textId="47C2E8F7"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40" w:history="1">
        <w:r w:rsidRPr="008E32D3">
          <w:rPr>
            <w:rStyle w:val="Hyperlink"/>
            <w:noProof/>
          </w:rPr>
          <w:t>TERITORIJŲ PLANAVIMO PROGRAMA (11)</w:t>
        </w:r>
        <w:r w:rsidRPr="008E32D3">
          <w:rPr>
            <w:noProof/>
            <w:webHidden/>
          </w:rPr>
          <w:tab/>
        </w:r>
        <w:r w:rsidRPr="008E32D3">
          <w:rPr>
            <w:noProof/>
            <w:webHidden/>
          </w:rPr>
          <w:fldChar w:fldCharType="begin"/>
        </w:r>
        <w:r w:rsidRPr="008E32D3">
          <w:rPr>
            <w:noProof/>
            <w:webHidden/>
          </w:rPr>
          <w:instrText xml:space="preserve"> PAGEREF _Toc95770740 \h </w:instrText>
        </w:r>
        <w:r w:rsidRPr="008E32D3">
          <w:rPr>
            <w:noProof/>
            <w:webHidden/>
          </w:rPr>
        </w:r>
        <w:r w:rsidRPr="008E32D3">
          <w:rPr>
            <w:noProof/>
            <w:webHidden/>
          </w:rPr>
          <w:fldChar w:fldCharType="separate"/>
        </w:r>
        <w:r w:rsidRPr="008E32D3">
          <w:rPr>
            <w:noProof/>
            <w:webHidden/>
          </w:rPr>
          <w:t>56</w:t>
        </w:r>
        <w:r w:rsidRPr="008E32D3">
          <w:rPr>
            <w:noProof/>
            <w:webHidden/>
          </w:rPr>
          <w:fldChar w:fldCharType="end"/>
        </w:r>
      </w:hyperlink>
    </w:p>
    <w:p w14:paraId="64B3AAC2" w14:textId="6045953D"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41" w:history="1">
        <w:r w:rsidRPr="008E32D3">
          <w:rPr>
            <w:rStyle w:val="Hyperlink"/>
            <w:noProof/>
          </w:rPr>
          <w:t>INVESTICIJŲ IR VERSLO PLĖTROS PROGRAMA (12)</w:t>
        </w:r>
        <w:r w:rsidRPr="008E32D3">
          <w:rPr>
            <w:noProof/>
            <w:webHidden/>
          </w:rPr>
          <w:tab/>
        </w:r>
        <w:r w:rsidRPr="008E32D3">
          <w:rPr>
            <w:noProof/>
            <w:webHidden/>
          </w:rPr>
          <w:fldChar w:fldCharType="begin"/>
        </w:r>
        <w:r w:rsidRPr="008E32D3">
          <w:rPr>
            <w:noProof/>
            <w:webHidden/>
          </w:rPr>
          <w:instrText xml:space="preserve"> PAGEREF _Toc95770741 \h </w:instrText>
        </w:r>
        <w:r w:rsidRPr="008E32D3">
          <w:rPr>
            <w:noProof/>
            <w:webHidden/>
          </w:rPr>
        </w:r>
        <w:r w:rsidRPr="008E32D3">
          <w:rPr>
            <w:noProof/>
            <w:webHidden/>
          </w:rPr>
          <w:fldChar w:fldCharType="separate"/>
        </w:r>
        <w:r w:rsidRPr="008E32D3">
          <w:rPr>
            <w:noProof/>
            <w:webHidden/>
          </w:rPr>
          <w:t>57</w:t>
        </w:r>
        <w:r w:rsidRPr="008E32D3">
          <w:rPr>
            <w:noProof/>
            <w:webHidden/>
          </w:rPr>
          <w:fldChar w:fldCharType="end"/>
        </w:r>
      </w:hyperlink>
    </w:p>
    <w:p w14:paraId="5BAAB32F" w14:textId="3DDE4449" w:rsidR="008E32D3" w:rsidRPr="008E32D3" w:rsidRDefault="008E32D3">
      <w:pPr>
        <w:pStyle w:val="TOC1"/>
        <w:rPr>
          <w:rFonts w:asciiTheme="minorHAnsi" w:eastAsiaTheme="minorEastAsia" w:hAnsiTheme="minorHAnsi" w:cstheme="minorBidi"/>
          <w:noProof/>
          <w:sz w:val="22"/>
          <w:szCs w:val="22"/>
          <w:lang w:val="en-US" w:eastAsia="en-US"/>
        </w:rPr>
      </w:pPr>
      <w:hyperlink w:anchor="_Toc95770742" w:history="1">
        <w:r w:rsidRPr="008E32D3">
          <w:rPr>
            <w:rStyle w:val="Hyperlink"/>
            <w:noProof/>
          </w:rPr>
          <w:t>SENIŪNIJŲ VEIKLOS PROGRAMA (13)</w:t>
        </w:r>
        <w:r w:rsidRPr="008E32D3">
          <w:rPr>
            <w:noProof/>
            <w:webHidden/>
          </w:rPr>
          <w:tab/>
        </w:r>
        <w:r w:rsidRPr="008E32D3">
          <w:rPr>
            <w:noProof/>
            <w:webHidden/>
          </w:rPr>
          <w:fldChar w:fldCharType="begin"/>
        </w:r>
        <w:r w:rsidRPr="008E32D3">
          <w:rPr>
            <w:noProof/>
            <w:webHidden/>
          </w:rPr>
          <w:instrText xml:space="preserve"> PAGEREF _Toc95770742 \h </w:instrText>
        </w:r>
        <w:r w:rsidRPr="008E32D3">
          <w:rPr>
            <w:noProof/>
            <w:webHidden/>
          </w:rPr>
        </w:r>
        <w:r w:rsidRPr="008E32D3">
          <w:rPr>
            <w:noProof/>
            <w:webHidden/>
          </w:rPr>
          <w:fldChar w:fldCharType="separate"/>
        </w:r>
        <w:r w:rsidRPr="008E32D3">
          <w:rPr>
            <w:noProof/>
            <w:webHidden/>
          </w:rPr>
          <w:t>63</w:t>
        </w:r>
        <w:r w:rsidRPr="008E32D3">
          <w:rPr>
            <w:noProof/>
            <w:webHidden/>
          </w:rPr>
          <w:fldChar w:fldCharType="end"/>
        </w:r>
      </w:hyperlink>
    </w:p>
    <w:p w14:paraId="1FA5CB1E" w14:textId="3EA902B1" w:rsidR="008E32D3" w:rsidRPr="008E32D3" w:rsidRDefault="008E32D3" w:rsidP="008E32D3">
      <w:r w:rsidRPr="008E32D3">
        <w:fldChar w:fldCharType="end"/>
      </w:r>
    </w:p>
    <w:p w14:paraId="366E0EC0" w14:textId="77777777" w:rsidR="008E32D3" w:rsidRPr="008E32D3" w:rsidRDefault="008E32D3" w:rsidP="008E32D3">
      <w:pPr>
        <w:rPr>
          <w:b/>
          <w:bCs/>
          <w:kern w:val="32"/>
          <w:sz w:val="32"/>
          <w:szCs w:val="32"/>
          <w:lang w:eastAsia="en-US"/>
        </w:rPr>
      </w:pPr>
      <w:bookmarkStart w:id="5" w:name="_Toc465860517"/>
      <w:bookmarkStart w:id="6" w:name="_Toc475534834"/>
      <w:r w:rsidRPr="008E32D3">
        <w:br w:type="page"/>
      </w:r>
    </w:p>
    <w:p w14:paraId="37389D3D" w14:textId="77777777" w:rsidR="008E32D3" w:rsidRPr="008E32D3" w:rsidRDefault="008E32D3" w:rsidP="008E32D3">
      <w:pPr>
        <w:keepNext/>
        <w:spacing w:before="240" w:after="60"/>
        <w:jc w:val="center"/>
        <w:outlineLvl w:val="0"/>
        <w:rPr>
          <w:b/>
          <w:bCs/>
          <w:kern w:val="32"/>
          <w:sz w:val="32"/>
          <w:szCs w:val="32"/>
          <w:lang w:eastAsia="en-US"/>
        </w:rPr>
      </w:pPr>
      <w:bookmarkStart w:id="7" w:name="_Toc95770728"/>
      <w:r w:rsidRPr="008E32D3">
        <w:rPr>
          <w:b/>
          <w:bCs/>
          <w:kern w:val="32"/>
          <w:sz w:val="32"/>
          <w:szCs w:val="32"/>
          <w:lang w:eastAsia="en-US"/>
        </w:rPr>
        <w:lastRenderedPageBreak/>
        <w:t>VEIKLOS KONTEKSTAS</w:t>
      </w:r>
      <w:bookmarkEnd w:id="5"/>
      <w:bookmarkEnd w:id="6"/>
      <w:bookmarkEnd w:id="7"/>
    </w:p>
    <w:p w14:paraId="11F4FD90" w14:textId="77777777" w:rsidR="008E32D3" w:rsidRPr="008E32D3" w:rsidRDefault="008E32D3" w:rsidP="008E32D3">
      <w:pPr>
        <w:spacing w:line="360" w:lineRule="auto"/>
        <w:ind w:firstLine="567"/>
        <w:jc w:val="center"/>
        <w:rPr>
          <w:color w:val="FF0000"/>
        </w:rPr>
      </w:pPr>
    </w:p>
    <w:p w14:paraId="7EB02CF7" w14:textId="3E3244A0" w:rsidR="008E32D3" w:rsidRPr="008E32D3" w:rsidRDefault="008E32D3" w:rsidP="008E32D3">
      <w:pPr>
        <w:spacing w:line="360" w:lineRule="auto"/>
        <w:ind w:firstLine="567"/>
        <w:jc w:val="both"/>
      </w:pPr>
      <w:r w:rsidRPr="008E32D3">
        <w:t xml:space="preserve">Svarbiausi teisės aktai, reglamentuojantys Kaišiadorių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w:t>
      </w:r>
      <w:r w:rsidR="00126392" w:rsidRPr="00850534">
        <w:t>2021–2030 metų nacionalinis pažangos planas</w:t>
      </w:r>
      <w:r w:rsidRPr="008E32D3">
        <w:t>, Lietuvos pažangos strategija „Lietuva 2030“, 2014–2020 metų Europos Sąjungos fondų investicijų veiksmų programa bei kiti teisės aktai.</w:t>
      </w:r>
    </w:p>
    <w:p w14:paraId="47B9EDA6" w14:textId="10249C55" w:rsidR="008E32D3" w:rsidRPr="008E32D3" w:rsidRDefault="008E32D3" w:rsidP="008E32D3">
      <w:pPr>
        <w:spacing w:line="360" w:lineRule="auto"/>
        <w:ind w:firstLine="567"/>
        <w:jc w:val="both"/>
      </w:pPr>
      <w:r w:rsidRPr="008E32D3">
        <w:t>Kaišiadorių rajono savivaldybės strateginis 202</w:t>
      </w:r>
      <w:r w:rsidR="00850534">
        <w:t>2</w:t>
      </w:r>
      <w:r w:rsidRPr="008E32D3">
        <w:t>–202</w:t>
      </w:r>
      <w:r w:rsidR="00850534">
        <w:t>4</w:t>
      </w:r>
      <w:r w:rsidRPr="008E32D3">
        <w:t xml:space="preserve"> metų veiklos planas skirtas įgyvendinti Kaišiadorių rajono savivaldybės plėtros iki 2023 m. strateginį planą, patvirtintą Kaišiadorių rajono savivaldybės tarybos 2018 m. kovo 29 d. sprendimu Nr. V17-49.</w:t>
      </w:r>
    </w:p>
    <w:p w14:paraId="42DEE520" w14:textId="3E426BFA" w:rsidR="008E32D3" w:rsidRPr="008E32D3" w:rsidRDefault="008E32D3" w:rsidP="008E32D3">
      <w:pPr>
        <w:spacing w:line="360" w:lineRule="auto"/>
        <w:ind w:firstLine="567"/>
        <w:jc w:val="both"/>
      </w:pPr>
      <w:r w:rsidRPr="008E32D3">
        <w:t>Kaišiadorių rajono savivaldybės 202</w:t>
      </w:r>
      <w:r w:rsidR="00850534">
        <w:t>2</w:t>
      </w:r>
      <w:r w:rsidRPr="008E32D3">
        <w:t>–202</w:t>
      </w:r>
      <w:r w:rsidR="00850534">
        <w:t>4</w:t>
      </w:r>
      <w:r w:rsidRPr="008E32D3">
        <w:t xml:space="preserve"> metų strateginis veiklos planas – vidutinės trukmės (trejų metų) planavimo dokumentas, kuriame suformuluota institucijos misija, veiklos prioritetai, svarbiausi darbai, pateikiamos institucijos vykdomos programos ir nurodomos lėšos joms įgyvendinti, numatomi vertinimo kriterijai programose numatytų priemonių įgyvendinimo stebėsenai vykdyti.</w:t>
      </w:r>
    </w:p>
    <w:p w14:paraId="7C08E512" w14:textId="17FB7452" w:rsidR="008E32D3" w:rsidRPr="008E32D3" w:rsidRDefault="008E32D3" w:rsidP="008E32D3">
      <w:pPr>
        <w:spacing w:line="360" w:lineRule="auto"/>
        <w:ind w:firstLine="567"/>
        <w:jc w:val="both"/>
      </w:pPr>
      <w:r w:rsidRPr="008E32D3">
        <w:t>Kaišiadorių rajono savivaldybės strateginio veiklos plano rengimo procesas susijęs su savivaldybės biudžeto rengimu ir strateginio planavimo ciklu. Strateginis 202</w:t>
      </w:r>
      <w:r w:rsidR="00850534">
        <w:t>2</w:t>
      </w:r>
      <w:r w:rsidRPr="008E32D3">
        <w:t>–202</w:t>
      </w:r>
      <w:r w:rsidR="00850534">
        <w:t>4</w:t>
      </w:r>
      <w:r w:rsidRPr="008E32D3">
        <w:t xml:space="preserve"> metų veiklos planas parengtas siekiant efektyviai panaudoti turimus bei planuojamus gauti finansinius, materialiuosius ir darbo išteklius užsibrėžtiems tikslams pasiekti, atlikti veiklos stebėseną ir atsiskaitymą už rezultatus. Šio Strateginio veiklos plano strateginiai tikslai ir uždaviniai atitinka Kaišiadorių rajono savivaldybės plėtros iki 2023 m. strateginio plano prioritetines sritis, tikslus ir uždavinius. Konkrečios įgyvendinamos priemonės numatomas atitinkamose programose, skirtose įgyvendinti Strateginį 202</w:t>
      </w:r>
      <w:r w:rsidR="0097696F">
        <w:t>2</w:t>
      </w:r>
      <w:r w:rsidRPr="008E32D3">
        <w:t>–202</w:t>
      </w:r>
      <w:r w:rsidR="0097696F">
        <w:t>4</w:t>
      </w:r>
      <w:r w:rsidRPr="008E32D3">
        <w:t xml:space="preserve"> metų veiklos planą.</w:t>
      </w:r>
    </w:p>
    <w:p w14:paraId="7C48EBAE" w14:textId="2824C8E7" w:rsidR="008E32D3" w:rsidRPr="008E32D3" w:rsidRDefault="008E32D3" w:rsidP="008E32D3">
      <w:pPr>
        <w:spacing w:line="360" w:lineRule="auto"/>
        <w:ind w:firstLine="567"/>
        <w:contextualSpacing/>
        <w:jc w:val="both"/>
        <w:rPr>
          <w:lang w:eastAsia="en-US"/>
        </w:rPr>
      </w:pPr>
      <w:r w:rsidRPr="008E32D3">
        <w:rPr>
          <w:lang w:eastAsia="en-US"/>
        </w:rPr>
        <w:t>Kaišiadorių rajono savivaldybės strateginis 202</w:t>
      </w:r>
      <w:r w:rsidR="0097696F">
        <w:rPr>
          <w:lang w:eastAsia="en-US"/>
        </w:rPr>
        <w:t>2</w:t>
      </w:r>
      <w:r w:rsidRPr="008E32D3">
        <w:rPr>
          <w:lang w:eastAsia="en-US"/>
        </w:rPr>
        <w:t>–202</w:t>
      </w:r>
      <w:r w:rsidR="0097696F">
        <w:rPr>
          <w:lang w:eastAsia="en-US"/>
        </w:rPr>
        <w:t>4</w:t>
      </w:r>
      <w:r w:rsidRPr="008E32D3">
        <w:rPr>
          <w:lang w:eastAsia="en-US"/>
        </w:rPr>
        <w:t xml:space="preserve"> metų veiklos planas sudarytas 13 programų pagrindu.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8E32D3" w:rsidRPr="008E32D3" w14:paraId="051F5B6A" w14:textId="77777777" w:rsidTr="00901913">
        <w:tc>
          <w:tcPr>
            <w:tcW w:w="9628" w:type="dxa"/>
            <w:shd w:val="clear" w:color="auto" w:fill="76923C"/>
          </w:tcPr>
          <w:p w14:paraId="14867411" w14:textId="77777777" w:rsidR="008E32D3" w:rsidRPr="008E32D3" w:rsidRDefault="008E32D3" w:rsidP="008E32D3">
            <w:pPr>
              <w:spacing w:line="360" w:lineRule="auto"/>
              <w:jc w:val="both"/>
              <w:rPr>
                <w:b/>
              </w:rPr>
            </w:pPr>
            <w:r w:rsidRPr="008E32D3">
              <w:rPr>
                <w:b/>
              </w:rPr>
              <w:t xml:space="preserve">SAVIVALDYBĖS MISIJA: </w:t>
            </w:r>
            <w:r w:rsidRPr="008E32D3">
              <w:t>Vadovaujantis vietos savivaldos principais, užtikrinti viešojo administravimo ir viešųjų paslaugų teikimo funkcijų vykdymą tenkinant Kaišiadorių rajono savivaldybės bendruomenės viešuosius poreikius bei interesus.</w:t>
            </w:r>
          </w:p>
        </w:tc>
      </w:tr>
    </w:tbl>
    <w:p w14:paraId="1F029D91" w14:textId="77777777" w:rsidR="008E32D3" w:rsidRPr="008E32D3" w:rsidRDefault="008E32D3" w:rsidP="008E32D3">
      <w:bookmarkStart w:id="8" w:name="_Toc465860518"/>
      <w:r w:rsidRPr="008E32D3">
        <w:rPr>
          <w:b/>
          <w:bCs/>
        </w:rPr>
        <w:br w:type="page"/>
      </w:r>
    </w:p>
    <w:tbl>
      <w:tblPr>
        <w:tblW w:w="0" w:type="auto"/>
        <w:tblInd w:w="5" w:type="dxa"/>
        <w:tblLook w:val="00A0" w:firstRow="1" w:lastRow="0" w:firstColumn="1" w:lastColumn="0" w:noHBand="0" w:noVBand="0"/>
      </w:tblPr>
      <w:tblGrid>
        <w:gridCol w:w="9628"/>
      </w:tblGrid>
      <w:tr w:rsidR="008E32D3" w:rsidRPr="008E32D3" w14:paraId="07505074" w14:textId="77777777" w:rsidTr="00901913">
        <w:tc>
          <w:tcPr>
            <w:tcW w:w="9628" w:type="dxa"/>
          </w:tcPr>
          <w:p w14:paraId="42639606" w14:textId="77777777" w:rsidR="008E32D3" w:rsidRPr="008E32D3" w:rsidRDefault="008E32D3" w:rsidP="008E32D3">
            <w:pPr>
              <w:keepNext/>
              <w:spacing w:before="240" w:after="60"/>
              <w:jc w:val="center"/>
              <w:outlineLvl w:val="0"/>
              <w:rPr>
                <w:rFonts w:cs="Arial"/>
                <w:b/>
                <w:bCs/>
                <w:kern w:val="32"/>
                <w:szCs w:val="32"/>
                <w:lang w:eastAsia="en-US"/>
              </w:rPr>
            </w:pPr>
            <w:bookmarkStart w:id="9" w:name="_Toc475534835"/>
            <w:bookmarkStart w:id="10" w:name="_Toc95770729"/>
            <w:r w:rsidRPr="008E32D3">
              <w:rPr>
                <w:rFonts w:cs="Arial"/>
                <w:b/>
                <w:bCs/>
                <w:kern w:val="32"/>
                <w:szCs w:val="32"/>
                <w:lang w:eastAsia="en-US"/>
              </w:rPr>
              <w:lastRenderedPageBreak/>
              <w:t>STRATEGINIAI POKYČIAI: VEIKLOS PRIORITETAI, SVARBIAUSI DARBAI, PLANUOJAMI PASIEKTI REZULTATAI</w:t>
            </w:r>
            <w:bookmarkEnd w:id="8"/>
            <w:bookmarkEnd w:id="9"/>
            <w:bookmarkEnd w:id="10"/>
          </w:p>
          <w:p w14:paraId="017F2F90" w14:textId="77777777" w:rsidR="008E32D3" w:rsidRPr="008E32D3" w:rsidRDefault="008E32D3" w:rsidP="008E32D3">
            <w:pPr>
              <w:rPr>
                <w:lang w:eastAsia="en-US"/>
              </w:rPr>
            </w:pPr>
          </w:p>
        </w:tc>
      </w:tr>
    </w:tbl>
    <w:p w14:paraId="2F2B1AE7" w14:textId="5DBFCB91" w:rsidR="008E32D3" w:rsidRPr="008E32D3" w:rsidRDefault="008E32D3" w:rsidP="008E32D3">
      <w:pPr>
        <w:tabs>
          <w:tab w:val="left" w:pos="851"/>
        </w:tabs>
        <w:spacing w:line="360" w:lineRule="auto"/>
        <w:ind w:left="567"/>
        <w:contextualSpacing/>
        <w:jc w:val="both"/>
        <w:rPr>
          <w:lang w:eastAsia="en-US"/>
        </w:rPr>
      </w:pPr>
      <w:r w:rsidRPr="008E32D3">
        <w:rPr>
          <w:lang w:eastAsia="en-US"/>
        </w:rPr>
        <w:t>Kaišiadorių rajono savivaldybės strateginio 202</w:t>
      </w:r>
      <w:r w:rsidR="0097696F">
        <w:rPr>
          <w:lang w:eastAsia="en-US"/>
        </w:rPr>
        <w:t>2</w:t>
      </w:r>
      <w:r w:rsidRPr="008E32D3">
        <w:rPr>
          <w:lang w:eastAsia="en-US"/>
        </w:rPr>
        <w:t>–202</w:t>
      </w:r>
      <w:r w:rsidR="0097696F">
        <w:rPr>
          <w:lang w:eastAsia="en-US"/>
        </w:rPr>
        <w:t>4</w:t>
      </w:r>
      <w:r w:rsidRPr="008E32D3">
        <w:rPr>
          <w:lang w:eastAsia="en-US"/>
        </w:rPr>
        <w:t xml:space="preserve"> metų veiklos plano </w:t>
      </w:r>
      <w:r w:rsidRPr="008E32D3">
        <w:rPr>
          <w:b/>
          <w:lang w:eastAsia="en-US"/>
        </w:rPr>
        <w:t>veiklos prioritetai</w:t>
      </w:r>
      <w:r w:rsidRPr="008E32D3">
        <w:rPr>
          <w:lang w:eastAsia="en-US"/>
        </w:rPr>
        <w:t>:</w:t>
      </w:r>
    </w:p>
    <w:p w14:paraId="23B3EE11" w14:textId="77777777" w:rsidR="008E32D3" w:rsidRPr="008E32D3" w:rsidRDefault="008E32D3" w:rsidP="008E32D3">
      <w:pPr>
        <w:numPr>
          <w:ilvl w:val="0"/>
          <w:numId w:val="20"/>
        </w:numPr>
        <w:tabs>
          <w:tab w:val="left" w:pos="851"/>
        </w:tabs>
        <w:spacing w:line="360" w:lineRule="auto"/>
        <w:ind w:left="0" w:firstLine="567"/>
        <w:contextualSpacing/>
        <w:jc w:val="both"/>
        <w:rPr>
          <w:lang w:eastAsia="en-US"/>
        </w:rPr>
      </w:pPr>
      <w:r w:rsidRPr="008E32D3">
        <w:rPr>
          <w:lang w:eastAsia="en-US"/>
        </w:rPr>
        <w:t>Sudaryti sąlygas gyventojų užimtumui didinti ir verslo plėtrai skatinti, įgyvendinant 2014–2020 metų ES projektus ir Valstybės kapitalo investicijų programas.</w:t>
      </w:r>
    </w:p>
    <w:p w14:paraId="48C0D1B6" w14:textId="77777777" w:rsidR="008E32D3" w:rsidRPr="008E32D3" w:rsidRDefault="008E32D3" w:rsidP="008E32D3">
      <w:pPr>
        <w:numPr>
          <w:ilvl w:val="0"/>
          <w:numId w:val="20"/>
        </w:numPr>
        <w:tabs>
          <w:tab w:val="left" w:pos="851"/>
        </w:tabs>
        <w:spacing w:line="360" w:lineRule="auto"/>
        <w:ind w:left="0" w:firstLine="567"/>
        <w:contextualSpacing/>
        <w:jc w:val="both"/>
        <w:rPr>
          <w:lang w:eastAsia="en-US"/>
        </w:rPr>
      </w:pPr>
      <w:r w:rsidRPr="008E32D3">
        <w:rPr>
          <w:lang w:eastAsia="en-US"/>
        </w:rPr>
        <w:t>Gerinti gyvenamosios aplinkos kokybę modernizuojant vandentiekio ir nuotekų, šilumos tinklus, atliekų ir transporto infrastruktūrą.</w:t>
      </w:r>
    </w:p>
    <w:p w14:paraId="283A18E9" w14:textId="77777777" w:rsidR="008E32D3" w:rsidRPr="008E32D3" w:rsidRDefault="008E32D3" w:rsidP="008E32D3">
      <w:pPr>
        <w:numPr>
          <w:ilvl w:val="0"/>
          <w:numId w:val="20"/>
        </w:numPr>
        <w:tabs>
          <w:tab w:val="left" w:pos="851"/>
        </w:tabs>
        <w:spacing w:line="360" w:lineRule="auto"/>
        <w:ind w:left="0" w:firstLine="567"/>
        <w:contextualSpacing/>
        <w:jc w:val="both"/>
        <w:rPr>
          <w:lang w:eastAsia="en-US"/>
        </w:rPr>
      </w:pPr>
      <w:r w:rsidRPr="008E32D3">
        <w:rPr>
          <w:lang w:eastAsia="en-US"/>
        </w:rPr>
        <w:t>Teikti kokybiškas ir prieinamas sveikatos priežiūros ir socialines paslaugas.</w:t>
      </w:r>
    </w:p>
    <w:p w14:paraId="57DA6016" w14:textId="6C5CFA01" w:rsidR="008E32D3" w:rsidRPr="008E32D3" w:rsidRDefault="008E32D3" w:rsidP="008E32D3">
      <w:pPr>
        <w:spacing w:line="360" w:lineRule="auto"/>
        <w:ind w:firstLine="567"/>
        <w:jc w:val="both"/>
        <w:rPr>
          <w:color w:val="FF0000"/>
        </w:rPr>
      </w:pPr>
      <w:r w:rsidRPr="008E32D3">
        <w:t>Kaišiadorių rajono savivaldybės strateginio 202</w:t>
      </w:r>
      <w:r w:rsidR="0097696F">
        <w:t>2</w:t>
      </w:r>
      <w:r w:rsidRPr="008E32D3">
        <w:t>–202</w:t>
      </w:r>
      <w:r w:rsidR="0097696F">
        <w:t>4</w:t>
      </w:r>
      <w:r w:rsidRPr="008E32D3">
        <w:t xml:space="preserve"> metų veiklos plano </w:t>
      </w:r>
      <w:r w:rsidRPr="008E32D3">
        <w:rPr>
          <w:b/>
        </w:rPr>
        <w:t>svarbiausi darbai ir planuojami pasiekti rezultatai</w:t>
      </w:r>
      <w:r w:rsidRPr="008E32D3">
        <w:t>:</w:t>
      </w:r>
    </w:p>
    <w:p w14:paraId="6FA503BB" w14:textId="77777777" w:rsidR="008E32D3" w:rsidRPr="008E32D3" w:rsidRDefault="008E32D3" w:rsidP="008E32D3">
      <w:pPr>
        <w:autoSpaceDE w:val="0"/>
        <w:autoSpaceDN w:val="0"/>
        <w:adjustRightInd w:val="0"/>
        <w:spacing w:line="360" w:lineRule="auto"/>
        <w:ind w:firstLine="567"/>
        <w:jc w:val="both"/>
      </w:pPr>
      <w:r w:rsidRPr="008E32D3">
        <w:t xml:space="preserve">Kaišiadorių rajono savivaldybės administracija siekia gauti 2014–2020 metų Europos Sąjungos struktūrinę paramą Kaišiadorių miesto viešosioms erdvėms planuoti, apleistoms teritorijoms sutvarkyti ir nuosekliai vystyti miesto urbanistinę infrastruktūrą. Tikslas – protingai išdėstyti investicijas, parengti ir pagrįsti investicinius planus.  </w:t>
      </w:r>
    </w:p>
    <w:p w14:paraId="288D11AC" w14:textId="77777777" w:rsidR="008E32D3" w:rsidRPr="008E32D3" w:rsidRDefault="008E32D3" w:rsidP="008E32D3">
      <w:pPr>
        <w:spacing w:line="360" w:lineRule="auto"/>
        <w:ind w:firstLine="567"/>
        <w:jc w:val="both"/>
      </w:pPr>
      <w:r w:rsidRPr="008E32D3">
        <w:t>Įgyvendinant 2014–2020 metų Europos Sąjungos fondų investicijų veiksmų programos priemonę, skirtą kompleksiškai atnaujinti savivaldybių centrų ir kitų miestų (nuo 6 iki 100 tūkst.) gyventojų viešąją infrastruktūrą, atsižvelgiant į Tikslinių teritorijų išskyrimo kriterijus ir principus, vidaus reikalų ministro 2014 m. birželio 19 d. įsakymu Nr. 1V-429 išskirtos tikslinės teritorijos, į kurias pateko ir Kaišiadorių miestas. Vidaus reikalų ministro 2015 m. rugsėjo 9 d. įsakymu Nr. 1V-709 „Dėl Kauno regiono integruotos teritorijų vystymo programos patvirtinimo“ patvirtinta Kauno regiono integruota teritorijų vystymo programa, kuria siekiama tvarios miesto plėtros.</w:t>
      </w:r>
    </w:p>
    <w:p w14:paraId="46EBCD53" w14:textId="77777777" w:rsidR="008E32D3" w:rsidRPr="008E32D3" w:rsidRDefault="008E32D3" w:rsidP="008E32D3">
      <w:pPr>
        <w:spacing w:line="360" w:lineRule="auto"/>
        <w:ind w:firstLine="567"/>
        <w:jc w:val="both"/>
        <w:rPr>
          <w:lang w:eastAsia="en-US"/>
        </w:rPr>
      </w:pPr>
      <w:bookmarkStart w:id="11" w:name="_Toc379888389"/>
      <w:r w:rsidRPr="008E32D3">
        <w:rPr>
          <w:shd w:val="clear" w:color="auto" w:fill="FFFFFF"/>
        </w:rPr>
        <w:t>2014–2020 metų ES sanglaudos politikoje kaip vienas iš naujų galimų politikos įgyvendinimo būdų yra numatyta Bendruomenės inicijuota vietos plėtra (toliau – BIVP). Tikslas – pagerinti vietines įsidarbinimo galimybes ir didinti bendruomenių socialinę integraciją, išnaudojant vietos bendruomenių, verslo ir vietos valdžios ryšius. BIVP projektų preliminarios idėjos: socialinę atskirtį patiriančių asmenų integracija į darbo rinką; Kaišiadorių miesto įvaizdžio didinimas, jo sklaida; įvairių socialinių grupių užimtumo skatinimas, įtraukiant į visuomeninę veiklą; bendradarbiavimas ir informacijos sklaidos tinklų kūrimas.</w:t>
      </w:r>
      <w:r w:rsidRPr="008E32D3">
        <w:rPr>
          <w:lang w:eastAsia="en-US"/>
        </w:rPr>
        <w:t xml:space="preserve"> </w:t>
      </w:r>
    </w:p>
    <w:p w14:paraId="5F30BAD3" w14:textId="77777777" w:rsidR="008E32D3" w:rsidRPr="008E32D3" w:rsidRDefault="008E32D3" w:rsidP="008E32D3">
      <w:pPr>
        <w:spacing w:line="360" w:lineRule="auto"/>
        <w:ind w:firstLine="567"/>
        <w:jc w:val="both"/>
        <w:rPr>
          <w:lang w:eastAsia="en-US"/>
        </w:rPr>
      </w:pPr>
      <w:r w:rsidRPr="008E32D3">
        <w:rPr>
          <w:lang w:eastAsia="en-US"/>
        </w:rPr>
        <w:t>Tai leis suderinti bendruomenės, verslo ir valdžios iniciatyvas, sudarys galimybes papildyti valdžios inicijuojamus projektus bendruomenei aktualiomis priemonėmis.</w:t>
      </w:r>
    </w:p>
    <w:p w14:paraId="6B7C0A0A" w14:textId="77777777" w:rsidR="008E32D3" w:rsidRPr="008E32D3" w:rsidRDefault="008E32D3" w:rsidP="008E32D3">
      <w:pPr>
        <w:spacing w:line="360" w:lineRule="auto"/>
        <w:ind w:firstLine="567"/>
        <w:jc w:val="both"/>
      </w:pPr>
      <w:r w:rsidRPr="008E32D3">
        <w:t xml:space="preserve">2015 metais įkurta Kaišiadorių miesto vietos veiklos grupė. Miesto VVG strategija dalyvavo konkurse, buvo atrinkta  ir Lietuvos Respublikos vidaus reikalų ministro įsakymu gavo 564 244 Eur. 2017 m. sausio  mėnesį pradėti  įgyvendinti konkretūs Kaišiadorių miesto vietos veiklos grupės 2016–2022 m. strategijos veiksmai – socialinę atskirtį mažinantys projektai.  Parama galės pasinaudoti </w:t>
      </w:r>
      <w:r w:rsidRPr="008E32D3">
        <w:lastRenderedPageBreak/>
        <w:t>Kaišiadorių mieste veikiantys subjektai – bendruomenės, verslas, įvairios įstaigos, veikiančios Kaišiadorių mieste.</w:t>
      </w:r>
    </w:p>
    <w:p w14:paraId="109A1639" w14:textId="77777777" w:rsidR="008E32D3" w:rsidRPr="008E32D3" w:rsidRDefault="008E32D3" w:rsidP="008E32D3">
      <w:pPr>
        <w:spacing w:line="360" w:lineRule="auto"/>
        <w:ind w:firstLine="567"/>
        <w:jc w:val="both"/>
      </w:pPr>
      <w:r w:rsidRPr="008E32D3">
        <w:t>Kaišiadorių r. VVG 2016 m. rugsėjo 2 d. pasirašė paramos sutartį su  Nacionaline mokėjimo agentūra projekto „Vietos plėtros 2015–2020 metų strategija“ finansavimui. Projektas gavo maksimalų balų įvertinimą – 100 balų. Projekto „Vietos plėtros 2015–2020 metų strategija“  vertė – 2 550 932 Eur. Tai investicijos, kurios bus skirtos kaimiškosioms teritorijoms. Vietos plėtros strategijos prioritetai: I „Socialinės atskirties ir skurdo  mažinimas,  gyvenimo  kokybės gerinimas,   skatinant   ekonominę, socialinę,  kultūrinę  veiklą,  remiant viešosios  infrastruktūros  kūrimą  ir tvarkymą“; II „Užimtumo didinimas,  kuriant  ir  plėtojant  mažas įmones, įvairinant kitų  subjektų veiklą, skatinant inovacijas ir bendradarbiavimą“.</w:t>
      </w:r>
    </w:p>
    <w:p w14:paraId="02535477" w14:textId="77777777" w:rsidR="008E32D3" w:rsidRPr="008E32D3" w:rsidRDefault="008E32D3" w:rsidP="008E32D3">
      <w:pPr>
        <w:keepNext/>
        <w:spacing w:before="240" w:after="60"/>
        <w:jc w:val="center"/>
        <w:outlineLvl w:val="0"/>
        <w:rPr>
          <w:b/>
          <w:bCs/>
          <w:kern w:val="32"/>
          <w:sz w:val="32"/>
          <w:szCs w:val="32"/>
          <w:lang w:eastAsia="en-US"/>
        </w:rPr>
      </w:pPr>
      <w:bookmarkStart w:id="12" w:name="_Toc379888390"/>
      <w:bookmarkStart w:id="13" w:name="_Toc465860519"/>
      <w:bookmarkStart w:id="14" w:name="_Toc475534836"/>
      <w:bookmarkStart w:id="15" w:name="_Toc95770730"/>
      <w:bookmarkEnd w:id="11"/>
      <w:r w:rsidRPr="008E32D3">
        <w:rPr>
          <w:b/>
          <w:bCs/>
          <w:kern w:val="32"/>
          <w:sz w:val="32"/>
          <w:szCs w:val="32"/>
          <w:lang w:eastAsia="en-US"/>
        </w:rPr>
        <w:lastRenderedPageBreak/>
        <w:t>INSTITUCIJOS VEIKLOS STRATEGIJA</w:t>
      </w:r>
      <w:bookmarkEnd w:id="12"/>
      <w:bookmarkEnd w:id="13"/>
      <w:bookmarkEnd w:id="14"/>
      <w:bookmarkEnd w:id="15"/>
    </w:p>
    <w:p w14:paraId="51DBFED8" w14:textId="77777777" w:rsidR="008E32D3" w:rsidRPr="008E32D3" w:rsidRDefault="008E32D3" w:rsidP="008E32D3">
      <w:pPr>
        <w:jc w:val="center"/>
        <w:rPr>
          <w:b/>
          <w:color w:val="FF0000"/>
        </w:rPr>
      </w:pPr>
      <w:r w:rsidRPr="008E32D3">
        <w:rPr>
          <w:noProof/>
          <w:color w:val="FF0000"/>
        </w:rPr>
        <w:drawing>
          <wp:inline distT="0" distB="0" distL="0" distR="0" wp14:anchorId="6E54D072" wp14:editId="46CD8AF1">
            <wp:extent cx="6124575" cy="6355080"/>
            <wp:effectExtent l="0" t="0" r="28575" b="7620"/>
            <wp:docPr id="1" name="Organization Chart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FCC855A" w14:textId="77777777" w:rsidR="008E32D3" w:rsidRPr="008E32D3" w:rsidRDefault="008E32D3" w:rsidP="008E32D3">
      <w:pPr>
        <w:rPr>
          <w:b/>
          <w:color w:val="FF0000"/>
        </w:rPr>
      </w:pPr>
      <w:r w:rsidRPr="008E32D3">
        <w:rPr>
          <w:b/>
          <w:color w:val="FF0000"/>
        </w:rPr>
        <w:br w:type="page"/>
      </w:r>
    </w:p>
    <w:p w14:paraId="6424B937" w14:textId="77777777" w:rsidR="008E32D3" w:rsidRPr="008E32D3" w:rsidRDefault="008E32D3" w:rsidP="008E32D3">
      <w:pPr>
        <w:keepNext/>
        <w:spacing w:before="240" w:after="60"/>
        <w:jc w:val="center"/>
        <w:outlineLvl w:val="0"/>
        <w:rPr>
          <w:b/>
          <w:bCs/>
          <w:kern w:val="32"/>
          <w:sz w:val="32"/>
          <w:szCs w:val="32"/>
          <w:lang w:eastAsia="en-US"/>
        </w:rPr>
      </w:pPr>
      <w:bookmarkStart w:id="16" w:name="_Toc379888391"/>
      <w:bookmarkStart w:id="17" w:name="_Toc465860520"/>
      <w:bookmarkStart w:id="18" w:name="_Toc475534837"/>
      <w:bookmarkStart w:id="19" w:name="_Toc95770731"/>
      <w:r w:rsidRPr="008E32D3">
        <w:rPr>
          <w:b/>
          <w:bCs/>
          <w:kern w:val="32"/>
          <w:sz w:val="32"/>
          <w:szCs w:val="32"/>
          <w:lang w:eastAsia="en-US"/>
        </w:rPr>
        <w:lastRenderedPageBreak/>
        <w:t>STRATEGINIAI TIKSLAI</w:t>
      </w:r>
      <w:bookmarkEnd w:id="16"/>
      <w:bookmarkEnd w:id="17"/>
      <w:bookmarkEnd w:id="18"/>
      <w:bookmarkEnd w:id="19"/>
    </w:p>
    <w:p w14:paraId="6FE265FE" w14:textId="77777777" w:rsidR="008E32D3" w:rsidRPr="008E32D3" w:rsidRDefault="008E32D3" w:rsidP="008E32D3">
      <w:pPr>
        <w:jc w:val="both"/>
        <w:rPr>
          <w:b/>
        </w:rPr>
      </w:pPr>
    </w:p>
    <w:tbl>
      <w:tblPr>
        <w:tblW w:w="9639"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71"/>
        <w:gridCol w:w="8768"/>
      </w:tblGrid>
      <w:tr w:rsidR="008E32D3" w:rsidRPr="008E32D3" w14:paraId="4EE1CF92" w14:textId="77777777" w:rsidTr="00901913">
        <w:trPr>
          <w:trHeight w:val="276"/>
          <w:jc w:val="center"/>
        </w:trPr>
        <w:tc>
          <w:tcPr>
            <w:tcW w:w="452" w:type="pct"/>
            <w:tcBorders>
              <w:top w:val="single" w:sz="4" w:space="0" w:color="auto"/>
              <w:bottom w:val="single" w:sz="4" w:space="0" w:color="auto"/>
              <w:right w:val="single" w:sz="4" w:space="0" w:color="auto"/>
            </w:tcBorders>
            <w:shd w:val="solid" w:color="FFFFFF" w:fill="FFFFFF"/>
          </w:tcPr>
          <w:p w14:paraId="5B6FBA82" w14:textId="77777777" w:rsidR="008E32D3" w:rsidRPr="008E32D3" w:rsidRDefault="008E32D3" w:rsidP="008E32D3">
            <w:pPr>
              <w:widowControl w:val="0"/>
              <w:jc w:val="center"/>
              <w:outlineLvl w:val="4"/>
              <w:rPr>
                <w:bCs/>
                <w:iCs/>
              </w:rPr>
            </w:pPr>
            <w:r w:rsidRPr="008E32D3">
              <w:rPr>
                <w:bCs/>
                <w:iCs/>
              </w:rPr>
              <w:t>Kodas</w:t>
            </w:r>
          </w:p>
        </w:tc>
        <w:tc>
          <w:tcPr>
            <w:tcW w:w="4548" w:type="pct"/>
            <w:tcBorders>
              <w:top w:val="single" w:sz="4" w:space="0" w:color="auto"/>
              <w:left w:val="single" w:sz="4" w:space="0" w:color="auto"/>
              <w:bottom w:val="single" w:sz="4" w:space="0" w:color="auto"/>
            </w:tcBorders>
            <w:shd w:val="solid" w:color="FFFFFF" w:fill="FFFFFF"/>
          </w:tcPr>
          <w:p w14:paraId="6852E32B" w14:textId="77777777" w:rsidR="008E32D3" w:rsidRPr="008E32D3" w:rsidRDefault="008E32D3" w:rsidP="008E32D3">
            <w:pPr>
              <w:jc w:val="center"/>
            </w:pPr>
            <w:r w:rsidRPr="008E32D3">
              <w:t>Institucijos strateginio tikslo pavadinimas</w:t>
            </w:r>
          </w:p>
        </w:tc>
      </w:tr>
      <w:tr w:rsidR="008E32D3" w:rsidRPr="008E32D3" w14:paraId="50EF0B63" w14:textId="77777777" w:rsidTr="00901913">
        <w:trPr>
          <w:jc w:val="center"/>
        </w:trPr>
        <w:tc>
          <w:tcPr>
            <w:tcW w:w="452" w:type="pct"/>
            <w:tcBorders>
              <w:top w:val="single" w:sz="4" w:space="0" w:color="auto"/>
              <w:bottom w:val="single" w:sz="4" w:space="0" w:color="auto"/>
              <w:right w:val="single" w:sz="4" w:space="0" w:color="auto"/>
            </w:tcBorders>
          </w:tcPr>
          <w:p w14:paraId="47E503E8" w14:textId="77777777" w:rsidR="008E32D3" w:rsidRPr="008E32D3" w:rsidRDefault="008E32D3" w:rsidP="008E32D3">
            <w:pPr>
              <w:widowControl w:val="0"/>
              <w:jc w:val="center"/>
            </w:pPr>
            <w:r w:rsidRPr="008E32D3">
              <w:t>01</w:t>
            </w:r>
          </w:p>
        </w:tc>
        <w:tc>
          <w:tcPr>
            <w:tcW w:w="4548" w:type="pct"/>
            <w:tcBorders>
              <w:top w:val="single" w:sz="4" w:space="0" w:color="auto"/>
              <w:left w:val="single" w:sz="4" w:space="0" w:color="auto"/>
              <w:bottom w:val="single" w:sz="4" w:space="0" w:color="auto"/>
            </w:tcBorders>
          </w:tcPr>
          <w:p w14:paraId="37D3BC64" w14:textId="77777777" w:rsidR="008E32D3" w:rsidRPr="008E32D3" w:rsidRDefault="008E32D3" w:rsidP="008E32D3">
            <w:pPr>
              <w:widowControl w:val="0"/>
              <w:rPr>
                <w:lang w:eastAsia="en-US"/>
              </w:rPr>
            </w:pPr>
            <w:r w:rsidRPr="008E32D3">
              <w:rPr>
                <w:lang w:eastAsia="en-US"/>
              </w:rPr>
              <w:t>Skatinti ir plėtoti vietos savivaldą</w:t>
            </w:r>
          </w:p>
        </w:tc>
      </w:tr>
      <w:tr w:rsidR="008E32D3" w:rsidRPr="008E32D3" w14:paraId="3E96BEA6" w14:textId="77777777" w:rsidTr="00901913">
        <w:trPr>
          <w:trHeight w:val="1277"/>
          <w:jc w:val="center"/>
        </w:trPr>
        <w:tc>
          <w:tcPr>
            <w:tcW w:w="5000" w:type="pct"/>
            <w:gridSpan w:val="2"/>
            <w:tcBorders>
              <w:top w:val="single" w:sz="4" w:space="0" w:color="auto"/>
              <w:bottom w:val="single" w:sz="4" w:space="0" w:color="auto"/>
            </w:tcBorders>
          </w:tcPr>
          <w:p w14:paraId="7D94C49B" w14:textId="77777777" w:rsidR="008E32D3" w:rsidRPr="008E32D3" w:rsidRDefault="008E32D3" w:rsidP="008E32D3">
            <w:pPr>
              <w:widowControl w:val="0"/>
              <w:ind w:firstLine="591"/>
              <w:jc w:val="both"/>
              <w:outlineLvl w:val="4"/>
              <w:rPr>
                <w:bCs/>
                <w:iCs/>
              </w:rPr>
            </w:pPr>
            <w:r w:rsidRPr="008E32D3">
              <w:rPr>
                <w:bCs/>
                <w:iCs/>
              </w:rPr>
              <w:t>Tikslo aprašymas</w:t>
            </w:r>
          </w:p>
          <w:p w14:paraId="4F4760E0" w14:textId="77777777" w:rsidR="008E32D3" w:rsidRPr="008E32D3" w:rsidRDefault="008E32D3" w:rsidP="008E32D3">
            <w:pPr>
              <w:ind w:firstLine="591"/>
              <w:jc w:val="both"/>
            </w:pPr>
            <w:r w:rsidRPr="008E32D3">
              <w:t>Tikslas įgyvendinamas siekiant užtikrinti Savivaldybės tarybos, Savivaldybės administracijos direktoriaus ir Savivaldybės administracijos funkcijų vykdymą. Įgyvendinant šį tikslą, ypatingas dėmesys skiriamas efektyviam ir racionaliam išteklių paskirstymui bei planavimui. Taip pat siekiama tobulinti savivaldybės valdymo sistemą, pagrįstą subalansuotos plėtros, demokratijos, rinkos ekonomikos principais, racionaliai naudoti ribotas biudžeto lėšas.</w:t>
            </w:r>
          </w:p>
          <w:p w14:paraId="005C40E1" w14:textId="77777777" w:rsidR="008E32D3" w:rsidRPr="008E32D3" w:rsidRDefault="008E32D3" w:rsidP="008E32D3">
            <w:pPr>
              <w:ind w:firstLine="591"/>
              <w:jc w:val="both"/>
            </w:pPr>
            <w:r w:rsidRPr="008E32D3">
              <w:t>Įgyvendinant šį tikslą, bus vykdomos šios programos:</w:t>
            </w:r>
          </w:p>
          <w:p w14:paraId="6E31A07F" w14:textId="77777777" w:rsidR="008E32D3" w:rsidRPr="008E32D3" w:rsidRDefault="008E32D3" w:rsidP="008E32D3">
            <w:pPr>
              <w:numPr>
                <w:ilvl w:val="0"/>
                <w:numId w:val="24"/>
              </w:numPr>
              <w:tabs>
                <w:tab w:val="left" w:pos="865"/>
              </w:tabs>
              <w:ind w:left="0" w:firstLine="591"/>
              <w:contextualSpacing/>
              <w:jc w:val="both"/>
              <w:rPr>
                <w:lang w:eastAsia="en-US"/>
              </w:rPr>
            </w:pPr>
            <w:r w:rsidRPr="008E32D3">
              <w:rPr>
                <w:lang w:eastAsia="en-US"/>
              </w:rPr>
              <w:t>Savivaldybės pagrindinių funkcijų įgyvendinimo ir viešosios tvarkos užtikrinimo programa.</w:t>
            </w:r>
          </w:p>
          <w:p w14:paraId="00E72127" w14:textId="77777777" w:rsidR="008E32D3" w:rsidRPr="008E32D3" w:rsidRDefault="008E32D3" w:rsidP="008E32D3">
            <w:pPr>
              <w:numPr>
                <w:ilvl w:val="0"/>
                <w:numId w:val="24"/>
              </w:numPr>
              <w:tabs>
                <w:tab w:val="left" w:pos="865"/>
              </w:tabs>
              <w:ind w:left="0" w:firstLine="591"/>
              <w:contextualSpacing/>
              <w:jc w:val="both"/>
              <w:rPr>
                <w:lang w:eastAsia="en-US"/>
              </w:rPr>
            </w:pPr>
            <w:r w:rsidRPr="008E32D3">
              <w:rPr>
                <w:lang w:eastAsia="en-US"/>
              </w:rPr>
              <w:t>Seniūnijų veiklos programa.</w:t>
            </w:r>
          </w:p>
          <w:p w14:paraId="3DEF7E27" w14:textId="77777777" w:rsidR="008E32D3" w:rsidRPr="008E32D3" w:rsidRDefault="008E32D3" w:rsidP="008E32D3">
            <w:pPr>
              <w:ind w:firstLine="591"/>
              <w:jc w:val="both"/>
              <w:rPr>
                <w:bCs/>
              </w:rPr>
            </w:pPr>
            <w:r w:rsidRPr="008E32D3">
              <w:rPr>
                <w:bCs/>
              </w:rPr>
              <w:t>Efekto kriterijus:</w:t>
            </w:r>
          </w:p>
          <w:p w14:paraId="27C785B9" w14:textId="77777777" w:rsidR="008E32D3" w:rsidRPr="008E32D3" w:rsidRDefault="008E32D3" w:rsidP="008E32D3">
            <w:pPr>
              <w:ind w:firstLine="591"/>
              <w:jc w:val="both"/>
              <w:rPr>
                <w:sz w:val="23"/>
                <w:szCs w:val="23"/>
              </w:rPr>
            </w:pPr>
            <w:r w:rsidRPr="008E32D3">
              <w:rPr>
                <w:bCs/>
              </w:rPr>
              <w:t xml:space="preserve">- </w:t>
            </w:r>
            <w:r w:rsidRPr="008E32D3">
              <w:rPr>
                <w:sz w:val="23"/>
                <w:szCs w:val="23"/>
              </w:rPr>
              <w:t>Gyventojų pasitenkinimas savivaldybės teikiamomis paslaugomis, proc.;</w:t>
            </w:r>
          </w:p>
          <w:p w14:paraId="2C61CA33" w14:textId="77777777" w:rsidR="008E32D3" w:rsidRPr="008E32D3" w:rsidRDefault="008E32D3" w:rsidP="008E32D3">
            <w:pPr>
              <w:ind w:firstLine="591"/>
              <w:jc w:val="both"/>
              <w:rPr>
                <w:bCs/>
              </w:rPr>
            </w:pPr>
            <w:r w:rsidRPr="008E32D3">
              <w:rPr>
                <w:sz w:val="23"/>
                <w:szCs w:val="23"/>
              </w:rPr>
              <w:t>- Gyventojų pasitenkinimas seniūnijų teikiamomis paslaugomis, proc.</w:t>
            </w:r>
          </w:p>
        </w:tc>
      </w:tr>
      <w:tr w:rsidR="008E32D3" w:rsidRPr="008E32D3" w14:paraId="77BE1230" w14:textId="77777777" w:rsidTr="00901913">
        <w:trPr>
          <w:jc w:val="center"/>
        </w:trPr>
        <w:tc>
          <w:tcPr>
            <w:tcW w:w="452" w:type="pct"/>
            <w:tcBorders>
              <w:top w:val="single" w:sz="4" w:space="0" w:color="auto"/>
              <w:bottom w:val="single" w:sz="4" w:space="0" w:color="auto"/>
              <w:right w:val="single" w:sz="4" w:space="0" w:color="auto"/>
            </w:tcBorders>
          </w:tcPr>
          <w:p w14:paraId="381CC205" w14:textId="77777777" w:rsidR="008E32D3" w:rsidRPr="008E32D3" w:rsidRDefault="008E32D3" w:rsidP="008E32D3">
            <w:pPr>
              <w:widowControl w:val="0"/>
              <w:jc w:val="center"/>
              <w:outlineLvl w:val="4"/>
              <w:rPr>
                <w:bCs/>
                <w:iCs/>
              </w:rPr>
            </w:pPr>
            <w:r w:rsidRPr="008E32D3">
              <w:rPr>
                <w:bCs/>
                <w:iCs/>
              </w:rPr>
              <w:t>Kodas</w:t>
            </w:r>
          </w:p>
        </w:tc>
        <w:tc>
          <w:tcPr>
            <w:tcW w:w="4548" w:type="pct"/>
            <w:tcBorders>
              <w:top w:val="single" w:sz="4" w:space="0" w:color="auto"/>
              <w:left w:val="single" w:sz="4" w:space="0" w:color="auto"/>
              <w:bottom w:val="single" w:sz="4" w:space="0" w:color="auto"/>
            </w:tcBorders>
          </w:tcPr>
          <w:p w14:paraId="424BF9E1" w14:textId="77777777" w:rsidR="008E32D3" w:rsidRPr="008E32D3" w:rsidRDefault="008E32D3" w:rsidP="008E32D3">
            <w:pPr>
              <w:jc w:val="center"/>
            </w:pPr>
            <w:r w:rsidRPr="008E32D3">
              <w:t>Institucijos strateginio tikslo pavadinimas</w:t>
            </w:r>
          </w:p>
        </w:tc>
      </w:tr>
      <w:tr w:rsidR="008E32D3" w:rsidRPr="008E32D3" w14:paraId="7D3A6BC9" w14:textId="77777777" w:rsidTr="00901913">
        <w:trPr>
          <w:jc w:val="center"/>
        </w:trPr>
        <w:tc>
          <w:tcPr>
            <w:tcW w:w="452" w:type="pct"/>
            <w:tcBorders>
              <w:top w:val="single" w:sz="4" w:space="0" w:color="auto"/>
              <w:bottom w:val="single" w:sz="4" w:space="0" w:color="auto"/>
              <w:right w:val="single" w:sz="4" w:space="0" w:color="auto"/>
            </w:tcBorders>
          </w:tcPr>
          <w:p w14:paraId="51CCB964" w14:textId="77777777" w:rsidR="008E32D3" w:rsidRPr="008E32D3" w:rsidRDefault="008E32D3" w:rsidP="008E32D3">
            <w:pPr>
              <w:widowControl w:val="0"/>
              <w:jc w:val="center"/>
            </w:pPr>
            <w:r w:rsidRPr="008E32D3">
              <w:t>02</w:t>
            </w:r>
          </w:p>
        </w:tc>
        <w:tc>
          <w:tcPr>
            <w:tcW w:w="4548" w:type="pct"/>
            <w:tcBorders>
              <w:top w:val="single" w:sz="4" w:space="0" w:color="auto"/>
              <w:left w:val="single" w:sz="4" w:space="0" w:color="auto"/>
              <w:bottom w:val="single" w:sz="4" w:space="0" w:color="auto"/>
            </w:tcBorders>
          </w:tcPr>
          <w:p w14:paraId="35F11835" w14:textId="77777777" w:rsidR="008E32D3" w:rsidRPr="008E32D3" w:rsidRDefault="008E32D3" w:rsidP="008E32D3">
            <w:pPr>
              <w:jc w:val="both"/>
            </w:pPr>
            <w:r w:rsidRPr="008E32D3">
              <w:t>Mažinti socialinę atskirtį, užtikrinti švietimo sistemos prieinamumą ir kultūros paslaugų plėtrą bei sveikatos priežiūros sistemos modernizavimą</w:t>
            </w:r>
          </w:p>
        </w:tc>
      </w:tr>
      <w:tr w:rsidR="008E32D3" w:rsidRPr="008E32D3" w14:paraId="51A89702" w14:textId="77777777" w:rsidTr="00901913">
        <w:trPr>
          <w:jc w:val="center"/>
        </w:trPr>
        <w:tc>
          <w:tcPr>
            <w:tcW w:w="5000" w:type="pct"/>
            <w:gridSpan w:val="2"/>
            <w:tcBorders>
              <w:top w:val="single" w:sz="4" w:space="0" w:color="auto"/>
              <w:bottom w:val="single" w:sz="4" w:space="0" w:color="auto"/>
            </w:tcBorders>
          </w:tcPr>
          <w:p w14:paraId="4546099C" w14:textId="77777777" w:rsidR="008E32D3" w:rsidRPr="008E32D3" w:rsidRDefault="008E32D3" w:rsidP="008E32D3">
            <w:pPr>
              <w:widowControl w:val="0"/>
              <w:ind w:firstLine="567"/>
              <w:jc w:val="both"/>
              <w:outlineLvl w:val="4"/>
              <w:rPr>
                <w:i/>
                <w:iCs/>
              </w:rPr>
            </w:pPr>
            <w:r w:rsidRPr="008E32D3">
              <w:rPr>
                <w:bCs/>
                <w:iCs/>
              </w:rPr>
              <w:t xml:space="preserve">Tikslo aprašymas </w:t>
            </w:r>
          </w:p>
          <w:p w14:paraId="2AEB8ECC" w14:textId="77777777" w:rsidR="008E32D3" w:rsidRPr="008E32D3" w:rsidRDefault="008E32D3" w:rsidP="008E32D3">
            <w:pPr>
              <w:ind w:firstLine="567"/>
              <w:jc w:val="both"/>
            </w:pPr>
            <w:r w:rsidRPr="008E32D3">
              <w:t>Šis tikslas įgyvendinamas siekiant integruoti socialiai pažeidžiamus asmenis į visuomenę, taip pat siekiama socialiai remtiniems gyventojams sudaryti visuomenės galimybes atitinkančias bei žmogaus orumą užtikrinančias gyvenimo bendruomenėje sąlygas. Demokratinėje visuomenėje taip pat labai svarbu sudaryti palankias jauno žmogaus mokymosi sąlygas, užtikrinti visoms visuomenės grupėms lygias teises ir galimybes įgyti pageidaujamą išsilavinimą.</w:t>
            </w:r>
          </w:p>
          <w:p w14:paraId="29D1FBE2" w14:textId="77777777" w:rsidR="008E32D3" w:rsidRPr="008E32D3" w:rsidRDefault="008E32D3" w:rsidP="008E32D3">
            <w:pPr>
              <w:ind w:firstLine="567"/>
              <w:jc w:val="both"/>
            </w:pPr>
            <w:r w:rsidRPr="008E32D3">
              <w:t>Įgyvendinant šį tikslą, bus vykdomos šios programos:</w:t>
            </w:r>
          </w:p>
          <w:p w14:paraId="77B8C36C"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Švietimo programa;</w:t>
            </w:r>
          </w:p>
          <w:p w14:paraId="062DFA87"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Kultūros programa;</w:t>
            </w:r>
          </w:p>
          <w:p w14:paraId="2CF0BCEC"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Socialinės apsaugos programa;</w:t>
            </w:r>
          </w:p>
          <w:p w14:paraId="2A8C8633"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Užimtumo didinimo programa;</w:t>
            </w:r>
          </w:p>
          <w:p w14:paraId="6C050B8C"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Sveikatos apsaugos programa;</w:t>
            </w:r>
          </w:p>
          <w:p w14:paraId="1898DC78" w14:textId="77777777" w:rsidR="008E32D3" w:rsidRPr="008E32D3" w:rsidRDefault="008E32D3" w:rsidP="008E32D3">
            <w:pPr>
              <w:numPr>
                <w:ilvl w:val="0"/>
                <w:numId w:val="22"/>
              </w:numPr>
              <w:tabs>
                <w:tab w:val="left" w:pos="875"/>
              </w:tabs>
              <w:ind w:left="0" w:firstLine="567"/>
              <w:contextualSpacing/>
              <w:jc w:val="both"/>
              <w:rPr>
                <w:lang w:eastAsia="en-US"/>
              </w:rPr>
            </w:pPr>
            <w:r w:rsidRPr="008E32D3">
              <w:rPr>
                <w:lang w:eastAsia="en-US"/>
              </w:rPr>
              <w:t>Socialinio būsto ir turto inventorizavimo programa.</w:t>
            </w:r>
          </w:p>
          <w:p w14:paraId="3B4E9C92" w14:textId="77777777" w:rsidR="008E32D3" w:rsidRPr="008E32D3" w:rsidRDefault="008E32D3" w:rsidP="008E32D3">
            <w:pPr>
              <w:ind w:firstLine="567"/>
              <w:jc w:val="both"/>
            </w:pPr>
            <w:r w:rsidRPr="008E32D3">
              <w:t>Efekto kriterijai:</w:t>
            </w:r>
          </w:p>
          <w:p w14:paraId="51D950A0" w14:textId="77777777" w:rsidR="008E32D3" w:rsidRPr="008E32D3" w:rsidRDefault="008E32D3" w:rsidP="008E32D3">
            <w:pPr>
              <w:numPr>
                <w:ilvl w:val="0"/>
                <w:numId w:val="21"/>
              </w:numPr>
              <w:tabs>
                <w:tab w:val="left" w:pos="871"/>
              </w:tabs>
              <w:ind w:left="0" w:firstLine="567"/>
              <w:contextualSpacing/>
              <w:jc w:val="both"/>
              <w:rPr>
                <w:lang w:eastAsia="en-US"/>
              </w:rPr>
            </w:pPr>
            <w:r w:rsidRPr="008E32D3">
              <w:rPr>
                <w:lang w:eastAsia="en-US"/>
              </w:rPr>
              <w:t>Gyventojų, besinaudojančių švietimo paslaugomis, skaičiaus pokytis, proc.;</w:t>
            </w:r>
          </w:p>
          <w:p w14:paraId="18F6DDD3" w14:textId="77777777" w:rsidR="008E32D3" w:rsidRPr="008E32D3" w:rsidRDefault="008E32D3" w:rsidP="008E32D3">
            <w:pPr>
              <w:numPr>
                <w:ilvl w:val="0"/>
                <w:numId w:val="21"/>
              </w:numPr>
              <w:tabs>
                <w:tab w:val="left" w:pos="871"/>
              </w:tabs>
              <w:ind w:left="0" w:firstLine="567"/>
              <w:contextualSpacing/>
              <w:jc w:val="both"/>
              <w:rPr>
                <w:color w:val="FF0000"/>
                <w:sz w:val="20"/>
                <w:szCs w:val="20"/>
                <w:lang w:eastAsia="en-US"/>
              </w:rPr>
            </w:pPr>
            <w:r w:rsidRPr="008E32D3">
              <w:rPr>
                <w:lang w:eastAsia="en-US"/>
              </w:rPr>
              <w:t>Socialinės pašalpos gavėjų ir bendro gyventojų skaičiaus santykis, proc.</w:t>
            </w:r>
            <w:r w:rsidRPr="008E32D3">
              <w:rPr>
                <w:sz w:val="20"/>
                <w:szCs w:val="20"/>
                <w:lang w:eastAsia="en-US"/>
              </w:rPr>
              <w:t xml:space="preserve"> </w:t>
            </w:r>
          </w:p>
        </w:tc>
      </w:tr>
      <w:tr w:rsidR="008E32D3" w:rsidRPr="008E32D3" w14:paraId="5A77D017" w14:textId="77777777" w:rsidTr="00901913">
        <w:trPr>
          <w:jc w:val="center"/>
        </w:trPr>
        <w:tc>
          <w:tcPr>
            <w:tcW w:w="452" w:type="pct"/>
            <w:tcBorders>
              <w:top w:val="single" w:sz="4" w:space="0" w:color="auto"/>
              <w:bottom w:val="single" w:sz="4" w:space="0" w:color="auto"/>
              <w:right w:val="single" w:sz="4" w:space="0" w:color="auto"/>
            </w:tcBorders>
          </w:tcPr>
          <w:p w14:paraId="4BB5F9C6" w14:textId="77777777" w:rsidR="008E32D3" w:rsidRPr="008E32D3" w:rsidRDefault="008E32D3" w:rsidP="008E32D3">
            <w:pPr>
              <w:widowControl w:val="0"/>
              <w:outlineLvl w:val="4"/>
              <w:rPr>
                <w:bCs/>
                <w:iCs/>
              </w:rPr>
            </w:pPr>
            <w:r w:rsidRPr="008E32D3">
              <w:rPr>
                <w:bCs/>
                <w:iCs/>
              </w:rPr>
              <w:t>Kodas</w:t>
            </w:r>
          </w:p>
        </w:tc>
        <w:tc>
          <w:tcPr>
            <w:tcW w:w="4548" w:type="pct"/>
            <w:tcBorders>
              <w:top w:val="single" w:sz="4" w:space="0" w:color="auto"/>
              <w:left w:val="single" w:sz="4" w:space="0" w:color="auto"/>
              <w:bottom w:val="single" w:sz="4" w:space="0" w:color="auto"/>
            </w:tcBorders>
          </w:tcPr>
          <w:p w14:paraId="1F3BF6CD" w14:textId="77777777" w:rsidR="008E32D3" w:rsidRPr="008E32D3" w:rsidRDefault="008E32D3" w:rsidP="008E32D3">
            <w:pPr>
              <w:ind w:firstLine="602"/>
              <w:jc w:val="center"/>
            </w:pPr>
            <w:r w:rsidRPr="008E32D3">
              <w:t>Institucijos strateginio tikslo pavadinimas</w:t>
            </w:r>
          </w:p>
        </w:tc>
      </w:tr>
      <w:tr w:rsidR="008E32D3" w:rsidRPr="008E32D3" w14:paraId="1604B5FA" w14:textId="77777777" w:rsidTr="00901913">
        <w:trPr>
          <w:jc w:val="center"/>
        </w:trPr>
        <w:tc>
          <w:tcPr>
            <w:tcW w:w="452" w:type="pct"/>
            <w:tcBorders>
              <w:top w:val="single" w:sz="4" w:space="0" w:color="auto"/>
              <w:bottom w:val="single" w:sz="4" w:space="0" w:color="auto"/>
              <w:right w:val="single" w:sz="4" w:space="0" w:color="auto"/>
            </w:tcBorders>
          </w:tcPr>
          <w:p w14:paraId="4176F658" w14:textId="77777777" w:rsidR="008E32D3" w:rsidRPr="008E32D3" w:rsidRDefault="008E32D3" w:rsidP="008E32D3">
            <w:pPr>
              <w:widowControl w:val="0"/>
            </w:pPr>
            <w:r w:rsidRPr="008E32D3">
              <w:t>03</w:t>
            </w:r>
          </w:p>
        </w:tc>
        <w:tc>
          <w:tcPr>
            <w:tcW w:w="4548" w:type="pct"/>
            <w:tcBorders>
              <w:top w:val="single" w:sz="4" w:space="0" w:color="auto"/>
              <w:left w:val="single" w:sz="4" w:space="0" w:color="auto"/>
              <w:bottom w:val="single" w:sz="4" w:space="0" w:color="auto"/>
            </w:tcBorders>
          </w:tcPr>
          <w:p w14:paraId="0BD56EB4" w14:textId="77777777" w:rsidR="008E32D3" w:rsidRPr="008E32D3" w:rsidRDefault="008E32D3" w:rsidP="008E32D3">
            <w:pPr>
              <w:widowControl w:val="0"/>
            </w:pPr>
            <w:r w:rsidRPr="008E32D3">
              <w:t>Užtikrinti savivaldybės teritorijos darnų vystymą ir jos infrastruktūros kokybinę plėtrą</w:t>
            </w:r>
          </w:p>
        </w:tc>
      </w:tr>
      <w:tr w:rsidR="008E32D3" w:rsidRPr="008E32D3" w14:paraId="6F219748" w14:textId="77777777" w:rsidTr="00901913">
        <w:trPr>
          <w:jc w:val="center"/>
        </w:trPr>
        <w:tc>
          <w:tcPr>
            <w:tcW w:w="5000" w:type="pct"/>
            <w:gridSpan w:val="2"/>
            <w:tcBorders>
              <w:top w:val="single" w:sz="4" w:space="0" w:color="auto"/>
              <w:bottom w:val="single" w:sz="4" w:space="0" w:color="auto"/>
            </w:tcBorders>
          </w:tcPr>
          <w:p w14:paraId="4DC5EF57" w14:textId="77777777" w:rsidR="008E32D3" w:rsidRPr="008E32D3" w:rsidRDefault="008E32D3" w:rsidP="008E32D3">
            <w:pPr>
              <w:widowControl w:val="0"/>
              <w:tabs>
                <w:tab w:val="left" w:pos="842"/>
              </w:tabs>
              <w:ind w:firstLine="594"/>
              <w:jc w:val="both"/>
              <w:outlineLvl w:val="4"/>
              <w:rPr>
                <w:bCs/>
                <w:i/>
                <w:iCs/>
              </w:rPr>
            </w:pPr>
            <w:r w:rsidRPr="008E32D3">
              <w:rPr>
                <w:bCs/>
                <w:iCs/>
              </w:rPr>
              <w:t>Tikslo aprašymas</w:t>
            </w:r>
          </w:p>
          <w:p w14:paraId="3D7BCD4C" w14:textId="77777777" w:rsidR="008E32D3" w:rsidRPr="008E32D3" w:rsidRDefault="008E32D3" w:rsidP="008E32D3">
            <w:pPr>
              <w:widowControl w:val="0"/>
              <w:tabs>
                <w:tab w:val="left" w:pos="842"/>
              </w:tabs>
              <w:ind w:firstLine="594"/>
              <w:jc w:val="both"/>
            </w:pPr>
            <w:r w:rsidRPr="008E32D3">
              <w:t>Savivaldybės infrastruktūra – svarbi ekonominės veiklos sudedamoji dalis. Siekdama šio tikslo, Savivaldybės administracija siekia vykdyti turimų objektų priežiūrą, atnaujinimą bei modernizavimą. Siekdama padidinti atvykstamąjį turizmą, Savivaldybės administracija ypatingą dėmesį skiria savivaldybės aplinkos patrauklumui didinti ir jos kokybei gerinti. Darniam vystymuisi užtikrinti didelės reikšmės turi savivaldybės teritorijos bendrojo plano pagrindinių sprendinių įgyvendinimas, teritorijų planavimo dokumentų rengimas, investicijų pritraukimas savivaldybės plėtrai, dėmesys kaimo plėtrai, gyvenamosios aplinkos kokybės gerinimui.</w:t>
            </w:r>
          </w:p>
          <w:p w14:paraId="517FBDA4" w14:textId="77777777" w:rsidR="008E32D3" w:rsidRPr="008E32D3" w:rsidRDefault="008E32D3" w:rsidP="008E32D3">
            <w:pPr>
              <w:tabs>
                <w:tab w:val="left" w:pos="842"/>
              </w:tabs>
              <w:ind w:firstLine="594"/>
              <w:jc w:val="both"/>
            </w:pPr>
            <w:r w:rsidRPr="008E32D3">
              <w:t>Įgyvendinant šį tikslą, bus vykdomos šios programos:</w:t>
            </w:r>
          </w:p>
          <w:p w14:paraId="2C9B1F09" w14:textId="77777777" w:rsidR="008E32D3" w:rsidRPr="008E32D3" w:rsidRDefault="008E32D3" w:rsidP="008E32D3">
            <w:pPr>
              <w:widowControl w:val="0"/>
              <w:numPr>
                <w:ilvl w:val="0"/>
                <w:numId w:val="23"/>
              </w:numPr>
              <w:tabs>
                <w:tab w:val="left" w:pos="842"/>
                <w:tab w:val="left" w:pos="875"/>
              </w:tabs>
              <w:ind w:left="0" w:firstLine="594"/>
              <w:contextualSpacing/>
              <w:jc w:val="both"/>
              <w:rPr>
                <w:lang w:eastAsia="en-US"/>
              </w:rPr>
            </w:pPr>
            <w:r w:rsidRPr="008E32D3">
              <w:rPr>
                <w:lang w:eastAsia="en-US"/>
              </w:rPr>
              <w:t>Aplinkos apsaugos programa;</w:t>
            </w:r>
          </w:p>
          <w:p w14:paraId="560269AB" w14:textId="77777777" w:rsidR="008E32D3" w:rsidRPr="008E32D3" w:rsidRDefault="008E32D3" w:rsidP="008E32D3">
            <w:pPr>
              <w:widowControl w:val="0"/>
              <w:numPr>
                <w:ilvl w:val="0"/>
                <w:numId w:val="23"/>
              </w:numPr>
              <w:tabs>
                <w:tab w:val="left" w:pos="842"/>
                <w:tab w:val="left" w:pos="875"/>
              </w:tabs>
              <w:ind w:left="0" w:firstLine="594"/>
              <w:contextualSpacing/>
              <w:jc w:val="both"/>
              <w:rPr>
                <w:lang w:eastAsia="en-US"/>
              </w:rPr>
            </w:pPr>
            <w:r w:rsidRPr="008E32D3">
              <w:rPr>
                <w:lang w:eastAsia="en-US"/>
              </w:rPr>
              <w:t>Ūkio plėtros programa;</w:t>
            </w:r>
          </w:p>
          <w:p w14:paraId="359CB750" w14:textId="77777777" w:rsidR="008E32D3" w:rsidRPr="008E32D3" w:rsidRDefault="008E32D3" w:rsidP="008E32D3">
            <w:pPr>
              <w:widowControl w:val="0"/>
              <w:numPr>
                <w:ilvl w:val="0"/>
                <w:numId w:val="23"/>
              </w:numPr>
              <w:tabs>
                <w:tab w:val="left" w:pos="842"/>
                <w:tab w:val="left" w:pos="875"/>
              </w:tabs>
              <w:ind w:left="0" w:firstLine="594"/>
              <w:contextualSpacing/>
              <w:jc w:val="both"/>
              <w:rPr>
                <w:lang w:eastAsia="en-US"/>
              </w:rPr>
            </w:pPr>
            <w:r w:rsidRPr="008E32D3">
              <w:rPr>
                <w:lang w:eastAsia="en-US"/>
              </w:rPr>
              <w:t>Žemės ūkio ir kaimo plėtros programa;</w:t>
            </w:r>
          </w:p>
          <w:p w14:paraId="58314B02" w14:textId="77777777" w:rsidR="008E32D3" w:rsidRPr="008E32D3" w:rsidRDefault="008E32D3" w:rsidP="008E32D3">
            <w:pPr>
              <w:widowControl w:val="0"/>
              <w:numPr>
                <w:ilvl w:val="0"/>
                <w:numId w:val="23"/>
              </w:numPr>
              <w:tabs>
                <w:tab w:val="left" w:pos="842"/>
                <w:tab w:val="left" w:pos="875"/>
              </w:tabs>
              <w:ind w:left="0" w:firstLine="594"/>
              <w:contextualSpacing/>
              <w:jc w:val="both"/>
              <w:rPr>
                <w:lang w:eastAsia="en-US"/>
              </w:rPr>
            </w:pPr>
            <w:r w:rsidRPr="008E32D3">
              <w:rPr>
                <w:lang w:eastAsia="en-US"/>
              </w:rPr>
              <w:lastRenderedPageBreak/>
              <w:t>Teritorijų planavimo programa;</w:t>
            </w:r>
          </w:p>
          <w:p w14:paraId="7617687C" w14:textId="77777777" w:rsidR="008E32D3" w:rsidRPr="008E32D3" w:rsidRDefault="008E32D3" w:rsidP="008E32D3">
            <w:pPr>
              <w:widowControl w:val="0"/>
              <w:numPr>
                <w:ilvl w:val="0"/>
                <w:numId w:val="23"/>
              </w:numPr>
              <w:tabs>
                <w:tab w:val="left" w:pos="842"/>
                <w:tab w:val="left" w:pos="875"/>
              </w:tabs>
              <w:ind w:left="0" w:firstLine="594"/>
              <w:contextualSpacing/>
              <w:jc w:val="both"/>
              <w:rPr>
                <w:lang w:eastAsia="en-US"/>
              </w:rPr>
            </w:pPr>
            <w:r w:rsidRPr="008E32D3">
              <w:rPr>
                <w:lang w:eastAsia="en-US"/>
              </w:rPr>
              <w:t>Investicijų ir verslo plėtros programa.</w:t>
            </w:r>
          </w:p>
          <w:p w14:paraId="7B10584D" w14:textId="77777777" w:rsidR="008E32D3" w:rsidRPr="008E32D3" w:rsidRDefault="008E32D3" w:rsidP="008E32D3">
            <w:pPr>
              <w:widowControl w:val="0"/>
              <w:tabs>
                <w:tab w:val="left" w:pos="842"/>
              </w:tabs>
              <w:ind w:firstLine="594"/>
              <w:jc w:val="both"/>
              <w:rPr>
                <w:bCs/>
              </w:rPr>
            </w:pPr>
            <w:r w:rsidRPr="008E32D3">
              <w:rPr>
                <w:bCs/>
              </w:rPr>
              <w:t>Efekto kriterijus:</w:t>
            </w:r>
          </w:p>
          <w:p w14:paraId="3D187A88" w14:textId="77777777" w:rsidR="008E32D3" w:rsidRPr="008E32D3" w:rsidRDefault="008E32D3" w:rsidP="008E32D3">
            <w:pPr>
              <w:widowControl w:val="0"/>
              <w:numPr>
                <w:ilvl w:val="0"/>
                <w:numId w:val="20"/>
              </w:numPr>
              <w:tabs>
                <w:tab w:val="left" w:pos="842"/>
                <w:tab w:val="left" w:pos="875"/>
              </w:tabs>
              <w:ind w:left="0" w:firstLine="594"/>
              <w:contextualSpacing/>
              <w:jc w:val="both"/>
              <w:rPr>
                <w:lang w:eastAsia="en-US"/>
              </w:rPr>
            </w:pPr>
            <w:r w:rsidRPr="008E32D3">
              <w:rPr>
                <w:lang w:eastAsia="en-US"/>
              </w:rPr>
              <w:t>Sumokėto ir į savivaldybės biudžetą įskaityto gyventojų pajamų mokesčio pokytis lyginant su praėjusiais metais, proc.</w:t>
            </w:r>
          </w:p>
        </w:tc>
      </w:tr>
    </w:tbl>
    <w:p w14:paraId="76B5AA3A" w14:textId="77777777" w:rsidR="008E32D3" w:rsidRPr="008E32D3" w:rsidRDefault="008E32D3" w:rsidP="008E32D3">
      <w:pPr>
        <w:ind w:firstLine="720"/>
        <w:jc w:val="both"/>
        <w:rPr>
          <w:highlight w:val="yellow"/>
        </w:rPr>
      </w:pP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2"/>
        <w:gridCol w:w="5090"/>
        <w:gridCol w:w="1134"/>
        <w:gridCol w:w="1134"/>
        <w:gridCol w:w="1190"/>
      </w:tblGrid>
      <w:tr w:rsidR="008E32D3" w:rsidRPr="008E32D3" w14:paraId="599CA6A4" w14:textId="77777777" w:rsidTr="00901913">
        <w:trPr>
          <w:tblHeader/>
          <w:jc w:val="center"/>
        </w:trPr>
        <w:tc>
          <w:tcPr>
            <w:tcW w:w="1142" w:type="dxa"/>
            <w:tcMar>
              <w:top w:w="28" w:type="dxa"/>
              <w:left w:w="57" w:type="dxa"/>
              <w:bottom w:w="28" w:type="dxa"/>
              <w:right w:w="57" w:type="dxa"/>
            </w:tcMar>
            <w:vAlign w:val="center"/>
          </w:tcPr>
          <w:p w14:paraId="325063B0" w14:textId="77777777" w:rsidR="008E32D3" w:rsidRPr="008E32D3" w:rsidRDefault="008E32D3" w:rsidP="008E32D3">
            <w:pPr>
              <w:tabs>
                <w:tab w:val="left" w:pos="-360"/>
              </w:tabs>
              <w:jc w:val="center"/>
            </w:pPr>
            <w:r w:rsidRPr="008E32D3">
              <w:t>Vertinimo kriterijaus kodas</w:t>
            </w:r>
          </w:p>
        </w:tc>
        <w:tc>
          <w:tcPr>
            <w:tcW w:w="5090" w:type="dxa"/>
            <w:tcMar>
              <w:top w:w="28" w:type="dxa"/>
              <w:left w:w="57" w:type="dxa"/>
              <w:bottom w:w="28" w:type="dxa"/>
              <w:right w:w="57" w:type="dxa"/>
            </w:tcMar>
            <w:vAlign w:val="center"/>
          </w:tcPr>
          <w:p w14:paraId="510D3113" w14:textId="77777777" w:rsidR="008E32D3" w:rsidRPr="008E32D3" w:rsidRDefault="008E32D3" w:rsidP="008E32D3">
            <w:pPr>
              <w:tabs>
                <w:tab w:val="left" w:pos="-360"/>
              </w:tabs>
              <w:jc w:val="center"/>
            </w:pPr>
            <w:r w:rsidRPr="008E32D3">
              <w:t>Efekto vertinimo kriterijaus pavadinimas</w:t>
            </w:r>
          </w:p>
        </w:tc>
        <w:tc>
          <w:tcPr>
            <w:tcW w:w="1134" w:type="dxa"/>
            <w:tcMar>
              <w:top w:w="28" w:type="dxa"/>
              <w:left w:w="57" w:type="dxa"/>
              <w:bottom w:w="28" w:type="dxa"/>
              <w:right w:w="57" w:type="dxa"/>
            </w:tcMar>
            <w:vAlign w:val="center"/>
          </w:tcPr>
          <w:p w14:paraId="02209374" w14:textId="1B63B07B" w:rsidR="008E32D3" w:rsidRPr="008E32D3" w:rsidRDefault="008E32D3" w:rsidP="008E32D3">
            <w:pPr>
              <w:tabs>
                <w:tab w:val="left" w:pos="-360"/>
              </w:tabs>
              <w:jc w:val="center"/>
            </w:pPr>
            <w:r w:rsidRPr="008E32D3">
              <w:t>202</w:t>
            </w:r>
            <w:r w:rsidR="00CB29C7">
              <w:t>2</w:t>
            </w:r>
            <w:r w:rsidRPr="008E32D3">
              <w:t>-ųjų metų</w:t>
            </w:r>
          </w:p>
        </w:tc>
        <w:tc>
          <w:tcPr>
            <w:tcW w:w="1134" w:type="dxa"/>
            <w:tcMar>
              <w:top w:w="28" w:type="dxa"/>
              <w:left w:w="57" w:type="dxa"/>
              <w:bottom w:w="28" w:type="dxa"/>
              <w:right w:w="57" w:type="dxa"/>
            </w:tcMar>
            <w:vAlign w:val="center"/>
          </w:tcPr>
          <w:p w14:paraId="36C56BAF" w14:textId="7DD7753F" w:rsidR="008E32D3" w:rsidRPr="008E32D3" w:rsidRDefault="008E32D3" w:rsidP="008E32D3">
            <w:pPr>
              <w:tabs>
                <w:tab w:val="left" w:pos="-360"/>
              </w:tabs>
              <w:jc w:val="center"/>
            </w:pPr>
            <w:r w:rsidRPr="008E32D3">
              <w:t>202</w:t>
            </w:r>
            <w:r w:rsidR="00CB29C7">
              <w:t>3</w:t>
            </w:r>
            <w:r w:rsidRPr="008E32D3">
              <w:t>-ųjų metų</w:t>
            </w:r>
          </w:p>
        </w:tc>
        <w:tc>
          <w:tcPr>
            <w:tcW w:w="1190" w:type="dxa"/>
            <w:tcMar>
              <w:top w:w="28" w:type="dxa"/>
              <w:left w:w="57" w:type="dxa"/>
              <w:bottom w:w="28" w:type="dxa"/>
              <w:right w:w="57" w:type="dxa"/>
            </w:tcMar>
            <w:vAlign w:val="center"/>
          </w:tcPr>
          <w:p w14:paraId="4EC0E84D" w14:textId="71864E4E" w:rsidR="008E32D3" w:rsidRPr="008E32D3" w:rsidRDefault="008E32D3" w:rsidP="008E32D3">
            <w:pPr>
              <w:tabs>
                <w:tab w:val="left" w:pos="-360"/>
              </w:tabs>
              <w:jc w:val="center"/>
            </w:pPr>
            <w:r w:rsidRPr="008E32D3">
              <w:t>202</w:t>
            </w:r>
            <w:r w:rsidR="00CB29C7">
              <w:t>4</w:t>
            </w:r>
            <w:r w:rsidRPr="008E32D3">
              <w:t>-ųjų metų</w:t>
            </w:r>
          </w:p>
        </w:tc>
      </w:tr>
      <w:tr w:rsidR="00CB29C7" w:rsidRPr="008E32D3" w14:paraId="0E36C4B8" w14:textId="77777777" w:rsidTr="00901913">
        <w:trPr>
          <w:jc w:val="center"/>
        </w:trPr>
        <w:tc>
          <w:tcPr>
            <w:tcW w:w="1142" w:type="dxa"/>
            <w:tcMar>
              <w:top w:w="28" w:type="dxa"/>
              <w:left w:w="57" w:type="dxa"/>
              <w:bottom w:w="28" w:type="dxa"/>
              <w:right w:w="57" w:type="dxa"/>
            </w:tcMar>
          </w:tcPr>
          <w:p w14:paraId="69B1C528" w14:textId="77777777" w:rsidR="00CB29C7" w:rsidRPr="008E32D3" w:rsidRDefault="00CB29C7" w:rsidP="00CB29C7">
            <w:pPr>
              <w:tabs>
                <w:tab w:val="left" w:pos="-360"/>
              </w:tabs>
            </w:pPr>
            <w:r w:rsidRPr="008E32D3">
              <w:t>E-01-01</w:t>
            </w:r>
          </w:p>
        </w:tc>
        <w:tc>
          <w:tcPr>
            <w:tcW w:w="5090" w:type="dxa"/>
            <w:tcMar>
              <w:top w:w="28" w:type="dxa"/>
              <w:left w:w="57" w:type="dxa"/>
              <w:bottom w:w="28" w:type="dxa"/>
              <w:right w:w="57" w:type="dxa"/>
            </w:tcMar>
          </w:tcPr>
          <w:p w14:paraId="63E578BB" w14:textId="77777777" w:rsidR="00CB29C7" w:rsidRPr="008E32D3" w:rsidRDefault="00CB29C7" w:rsidP="00CB29C7">
            <w:pPr>
              <w:tabs>
                <w:tab w:val="left" w:pos="-360"/>
              </w:tabs>
              <w:rPr>
                <w:bCs/>
              </w:rPr>
            </w:pPr>
            <w:r w:rsidRPr="008E32D3">
              <w:rPr>
                <w:sz w:val="23"/>
                <w:szCs w:val="23"/>
              </w:rPr>
              <w:t>Gyventojų pasitenkinimas savivaldybės teikiamomis paslaugomis, proc.</w:t>
            </w:r>
          </w:p>
        </w:tc>
        <w:tc>
          <w:tcPr>
            <w:tcW w:w="1134" w:type="dxa"/>
            <w:tcMar>
              <w:top w:w="28" w:type="dxa"/>
              <w:left w:w="57" w:type="dxa"/>
              <w:bottom w:w="28" w:type="dxa"/>
              <w:right w:w="57" w:type="dxa"/>
            </w:tcMar>
            <w:vAlign w:val="center"/>
          </w:tcPr>
          <w:p w14:paraId="755578AB" w14:textId="1250B668" w:rsidR="00CB29C7" w:rsidRPr="008E32D3" w:rsidRDefault="00CB29C7" w:rsidP="00CB29C7">
            <w:pPr>
              <w:tabs>
                <w:tab w:val="left" w:pos="-360"/>
              </w:tabs>
              <w:jc w:val="center"/>
            </w:pPr>
            <w:r w:rsidRPr="008E32D3">
              <w:t>75</w:t>
            </w:r>
          </w:p>
        </w:tc>
        <w:tc>
          <w:tcPr>
            <w:tcW w:w="1134" w:type="dxa"/>
            <w:tcMar>
              <w:top w:w="28" w:type="dxa"/>
              <w:left w:w="57" w:type="dxa"/>
              <w:bottom w:w="28" w:type="dxa"/>
              <w:right w:w="57" w:type="dxa"/>
            </w:tcMar>
            <w:vAlign w:val="center"/>
          </w:tcPr>
          <w:p w14:paraId="6B03370C" w14:textId="6A6E7AF3" w:rsidR="00CB29C7" w:rsidRPr="008E32D3" w:rsidRDefault="00CB29C7" w:rsidP="00CB29C7">
            <w:pPr>
              <w:tabs>
                <w:tab w:val="left" w:pos="-360"/>
              </w:tabs>
              <w:jc w:val="center"/>
            </w:pPr>
            <w:r w:rsidRPr="008E32D3">
              <w:t>75</w:t>
            </w:r>
          </w:p>
        </w:tc>
        <w:tc>
          <w:tcPr>
            <w:tcW w:w="1190" w:type="dxa"/>
            <w:tcMar>
              <w:top w:w="28" w:type="dxa"/>
              <w:left w:w="57" w:type="dxa"/>
              <w:bottom w:w="28" w:type="dxa"/>
              <w:right w:w="57" w:type="dxa"/>
            </w:tcMar>
            <w:vAlign w:val="center"/>
          </w:tcPr>
          <w:p w14:paraId="7563BC2B" w14:textId="77777777" w:rsidR="00CB29C7" w:rsidRPr="008E32D3" w:rsidRDefault="00CB29C7" w:rsidP="00CB29C7">
            <w:pPr>
              <w:tabs>
                <w:tab w:val="left" w:pos="-360"/>
              </w:tabs>
              <w:jc w:val="center"/>
            </w:pPr>
            <w:r w:rsidRPr="008E32D3">
              <w:t>75</w:t>
            </w:r>
          </w:p>
        </w:tc>
      </w:tr>
      <w:tr w:rsidR="00CB29C7" w:rsidRPr="008E32D3" w14:paraId="4FE152F8" w14:textId="77777777" w:rsidTr="00901913">
        <w:trPr>
          <w:jc w:val="center"/>
        </w:trPr>
        <w:tc>
          <w:tcPr>
            <w:tcW w:w="1142" w:type="dxa"/>
            <w:tcMar>
              <w:top w:w="28" w:type="dxa"/>
              <w:left w:w="57" w:type="dxa"/>
              <w:bottom w:w="28" w:type="dxa"/>
              <w:right w:w="57" w:type="dxa"/>
            </w:tcMar>
          </w:tcPr>
          <w:p w14:paraId="66258D80" w14:textId="77777777" w:rsidR="00CB29C7" w:rsidRPr="008E32D3" w:rsidRDefault="00CB29C7" w:rsidP="00CB29C7">
            <w:pPr>
              <w:tabs>
                <w:tab w:val="left" w:pos="-360"/>
              </w:tabs>
            </w:pPr>
            <w:r w:rsidRPr="008E32D3">
              <w:t>E-01-02</w:t>
            </w:r>
          </w:p>
        </w:tc>
        <w:tc>
          <w:tcPr>
            <w:tcW w:w="5090" w:type="dxa"/>
            <w:tcMar>
              <w:top w:w="28" w:type="dxa"/>
              <w:left w:w="57" w:type="dxa"/>
              <w:bottom w:w="28" w:type="dxa"/>
              <w:right w:w="57" w:type="dxa"/>
            </w:tcMar>
          </w:tcPr>
          <w:p w14:paraId="49B24C5A" w14:textId="77777777" w:rsidR="00CB29C7" w:rsidRPr="008E32D3" w:rsidRDefault="00CB29C7" w:rsidP="00CB29C7">
            <w:pPr>
              <w:tabs>
                <w:tab w:val="left" w:pos="-360"/>
              </w:tabs>
              <w:rPr>
                <w:bCs/>
              </w:rPr>
            </w:pPr>
            <w:r w:rsidRPr="008E32D3">
              <w:rPr>
                <w:sz w:val="23"/>
                <w:szCs w:val="23"/>
              </w:rPr>
              <w:t>Gyventojų pasitenkinimas seniūnijų teikiamomis paslaugomis, proc.</w:t>
            </w:r>
          </w:p>
        </w:tc>
        <w:tc>
          <w:tcPr>
            <w:tcW w:w="1134" w:type="dxa"/>
            <w:tcMar>
              <w:top w:w="28" w:type="dxa"/>
              <w:left w:w="57" w:type="dxa"/>
              <w:bottom w:w="28" w:type="dxa"/>
              <w:right w:w="57" w:type="dxa"/>
            </w:tcMar>
            <w:vAlign w:val="center"/>
          </w:tcPr>
          <w:p w14:paraId="58280544" w14:textId="735A6902" w:rsidR="00CB29C7" w:rsidRPr="008E32D3" w:rsidRDefault="00CB29C7" w:rsidP="00CB29C7">
            <w:pPr>
              <w:tabs>
                <w:tab w:val="left" w:pos="-360"/>
              </w:tabs>
              <w:jc w:val="center"/>
            </w:pPr>
            <w:r w:rsidRPr="008E32D3">
              <w:t>75</w:t>
            </w:r>
          </w:p>
        </w:tc>
        <w:tc>
          <w:tcPr>
            <w:tcW w:w="1134" w:type="dxa"/>
            <w:tcMar>
              <w:top w:w="28" w:type="dxa"/>
              <w:left w:w="57" w:type="dxa"/>
              <w:bottom w:w="28" w:type="dxa"/>
              <w:right w:w="57" w:type="dxa"/>
            </w:tcMar>
            <w:vAlign w:val="center"/>
          </w:tcPr>
          <w:p w14:paraId="125EE31D" w14:textId="0D2E12E9" w:rsidR="00CB29C7" w:rsidRPr="008E32D3" w:rsidRDefault="00CB29C7" w:rsidP="00CB29C7">
            <w:pPr>
              <w:tabs>
                <w:tab w:val="left" w:pos="-360"/>
              </w:tabs>
              <w:jc w:val="center"/>
            </w:pPr>
            <w:r w:rsidRPr="008E32D3">
              <w:t>75</w:t>
            </w:r>
          </w:p>
        </w:tc>
        <w:tc>
          <w:tcPr>
            <w:tcW w:w="1190" w:type="dxa"/>
            <w:tcMar>
              <w:top w:w="28" w:type="dxa"/>
              <w:left w:w="57" w:type="dxa"/>
              <w:bottom w:w="28" w:type="dxa"/>
              <w:right w:w="57" w:type="dxa"/>
            </w:tcMar>
            <w:vAlign w:val="center"/>
          </w:tcPr>
          <w:p w14:paraId="5D3B881B" w14:textId="77777777" w:rsidR="00CB29C7" w:rsidRPr="008E32D3" w:rsidRDefault="00CB29C7" w:rsidP="00CB29C7">
            <w:pPr>
              <w:tabs>
                <w:tab w:val="left" w:pos="-360"/>
              </w:tabs>
              <w:jc w:val="center"/>
            </w:pPr>
            <w:r w:rsidRPr="008E32D3">
              <w:t>75</w:t>
            </w:r>
          </w:p>
        </w:tc>
      </w:tr>
      <w:tr w:rsidR="00CB29C7" w:rsidRPr="008E32D3" w14:paraId="49E9C87F" w14:textId="77777777" w:rsidTr="00901913">
        <w:trPr>
          <w:jc w:val="center"/>
        </w:trPr>
        <w:tc>
          <w:tcPr>
            <w:tcW w:w="1142" w:type="dxa"/>
            <w:tcMar>
              <w:top w:w="28" w:type="dxa"/>
              <w:left w:w="57" w:type="dxa"/>
              <w:bottom w:w="28" w:type="dxa"/>
              <w:right w:w="57" w:type="dxa"/>
            </w:tcMar>
          </w:tcPr>
          <w:p w14:paraId="1238C1CC" w14:textId="77777777" w:rsidR="00CB29C7" w:rsidRPr="008E32D3" w:rsidRDefault="00CB29C7" w:rsidP="00CB29C7">
            <w:r w:rsidRPr="008E32D3">
              <w:t>E-02-01</w:t>
            </w:r>
          </w:p>
        </w:tc>
        <w:tc>
          <w:tcPr>
            <w:tcW w:w="5090" w:type="dxa"/>
            <w:tcMar>
              <w:top w:w="28" w:type="dxa"/>
              <w:left w:w="57" w:type="dxa"/>
              <w:bottom w:w="28" w:type="dxa"/>
              <w:right w:w="57" w:type="dxa"/>
            </w:tcMar>
          </w:tcPr>
          <w:p w14:paraId="266F7073" w14:textId="77777777" w:rsidR="00CB29C7" w:rsidRPr="008E32D3" w:rsidRDefault="00CB29C7" w:rsidP="00CB29C7">
            <w:pPr>
              <w:keepNext/>
              <w:tabs>
                <w:tab w:val="left" w:pos="-360"/>
              </w:tabs>
            </w:pPr>
            <w:r w:rsidRPr="008E32D3">
              <w:t>Gyventojų, besinaudojančių švietimo paslaugomis skaičiaus pokytis, proc.</w:t>
            </w:r>
          </w:p>
        </w:tc>
        <w:tc>
          <w:tcPr>
            <w:tcW w:w="1134" w:type="dxa"/>
            <w:tcMar>
              <w:top w:w="28" w:type="dxa"/>
              <w:left w:w="57" w:type="dxa"/>
              <w:bottom w:w="28" w:type="dxa"/>
              <w:right w:w="57" w:type="dxa"/>
            </w:tcMar>
            <w:vAlign w:val="center"/>
          </w:tcPr>
          <w:p w14:paraId="1C39AE3E" w14:textId="557C13A0" w:rsidR="00CB29C7" w:rsidRPr="008E32D3" w:rsidRDefault="00CB29C7" w:rsidP="00CB29C7">
            <w:pPr>
              <w:keepNext/>
              <w:jc w:val="center"/>
              <w:rPr>
                <w:rFonts w:ascii="Calibri" w:hAnsi="Calibri"/>
              </w:rPr>
            </w:pPr>
            <w:r w:rsidRPr="008E32D3">
              <w:t>1,5</w:t>
            </w:r>
          </w:p>
        </w:tc>
        <w:tc>
          <w:tcPr>
            <w:tcW w:w="1134" w:type="dxa"/>
            <w:tcMar>
              <w:top w:w="28" w:type="dxa"/>
              <w:left w:w="57" w:type="dxa"/>
              <w:bottom w:w="28" w:type="dxa"/>
              <w:right w:w="57" w:type="dxa"/>
            </w:tcMar>
            <w:vAlign w:val="center"/>
          </w:tcPr>
          <w:p w14:paraId="6BDE386B" w14:textId="55591BC3" w:rsidR="00CB29C7" w:rsidRPr="008E32D3" w:rsidRDefault="00CB29C7" w:rsidP="00CB29C7">
            <w:pPr>
              <w:keepNext/>
              <w:jc w:val="center"/>
              <w:rPr>
                <w:rFonts w:ascii="Calibri" w:hAnsi="Calibri"/>
              </w:rPr>
            </w:pPr>
            <w:r w:rsidRPr="008E32D3">
              <w:t>1,6</w:t>
            </w:r>
          </w:p>
        </w:tc>
        <w:tc>
          <w:tcPr>
            <w:tcW w:w="1190" w:type="dxa"/>
            <w:tcMar>
              <w:top w:w="28" w:type="dxa"/>
              <w:left w:w="57" w:type="dxa"/>
              <w:bottom w:w="28" w:type="dxa"/>
              <w:right w:w="57" w:type="dxa"/>
            </w:tcMar>
            <w:vAlign w:val="center"/>
          </w:tcPr>
          <w:p w14:paraId="47274E0B" w14:textId="7649304D" w:rsidR="00CB29C7" w:rsidRPr="008E32D3" w:rsidRDefault="00CB29C7" w:rsidP="00CB29C7">
            <w:pPr>
              <w:keepNext/>
              <w:jc w:val="center"/>
              <w:rPr>
                <w:rFonts w:ascii="Calibri" w:hAnsi="Calibri"/>
              </w:rPr>
            </w:pPr>
            <w:r w:rsidRPr="008E32D3">
              <w:t>1,</w:t>
            </w:r>
            <w:r>
              <w:t>7</w:t>
            </w:r>
          </w:p>
        </w:tc>
      </w:tr>
      <w:tr w:rsidR="00CB29C7" w:rsidRPr="008E32D3" w14:paraId="6D2A0E85" w14:textId="77777777" w:rsidTr="00901913">
        <w:trPr>
          <w:jc w:val="center"/>
        </w:trPr>
        <w:tc>
          <w:tcPr>
            <w:tcW w:w="1142" w:type="dxa"/>
            <w:tcMar>
              <w:top w:w="28" w:type="dxa"/>
              <w:left w:w="57" w:type="dxa"/>
              <w:bottom w:w="28" w:type="dxa"/>
              <w:right w:w="57" w:type="dxa"/>
            </w:tcMar>
          </w:tcPr>
          <w:p w14:paraId="28BD9B70" w14:textId="77777777" w:rsidR="00CB29C7" w:rsidRPr="008E32D3" w:rsidRDefault="00CB29C7" w:rsidP="00CB29C7">
            <w:r w:rsidRPr="008E32D3">
              <w:t>E-02-02</w:t>
            </w:r>
          </w:p>
        </w:tc>
        <w:tc>
          <w:tcPr>
            <w:tcW w:w="5090" w:type="dxa"/>
            <w:tcMar>
              <w:top w:w="28" w:type="dxa"/>
              <w:left w:w="57" w:type="dxa"/>
              <w:bottom w:w="28" w:type="dxa"/>
              <w:right w:w="57" w:type="dxa"/>
            </w:tcMar>
          </w:tcPr>
          <w:p w14:paraId="0D00CF5D" w14:textId="77777777" w:rsidR="00CB29C7" w:rsidRPr="008E32D3" w:rsidRDefault="00CB29C7" w:rsidP="00CB29C7">
            <w:pPr>
              <w:keepNext/>
              <w:tabs>
                <w:tab w:val="left" w:pos="-360"/>
              </w:tabs>
            </w:pPr>
            <w:r w:rsidRPr="008E32D3">
              <w:t>Socialinės pašalpos gavėjų ir bendro gyventojų skaičiaus santykis, proc.</w:t>
            </w:r>
          </w:p>
        </w:tc>
        <w:tc>
          <w:tcPr>
            <w:tcW w:w="1134" w:type="dxa"/>
            <w:tcMar>
              <w:top w:w="28" w:type="dxa"/>
              <w:left w:w="57" w:type="dxa"/>
              <w:bottom w:w="28" w:type="dxa"/>
              <w:right w:w="57" w:type="dxa"/>
            </w:tcMar>
            <w:vAlign w:val="center"/>
          </w:tcPr>
          <w:p w14:paraId="731FD4AF" w14:textId="2AD80CAD" w:rsidR="00CB29C7" w:rsidRPr="008E32D3" w:rsidRDefault="00CB29C7" w:rsidP="00CB29C7">
            <w:pPr>
              <w:keepNext/>
              <w:tabs>
                <w:tab w:val="left" w:pos="-360"/>
              </w:tabs>
              <w:jc w:val="center"/>
            </w:pPr>
            <w:r w:rsidRPr="008E32D3">
              <w:t>6,5</w:t>
            </w:r>
          </w:p>
        </w:tc>
        <w:tc>
          <w:tcPr>
            <w:tcW w:w="1134" w:type="dxa"/>
            <w:tcMar>
              <w:top w:w="28" w:type="dxa"/>
              <w:left w:w="57" w:type="dxa"/>
              <w:bottom w:w="28" w:type="dxa"/>
              <w:right w:w="57" w:type="dxa"/>
            </w:tcMar>
            <w:vAlign w:val="center"/>
          </w:tcPr>
          <w:p w14:paraId="272F3CBB" w14:textId="4E80F540" w:rsidR="00CB29C7" w:rsidRPr="008E32D3" w:rsidRDefault="00CB29C7" w:rsidP="00CB29C7">
            <w:pPr>
              <w:keepNext/>
              <w:tabs>
                <w:tab w:val="left" w:pos="-360"/>
              </w:tabs>
              <w:jc w:val="center"/>
            </w:pPr>
            <w:r w:rsidRPr="008E32D3">
              <w:t>6,5</w:t>
            </w:r>
          </w:p>
        </w:tc>
        <w:tc>
          <w:tcPr>
            <w:tcW w:w="1190" w:type="dxa"/>
            <w:tcMar>
              <w:top w:w="28" w:type="dxa"/>
              <w:left w:w="57" w:type="dxa"/>
              <w:bottom w:w="28" w:type="dxa"/>
              <w:right w:w="57" w:type="dxa"/>
            </w:tcMar>
            <w:vAlign w:val="center"/>
          </w:tcPr>
          <w:p w14:paraId="5A398ED9" w14:textId="77777777" w:rsidR="00CB29C7" w:rsidRPr="008E32D3" w:rsidRDefault="00CB29C7" w:rsidP="00CB29C7">
            <w:pPr>
              <w:keepNext/>
              <w:tabs>
                <w:tab w:val="left" w:pos="-360"/>
              </w:tabs>
              <w:jc w:val="center"/>
            </w:pPr>
            <w:r w:rsidRPr="008E32D3">
              <w:t>6,5</w:t>
            </w:r>
          </w:p>
        </w:tc>
      </w:tr>
      <w:tr w:rsidR="00CB29C7" w:rsidRPr="008E32D3" w14:paraId="1DE847B9" w14:textId="77777777" w:rsidTr="00901913">
        <w:trPr>
          <w:jc w:val="center"/>
        </w:trPr>
        <w:tc>
          <w:tcPr>
            <w:tcW w:w="1142" w:type="dxa"/>
            <w:tcMar>
              <w:top w:w="28" w:type="dxa"/>
              <w:left w:w="57" w:type="dxa"/>
              <w:bottom w:w="28" w:type="dxa"/>
              <w:right w:w="57" w:type="dxa"/>
            </w:tcMar>
          </w:tcPr>
          <w:p w14:paraId="017BEF8B" w14:textId="77777777" w:rsidR="00CB29C7" w:rsidRPr="008E32D3" w:rsidRDefault="00CB29C7" w:rsidP="00CB29C7">
            <w:r w:rsidRPr="008E32D3">
              <w:t>E-03-01</w:t>
            </w:r>
          </w:p>
        </w:tc>
        <w:tc>
          <w:tcPr>
            <w:tcW w:w="5090" w:type="dxa"/>
            <w:tcMar>
              <w:top w:w="28" w:type="dxa"/>
              <w:left w:w="57" w:type="dxa"/>
              <w:bottom w:w="28" w:type="dxa"/>
              <w:right w:w="57" w:type="dxa"/>
            </w:tcMar>
          </w:tcPr>
          <w:p w14:paraId="0AA15847" w14:textId="77777777" w:rsidR="00CB29C7" w:rsidRPr="008E32D3" w:rsidRDefault="00CB29C7" w:rsidP="00CB29C7">
            <w:pPr>
              <w:keepNext/>
              <w:tabs>
                <w:tab w:val="left" w:pos="-360"/>
              </w:tabs>
            </w:pPr>
            <w:r w:rsidRPr="008E32D3">
              <w:t>Sumokėto ir į savivaldybės biudžetą įskaityto gyventojų pajamų mokesčio pokytis lyginant su praėjusiais metais, proc.</w:t>
            </w:r>
          </w:p>
        </w:tc>
        <w:tc>
          <w:tcPr>
            <w:tcW w:w="1134" w:type="dxa"/>
            <w:tcMar>
              <w:top w:w="28" w:type="dxa"/>
              <w:left w:w="57" w:type="dxa"/>
              <w:bottom w:w="28" w:type="dxa"/>
              <w:right w:w="57" w:type="dxa"/>
            </w:tcMar>
            <w:vAlign w:val="center"/>
          </w:tcPr>
          <w:p w14:paraId="6AC458C9" w14:textId="6D7187BF" w:rsidR="00CB29C7" w:rsidRPr="008E32D3" w:rsidRDefault="00CB29C7" w:rsidP="00CB29C7">
            <w:pPr>
              <w:keepNext/>
              <w:tabs>
                <w:tab w:val="left" w:pos="-360"/>
              </w:tabs>
              <w:jc w:val="center"/>
            </w:pPr>
            <w:r w:rsidRPr="008E32D3">
              <w:t>0,5</w:t>
            </w:r>
          </w:p>
        </w:tc>
        <w:tc>
          <w:tcPr>
            <w:tcW w:w="1134" w:type="dxa"/>
            <w:tcMar>
              <w:top w:w="28" w:type="dxa"/>
              <w:left w:w="57" w:type="dxa"/>
              <w:bottom w:w="28" w:type="dxa"/>
              <w:right w:w="57" w:type="dxa"/>
            </w:tcMar>
            <w:vAlign w:val="center"/>
          </w:tcPr>
          <w:p w14:paraId="098EF6D2" w14:textId="1A042A25" w:rsidR="00CB29C7" w:rsidRPr="008E32D3" w:rsidRDefault="00CB29C7" w:rsidP="00CB29C7">
            <w:pPr>
              <w:keepNext/>
              <w:tabs>
                <w:tab w:val="left" w:pos="-360"/>
              </w:tabs>
              <w:jc w:val="center"/>
            </w:pPr>
            <w:r w:rsidRPr="008E32D3">
              <w:t>0,5</w:t>
            </w:r>
          </w:p>
        </w:tc>
        <w:tc>
          <w:tcPr>
            <w:tcW w:w="1190" w:type="dxa"/>
            <w:tcMar>
              <w:top w:w="28" w:type="dxa"/>
              <w:left w:w="57" w:type="dxa"/>
              <w:bottom w:w="28" w:type="dxa"/>
              <w:right w:w="57" w:type="dxa"/>
            </w:tcMar>
            <w:vAlign w:val="center"/>
          </w:tcPr>
          <w:p w14:paraId="4C9F7F6D" w14:textId="77777777" w:rsidR="00CB29C7" w:rsidRPr="008E32D3" w:rsidRDefault="00CB29C7" w:rsidP="00CB29C7">
            <w:pPr>
              <w:keepNext/>
              <w:tabs>
                <w:tab w:val="left" w:pos="-360"/>
              </w:tabs>
              <w:jc w:val="center"/>
            </w:pPr>
            <w:r w:rsidRPr="008E32D3">
              <w:t>0,5</w:t>
            </w:r>
          </w:p>
        </w:tc>
      </w:tr>
    </w:tbl>
    <w:p w14:paraId="731456DA" w14:textId="77777777" w:rsidR="008E32D3" w:rsidRPr="008E32D3" w:rsidRDefault="008E32D3" w:rsidP="008E32D3">
      <w:pPr>
        <w:rPr>
          <w:strike/>
          <w:color w:val="FF0000"/>
        </w:rPr>
      </w:pPr>
      <w:r w:rsidRPr="008E32D3">
        <w:rPr>
          <w:strike/>
          <w:color w:val="FF0000"/>
        </w:rPr>
        <w:br w:type="page"/>
      </w:r>
    </w:p>
    <w:bookmarkEnd w:id="4"/>
    <w:p w14:paraId="3D9CD6F4" w14:textId="77777777" w:rsidR="008E32D3" w:rsidRDefault="008E32D3" w:rsidP="002306D8">
      <w:pPr>
        <w:pStyle w:val="Heading1"/>
        <w:rPr>
          <w:sz w:val="28"/>
          <w:szCs w:val="28"/>
        </w:rPr>
        <w:sectPr w:rsidR="008E32D3" w:rsidSect="00D25902">
          <w:headerReference w:type="default" r:id="rId13"/>
          <w:footerReference w:type="default" r:id="rId14"/>
          <w:pgSz w:w="11906" w:h="16838"/>
          <w:pgMar w:top="1134" w:right="567" w:bottom="1134" w:left="1701" w:header="567" w:footer="567" w:gutter="0"/>
          <w:cols w:space="1296"/>
          <w:titlePg/>
          <w:rtlGutter/>
          <w:docGrid w:linePitch="360"/>
        </w:sectPr>
      </w:pPr>
    </w:p>
    <w:p w14:paraId="7D0F9F70" w14:textId="77777777" w:rsidR="00AB3A02" w:rsidRPr="00C11A28" w:rsidRDefault="00AB3A02" w:rsidP="002306D8">
      <w:pPr>
        <w:pStyle w:val="Heading1"/>
        <w:rPr>
          <w:sz w:val="28"/>
          <w:szCs w:val="28"/>
        </w:rPr>
      </w:pPr>
      <w:bookmarkStart w:id="20" w:name="_Toc95770732"/>
      <w:r w:rsidRPr="00C11A28">
        <w:rPr>
          <w:sz w:val="28"/>
          <w:szCs w:val="28"/>
        </w:rPr>
        <w:lastRenderedPageBreak/>
        <w:t>SAVIVALDYBĖS PAGRINDINIŲ FUNKCIJŲ ĮGYVENDINIMO IR VIEŠOSIOS TVARKOS UŽTIKRINIMO PROGRAMA (01)</w:t>
      </w:r>
      <w:bookmarkEnd w:id="0"/>
      <w:bookmarkEnd w:id="1"/>
      <w:bookmarkEnd w:id="2"/>
      <w:bookmarkEnd w:id="20"/>
    </w:p>
    <w:p w14:paraId="5B647D0D" w14:textId="77777777" w:rsidR="00AB3A02" w:rsidRPr="00C11A28" w:rsidRDefault="00AB3A02" w:rsidP="002306D8">
      <w:pPr>
        <w:jc w:val="center"/>
        <w:rPr>
          <w:b/>
          <w:sz w:val="20"/>
          <w:szCs w:val="20"/>
        </w:rPr>
      </w:pPr>
      <w:r w:rsidRPr="00C11A28">
        <w:rPr>
          <w:b/>
          <w:sz w:val="20"/>
          <w:szCs w:val="20"/>
        </w:rPr>
        <w:t>Bendra informacija apie programą</w:t>
      </w:r>
    </w:p>
    <w:p w14:paraId="391E552F" w14:textId="77777777" w:rsidR="00AB3A02" w:rsidRPr="00C11A28" w:rsidRDefault="00AB3A02" w:rsidP="002306D8">
      <w:pPr>
        <w:rPr>
          <w:rFonts w:cs="Arial"/>
          <w:b/>
          <w:bCs/>
          <w:kern w:val="32"/>
          <w:lang w:eastAsia="en-US"/>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5"/>
        <w:gridCol w:w="180"/>
        <w:gridCol w:w="8349"/>
      </w:tblGrid>
      <w:tr w:rsidR="00AD6744" w:rsidRPr="00C11A28" w14:paraId="6318FCFA" w14:textId="77777777" w:rsidTr="00B64222">
        <w:trPr>
          <w:jc w:val="center"/>
        </w:trPr>
        <w:tc>
          <w:tcPr>
            <w:tcW w:w="9644" w:type="dxa"/>
            <w:gridSpan w:val="3"/>
          </w:tcPr>
          <w:p w14:paraId="5BB6B068" w14:textId="77777777" w:rsidR="00AD6744" w:rsidRPr="00C11A28" w:rsidRDefault="00AD6744" w:rsidP="00932BA4">
            <w:pPr>
              <w:ind w:firstLine="601"/>
              <w:jc w:val="both"/>
              <w:rPr>
                <w:bCs/>
              </w:rPr>
            </w:pPr>
            <w:r w:rsidRPr="00C11A28">
              <w:rPr>
                <w:bCs/>
              </w:rPr>
              <w:t>Programa parengta, vadovaujantis Lietuvos Respublikos vietos savivaldos įstatymu, Lietuvos Respublikos biudžeto sandaros įstatymu, Lietuvos Respublikos viešojo administravimo įstatymu, Lietuvos Respublikos valstybės tarnybos įstatymu, Lietuvos Respublikos civilinės saugos įstatymu, Lietuvos Respublikos nepaprastosios padėties įstatymu, Lietuvos Respublikos priešgaisrinės saugos įstatymu, Lietuvos Respublikos moterų ir vyrų lygių galimybių įstatymu, Lietuvos Respublikos lygių galimybių įstatymu, Lietuvos Respublikos jaunimo politikos pagrindų įstatymu, Lietuvos Respublikos Seimo 2015 m. kovo 10 d. nutarimu Nr. XII-1537 „Dėl Lietuvos Respublikos nacionalinės kovos su korupcija 2015–2025 metų programos patvirtinimo“, Lietuvos Respublikos Seimo 2003 m. kovo 20 d. nutarimu Nr. IX-1383 „Dėl Nacionalinės nusikaltimų prevencijos ir kontrolės programos patvirtinimo“ patvirtinta Nacionaline nusikaltimų prevencijos ir kontrolės programa, Kaišiadorių rajono savivaldybės plėtros iki 2023 m. strateginiu planu.</w:t>
            </w:r>
          </w:p>
          <w:p w14:paraId="0A9A78CD" w14:textId="77777777" w:rsidR="00AD6744" w:rsidRPr="00C11A28" w:rsidRDefault="00AD6744" w:rsidP="00B64222">
            <w:pPr>
              <w:ind w:firstLine="601"/>
              <w:jc w:val="both"/>
              <w:rPr>
                <w:bCs/>
              </w:rPr>
            </w:pPr>
            <w:r w:rsidRPr="00C11A28">
              <w:rPr>
                <w:bCs/>
              </w:rPr>
              <w:t>Programa įgyvendina Kaišiadorių rajono savivaldybės plėtros iki 2023 metų strateginio plano antros prioritetinės srities „Visuomenės gyvenimo sąlygų ir paslaugų kokybės gerinimas“</w:t>
            </w:r>
            <w:r w:rsidR="00B64222" w:rsidRPr="00C11A28">
              <w:rPr>
                <w:shd w:val="clear" w:color="auto" w:fill="FFFFFF"/>
              </w:rPr>
              <w:t xml:space="preserve"> 1 tikslą ,,Tobulinti švietimo sistemą, didinti vaikų ir jaunimo užimtumą“ ir</w:t>
            </w:r>
            <w:r w:rsidRPr="00C11A28">
              <w:rPr>
                <w:bCs/>
              </w:rPr>
              <w:t xml:space="preserve"> 4 tikslą „Didinti savivaldybės veiklos efektyvumą“. </w:t>
            </w:r>
          </w:p>
        </w:tc>
      </w:tr>
      <w:tr w:rsidR="00AD6744" w:rsidRPr="00C11A28" w14:paraId="3E1B95D6" w14:textId="77777777" w:rsidTr="00B64222">
        <w:trPr>
          <w:jc w:val="center"/>
        </w:trPr>
        <w:tc>
          <w:tcPr>
            <w:tcW w:w="9644" w:type="dxa"/>
            <w:gridSpan w:val="3"/>
          </w:tcPr>
          <w:p w14:paraId="50ADFEFA" w14:textId="77777777" w:rsidR="00AD6744" w:rsidRPr="00C11A28" w:rsidRDefault="00AD6744" w:rsidP="00932BA4">
            <w:pPr>
              <w:jc w:val="both"/>
            </w:pPr>
            <w:r w:rsidRPr="00C11A28">
              <w:rPr>
                <w:rFonts w:eastAsia="Arial Unicode MS"/>
              </w:rPr>
              <w:t>Tęstinė programa</w:t>
            </w:r>
          </w:p>
        </w:tc>
      </w:tr>
      <w:tr w:rsidR="00AD6744" w:rsidRPr="00C11A28" w14:paraId="16E7144E" w14:textId="77777777" w:rsidTr="00B64222">
        <w:trPr>
          <w:jc w:val="center"/>
        </w:trPr>
        <w:tc>
          <w:tcPr>
            <w:tcW w:w="9644" w:type="dxa"/>
            <w:gridSpan w:val="3"/>
          </w:tcPr>
          <w:p w14:paraId="4350047D" w14:textId="77777777" w:rsidR="00AD6744" w:rsidRPr="00C11A28" w:rsidRDefault="00AD6744" w:rsidP="00932BA4">
            <w:pPr>
              <w:rPr>
                <w:rFonts w:eastAsia="Arial Unicode MS"/>
                <w:b/>
              </w:rPr>
            </w:pPr>
            <w:r w:rsidRPr="00C11A28">
              <w:rPr>
                <w:rFonts w:eastAsia="Arial Unicode MS"/>
                <w:b/>
              </w:rPr>
              <w:t>Vykdytojai:</w:t>
            </w:r>
          </w:p>
          <w:p w14:paraId="6FC90FC4" w14:textId="77777777" w:rsidR="00AD6744" w:rsidRPr="00C11A28" w:rsidRDefault="00AD6744" w:rsidP="00932BA4">
            <w:pPr>
              <w:rPr>
                <w:rFonts w:eastAsia="Arial Unicode MS"/>
              </w:rPr>
            </w:pPr>
            <w:r w:rsidRPr="00C11A28">
              <w:rPr>
                <w:rFonts w:eastAsia="Arial Unicode MS"/>
              </w:rPr>
              <w:t>Kaišiadorių rajono savivaldybės kontrolės ir audito tarnyba;</w:t>
            </w:r>
          </w:p>
          <w:p w14:paraId="0F6EC2AC" w14:textId="77777777" w:rsidR="00AD6744" w:rsidRPr="00C11A28" w:rsidRDefault="00AD6744" w:rsidP="00932BA4">
            <w:pPr>
              <w:rPr>
                <w:rFonts w:eastAsia="Arial Unicode MS"/>
              </w:rPr>
            </w:pPr>
            <w:r w:rsidRPr="00C11A28">
              <w:rPr>
                <w:rFonts w:eastAsia="Arial Unicode MS"/>
              </w:rPr>
              <w:t>Kaišiadorių rajono savivaldybės tarybos ir mero sekretoriatas;</w:t>
            </w:r>
          </w:p>
          <w:p w14:paraId="272F0CB0" w14:textId="77777777" w:rsidR="00AD6744" w:rsidRPr="00C11A28" w:rsidRDefault="00AD6744" w:rsidP="00932BA4">
            <w:pPr>
              <w:rPr>
                <w:rFonts w:eastAsia="Arial Unicode MS"/>
              </w:rPr>
            </w:pPr>
            <w:r w:rsidRPr="00C11A28">
              <w:rPr>
                <w:rFonts w:eastAsia="Arial Unicode MS"/>
              </w:rPr>
              <w:t>Kaišiadorių rajono savivaldybės administracija;</w:t>
            </w:r>
          </w:p>
          <w:p w14:paraId="53068B5C" w14:textId="77777777" w:rsidR="00AD6744" w:rsidRPr="00C11A28" w:rsidRDefault="00AD6744" w:rsidP="00932BA4">
            <w:pPr>
              <w:rPr>
                <w:rFonts w:eastAsia="Arial Unicode MS"/>
              </w:rPr>
            </w:pPr>
            <w:r w:rsidRPr="00C11A28">
              <w:rPr>
                <w:rFonts w:eastAsia="Arial Unicode MS"/>
              </w:rPr>
              <w:t>Kaišiadorių rajono priešgaisrinė tarnyba;</w:t>
            </w:r>
          </w:p>
          <w:p w14:paraId="3D1D36F1" w14:textId="77777777" w:rsidR="00BD166A" w:rsidRPr="00C11A28" w:rsidRDefault="00BD166A" w:rsidP="00932BA4">
            <w:pPr>
              <w:rPr>
                <w:rFonts w:eastAsia="Arial Unicode MS"/>
              </w:rPr>
            </w:pPr>
            <w:r w:rsidRPr="00C11A28">
              <w:rPr>
                <w:rFonts w:eastAsia="Arial Unicode MS"/>
              </w:rPr>
              <w:t>Kauno priešgaisrinės gelbėjimo valdybos Kaišiadorių priešgaisrinė gelbėjimo tarnyba</w:t>
            </w:r>
            <w:r w:rsidR="00B64222" w:rsidRPr="00C11A28">
              <w:rPr>
                <w:rFonts w:eastAsia="Arial Unicode MS"/>
              </w:rPr>
              <w:t>;</w:t>
            </w:r>
          </w:p>
          <w:p w14:paraId="24D19252" w14:textId="77777777" w:rsidR="00AD6744" w:rsidRPr="00C11A28" w:rsidRDefault="00AD6744" w:rsidP="00932BA4">
            <w:r w:rsidRPr="00C11A28">
              <w:rPr>
                <w:rFonts w:eastAsia="Arial Unicode MS"/>
              </w:rPr>
              <w:t>Kauno apskrities vyriausiojo policijos komisariato Kaišiadorių rajono policijos komisariatas.</w:t>
            </w:r>
          </w:p>
        </w:tc>
      </w:tr>
      <w:tr w:rsidR="00AD6744" w:rsidRPr="00C11A28" w14:paraId="152E6E3E" w14:textId="77777777" w:rsidTr="00B64222">
        <w:trPr>
          <w:jc w:val="center"/>
        </w:trPr>
        <w:tc>
          <w:tcPr>
            <w:tcW w:w="9644" w:type="dxa"/>
            <w:gridSpan w:val="3"/>
          </w:tcPr>
          <w:p w14:paraId="3A02B6DF" w14:textId="77777777" w:rsidR="00AD6744" w:rsidRPr="00C11A28" w:rsidRDefault="00AD6744" w:rsidP="00932BA4">
            <w:pPr>
              <w:jc w:val="both"/>
            </w:pPr>
            <w:r w:rsidRPr="00C11A28">
              <w:rPr>
                <w:b/>
              </w:rPr>
              <w:t>Programos koordinatorius</w:t>
            </w:r>
            <w:r w:rsidRPr="00C11A28">
              <w:t xml:space="preserve"> – Voldemaras Maziliauskas, Kaišiadorių rajono savivaldybės administracijos direktoriaus pavaduotojas</w:t>
            </w:r>
            <w:r w:rsidR="00B64222" w:rsidRPr="00C11A28">
              <w:t>.</w:t>
            </w:r>
          </w:p>
        </w:tc>
      </w:tr>
      <w:tr w:rsidR="00AD6744" w:rsidRPr="00C11A28" w14:paraId="244D18AE" w14:textId="77777777" w:rsidTr="00B64222">
        <w:trPr>
          <w:jc w:val="center"/>
        </w:trPr>
        <w:tc>
          <w:tcPr>
            <w:tcW w:w="1295" w:type="dxa"/>
            <w:gridSpan w:val="2"/>
            <w:tcBorders>
              <w:top w:val="single" w:sz="4" w:space="0" w:color="000000"/>
              <w:left w:val="single" w:sz="4" w:space="0" w:color="000000"/>
              <w:bottom w:val="single" w:sz="4" w:space="0" w:color="000000"/>
              <w:right w:val="nil"/>
            </w:tcBorders>
            <w:shd w:val="clear" w:color="auto" w:fill="70AD47"/>
          </w:tcPr>
          <w:p w14:paraId="31480336" w14:textId="77777777" w:rsidR="00AD6744" w:rsidRPr="00C11A28" w:rsidRDefault="00AD6744" w:rsidP="00932BA4">
            <w:pPr>
              <w:tabs>
                <w:tab w:val="center" w:pos="4153"/>
                <w:tab w:val="right" w:pos="8306"/>
              </w:tabs>
              <w:snapToGrid w:val="0"/>
              <w:jc w:val="both"/>
              <w:rPr>
                <w:b/>
              </w:rPr>
            </w:pPr>
            <w:r w:rsidRPr="00C11A28">
              <w:rPr>
                <w:b/>
              </w:rPr>
              <w:t>Kodas</w:t>
            </w:r>
          </w:p>
        </w:tc>
        <w:tc>
          <w:tcPr>
            <w:tcW w:w="8349" w:type="dxa"/>
            <w:tcBorders>
              <w:top w:val="single" w:sz="4" w:space="0" w:color="000000"/>
              <w:left w:val="single" w:sz="4" w:space="0" w:color="000000"/>
              <w:bottom w:val="single" w:sz="4" w:space="0" w:color="000000"/>
              <w:right w:val="single" w:sz="4" w:space="0" w:color="000000"/>
            </w:tcBorders>
            <w:shd w:val="clear" w:color="auto" w:fill="70AD47"/>
            <w:vAlign w:val="center"/>
          </w:tcPr>
          <w:p w14:paraId="32AFFB6B" w14:textId="77777777" w:rsidR="00AD6744" w:rsidRPr="00C11A28" w:rsidRDefault="00AD6744" w:rsidP="00932BA4">
            <w:pPr>
              <w:snapToGrid w:val="0"/>
              <w:spacing w:before="100" w:beforeAutospacing="1" w:after="100" w:afterAutospacing="1"/>
              <w:jc w:val="both"/>
              <w:rPr>
                <w:b/>
              </w:rPr>
            </w:pPr>
            <w:r w:rsidRPr="00C11A28">
              <w:rPr>
                <w:b/>
              </w:rPr>
              <w:t>Programos tikslo pavadinimas</w:t>
            </w:r>
          </w:p>
        </w:tc>
      </w:tr>
      <w:tr w:rsidR="00AD6744" w:rsidRPr="00C11A28" w14:paraId="153FE704" w14:textId="77777777" w:rsidTr="00B64222">
        <w:trPr>
          <w:trHeight w:val="384"/>
          <w:jc w:val="center"/>
        </w:trPr>
        <w:tc>
          <w:tcPr>
            <w:tcW w:w="1295" w:type="dxa"/>
            <w:gridSpan w:val="2"/>
            <w:tcBorders>
              <w:top w:val="single" w:sz="4" w:space="0" w:color="000000"/>
              <w:left w:val="single" w:sz="4" w:space="0" w:color="000000"/>
              <w:bottom w:val="single" w:sz="4" w:space="0" w:color="000000"/>
              <w:right w:val="nil"/>
            </w:tcBorders>
            <w:shd w:val="clear" w:color="auto" w:fill="70AD47"/>
          </w:tcPr>
          <w:p w14:paraId="3CB898C3" w14:textId="77777777" w:rsidR="00AD6744" w:rsidRPr="00C11A28" w:rsidRDefault="00AD6744" w:rsidP="00932BA4">
            <w:pPr>
              <w:jc w:val="both"/>
              <w:rPr>
                <w:b/>
              </w:rPr>
            </w:pPr>
            <w:r w:rsidRPr="00C11A28">
              <w:rPr>
                <w:b/>
              </w:rPr>
              <w:t>01.01</w:t>
            </w:r>
          </w:p>
        </w:tc>
        <w:tc>
          <w:tcPr>
            <w:tcW w:w="8349" w:type="dxa"/>
            <w:tcBorders>
              <w:top w:val="single" w:sz="4" w:space="0" w:color="000000"/>
              <w:left w:val="single" w:sz="4" w:space="0" w:color="000000"/>
              <w:bottom w:val="single" w:sz="4" w:space="0" w:color="000000"/>
              <w:right w:val="single" w:sz="4" w:space="0" w:color="000000"/>
            </w:tcBorders>
            <w:shd w:val="clear" w:color="auto" w:fill="70AD47"/>
          </w:tcPr>
          <w:p w14:paraId="10C94A9B" w14:textId="77777777" w:rsidR="00AD6744" w:rsidRPr="00C11A28" w:rsidRDefault="00AD6744" w:rsidP="00932BA4">
            <w:pPr>
              <w:jc w:val="both"/>
              <w:rPr>
                <w:b/>
                <w:bCs/>
              </w:rPr>
            </w:pPr>
            <w:r w:rsidRPr="00C11A28">
              <w:rPr>
                <w:b/>
                <w:bCs/>
              </w:rPr>
              <w:t>Užtikrinti efektyvų savarankiškųjų (Konstitucijos ir įstatymų nustatytų (priskirtų) savivaldybės funkcijų vykdymą</w:t>
            </w:r>
          </w:p>
        </w:tc>
      </w:tr>
      <w:tr w:rsidR="00AD6744" w:rsidRPr="00C11A28" w14:paraId="2C91172F"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4F8E3B9A" w14:textId="77777777" w:rsidR="00AD6744" w:rsidRPr="00C11A28" w:rsidRDefault="00AD6744" w:rsidP="00932BA4">
            <w:pPr>
              <w:tabs>
                <w:tab w:val="left" w:pos="878"/>
              </w:tabs>
              <w:ind w:firstLine="594"/>
              <w:jc w:val="both"/>
            </w:pPr>
            <w:r w:rsidRPr="00C11A28">
              <w:t>Tikslo įgyvendinimo aprašymas:</w:t>
            </w:r>
          </w:p>
          <w:p w14:paraId="1E9150CC" w14:textId="50C5F340" w:rsidR="00AD6744" w:rsidRPr="00C11A28" w:rsidRDefault="00AD6744" w:rsidP="00932BA4">
            <w:pPr>
              <w:tabs>
                <w:tab w:val="left" w:pos="878"/>
              </w:tabs>
              <w:ind w:firstLine="594"/>
              <w:jc w:val="both"/>
            </w:pPr>
            <w:r w:rsidRPr="00C11A28">
              <w:t>Savivaldybės pagrindinių funkcijų įgyvendinimo ir viešosios tvarkos užtikrinimo programa parengta siekiant užtikrinti ir pagerinti valdymo kokybę. Įgyvendinant minėtą tikslą, planuojama pagerinti Savivaldybės administracijos darbuotojų darbo sąlygas, tobulinti kvalifikacinius gebėjimus, didinti savivaldybės biudžeto asignavimų naudojimo efektyvumą, gerinti savivaldybės turto administravimą, didinti valstybės tarnautojų kompetenciją, siekiant, kad kėlusieji kvalifi</w:t>
            </w:r>
            <w:r w:rsidR="002121D1" w:rsidRPr="00C11A28">
              <w:t>kaciją sudarytų ne mažiau kaip 2</w:t>
            </w:r>
            <w:r w:rsidRPr="00C11A28">
              <w:t>0 procentų proporcingai dirbančių vienos lyties atstovų.</w:t>
            </w:r>
          </w:p>
          <w:p w14:paraId="47D57162" w14:textId="77777777" w:rsidR="00AD6744" w:rsidRPr="00C11A28" w:rsidRDefault="00AD6744" w:rsidP="00932BA4">
            <w:pPr>
              <w:tabs>
                <w:tab w:val="left" w:pos="878"/>
              </w:tabs>
              <w:ind w:firstLine="594"/>
              <w:jc w:val="both"/>
            </w:pPr>
            <w:r w:rsidRPr="00C11A28">
              <w:t>Savivaldybės administracija, įgyvendindama Lietuvos Respublikos moterų ir vyrų lygių galimybių įstatymo nuostatas, priemones, skirtas moterų ir vyrų lygioms galimybėms užtikrinti, administruoja savivaldybės interneto svetainę ir joje sukurtą skyrelį ,,Vyrų ir moterų lygių galimybių įgyvendinimas“, kuriame nuolat viešinama aktuali informacija moterų ir vyrų lygybės klausimais.</w:t>
            </w:r>
          </w:p>
          <w:p w14:paraId="626B9D2F" w14:textId="77777777" w:rsidR="00AD6744" w:rsidRPr="00C11A28" w:rsidRDefault="00AD6744" w:rsidP="00932BA4">
            <w:pPr>
              <w:tabs>
                <w:tab w:val="left" w:pos="878"/>
              </w:tabs>
              <w:ind w:firstLine="594"/>
              <w:jc w:val="both"/>
            </w:pPr>
            <w:r w:rsidRPr="00C11A28">
              <w:t>Užtikrinti, kad savivaldybės funkcijos pagal veiklos pobūdį (vietos valdžios, viešojo administravimo ir viešųjų paslaugų teikimo) būtų atliktos laiku ir efektyviai, užtikrinant lygias galimybes.</w:t>
            </w:r>
          </w:p>
          <w:p w14:paraId="5579F315" w14:textId="77777777" w:rsidR="00AD6744" w:rsidRPr="00C11A28" w:rsidRDefault="00AD6744" w:rsidP="00932BA4">
            <w:pPr>
              <w:tabs>
                <w:tab w:val="left" w:pos="878"/>
              </w:tabs>
              <w:ind w:firstLine="594"/>
              <w:jc w:val="both"/>
            </w:pPr>
            <w:r w:rsidRPr="00C11A28">
              <w:t>Siekiant didinti jaunimo užimtumą, skatinamas jaunimo organizacijų aktyvumas finansuojant jų teikiamus projektus, vykdomas darbas su jaunimu Rumšiškių kultūros centro atviroje jaunimo erdvėje, planuojamas vykdyti mobilus darbas.</w:t>
            </w:r>
          </w:p>
          <w:p w14:paraId="426F52C2" w14:textId="77777777" w:rsidR="00AD6744" w:rsidRPr="00C11A28" w:rsidRDefault="00AD6744" w:rsidP="00932BA4">
            <w:pPr>
              <w:tabs>
                <w:tab w:val="left" w:pos="873"/>
              </w:tabs>
              <w:ind w:firstLine="594"/>
              <w:jc w:val="both"/>
            </w:pPr>
            <w:r w:rsidRPr="00C11A28">
              <w:t>Rezultato kriterijai:</w:t>
            </w:r>
          </w:p>
          <w:p w14:paraId="43C6A60E" w14:textId="77777777" w:rsidR="00AD6744" w:rsidRPr="00C11A28" w:rsidRDefault="00AD6744" w:rsidP="00F310FD">
            <w:pPr>
              <w:pStyle w:val="Sraopastraipa2"/>
              <w:numPr>
                <w:ilvl w:val="0"/>
                <w:numId w:val="1"/>
              </w:numPr>
              <w:tabs>
                <w:tab w:val="left" w:pos="873"/>
              </w:tabs>
              <w:ind w:left="0" w:firstLine="594"/>
              <w:jc w:val="both"/>
              <w:rPr>
                <w:sz w:val="24"/>
                <w:szCs w:val="24"/>
              </w:rPr>
            </w:pPr>
            <w:r w:rsidRPr="00C11A28">
              <w:rPr>
                <w:sz w:val="24"/>
                <w:szCs w:val="24"/>
              </w:rPr>
              <w:lastRenderedPageBreak/>
              <w:t xml:space="preserve">Kėlusieji kvalifikaciją dalyviai proporcingai dirbantiesiems sudarytų ne mažiau kaip </w:t>
            </w:r>
            <w:r w:rsidR="003F35BC" w:rsidRPr="00C11A28">
              <w:rPr>
                <w:sz w:val="24"/>
                <w:szCs w:val="24"/>
              </w:rPr>
              <w:t xml:space="preserve">20 </w:t>
            </w:r>
            <w:r w:rsidRPr="00C11A28">
              <w:rPr>
                <w:sz w:val="24"/>
                <w:szCs w:val="24"/>
              </w:rPr>
              <w:t>procentų vienos lyties atstovų.</w:t>
            </w:r>
          </w:p>
          <w:p w14:paraId="36DD4F2A" w14:textId="77777777" w:rsidR="00AD6744" w:rsidRPr="00C11A28" w:rsidRDefault="00AD6744" w:rsidP="00F310FD">
            <w:pPr>
              <w:pStyle w:val="Sraopastraipa2"/>
              <w:numPr>
                <w:ilvl w:val="0"/>
                <w:numId w:val="1"/>
              </w:numPr>
              <w:tabs>
                <w:tab w:val="left" w:pos="873"/>
              </w:tabs>
              <w:ind w:left="0" w:firstLine="594"/>
              <w:jc w:val="both"/>
              <w:rPr>
                <w:sz w:val="24"/>
                <w:szCs w:val="24"/>
              </w:rPr>
            </w:pPr>
            <w:r w:rsidRPr="00C11A28">
              <w:rPr>
                <w:sz w:val="24"/>
                <w:szCs w:val="24"/>
              </w:rPr>
              <w:t>Kontrolės ir audito tarnybos rekomendacijų įgyvendinimas, proc.</w:t>
            </w:r>
          </w:p>
          <w:p w14:paraId="6332BD32" w14:textId="77777777" w:rsidR="00AD6744" w:rsidRPr="00C11A28" w:rsidRDefault="00AD6744" w:rsidP="00F310FD">
            <w:pPr>
              <w:pStyle w:val="Sraopastraipa2"/>
              <w:numPr>
                <w:ilvl w:val="0"/>
                <w:numId w:val="1"/>
              </w:numPr>
              <w:tabs>
                <w:tab w:val="left" w:pos="873"/>
              </w:tabs>
              <w:ind w:left="0" w:firstLine="594"/>
              <w:jc w:val="both"/>
              <w:rPr>
                <w:sz w:val="24"/>
                <w:szCs w:val="24"/>
              </w:rPr>
            </w:pPr>
            <w:r w:rsidRPr="00C11A28">
              <w:rPr>
                <w:sz w:val="24"/>
                <w:szCs w:val="24"/>
              </w:rPr>
              <w:t>Įstaigų, kuriose diegta kokybės vadybos sistema, skaičius.</w:t>
            </w:r>
          </w:p>
        </w:tc>
      </w:tr>
      <w:tr w:rsidR="00AD6744" w:rsidRPr="00C11A28" w14:paraId="2795834C"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shd w:val="clear" w:color="auto" w:fill="A8D08D"/>
          </w:tcPr>
          <w:p w14:paraId="55332EC1" w14:textId="77777777" w:rsidR="00AD6744" w:rsidRPr="00C11A28" w:rsidRDefault="00AD6744" w:rsidP="00932BA4">
            <w:pPr>
              <w:ind w:firstLine="597"/>
              <w:jc w:val="both"/>
            </w:pPr>
            <w:r w:rsidRPr="00C11A28">
              <w:rPr>
                <w:b/>
              </w:rPr>
              <w:lastRenderedPageBreak/>
              <w:t>01.01.01. Uždavinys. Organizuoti savivaldybės savarankiškųjų funkcijų įgyvendinimą Savivaldybėje.</w:t>
            </w:r>
          </w:p>
        </w:tc>
      </w:tr>
      <w:tr w:rsidR="00AD6744" w:rsidRPr="00C11A28" w14:paraId="1629C694"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2DDAC4A4" w14:textId="77777777" w:rsidR="00AD6744" w:rsidRPr="00C11A28" w:rsidRDefault="00AD6744" w:rsidP="00932BA4">
            <w:pPr>
              <w:tabs>
                <w:tab w:val="left" w:pos="898"/>
              </w:tabs>
              <w:ind w:firstLine="597"/>
              <w:jc w:val="both"/>
            </w:pPr>
            <w:r w:rsidRPr="00C11A28">
              <w:t>Produkto kriterijai:</w:t>
            </w:r>
          </w:p>
          <w:p w14:paraId="3CB68CBD" w14:textId="77777777" w:rsidR="00AD6744" w:rsidRPr="00C11A28" w:rsidRDefault="00AD6744" w:rsidP="00F310FD">
            <w:pPr>
              <w:pStyle w:val="Sraopastraipa2"/>
              <w:numPr>
                <w:ilvl w:val="0"/>
                <w:numId w:val="2"/>
              </w:numPr>
              <w:tabs>
                <w:tab w:val="left" w:pos="898"/>
              </w:tabs>
              <w:ind w:left="0" w:firstLine="597"/>
              <w:jc w:val="both"/>
              <w:rPr>
                <w:sz w:val="24"/>
                <w:szCs w:val="24"/>
              </w:rPr>
            </w:pPr>
            <w:r w:rsidRPr="00C11A28">
              <w:rPr>
                <w:sz w:val="24"/>
                <w:szCs w:val="24"/>
              </w:rPr>
              <w:t>Savivaldybės tarybos posėdžių skaičius.</w:t>
            </w:r>
          </w:p>
          <w:p w14:paraId="4241FB3D" w14:textId="77777777" w:rsidR="00AD6744" w:rsidRPr="00C11A28" w:rsidRDefault="00AD6744" w:rsidP="00F310FD">
            <w:pPr>
              <w:pStyle w:val="Sraopastraipa2"/>
              <w:numPr>
                <w:ilvl w:val="0"/>
                <w:numId w:val="2"/>
              </w:numPr>
              <w:tabs>
                <w:tab w:val="left" w:pos="898"/>
              </w:tabs>
              <w:ind w:left="0" w:firstLine="597"/>
              <w:jc w:val="both"/>
              <w:rPr>
                <w:sz w:val="24"/>
                <w:szCs w:val="24"/>
              </w:rPr>
            </w:pPr>
            <w:r w:rsidRPr="00C11A28">
              <w:rPr>
                <w:sz w:val="24"/>
                <w:szCs w:val="24"/>
              </w:rPr>
              <w:t>Savivaldybės kontrolės ir audito tarnybos atliktų auditų skaičius.</w:t>
            </w:r>
          </w:p>
          <w:p w14:paraId="78501F0F" w14:textId="77777777" w:rsidR="00AD6744" w:rsidRPr="00C11A28" w:rsidRDefault="00AD6744" w:rsidP="00F310FD">
            <w:pPr>
              <w:pStyle w:val="Sraopastraipa2"/>
              <w:numPr>
                <w:ilvl w:val="0"/>
                <w:numId w:val="2"/>
              </w:numPr>
              <w:tabs>
                <w:tab w:val="left" w:pos="898"/>
              </w:tabs>
              <w:ind w:left="0" w:firstLine="597"/>
              <w:jc w:val="both"/>
              <w:rPr>
                <w:sz w:val="24"/>
                <w:szCs w:val="24"/>
              </w:rPr>
            </w:pPr>
            <w:r w:rsidRPr="00C11A28">
              <w:rPr>
                <w:sz w:val="24"/>
                <w:szCs w:val="24"/>
              </w:rPr>
              <w:t>Kėlusių kvalifikaciją darbuotojų ir Savivaldybės tarybos narių skaičius.</w:t>
            </w:r>
          </w:p>
          <w:p w14:paraId="34C482BA" w14:textId="77777777" w:rsidR="00AD6744" w:rsidRPr="00C11A28" w:rsidRDefault="00AD6744" w:rsidP="00F310FD">
            <w:pPr>
              <w:pStyle w:val="Sraopastraipa2"/>
              <w:numPr>
                <w:ilvl w:val="0"/>
                <w:numId w:val="2"/>
              </w:numPr>
              <w:tabs>
                <w:tab w:val="left" w:pos="898"/>
              </w:tabs>
              <w:ind w:left="0" w:firstLine="597"/>
              <w:jc w:val="both"/>
              <w:rPr>
                <w:sz w:val="24"/>
                <w:szCs w:val="24"/>
              </w:rPr>
            </w:pPr>
            <w:r w:rsidRPr="00C11A28">
              <w:rPr>
                <w:sz w:val="24"/>
                <w:szCs w:val="24"/>
              </w:rPr>
              <w:t>Informacinėmis technologijomis atnaujintų darbo vietų skaičius.</w:t>
            </w:r>
          </w:p>
          <w:p w14:paraId="71D7F235" w14:textId="77777777" w:rsidR="00AD6744" w:rsidRPr="00C11A28" w:rsidRDefault="00AD6744" w:rsidP="00F310FD">
            <w:pPr>
              <w:pStyle w:val="Sraopastraipa2"/>
              <w:numPr>
                <w:ilvl w:val="0"/>
                <w:numId w:val="2"/>
              </w:numPr>
              <w:tabs>
                <w:tab w:val="left" w:pos="898"/>
              </w:tabs>
              <w:ind w:left="0" w:firstLine="597"/>
              <w:jc w:val="both"/>
              <w:rPr>
                <w:sz w:val="24"/>
                <w:szCs w:val="24"/>
              </w:rPr>
            </w:pPr>
            <w:r w:rsidRPr="00C11A28">
              <w:rPr>
                <w:sz w:val="24"/>
                <w:szCs w:val="24"/>
              </w:rPr>
              <w:t>Įrengtų centralizuoto valdymo elektros sirenų, kuriomis perspėjami savivaldybės gyventojai, skaičius.</w:t>
            </w:r>
          </w:p>
          <w:p w14:paraId="0473D6E4" w14:textId="77777777" w:rsidR="00AD6744" w:rsidRPr="00C11A28" w:rsidRDefault="00AD6744" w:rsidP="00932BA4">
            <w:pPr>
              <w:tabs>
                <w:tab w:val="left" w:pos="898"/>
              </w:tabs>
              <w:ind w:firstLine="597"/>
              <w:jc w:val="both"/>
            </w:pPr>
            <w:r w:rsidRPr="00C11A28">
              <w:t>Vykdant šį uždavinį, bus didinamas savivaldybės finansų politikos efektyvumas, gerinamas savivaldybės turto valdymas, siūlomos ir įgyvendinamos verslo skatinimo, investicijų pritraukimo, nedarbo mažinimo priemonės, detaliųjų, specialiųjų ir operatyviojo planavimo dokumentų rengimas, pateikiami siūlymai ir numatomos kultūros vertybių apsaugos priemonės, formuojama ir vykdoma savivaldybės politika kultūros, švietimo, sporto, sveikatos ir socialinės apsaugos, aplinkos apsaugos srityse, užtikrinamas viešosios tvarkos ir civilinės saugos organizavimas savivaldybėje, visuomenės informavimas, tobulinamas žmogiškųjų išteklių valdymas, užtikrinamas sistemingas Savivaldybės tarybos narių, Savivaldybės kontrolės ir audito tarnybos, Savivaldybės administracijos valstybės tarnautojų ir darbuotojų kvalifikacijos ir bendrosios kompetencijos augimas, siekiant, kad moky</w:t>
            </w:r>
            <w:r w:rsidR="003F35BC" w:rsidRPr="00C11A28">
              <w:t>muose dalyvautų ne mažiau kaip 2</w:t>
            </w:r>
            <w:r w:rsidRPr="00C11A28">
              <w:t>0 procentų proporcingai dirbančių vienos lyties atstovų, nupirkta naujų biuro baldų, suremontuotos patalpos, diegiamos informacinės technologijos.</w:t>
            </w:r>
          </w:p>
          <w:p w14:paraId="6B079136" w14:textId="77777777" w:rsidR="00AD6744" w:rsidRPr="00C11A28" w:rsidRDefault="00AD6744" w:rsidP="00932BA4">
            <w:pPr>
              <w:tabs>
                <w:tab w:val="left" w:pos="898"/>
              </w:tabs>
              <w:ind w:firstLine="597"/>
              <w:jc w:val="both"/>
            </w:pPr>
            <w:r w:rsidRPr="00C11A28">
              <w:rPr>
                <w:b/>
              </w:rPr>
              <w:t>01.01.01.01. Priemonė.</w:t>
            </w:r>
            <w:r w:rsidRPr="00C11A28">
              <w:t xml:space="preserve"> Savivaldybės tarybos darbo organizavimas. </w:t>
            </w:r>
          </w:p>
          <w:p w14:paraId="1C5AC127" w14:textId="77777777" w:rsidR="00AD6744" w:rsidRPr="00C11A28" w:rsidRDefault="00AD6744" w:rsidP="00932BA4">
            <w:pPr>
              <w:tabs>
                <w:tab w:val="left" w:pos="898"/>
              </w:tabs>
              <w:ind w:firstLine="597"/>
              <w:jc w:val="both"/>
            </w:pPr>
            <w:r w:rsidRPr="00C11A28">
              <w:t xml:space="preserve">Mokamas darbo užmokestis Savivaldybės merui, mero pavaduotojui ir sekretoriato darbuotojams, finansuojama Mero fondo naudojimo ir atsiskaitymo tvarkos apraše nustatyta veikla. </w:t>
            </w:r>
          </w:p>
          <w:p w14:paraId="60B0A472" w14:textId="77777777" w:rsidR="00AD6744" w:rsidRPr="00C11A28" w:rsidRDefault="00AD6744" w:rsidP="00932BA4">
            <w:pPr>
              <w:tabs>
                <w:tab w:val="left" w:pos="898"/>
              </w:tabs>
              <w:ind w:firstLine="597"/>
              <w:jc w:val="both"/>
            </w:pPr>
            <w:r w:rsidRPr="00C11A28">
              <w:t>Tarybos nariams, išskyrus merą ir mero pavaduotoją, už darbo laiką atliekant Savivaldybės tarybos nario pareigas yra atlyginama (apmokama). Tarybos nariams su jų, kaip Tarybos narių, veikla susijusioms kanceliarijos, pašto, telefono, interneto ryšio, transporto išlaidoms apmokėti, kiek jų nesuteikia ar tiesiogiai neapmoka Savivaldybės administracija, kas mėnesį gali būti skiriama išmoka reglamento nustatyta tvarka. Atsiskaitoma ne rečiau kaip vieną kartą per tris mėnesius.</w:t>
            </w:r>
          </w:p>
          <w:p w14:paraId="73A19ADA" w14:textId="77777777" w:rsidR="00AD6744" w:rsidRPr="00C11A28" w:rsidRDefault="00AD6744" w:rsidP="00932BA4">
            <w:pPr>
              <w:tabs>
                <w:tab w:val="left" w:pos="898"/>
              </w:tabs>
              <w:ind w:firstLine="597"/>
              <w:jc w:val="both"/>
            </w:pPr>
            <w:r w:rsidRPr="00C11A28">
              <w:rPr>
                <w:b/>
              </w:rPr>
              <w:t>01.01.01.02. Priemonė.</w:t>
            </w:r>
            <w:r w:rsidRPr="00C11A28">
              <w:t xml:space="preserve"> Savivaldybės kontrolės ir audito tarnybos veiklos vykdymas. </w:t>
            </w:r>
          </w:p>
          <w:p w14:paraId="19BE9D8D" w14:textId="77777777" w:rsidR="00AD6744" w:rsidRPr="00C11A28" w:rsidRDefault="00AD6744" w:rsidP="00932BA4">
            <w:pPr>
              <w:tabs>
                <w:tab w:val="left" w:pos="898"/>
              </w:tabs>
              <w:ind w:firstLine="597"/>
              <w:jc w:val="both"/>
            </w:pPr>
            <w:r w:rsidRPr="00C11A28">
              <w:t xml:space="preserve">Savivaldybės kontrolės ir audito tarnyba, prižiūrėdama, ar teisėtai, efektyviai, ekonomiškai ir rezultatyviai valdomas ir naudojamas savivaldybės turtas ir patikėjimo teise valdomas valstybės turtas, kaip vykdomas savivaldybės biudžetas ir naudojami kiti piniginiai ištekliai, atlieka išorės finansinį ir veiklos auditą Savivaldybės administracijoje, savivaldybės administravimo subjektuose ir savivaldybės valdomose įmonėse. Kiekvienais metais iki liepos 15 dienos rengia ir Savivaldybės tarybos reglamento nustatyta tvarka teikia Savivaldybės tarybai išvadą dėl pateikto tvirtinti savivaldybės konsoliduotųjų ataskaitų rinkinio. Rengia ir Savivaldybės tarybai teikia sprendimams priimti reikalingas išvadas dėl savivaldybės naudojimosi bankų kreditais, paskolų ėmimo ir teikimo, garantijų suteikimo ir laidavimo kreditoriams už savivaldybės valdomų įmonių imamas paskolas. </w:t>
            </w:r>
          </w:p>
          <w:p w14:paraId="40AEE38B" w14:textId="77777777" w:rsidR="00AD6744" w:rsidRPr="00C11A28" w:rsidRDefault="00AD6744" w:rsidP="00932BA4">
            <w:pPr>
              <w:tabs>
                <w:tab w:val="left" w:pos="898"/>
              </w:tabs>
              <w:ind w:firstLine="597"/>
              <w:jc w:val="both"/>
            </w:pPr>
            <w:r w:rsidRPr="00C11A28">
              <w:t>Strateginis tikslas – didinti viešojo sektoriaus subjektų viešojo administravimo efektyvumą. Skatinti į veiklos rezultatus orientuotą valdymą.</w:t>
            </w:r>
          </w:p>
          <w:p w14:paraId="105C239D" w14:textId="77777777" w:rsidR="00AD6744" w:rsidRPr="00C11A28" w:rsidRDefault="00AD6744" w:rsidP="00932BA4">
            <w:pPr>
              <w:tabs>
                <w:tab w:val="left" w:pos="898"/>
              </w:tabs>
              <w:ind w:firstLine="597"/>
              <w:jc w:val="both"/>
            </w:pPr>
            <w:r w:rsidRPr="00C11A28">
              <w:rPr>
                <w:b/>
              </w:rPr>
              <w:t>01.01.01.04. Priemonė.</w:t>
            </w:r>
            <w:r w:rsidRPr="00C11A28">
              <w:t xml:space="preserve"> Savarankiškųjų savivaldybės funkcijų vykdymas Savivaldybės administracijoje.</w:t>
            </w:r>
          </w:p>
          <w:p w14:paraId="39CF08E4" w14:textId="77777777" w:rsidR="00AD6744" w:rsidRPr="00C11A28" w:rsidRDefault="00AD6744" w:rsidP="00932BA4">
            <w:pPr>
              <w:tabs>
                <w:tab w:val="left" w:pos="898"/>
              </w:tabs>
              <w:ind w:firstLine="597"/>
              <w:jc w:val="both"/>
            </w:pPr>
            <w:r w:rsidRPr="00C11A28">
              <w:t xml:space="preserve">Mokamas darbo užmokestis Savivaldybės administracijos ir seniūnijų darbuotojams už viršvalandinį darbą bei švenčių ir poilsio dienomis ir kitos išmokos, planuojamos lėšos išlaidoms už Savivaldybės administracijos pastato Katedros g. 4, Kaišiadoryse, remontą ir komunalines </w:t>
            </w:r>
            <w:r w:rsidRPr="00C11A28">
              <w:lastRenderedPageBreak/>
              <w:t>paslaugas, turtui, kompiuteriams, tarnybiniams automobiliams ir kitai technikai įsigyti bei kitoms išlaidoms, susijusioms su savivaldybės funkcijų vykdymu, savivaldybės tarnautojų ir darbuotojų, dirbančių pagal darbo sutartis, kvalifikacijai kelti. Vaizdo stebėjimo sistemų ugdymo įstaigose ir viešosiose vietose įrangos ir paslaugų pirkimas.</w:t>
            </w:r>
          </w:p>
          <w:p w14:paraId="5694D7E9" w14:textId="77777777" w:rsidR="00AD6744" w:rsidRPr="00C11A28" w:rsidRDefault="00AD6744" w:rsidP="00932BA4">
            <w:pPr>
              <w:tabs>
                <w:tab w:val="left" w:pos="898"/>
              </w:tabs>
              <w:ind w:firstLine="597"/>
              <w:jc w:val="both"/>
            </w:pPr>
            <w:r w:rsidRPr="00C11A28">
              <w:rPr>
                <w:b/>
              </w:rPr>
              <w:t>01.01.01.05. Priemonė.</w:t>
            </w:r>
            <w:r w:rsidRPr="00C11A28">
              <w:t xml:space="preserve"> Kaišiadorių rajono </w:t>
            </w:r>
            <w:r w:rsidR="003F35BC" w:rsidRPr="00C11A28">
              <w:t>savivaldybės 2020</w:t>
            </w:r>
            <w:r w:rsidRPr="00C11A28">
              <w:t xml:space="preserve">–2022 metų korupcijos prevencijos programos įgyvendinimas. </w:t>
            </w:r>
          </w:p>
          <w:p w14:paraId="272BF19E" w14:textId="77777777" w:rsidR="00AD6744" w:rsidRPr="00C11A28" w:rsidRDefault="00AD6744" w:rsidP="00932BA4">
            <w:pPr>
              <w:tabs>
                <w:tab w:val="left" w:pos="898"/>
              </w:tabs>
              <w:ind w:firstLine="597"/>
              <w:jc w:val="both"/>
            </w:pPr>
            <w:r w:rsidRPr="00C11A28">
              <w:t>Vykdant šią priemonę, bus siekiama panaikinti sąlygas, darančias įtaką korupcijos pasireiškimo galimybėms, ir užkirsti kelią korupcijai pasireikšti įvairiose veiklos srityse.</w:t>
            </w:r>
          </w:p>
          <w:p w14:paraId="5BE10A6C" w14:textId="77777777" w:rsidR="00AD6744" w:rsidRPr="00C11A28" w:rsidRDefault="00AD6744" w:rsidP="00932BA4">
            <w:pPr>
              <w:tabs>
                <w:tab w:val="left" w:pos="898"/>
              </w:tabs>
              <w:ind w:firstLine="597"/>
              <w:jc w:val="both"/>
            </w:pPr>
            <w:r w:rsidRPr="00C11A28">
              <w:rPr>
                <w:b/>
              </w:rPr>
              <w:t>01.01.01.06. Priemonė</w:t>
            </w:r>
            <w:r w:rsidRPr="00C11A28">
              <w:t>. Gyventojų perspėjimo ir informavimo sistemos dalinis rekonstravimas, eksploatavimas ir kitų ryšio paslaugų išlaidų apmokėjimas.</w:t>
            </w:r>
          </w:p>
          <w:p w14:paraId="6359AAC6" w14:textId="77777777" w:rsidR="00AD6744" w:rsidRPr="00C11A28" w:rsidRDefault="00AD6744" w:rsidP="00932BA4">
            <w:pPr>
              <w:ind w:firstLine="597"/>
              <w:jc w:val="both"/>
            </w:pPr>
            <w:r w:rsidRPr="00C11A28">
              <w:t>Įgyvendinant šią priemonę, yra atnaujinama gyventojų perspėjimo sistema, kuri reikalinga civilinės saugos funkcijai vykdyti.</w:t>
            </w:r>
          </w:p>
          <w:p w14:paraId="01F94A18" w14:textId="77777777" w:rsidR="00AD6744" w:rsidRPr="00C11A28" w:rsidRDefault="00AD6744" w:rsidP="00932BA4">
            <w:pPr>
              <w:tabs>
                <w:tab w:val="left" w:pos="898"/>
              </w:tabs>
              <w:ind w:firstLine="597"/>
              <w:jc w:val="both"/>
            </w:pPr>
            <w:r w:rsidRPr="00C11A28">
              <w:rPr>
                <w:b/>
              </w:rPr>
              <w:t>01.01.01.07. Priemonė.</w:t>
            </w:r>
            <w:r w:rsidRPr="00C11A28">
              <w:t xml:space="preserve"> Paskolos grąžinimas ir palūkanų mokėjimas.</w:t>
            </w:r>
          </w:p>
          <w:p w14:paraId="539C3E3A" w14:textId="77777777" w:rsidR="00AD6744" w:rsidRPr="00C11A28" w:rsidRDefault="00AD6744" w:rsidP="00932BA4">
            <w:pPr>
              <w:tabs>
                <w:tab w:val="left" w:pos="898"/>
              </w:tabs>
              <w:ind w:firstLine="597"/>
              <w:jc w:val="both"/>
            </w:pPr>
            <w:r w:rsidRPr="00C11A28">
              <w:t>Įgyvendinant šią priemonę, vykdomi finansiniai įsipareigojimai, grąžinamos paskolos ir mokamos palūkanos.</w:t>
            </w:r>
          </w:p>
          <w:p w14:paraId="2C0C2A2A" w14:textId="77777777" w:rsidR="00AD6744" w:rsidRPr="00C11A28" w:rsidRDefault="00AD6744" w:rsidP="00932BA4">
            <w:pPr>
              <w:tabs>
                <w:tab w:val="left" w:pos="898"/>
              </w:tabs>
              <w:ind w:firstLine="597"/>
              <w:jc w:val="both"/>
            </w:pPr>
            <w:r w:rsidRPr="00C11A28">
              <w:rPr>
                <w:b/>
                <w:bCs/>
              </w:rPr>
              <w:t xml:space="preserve">01.01.01.08. Priemonė. </w:t>
            </w:r>
            <w:r w:rsidRPr="00C11A28">
              <w:t xml:space="preserve">Lygių galimybių įgyvendinimas. </w:t>
            </w:r>
          </w:p>
          <w:p w14:paraId="69BA57BC" w14:textId="77777777" w:rsidR="00AD6744" w:rsidRPr="00C11A28" w:rsidRDefault="00AD6744" w:rsidP="00932BA4">
            <w:pPr>
              <w:tabs>
                <w:tab w:val="left" w:pos="898"/>
              </w:tabs>
              <w:ind w:firstLine="597"/>
              <w:jc w:val="both"/>
            </w:pPr>
            <w:r w:rsidRPr="00C11A28">
              <w:t xml:space="preserve">Mokymų nediskriminavimo klausimais organizavimas. </w:t>
            </w:r>
          </w:p>
          <w:p w14:paraId="2CC4B644" w14:textId="77777777" w:rsidR="00AD6744" w:rsidRPr="00C11A28" w:rsidRDefault="00AD6744" w:rsidP="00932BA4">
            <w:pPr>
              <w:tabs>
                <w:tab w:val="left" w:pos="898"/>
              </w:tabs>
              <w:ind w:firstLine="597"/>
              <w:jc w:val="both"/>
            </w:pPr>
            <w:r w:rsidRPr="00C11A28">
              <w:rPr>
                <w:b/>
                <w:bCs/>
              </w:rPr>
              <w:t xml:space="preserve">01.01.01.09. Priemonė. </w:t>
            </w:r>
            <w:r w:rsidRPr="00C11A28">
              <w:t xml:space="preserve">Moterų ir vyrų lygių galimybių įgyvendinimas. </w:t>
            </w:r>
          </w:p>
          <w:p w14:paraId="119128EC" w14:textId="77777777" w:rsidR="00AD6744" w:rsidRPr="00C11A28" w:rsidRDefault="00AD6744" w:rsidP="00932BA4">
            <w:pPr>
              <w:tabs>
                <w:tab w:val="left" w:pos="898"/>
              </w:tabs>
              <w:ind w:firstLine="597"/>
              <w:jc w:val="both"/>
            </w:pPr>
            <w:r w:rsidRPr="00C11A28">
              <w:t>Savivaldybės interneto svetainės skyrelio „Vyrų ir moterų lygių galimybių įgyvendinimas“ tobulinimas. Politikų, valstybės tarnautojų, darbuotojų, dirbančių pagal darbo sutartis, kompetencijos didinimas, siekiant, kad kėlusieji kvalifi</w:t>
            </w:r>
            <w:r w:rsidR="003F35BC" w:rsidRPr="00C11A28">
              <w:t>kaciją sudarytų ne mažiau kaip 2</w:t>
            </w:r>
            <w:r w:rsidRPr="00C11A28">
              <w:t>0 procentų proporcingai dirbančių vienos lyties atstovų.</w:t>
            </w:r>
          </w:p>
          <w:p w14:paraId="08DB8D86" w14:textId="77777777" w:rsidR="00AD6744" w:rsidRPr="00C11A28" w:rsidRDefault="00AD6744" w:rsidP="00932BA4">
            <w:pPr>
              <w:tabs>
                <w:tab w:val="left" w:pos="898"/>
              </w:tabs>
              <w:ind w:firstLine="597"/>
              <w:jc w:val="both"/>
            </w:pPr>
            <w:r w:rsidRPr="00C11A28">
              <w:rPr>
                <w:b/>
              </w:rPr>
              <w:t>01.01.01.10. Priemonė.</w:t>
            </w:r>
            <w:r w:rsidRPr="00C11A28">
              <w:t xml:space="preserve"> Panaudotų dotacijų grąžinimas.</w:t>
            </w:r>
          </w:p>
          <w:p w14:paraId="69D11276" w14:textId="77777777" w:rsidR="00AD6744" w:rsidRPr="00C11A28" w:rsidRDefault="00AD6744" w:rsidP="00932BA4">
            <w:pPr>
              <w:tabs>
                <w:tab w:val="left" w:pos="898"/>
              </w:tabs>
              <w:ind w:firstLine="597"/>
              <w:jc w:val="both"/>
            </w:pPr>
            <w:r w:rsidRPr="00C11A28">
              <w:t>Įgyvendinant šią priemonę, vykdomi finansiniai įsipareigojimai, grąžinamos dotacijos.</w:t>
            </w:r>
          </w:p>
          <w:p w14:paraId="14BE2F55" w14:textId="77777777" w:rsidR="00AD6744" w:rsidRPr="00C11A28" w:rsidRDefault="00AD6744" w:rsidP="00932BA4">
            <w:pPr>
              <w:tabs>
                <w:tab w:val="left" w:pos="898"/>
              </w:tabs>
              <w:ind w:firstLine="597"/>
              <w:jc w:val="both"/>
            </w:pPr>
            <w:r w:rsidRPr="00C11A28">
              <w:rPr>
                <w:b/>
              </w:rPr>
              <w:t>01.01.01.11. Priemonė.</w:t>
            </w:r>
            <w:r w:rsidRPr="00C11A28">
              <w:t xml:space="preserve"> Savivaldybės ir savivaldybės kontroliuojamų įstaigų veiklos optimizavimas. </w:t>
            </w:r>
          </w:p>
          <w:p w14:paraId="5F2A8A06" w14:textId="77777777" w:rsidR="00AD6744" w:rsidRPr="00372096" w:rsidRDefault="00AD6744" w:rsidP="00932BA4">
            <w:pPr>
              <w:tabs>
                <w:tab w:val="left" w:pos="898"/>
              </w:tabs>
              <w:ind w:firstLine="597"/>
              <w:jc w:val="both"/>
            </w:pPr>
            <w:r w:rsidRPr="00C11A28">
              <w:t xml:space="preserve">Savivaldybės administracija, prižiūrėdama, ar efektyviai, ekonomiškai ir rezultatyviai valdomas ir naudojamas savivaldybės turtas ir patikėjimo teise valdomas valstybės turtas, kaip vykdomas savivaldybės biudžetas ir naudojami kiti piniginiai ištekliai, atlieka stebėseną Savivaldybės administracijoje ir savivaldybės kontroliuojamose įstaigose. Teikia išvadas ir </w:t>
            </w:r>
            <w:r w:rsidRPr="00372096">
              <w:t>rekomendacijas Savivaldybės ir savivaldybės kontroliuojamų įstaigų optimizavimui.</w:t>
            </w:r>
          </w:p>
          <w:p w14:paraId="7DFDE038" w14:textId="72499F4B" w:rsidR="00AD6744" w:rsidRPr="00372096" w:rsidRDefault="00AD6744" w:rsidP="00932BA4">
            <w:pPr>
              <w:tabs>
                <w:tab w:val="left" w:pos="898"/>
              </w:tabs>
              <w:ind w:firstLine="597"/>
              <w:jc w:val="both"/>
              <w:rPr>
                <w:bCs/>
              </w:rPr>
            </w:pPr>
            <w:r w:rsidRPr="00372096">
              <w:rPr>
                <w:b/>
              </w:rPr>
              <w:t>01.01.01.1</w:t>
            </w:r>
            <w:r w:rsidR="00474776" w:rsidRPr="00372096">
              <w:rPr>
                <w:b/>
              </w:rPr>
              <w:t>2</w:t>
            </w:r>
            <w:r w:rsidRPr="00372096">
              <w:rPr>
                <w:b/>
              </w:rPr>
              <w:t xml:space="preserve"> Priemonė. </w:t>
            </w:r>
            <w:r w:rsidRPr="00372096">
              <w:rPr>
                <w:bCs/>
              </w:rPr>
              <w:t>Kūdikio kraitelio naujagimiams skyrimas.</w:t>
            </w:r>
          </w:p>
          <w:p w14:paraId="0F8FAE98" w14:textId="77777777" w:rsidR="00AD6744" w:rsidRPr="00C11A28" w:rsidRDefault="00AD6744" w:rsidP="00932BA4">
            <w:pPr>
              <w:tabs>
                <w:tab w:val="left" w:pos="898"/>
              </w:tabs>
              <w:ind w:firstLine="597"/>
              <w:jc w:val="both"/>
              <w:rPr>
                <w:bCs/>
              </w:rPr>
            </w:pPr>
            <w:r w:rsidRPr="00372096">
              <w:rPr>
                <w:bCs/>
              </w:rPr>
              <w:t>Kaišiadorių rajono</w:t>
            </w:r>
            <w:r w:rsidRPr="00C11A28">
              <w:rPr>
                <w:bCs/>
              </w:rPr>
              <w:t xml:space="preserve"> savivaldybės naujagimiams skirtas </w:t>
            </w:r>
            <w:r w:rsidR="00B64222" w:rsidRPr="00C11A28">
              <w:rPr>
                <w:bCs/>
              </w:rPr>
              <w:t>kūdikio kraitelis –</w:t>
            </w:r>
            <w:r w:rsidRPr="00C11A28">
              <w:rPr>
                <w:bCs/>
              </w:rPr>
              <w:t xml:space="preserve"> dovana šeimai, jei gimusio vaiko deklaruota gyvenamoji vieta yra Kaišiadorių rajono savivaldybė.</w:t>
            </w:r>
          </w:p>
        </w:tc>
      </w:tr>
      <w:tr w:rsidR="00AD6744" w:rsidRPr="00C11A28" w14:paraId="1B227AB5"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shd w:val="clear" w:color="auto" w:fill="A8D08D"/>
          </w:tcPr>
          <w:p w14:paraId="5BB3C892" w14:textId="77777777" w:rsidR="00AD6744" w:rsidRPr="00C11A28" w:rsidRDefault="00AD6744" w:rsidP="00932BA4">
            <w:pPr>
              <w:ind w:firstLine="597"/>
              <w:jc w:val="both"/>
            </w:pPr>
            <w:r w:rsidRPr="00C11A28">
              <w:rPr>
                <w:b/>
              </w:rPr>
              <w:lastRenderedPageBreak/>
              <w:t>01.01.02. Uždavinys. Organizuoti administracinės naštos piliečiams ir kitiems asmenims vertinimą ir imtis administracinės naštos mažinimo priemonių Savivaldybės administracijoje.</w:t>
            </w:r>
          </w:p>
        </w:tc>
      </w:tr>
      <w:tr w:rsidR="00AD6744" w:rsidRPr="00C11A28" w14:paraId="4DB20901"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14CA3A4A" w14:textId="77777777" w:rsidR="00AD6744" w:rsidRPr="00C11A28" w:rsidRDefault="00AD6744" w:rsidP="00932BA4">
            <w:pPr>
              <w:tabs>
                <w:tab w:val="left" w:pos="881"/>
              </w:tabs>
              <w:ind w:firstLine="597"/>
              <w:jc w:val="both"/>
              <w:rPr>
                <w:lang w:eastAsia="en-US"/>
              </w:rPr>
            </w:pPr>
            <w:r w:rsidRPr="00C11A28">
              <w:rPr>
                <w:lang w:eastAsia="en-US"/>
              </w:rPr>
              <w:t>Produkto kriterijus:</w:t>
            </w:r>
          </w:p>
          <w:p w14:paraId="2D2AD5C4" w14:textId="77777777" w:rsidR="00AD6744" w:rsidRPr="00C11A28" w:rsidRDefault="00AD6744" w:rsidP="00F310FD">
            <w:pPr>
              <w:pStyle w:val="Sraopastraipa2"/>
              <w:numPr>
                <w:ilvl w:val="0"/>
                <w:numId w:val="3"/>
              </w:numPr>
              <w:tabs>
                <w:tab w:val="left" w:pos="881"/>
              </w:tabs>
              <w:ind w:left="0" w:firstLine="597"/>
              <w:jc w:val="both"/>
              <w:rPr>
                <w:bCs/>
                <w:sz w:val="24"/>
                <w:szCs w:val="24"/>
              </w:rPr>
            </w:pPr>
            <w:r w:rsidRPr="00C11A28">
              <w:rPr>
                <w:bCs/>
                <w:sz w:val="24"/>
                <w:szCs w:val="24"/>
              </w:rPr>
              <w:t>Įgyvendintų administracinės naštos mažinimo priemonių skaičius.</w:t>
            </w:r>
          </w:p>
          <w:p w14:paraId="5F579279" w14:textId="77777777" w:rsidR="00AD6744" w:rsidRPr="00C11A28" w:rsidRDefault="00AD6744" w:rsidP="00932BA4">
            <w:pPr>
              <w:tabs>
                <w:tab w:val="left" w:pos="881"/>
              </w:tabs>
              <w:ind w:firstLine="597"/>
              <w:jc w:val="both"/>
              <w:rPr>
                <w:lang w:eastAsia="en-US"/>
              </w:rPr>
            </w:pPr>
            <w:r w:rsidRPr="00C11A28">
              <w:rPr>
                <w:b/>
                <w:lang w:eastAsia="en-US"/>
              </w:rPr>
              <w:t xml:space="preserve">01.01.02.01. Priemonė. </w:t>
            </w:r>
            <w:r w:rsidRPr="00C11A28">
              <w:t>Išsamios informacijos ir konkrečių veiksmų informaciniams įpareigojimams vykdyti teikimas.</w:t>
            </w:r>
          </w:p>
          <w:p w14:paraId="3D9B16BB" w14:textId="77777777" w:rsidR="00AD6744" w:rsidRPr="00C11A28" w:rsidRDefault="00AD6744" w:rsidP="00932BA4">
            <w:pPr>
              <w:tabs>
                <w:tab w:val="left" w:pos="881"/>
              </w:tabs>
              <w:ind w:firstLine="597"/>
              <w:jc w:val="both"/>
              <w:rPr>
                <w:lang w:eastAsia="en-US"/>
              </w:rPr>
            </w:pPr>
            <w:r w:rsidRPr="00C11A28">
              <w:rPr>
                <w:lang w:eastAsia="en-US"/>
              </w:rPr>
              <w:t>Įgyvendinant priemonę, Savivaldybės interneto svetainėje atnaujinama ar paskelbiama informacija apie teikiamas administracines paslaugas.</w:t>
            </w:r>
          </w:p>
          <w:p w14:paraId="01C3D78F" w14:textId="77777777" w:rsidR="00AD6744" w:rsidRPr="00C11A28" w:rsidRDefault="00AD6744" w:rsidP="00932BA4">
            <w:pPr>
              <w:tabs>
                <w:tab w:val="left" w:pos="881"/>
              </w:tabs>
              <w:ind w:firstLine="597"/>
              <w:jc w:val="both"/>
              <w:rPr>
                <w:b/>
                <w:strike/>
                <w:lang w:eastAsia="en-US"/>
              </w:rPr>
            </w:pPr>
            <w:r w:rsidRPr="00C11A28">
              <w:rPr>
                <w:b/>
              </w:rPr>
              <w:t>01.01.02.02. Priemonė.</w:t>
            </w:r>
            <w:r w:rsidRPr="00C11A28">
              <w:t xml:space="preserve"> </w:t>
            </w:r>
            <w:r w:rsidRPr="00C11A28">
              <w:rPr>
                <w:lang w:eastAsia="en-US"/>
              </w:rPr>
              <w:t>Informacinių technologijų ir elektroninių paslaugų plėtojimas.</w:t>
            </w:r>
          </w:p>
          <w:p w14:paraId="51313156" w14:textId="77777777" w:rsidR="00AD6744" w:rsidRPr="00C11A28" w:rsidRDefault="00AD6744" w:rsidP="00932BA4">
            <w:pPr>
              <w:tabs>
                <w:tab w:val="left" w:pos="881"/>
              </w:tabs>
              <w:ind w:firstLine="597"/>
              <w:jc w:val="both"/>
              <w:rPr>
                <w:lang w:eastAsia="en-US"/>
              </w:rPr>
            </w:pPr>
            <w:r w:rsidRPr="00C11A28">
              <w:rPr>
                <w:lang w:eastAsia="en-US"/>
              </w:rPr>
              <w:t xml:space="preserve">Planuojama plėtoti Savivaldybės administracijos dokumentų valdymo sistemos turimas raštines, įtraukiant kitas savivaldybės įstaigas naudotis vieninga dokumentų valdymo sistema. Diegiami kiti moduliai. </w:t>
            </w:r>
            <w:r w:rsidR="00531C86" w:rsidRPr="00C11A28">
              <w:rPr>
                <w:lang w:eastAsia="en-US"/>
              </w:rPr>
              <w:t xml:space="preserve">Atnaujinama darbuotojų kompiuterinė darbo technika. </w:t>
            </w:r>
            <w:r w:rsidRPr="00C11A28">
              <w:rPr>
                <w:lang w:eastAsia="en-US"/>
              </w:rPr>
              <w:t>Administracijoje diegiama eilių valdymo informacinė sistema.</w:t>
            </w:r>
          </w:p>
          <w:p w14:paraId="673E8669" w14:textId="77777777" w:rsidR="00AD6744" w:rsidRPr="00C11A28" w:rsidRDefault="00AD6744" w:rsidP="00932BA4">
            <w:pPr>
              <w:tabs>
                <w:tab w:val="left" w:pos="881"/>
              </w:tabs>
              <w:ind w:firstLine="597"/>
              <w:jc w:val="both"/>
              <w:rPr>
                <w:bCs/>
                <w:lang w:eastAsia="en-US"/>
              </w:rPr>
            </w:pPr>
            <w:r w:rsidRPr="00C11A28">
              <w:rPr>
                <w:b/>
                <w:bCs/>
                <w:lang w:eastAsia="en-US"/>
              </w:rPr>
              <w:t>01.01.02.03. Priemonė</w:t>
            </w:r>
            <w:r w:rsidR="00B64222" w:rsidRPr="00C11A28">
              <w:rPr>
                <w:b/>
                <w:bCs/>
                <w:lang w:eastAsia="en-US"/>
              </w:rPr>
              <w:t>.</w:t>
            </w:r>
            <w:r w:rsidRPr="00C11A28">
              <w:rPr>
                <w:bCs/>
                <w:lang w:eastAsia="en-US"/>
              </w:rPr>
              <w:t xml:space="preserve"> Kaišiadorių rajono savivaldybės institucijų teisės aktų ar projektų sukeliamos administracinės naštos įvertinimas.</w:t>
            </w:r>
          </w:p>
          <w:p w14:paraId="64B756A4" w14:textId="77777777" w:rsidR="00AD6744" w:rsidRPr="00C11A28" w:rsidRDefault="00AD6744" w:rsidP="00932BA4">
            <w:pPr>
              <w:tabs>
                <w:tab w:val="left" w:pos="881"/>
              </w:tabs>
              <w:ind w:firstLine="597"/>
              <w:jc w:val="both"/>
              <w:rPr>
                <w:bCs/>
                <w:lang w:eastAsia="en-US"/>
              </w:rPr>
            </w:pPr>
            <w:r w:rsidRPr="00C11A28">
              <w:rPr>
                <w:bCs/>
                <w:lang w:eastAsia="en-US"/>
              </w:rPr>
              <w:lastRenderedPageBreak/>
              <w:t>Įgyvendinant šią priemonę, užtikrinamas teisės akte asmeniui nustatyto perteklinio reguliavimo ar įpareigojimų panaikinimas, sumažinimas ar pagerinimas.</w:t>
            </w:r>
          </w:p>
          <w:p w14:paraId="6883AC04" w14:textId="77777777" w:rsidR="00AD6744" w:rsidRPr="00C11A28" w:rsidRDefault="00AD6744" w:rsidP="00932BA4">
            <w:pPr>
              <w:tabs>
                <w:tab w:val="left" w:pos="881"/>
              </w:tabs>
              <w:ind w:firstLine="597"/>
              <w:jc w:val="both"/>
              <w:rPr>
                <w:bCs/>
                <w:lang w:eastAsia="en-US"/>
              </w:rPr>
            </w:pPr>
            <w:r w:rsidRPr="00C11A28">
              <w:rPr>
                <w:bCs/>
                <w:lang w:eastAsia="en-US"/>
              </w:rPr>
              <w:t xml:space="preserve"> </w:t>
            </w:r>
            <w:r w:rsidRPr="00C11A28">
              <w:rPr>
                <w:b/>
                <w:bCs/>
                <w:lang w:eastAsia="en-US"/>
              </w:rPr>
              <w:t>01.01.02.04. Priemonė</w:t>
            </w:r>
            <w:r w:rsidR="00B64222" w:rsidRPr="00C11A28">
              <w:rPr>
                <w:b/>
                <w:bCs/>
                <w:lang w:eastAsia="en-US"/>
              </w:rPr>
              <w:t>.</w:t>
            </w:r>
            <w:r w:rsidRPr="00C11A28">
              <w:rPr>
                <w:bCs/>
                <w:lang w:eastAsia="en-US"/>
              </w:rPr>
              <w:t xml:space="preserve"> Keitimasis su kitomis institucijomis turimais duomenimis ir informacija.</w:t>
            </w:r>
          </w:p>
          <w:p w14:paraId="1E6AF883" w14:textId="77777777" w:rsidR="00AD6744" w:rsidRPr="00C11A28" w:rsidRDefault="00AD6744" w:rsidP="00932BA4">
            <w:pPr>
              <w:tabs>
                <w:tab w:val="left" w:pos="881"/>
              </w:tabs>
              <w:ind w:firstLine="597"/>
              <w:jc w:val="both"/>
              <w:rPr>
                <w:lang w:eastAsia="en-US"/>
              </w:rPr>
            </w:pPr>
            <w:r w:rsidRPr="00C11A28">
              <w:rPr>
                <w:lang w:eastAsia="en-US"/>
              </w:rPr>
              <w:t>Įgyvendinant šią priemonę, užtikrinamas asmenų aptarnavimas ,,vieno langelio“ principu ir administracinės naštos asmenims mažinimas.</w:t>
            </w:r>
          </w:p>
          <w:p w14:paraId="08CC7204" w14:textId="77777777" w:rsidR="00AD6744" w:rsidRPr="00C11A28" w:rsidRDefault="00AD6744" w:rsidP="00932BA4">
            <w:pPr>
              <w:tabs>
                <w:tab w:val="left" w:pos="881"/>
              </w:tabs>
              <w:ind w:firstLine="597"/>
              <w:jc w:val="both"/>
              <w:rPr>
                <w:bCs/>
                <w:lang w:eastAsia="en-US"/>
              </w:rPr>
            </w:pPr>
            <w:r w:rsidRPr="00C11A28">
              <w:rPr>
                <w:b/>
                <w:lang w:eastAsia="en-US"/>
              </w:rPr>
              <w:t xml:space="preserve">01.01.02.05. Priemonė. </w:t>
            </w:r>
            <w:r w:rsidRPr="00C11A28">
              <w:rPr>
                <w:bCs/>
                <w:lang w:eastAsia="en-US"/>
              </w:rPr>
              <w:t>Apklausų dėl paslaugų teikimo kokybės vykdymas.</w:t>
            </w:r>
          </w:p>
          <w:p w14:paraId="263EAE50" w14:textId="77777777" w:rsidR="00AD6744" w:rsidRPr="00C11A28" w:rsidRDefault="00AD6744" w:rsidP="00932BA4">
            <w:pPr>
              <w:tabs>
                <w:tab w:val="left" w:pos="881"/>
              </w:tabs>
              <w:ind w:firstLine="597"/>
              <w:jc w:val="both"/>
              <w:rPr>
                <w:lang w:eastAsia="en-US"/>
              </w:rPr>
            </w:pPr>
            <w:r w:rsidRPr="00C11A28">
              <w:rPr>
                <w:lang w:eastAsia="en-US"/>
              </w:rPr>
              <w:t>Vykdomos apklausos dėl paslaugų teikimo kokybės.</w:t>
            </w:r>
          </w:p>
        </w:tc>
      </w:tr>
      <w:tr w:rsidR="00AD6744" w:rsidRPr="00C11A28" w14:paraId="0732B6EF"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shd w:val="clear" w:color="auto" w:fill="A8D08D"/>
          </w:tcPr>
          <w:p w14:paraId="42105251" w14:textId="77777777" w:rsidR="00AD6744" w:rsidRPr="00C11A28" w:rsidRDefault="00AD6744" w:rsidP="00932BA4">
            <w:pPr>
              <w:tabs>
                <w:tab w:val="left" w:pos="881"/>
              </w:tabs>
              <w:ind w:firstLine="597"/>
              <w:jc w:val="both"/>
              <w:rPr>
                <w:lang w:eastAsia="en-US"/>
              </w:rPr>
            </w:pPr>
            <w:r w:rsidRPr="00C11A28">
              <w:rPr>
                <w:b/>
                <w:lang w:eastAsia="en-US"/>
              </w:rPr>
              <w:lastRenderedPageBreak/>
              <w:t xml:space="preserve">01.01.03. Uždavinys. </w:t>
            </w:r>
            <w:r w:rsidRPr="00C11A28">
              <w:rPr>
                <w:b/>
                <w:bCs/>
              </w:rPr>
              <w:t>Įgyvendinti jaunimo politiką.</w:t>
            </w:r>
          </w:p>
        </w:tc>
      </w:tr>
      <w:tr w:rsidR="00AD6744" w:rsidRPr="00C11A28" w14:paraId="6748E782" w14:textId="77777777" w:rsidTr="00B64222">
        <w:trPr>
          <w:trHeight w:val="170"/>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3FA0A991" w14:textId="77777777" w:rsidR="00A360B3" w:rsidRPr="00C11A28" w:rsidRDefault="00A360B3" w:rsidP="00A360B3">
            <w:pPr>
              <w:pStyle w:val="xmsonormal"/>
              <w:spacing w:before="0" w:beforeAutospacing="0" w:after="0" w:afterAutospacing="0"/>
              <w:ind w:firstLine="604"/>
              <w:jc w:val="both"/>
            </w:pPr>
            <w:r w:rsidRPr="00C11A28">
              <w:t>Produkto kriterijus:</w:t>
            </w:r>
          </w:p>
          <w:p w14:paraId="1196091A" w14:textId="77777777" w:rsidR="00A360B3" w:rsidRPr="00C11A28" w:rsidRDefault="00A360B3" w:rsidP="00A360B3">
            <w:pPr>
              <w:pStyle w:val="xmsonormal"/>
              <w:spacing w:before="0" w:beforeAutospacing="0" w:after="0" w:afterAutospacing="0"/>
              <w:ind w:firstLine="604"/>
              <w:jc w:val="both"/>
            </w:pPr>
            <w:r w:rsidRPr="00C11A28">
              <w:t>- Jaunimo organizacijų finansuotų projektų / dalyvių skaičius. </w:t>
            </w:r>
          </w:p>
          <w:p w14:paraId="43E7F3BA" w14:textId="77777777" w:rsidR="00A360B3" w:rsidRPr="00C11A28" w:rsidRDefault="00A360B3" w:rsidP="00A360B3">
            <w:pPr>
              <w:pStyle w:val="xmsonormal"/>
              <w:spacing w:before="0" w:beforeAutospacing="0" w:after="0" w:afterAutospacing="0"/>
              <w:ind w:firstLine="604"/>
              <w:jc w:val="both"/>
            </w:pPr>
            <w:r w:rsidRPr="00C11A28">
              <w:t>- Jaunimo centrų ir erdvių bendras / unikalių lankytojų skaičius. </w:t>
            </w:r>
          </w:p>
          <w:p w14:paraId="347DF2C6" w14:textId="77777777" w:rsidR="00A360B3" w:rsidRPr="00C11A28" w:rsidRDefault="00A360B3" w:rsidP="00A360B3">
            <w:pPr>
              <w:pStyle w:val="xmsonormal"/>
              <w:spacing w:before="0" w:beforeAutospacing="0" w:after="0" w:afterAutospacing="0"/>
              <w:ind w:firstLine="604"/>
              <w:jc w:val="both"/>
            </w:pPr>
            <w:r w:rsidRPr="00C11A28">
              <w:rPr>
                <w:b/>
                <w:bCs/>
              </w:rPr>
              <w:t xml:space="preserve">01.01.03.01. Priemonė. </w:t>
            </w:r>
            <w:r w:rsidRPr="00C11A28">
              <w:t>Jaunimo iniciatyvų rėmimas.</w:t>
            </w:r>
            <w:r w:rsidRPr="00C11A28">
              <w:rPr>
                <w:b/>
                <w:bCs/>
              </w:rPr>
              <w:t> </w:t>
            </w:r>
          </w:p>
          <w:p w14:paraId="5ED7655A" w14:textId="77777777" w:rsidR="00A360B3" w:rsidRPr="00C11A28" w:rsidRDefault="00A360B3" w:rsidP="00A360B3">
            <w:pPr>
              <w:pStyle w:val="xmsonormal"/>
              <w:spacing w:before="0" w:beforeAutospacing="0" w:after="0" w:afterAutospacing="0"/>
              <w:ind w:firstLine="604"/>
              <w:jc w:val="both"/>
            </w:pPr>
            <w:r w:rsidRPr="00C11A28">
              <w:t>Siekiant didinti jaunimo užimtumą ir jų asmeninių kompetencijų didinimą, bus organizuojamas jaunimo organizacijų projektų konkursas.  </w:t>
            </w:r>
          </w:p>
          <w:p w14:paraId="08581C38" w14:textId="77777777" w:rsidR="00A360B3" w:rsidRPr="00C11A28" w:rsidRDefault="00A360B3" w:rsidP="00A360B3">
            <w:pPr>
              <w:pStyle w:val="xmsonormal"/>
              <w:spacing w:before="0" w:beforeAutospacing="0" w:after="0" w:afterAutospacing="0"/>
              <w:ind w:firstLine="604"/>
              <w:jc w:val="both"/>
            </w:pPr>
            <w:r w:rsidRPr="00C11A28">
              <w:rPr>
                <w:b/>
                <w:bCs/>
              </w:rPr>
              <w:t>01.01.03.02. Priemonė.</w:t>
            </w:r>
            <w:r w:rsidRPr="00C11A28">
              <w:t xml:space="preserve"> Atviro darbo su jaunimu įgyvendinimas.  </w:t>
            </w:r>
          </w:p>
          <w:p w14:paraId="373F40C0" w14:textId="77777777" w:rsidR="00A360B3" w:rsidRPr="00C11A28" w:rsidRDefault="00A360B3" w:rsidP="00A360B3">
            <w:pPr>
              <w:pStyle w:val="xmsonormal"/>
              <w:spacing w:before="0" w:beforeAutospacing="0" w:after="0" w:afterAutospacing="0"/>
              <w:ind w:firstLine="604"/>
              <w:jc w:val="both"/>
            </w:pPr>
            <w:r w:rsidRPr="00C11A28">
              <w:t>Rumšiškių kultūros centre atviroje jaunimo erdvėje, Kaišiad</w:t>
            </w:r>
            <w:r w:rsidR="00B64222" w:rsidRPr="00C11A28">
              <w:t>orių atvirajame jaunimo centre „Mazgas“</w:t>
            </w:r>
            <w:r w:rsidRPr="00C11A28">
              <w:t xml:space="preserve"> bus vykdomas darbas su jaunimu, siekiant į veiklas įtraukti kuo daugiau socialinę atskirtį patiriančių jaunuolių. Planuojama pirkti atviro darbo su jaunimu paslaugas Žiežmariuose. </w:t>
            </w:r>
          </w:p>
          <w:p w14:paraId="10A3C644" w14:textId="77777777" w:rsidR="00A360B3" w:rsidRPr="00C11A28" w:rsidRDefault="00A360B3" w:rsidP="00A360B3">
            <w:pPr>
              <w:pStyle w:val="xmsonormal"/>
              <w:spacing w:before="0" w:beforeAutospacing="0" w:after="0" w:afterAutospacing="0"/>
              <w:ind w:firstLine="604"/>
              <w:jc w:val="both"/>
            </w:pPr>
            <w:r w:rsidRPr="00C11A28">
              <w:rPr>
                <w:b/>
                <w:bCs/>
              </w:rPr>
              <w:t>01.01.03.03.</w:t>
            </w:r>
            <w:r w:rsidRPr="00C11A28">
              <w:t xml:space="preserve"> </w:t>
            </w:r>
            <w:r w:rsidRPr="00C11A28">
              <w:rPr>
                <w:b/>
                <w:bCs/>
              </w:rPr>
              <w:t>Priemonė.</w:t>
            </w:r>
            <w:r w:rsidRPr="00C11A28">
              <w:t xml:space="preserve"> Mobilus darbas su jaunimu. </w:t>
            </w:r>
          </w:p>
          <w:p w14:paraId="75F9E13D" w14:textId="77777777" w:rsidR="00A360B3" w:rsidRPr="00C11A28" w:rsidRDefault="00B64222" w:rsidP="00A360B3">
            <w:pPr>
              <w:pStyle w:val="xmsonormal"/>
              <w:spacing w:before="0" w:beforeAutospacing="0" w:after="0" w:afterAutospacing="0"/>
              <w:ind w:firstLine="597"/>
              <w:jc w:val="both"/>
            </w:pPr>
            <w:r w:rsidRPr="00C11A28">
              <w:t>Į penkias</w:t>
            </w:r>
            <w:r w:rsidR="00A360B3" w:rsidRPr="00C11A28">
              <w:t xml:space="preserve"> gyvenvietes</w:t>
            </w:r>
            <w:r w:rsidRPr="00C11A28">
              <w:t>, turinčias</w:t>
            </w:r>
            <w:r w:rsidR="00A360B3" w:rsidRPr="00C11A28">
              <w:t xml:space="preserve"> </w:t>
            </w:r>
            <w:r w:rsidRPr="00C11A28">
              <w:t xml:space="preserve">daugiau jaunimo, </w:t>
            </w:r>
            <w:r w:rsidR="00A360B3" w:rsidRPr="00C11A28">
              <w:t>vyks jaunimo darbuotojas, kuris pagal jaunimo poreikį organizuos laisvalaikio užimtumą. </w:t>
            </w:r>
          </w:p>
          <w:p w14:paraId="0E42C664" w14:textId="77777777" w:rsidR="00A360B3" w:rsidRPr="00C11A28" w:rsidRDefault="00A360B3" w:rsidP="00A360B3">
            <w:pPr>
              <w:pStyle w:val="xmsonormal"/>
              <w:spacing w:before="0" w:beforeAutospacing="0" w:after="0" w:afterAutospacing="0"/>
              <w:ind w:firstLine="604"/>
              <w:jc w:val="both"/>
            </w:pPr>
            <w:r w:rsidRPr="00C11A28">
              <w:rPr>
                <w:b/>
                <w:bCs/>
              </w:rPr>
              <w:t>01.01.03.04. Priemonė.</w:t>
            </w:r>
            <w:r w:rsidRPr="00C11A28">
              <w:t xml:space="preserve"> Jaunimo savanoriškos tarnybos įgyvendinimas. </w:t>
            </w:r>
          </w:p>
          <w:p w14:paraId="32C1AD17" w14:textId="77777777" w:rsidR="00A360B3" w:rsidRPr="00C11A28" w:rsidRDefault="00A360B3" w:rsidP="00A360B3">
            <w:pPr>
              <w:pStyle w:val="xmsonormal"/>
              <w:spacing w:before="0" w:beforeAutospacing="0" w:after="0" w:afterAutospacing="0"/>
              <w:ind w:firstLine="604"/>
              <w:jc w:val="both"/>
            </w:pPr>
            <w:r w:rsidRPr="00C11A28">
              <w:t>Prisidedama prie Jaunimo reikalų departamento organizuojamos Jaunimo savanoriškos tarnybos įgyvendinimo. </w:t>
            </w:r>
          </w:p>
          <w:p w14:paraId="4B1A1F20" w14:textId="77777777" w:rsidR="00A360B3" w:rsidRPr="00C11A28" w:rsidRDefault="00A360B3" w:rsidP="00A360B3">
            <w:pPr>
              <w:pStyle w:val="xmsonormal"/>
              <w:spacing w:before="0" w:beforeAutospacing="0" w:after="0" w:afterAutospacing="0"/>
              <w:ind w:firstLine="604"/>
              <w:jc w:val="both"/>
            </w:pPr>
            <w:r w:rsidRPr="00C11A28">
              <w:rPr>
                <w:b/>
                <w:bCs/>
              </w:rPr>
              <w:t>01.01.03.05. Priemonė.</w:t>
            </w:r>
            <w:r w:rsidRPr="00C11A28">
              <w:t xml:space="preserve"> Jaunimo verslumo skatinimas. </w:t>
            </w:r>
          </w:p>
          <w:p w14:paraId="4428EB50" w14:textId="77777777" w:rsidR="00A360B3" w:rsidRPr="00C11A28" w:rsidRDefault="00A360B3" w:rsidP="00A360B3">
            <w:pPr>
              <w:pStyle w:val="xmsonormal"/>
              <w:spacing w:before="0" w:beforeAutospacing="0" w:after="0" w:afterAutospacing="0"/>
              <w:ind w:firstLine="597"/>
              <w:jc w:val="both"/>
            </w:pPr>
            <w:r w:rsidRPr="00C11A28">
              <w:t>Organizuojamas jaunųjų verslininkų komandų žaidimas (</w:t>
            </w:r>
            <w:proofErr w:type="spellStart"/>
            <w:r w:rsidRPr="00C11A28">
              <w:t>hakatonas</w:t>
            </w:r>
            <w:proofErr w:type="spellEnd"/>
            <w:r w:rsidRPr="00C11A28">
              <w:t>) ir vienos dienos verslumo dirbtuvės, siekiant didinti</w:t>
            </w:r>
            <w:r w:rsidR="00B64222" w:rsidRPr="00C11A28">
              <w:t xml:space="preserve"> jaunimo ekonominį ir finansinį</w:t>
            </w:r>
            <w:r w:rsidRPr="00C11A28">
              <w:t xml:space="preserve"> raštingumą. 4 jaunimo darbuotojai akredituosis kaip </w:t>
            </w:r>
            <w:r w:rsidR="00B64222" w:rsidRPr="00C11A28">
              <w:t>„</w:t>
            </w:r>
            <w:proofErr w:type="spellStart"/>
            <w:r w:rsidRPr="00C11A28">
              <w:t>Junior</w:t>
            </w:r>
            <w:proofErr w:type="spellEnd"/>
            <w:r w:rsidRPr="00C11A28">
              <w:t xml:space="preserve"> </w:t>
            </w:r>
            <w:proofErr w:type="spellStart"/>
            <w:r w:rsidRPr="00C11A28">
              <w:t>Achievement</w:t>
            </w:r>
            <w:proofErr w:type="spellEnd"/>
            <w:r w:rsidR="00B64222" w:rsidRPr="00C11A28">
              <w:t>“</w:t>
            </w:r>
            <w:r w:rsidRPr="00C11A28">
              <w:t xml:space="preserve"> tinklo mokytojai, kad galėtų steigti jaunąsias bendrijas.   </w:t>
            </w:r>
          </w:p>
          <w:p w14:paraId="70D829FC" w14:textId="77777777" w:rsidR="00A360B3" w:rsidRPr="00C11A28" w:rsidRDefault="00A360B3" w:rsidP="00A360B3">
            <w:pPr>
              <w:pStyle w:val="xmsonormal"/>
              <w:spacing w:before="0" w:beforeAutospacing="0" w:after="0" w:afterAutospacing="0"/>
              <w:ind w:firstLine="597"/>
              <w:jc w:val="both"/>
            </w:pPr>
            <w:r w:rsidRPr="00C11A28">
              <w:rPr>
                <w:b/>
                <w:bCs/>
              </w:rPr>
              <w:t>01.01.03.06. Priemonė.</w:t>
            </w:r>
            <w:r w:rsidRPr="00C11A28">
              <w:t xml:space="preserve"> Tyrimai apie jaunimo emocinę savijautą. </w:t>
            </w:r>
          </w:p>
          <w:p w14:paraId="2FCFA527" w14:textId="77777777" w:rsidR="00A360B3" w:rsidRPr="00C11A28" w:rsidRDefault="00A360B3" w:rsidP="00A360B3">
            <w:pPr>
              <w:pStyle w:val="xmsonormal"/>
              <w:spacing w:before="0" w:beforeAutospacing="0" w:after="0" w:afterAutospacing="0"/>
              <w:ind w:firstLine="597"/>
              <w:jc w:val="both"/>
            </w:pPr>
            <w:r w:rsidRPr="00C11A28">
              <w:t>Siekiant sumažinti jaun</w:t>
            </w:r>
            <w:r w:rsidR="00B64222" w:rsidRPr="00C11A28">
              <w:t>imo savižudybių skaičių ir COVID</w:t>
            </w:r>
            <w:r w:rsidRPr="00C11A28">
              <w:t>-19 pandemijos pasekmes, inicijuojamas jaunimo emocinės savijautos tyrimas.  </w:t>
            </w:r>
          </w:p>
          <w:p w14:paraId="4BFFA5B4" w14:textId="77777777" w:rsidR="00A360B3" w:rsidRPr="00C11A28" w:rsidRDefault="00A360B3" w:rsidP="00A360B3">
            <w:pPr>
              <w:pStyle w:val="xmsonormal"/>
              <w:spacing w:before="0" w:beforeAutospacing="0" w:after="0" w:afterAutospacing="0"/>
              <w:ind w:firstLine="597"/>
              <w:jc w:val="both"/>
            </w:pPr>
            <w:r w:rsidRPr="00C11A28">
              <w:rPr>
                <w:b/>
                <w:bCs/>
              </w:rPr>
              <w:t>01.01.03.07. Priemonė.</w:t>
            </w:r>
            <w:r w:rsidRPr="00C11A28">
              <w:t xml:space="preserve"> Jaunimo užimtumas vasarą ir integracija į darbo rinką. </w:t>
            </w:r>
          </w:p>
          <w:p w14:paraId="2984D0BF" w14:textId="77777777" w:rsidR="00043652" w:rsidRPr="00C11A28" w:rsidRDefault="00A360B3" w:rsidP="00251FD6">
            <w:pPr>
              <w:pStyle w:val="xmsonormal"/>
              <w:spacing w:before="0" w:beforeAutospacing="0" w:after="0" w:afterAutospacing="0"/>
              <w:ind w:firstLine="597"/>
              <w:jc w:val="both"/>
            </w:pPr>
            <w:r w:rsidRPr="00C11A28">
              <w:t>Prisidedama prie Jaunimo reikalų departamento organizuojamo jaunimo užimtumo vasarą ir integracijos į darbo rinką. </w:t>
            </w:r>
          </w:p>
        </w:tc>
      </w:tr>
      <w:tr w:rsidR="00AD6744" w:rsidRPr="00C11A28" w14:paraId="7078BE8F" w14:textId="77777777" w:rsidTr="00B64222">
        <w:trPr>
          <w:jc w:val="center"/>
        </w:trPr>
        <w:tc>
          <w:tcPr>
            <w:tcW w:w="1115" w:type="dxa"/>
            <w:tcBorders>
              <w:top w:val="single" w:sz="4" w:space="0" w:color="000000"/>
              <w:left w:val="single" w:sz="4" w:space="0" w:color="000000"/>
              <w:bottom w:val="single" w:sz="4" w:space="0" w:color="000000"/>
              <w:right w:val="nil"/>
            </w:tcBorders>
            <w:shd w:val="clear" w:color="auto" w:fill="70AD47"/>
          </w:tcPr>
          <w:p w14:paraId="72E641F0" w14:textId="77777777" w:rsidR="00AD6744" w:rsidRPr="00C11A28" w:rsidRDefault="00AD6744" w:rsidP="00932BA4">
            <w:pPr>
              <w:tabs>
                <w:tab w:val="center" w:pos="4153"/>
                <w:tab w:val="right" w:pos="8306"/>
              </w:tabs>
              <w:snapToGrid w:val="0"/>
              <w:jc w:val="both"/>
              <w:rPr>
                <w:b/>
              </w:rPr>
            </w:pPr>
            <w:r w:rsidRPr="00C11A28">
              <w:rPr>
                <w:b/>
              </w:rPr>
              <w:t>Kodas</w:t>
            </w:r>
          </w:p>
        </w:tc>
        <w:tc>
          <w:tcPr>
            <w:tcW w:w="8529" w:type="dxa"/>
            <w:gridSpan w:val="2"/>
            <w:tcBorders>
              <w:top w:val="single" w:sz="4" w:space="0" w:color="000000"/>
              <w:left w:val="single" w:sz="4" w:space="0" w:color="000000"/>
              <w:bottom w:val="single" w:sz="4" w:space="0" w:color="000000"/>
              <w:right w:val="single" w:sz="4" w:space="0" w:color="000000"/>
            </w:tcBorders>
            <w:shd w:val="clear" w:color="auto" w:fill="70AD47"/>
            <w:vAlign w:val="center"/>
          </w:tcPr>
          <w:p w14:paraId="067C7A9E" w14:textId="77777777" w:rsidR="00AD6744" w:rsidRPr="00C11A28" w:rsidRDefault="00AD6744" w:rsidP="00932BA4">
            <w:pPr>
              <w:snapToGrid w:val="0"/>
              <w:spacing w:before="100" w:beforeAutospacing="1" w:after="100" w:afterAutospacing="1"/>
              <w:jc w:val="both"/>
              <w:rPr>
                <w:b/>
              </w:rPr>
            </w:pPr>
            <w:r w:rsidRPr="00C11A28">
              <w:rPr>
                <w:b/>
              </w:rPr>
              <w:t>Programos tikslo pavadinimas</w:t>
            </w:r>
          </w:p>
        </w:tc>
      </w:tr>
      <w:tr w:rsidR="00AD6744" w:rsidRPr="00C11A28" w14:paraId="456E5959" w14:textId="77777777" w:rsidTr="00B64222">
        <w:trPr>
          <w:jc w:val="center"/>
        </w:trPr>
        <w:tc>
          <w:tcPr>
            <w:tcW w:w="1115" w:type="dxa"/>
            <w:tcBorders>
              <w:top w:val="single" w:sz="4" w:space="0" w:color="000000"/>
              <w:left w:val="single" w:sz="4" w:space="0" w:color="000000"/>
              <w:bottom w:val="single" w:sz="4" w:space="0" w:color="000000"/>
              <w:right w:val="nil"/>
            </w:tcBorders>
            <w:shd w:val="clear" w:color="auto" w:fill="70AD47"/>
          </w:tcPr>
          <w:p w14:paraId="633378DF" w14:textId="77777777" w:rsidR="00AD6744" w:rsidRPr="00C11A28" w:rsidRDefault="00AD6744" w:rsidP="00932BA4">
            <w:pPr>
              <w:tabs>
                <w:tab w:val="center" w:pos="4153"/>
                <w:tab w:val="right" w:pos="8306"/>
              </w:tabs>
              <w:snapToGrid w:val="0"/>
              <w:jc w:val="both"/>
              <w:rPr>
                <w:b/>
              </w:rPr>
            </w:pPr>
            <w:r w:rsidRPr="00C11A28">
              <w:rPr>
                <w:b/>
              </w:rPr>
              <w:t>01.02</w:t>
            </w:r>
          </w:p>
        </w:tc>
        <w:tc>
          <w:tcPr>
            <w:tcW w:w="8529" w:type="dxa"/>
            <w:gridSpan w:val="2"/>
            <w:tcBorders>
              <w:top w:val="single" w:sz="4" w:space="0" w:color="000000"/>
              <w:left w:val="single" w:sz="4" w:space="0" w:color="000000"/>
              <w:bottom w:val="single" w:sz="4" w:space="0" w:color="000000"/>
              <w:right w:val="single" w:sz="4" w:space="0" w:color="000000"/>
            </w:tcBorders>
            <w:shd w:val="clear" w:color="auto" w:fill="70AD47"/>
          </w:tcPr>
          <w:p w14:paraId="48B0E5D8" w14:textId="77777777" w:rsidR="00AD6744" w:rsidRPr="00C11A28" w:rsidRDefault="00AD6744" w:rsidP="00932BA4">
            <w:pPr>
              <w:jc w:val="both"/>
              <w:rPr>
                <w:b/>
                <w:bCs/>
              </w:rPr>
            </w:pPr>
            <w:r w:rsidRPr="00C11A28">
              <w:rPr>
                <w:b/>
                <w:bCs/>
              </w:rPr>
              <w:t xml:space="preserve">Užtikrinti efektyvų </w:t>
            </w:r>
            <w:r w:rsidRPr="00C11A28">
              <w:rPr>
                <w:b/>
              </w:rPr>
              <w:t>valstybinių (valstybės perduotų savivaldybei)</w:t>
            </w:r>
            <w:r w:rsidRPr="00C11A28">
              <w:rPr>
                <w:b/>
                <w:bCs/>
              </w:rPr>
              <w:t xml:space="preserve"> funkcijų vykdymą</w:t>
            </w:r>
          </w:p>
        </w:tc>
      </w:tr>
      <w:tr w:rsidR="00AD6744" w:rsidRPr="00C11A28" w14:paraId="1F85CC12" w14:textId="77777777" w:rsidTr="00B64222">
        <w:trPr>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356688EB" w14:textId="77777777" w:rsidR="00AD6744" w:rsidRPr="00C11A28" w:rsidRDefault="00AD6744" w:rsidP="00932BA4">
            <w:pPr>
              <w:tabs>
                <w:tab w:val="left" w:pos="916"/>
              </w:tabs>
              <w:ind w:firstLine="597"/>
              <w:jc w:val="both"/>
            </w:pPr>
            <w:r w:rsidRPr="00C11A28">
              <w:t>Tikslo įgyvendinimo aprašymas:</w:t>
            </w:r>
          </w:p>
          <w:p w14:paraId="399F7431" w14:textId="77777777" w:rsidR="00AD6744" w:rsidRPr="00C11A28" w:rsidRDefault="00AD6744" w:rsidP="00932BA4">
            <w:pPr>
              <w:tabs>
                <w:tab w:val="left" w:pos="916"/>
              </w:tabs>
              <w:ind w:firstLine="597"/>
              <w:jc w:val="both"/>
            </w:pPr>
            <w:r w:rsidRPr="00C11A28">
              <w:t>Įgyvendinant šį tikslą, planuojama kokybiškai vykdyti valstybines funkcijas.</w:t>
            </w:r>
          </w:p>
          <w:p w14:paraId="353946F4" w14:textId="77777777" w:rsidR="00AD6744" w:rsidRPr="00C11A28" w:rsidRDefault="00AD6744" w:rsidP="00932BA4">
            <w:pPr>
              <w:tabs>
                <w:tab w:val="left" w:pos="916"/>
              </w:tabs>
              <w:ind w:firstLine="597"/>
              <w:jc w:val="both"/>
            </w:pPr>
            <w:r w:rsidRPr="00C11A28">
              <w:t>Rezultato kriterijus:</w:t>
            </w:r>
          </w:p>
          <w:p w14:paraId="7163DF98" w14:textId="77777777" w:rsidR="00AD6744" w:rsidRPr="00C11A28" w:rsidRDefault="00AD6744" w:rsidP="00F310FD">
            <w:pPr>
              <w:pStyle w:val="Sraopastraipa2"/>
              <w:numPr>
                <w:ilvl w:val="0"/>
                <w:numId w:val="4"/>
              </w:numPr>
              <w:tabs>
                <w:tab w:val="left" w:pos="916"/>
              </w:tabs>
              <w:ind w:left="0" w:firstLine="597"/>
              <w:jc w:val="both"/>
            </w:pPr>
            <w:r w:rsidRPr="00C11A28">
              <w:rPr>
                <w:sz w:val="24"/>
                <w:szCs w:val="24"/>
              </w:rPr>
              <w:t>Valstybinėms funkcijoms vykdyti skirtų asignavimų faktinių išlaidų su planuotomis/ patikslintomis išlaidomis santykis, proc.</w:t>
            </w:r>
          </w:p>
        </w:tc>
      </w:tr>
      <w:tr w:rsidR="00AD6744" w:rsidRPr="00C11A28" w14:paraId="78F63122" w14:textId="77777777" w:rsidTr="00B64222">
        <w:trPr>
          <w:jc w:val="center"/>
        </w:trPr>
        <w:tc>
          <w:tcPr>
            <w:tcW w:w="9644" w:type="dxa"/>
            <w:gridSpan w:val="3"/>
            <w:tcBorders>
              <w:top w:val="single" w:sz="4" w:space="0" w:color="000000"/>
              <w:left w:val="single" w:sz="4" w:space="0" w:color="000000"/>
              <w:bottom w:val="single" w:sz="4" w:space="0" w:color="000000"/>
              <w:right w:val="single" w:sz="4" w:space="0" w:color="000000"/>
            </w:tcBorders>
            <w:shd w:val="clear" w:color="auto" w:fill="A8D08D"/>
          </w:tcPr>
          <w:p w14:paraId="6AF2A022" w14:textId="77777777" w:rsidR="00AD6744" w:rsidRPr="00C11A28" w:rsidRDefault="00AD6744" w:rsidP="00932BA4">
            <w:pPr>
              <w:ind w:firstLine="597"/>
              <w:jc w:val="both"/>
            </w:pPr>
            <w:r w:rsidRPr="00C11A28">
              <w:rPr>
                <w:b/>
              </w:rPr>
              <w:t>01.02.01. Uždavinys. Įgyvendinti valstybines (valstybės perduotas savivaldybei) funkcijas.</w:t>
            </w:r>
          </w:p>
        </w:tc>
      </w:tr>
      <w:tr w:rsidR="00AD6744" w:rsidRPr="00C11A28" w14:paraId="4EFE1359" w14:textId="77777777" w:rsidTr="00B64222">
        <w:trPr>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17C7DE10" w14:textId="77777777" w:rsidR="00AD6744" w:rsidRPr="00C11A28" w:rsidRDefault="00AD6744" w:rsidP="00932BA4">
            <w:pPr>
              <w:tabs>
                <w:tab w:val="left" w:pos="860"/>
              </w:tabs>
              <w:ind w:firstLine="597"/>
              <w:jc w:val="both"/>
            </w:pPr>
            <w:r w:rsidRPr="00C11A28">
              <w:t>Produkto kriterijai:</w:t>
            </w:r>
          </w:p>
          <w:p w14:paraId="699ED743" w14:textId="77777777" w:rsidR="00AD6744" w:rsidRPr="00C11A28" w:rsidRDefault="00AD6744" w:rsidP="00F310FD">
            <w:pPr>
              <w:pStyle w:val="Sraopastraipa2"/>
              <w:numPr>
                <w:ilvl w:val="0"/>
                <w:numId w:val="5"/>
              </w:numPr>
              <w:tabs>
                <w:tab w:val="left" w:pos="860"/>
              </w:tabs>
              <w:ind w:left="0" w:firstLine="597"/>
              <w:jc w:val="both"/>
              <w:rPr>
                <w:sz w:val="24"/>
                <w:szCs w:val="24"/>
              </w:rPr>
            </w:pPr>
            <w:r w:rsidRPr="00C11A28">
              <w:rPr>
                <w:sz w:val="24"/>
                <w:szCs w:val="24"/>
              </w:rPr>
              <w:t>Patikrintų ūkio subjektų, organizuotų civilinės saugos pratybų, treniruočių, mokymų, seminarų, konkursų, viktorinų skaičius.</w:t>
            </w:r>
          </w:p>
          <w:p w14:paraId="0DB5222C" w14:textId="58A7545F" w:rsidR="00AD6744" w:rsidRPr="00066429" w:rsidRDefault="00066429" w:rsidP="00066429">
            <w:pPr>
              <w:pStyle w:val="Sraopastraipa2"/>
              <w:numPr>
                <w:ilvl w:val="0"/>
                <w:numId w:val="5"/>
              </w:numPr>
              <w:tabs>
                <w:tab w:val="left" w:pos="860"/>
              </w:tabs>
              <w:ind w:left="22" w:firstLine="567"/>
              <w:jc w:val="both"/>
              <w:rPr>
                <w:sz w:val="24"/>
                <w:szCs w:val="24"/>
              </w:rPr>
            </w:pPr>
            <w:r w:rsidRPr="00066429">
              <w:rPr>
                <w:sz w:val="24"/>
                <w:szCs w:val="24"/>
              </w:rPr>
              <w:t>Apklausų dėl suteiktų administracinių paslaugų kokybės skaičius ar apklausose</w:t>
            </w:r>
            <w:r>
              <w:rPr>
                <w:sz w:val="24"/>
                <w:szCs w:val="24"/>
              </w:rPr>
              <w:t xml:space="preserve"> </w:t>
            </w:r>
            <w:r w:rsidRPr="00066429">
              <w:rPr>
                <w:sz w:val="24"/>
                <w:szCs w:val="24"/>
              </w:rPr>
              <w:t>dalyvavusių asmenų skaičius ir vertinimas</w:t>
            </w:r>
            <w:r w:rsidR="00AD6744" w:rsidRPr="00066429">
              <w:rPr>
                <w:sz w:val="24"/>
                <w:szCs w:val="24"/>
              </w:rPr>
              <w:t xml:space="preserve">. </w:t>
            </w:r>
          </w:p>
          <w:p w14:paraId="78ECBCFC" w14:textId="77777777" w:rsidR="00AD6744" w:rsidRPr="00C11A28" w:rsidRDefault="00AD6744" w:rsidP="00932BA4">
            <w:pPr>
              <w:tabs>
                <w:tab w:val="left" w:pos="860"/>
              </w:tabs>
              <w:ind w:firstLine="597"/>
              <w:jc w:val="both"/>
            </w:pPr>
            <w:r w:rsidRPr="00C11A28">
              <w:lastRenderedPageBreak/>
              <w:t>Vykdant uždavinį, užtikrinamas valstybinių (valstybės perduotų savivaldybei) funkcijų įgyvendinimas. Dalies funkcijų įgyvendinimas yra numatytas kitose programose, todėl šis uždavinys apima tokias valstybines funkcijas:</w:t>
            </w:r>
          </w:p>
          <w:p w14:paraId="2D1B08EF" w14:textId="77777777" w:rsidR="00AD6744" w:rsidRPr="00C11A28" w:rsidRDefault="00AD6744" w:rsidP="00932BA4">
            <w:pPr>
              <w:ind w:firstLine="589"/>
              <w:jc w:val="both"/>
            </w:pPr>
            <w:r w:rsidRPr="00C11A28">
              <w:rPr>
                <w:b/>
                <w:bCs/>
              </w:rPr>
              <w:t xml:space="preserve">01.02.01.01. </w:t>
            </w:r>
            <w:r w:rsidRPr="00C11A28">
              <w:rPr>
                <w:b/>
              </w:rPr>
              <w:t>Priemonė.</w:t>
            </w:r>
            <w:r w:rsidRPr="00C11A28">
              <w:rPr>
                <w:bCs/>
              </w:rPr>
              <w:t xml:space="preserve"> Gyventojų registro tvarkymas ir duomenų valstybės registrams teikimas.</w:t>
            </w:r>
            <w:r w:rsidRPr="00C11A28">
              <w:t xml:space="preserve"> </w:t>
            </w:r>
          </w:p>
          <w:p w14:paraId="01327632"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 </w:t>
            </w:r>
            <w:r w:rsidRPr="00C11A28">
              <w:t>įstatymų priskirtų registrų tvarkymas ir duomenų teikimas valstybės registrams</w:t>
            </w:r>
            <w:r w:rsidRPr="00C11A28">
              <w:rPr>
                <w:bCs/>
              </w:rPr>
              <w:t xml:space="preserve"> – organizavimas ir administravimas.</w:t>
            </w:r>
          </w:p>
          <w:p w14:paraId="07ED0694" w14:textId="77777777" w:rsidR="00AD6744" w:rsidRPr="00C11A28" w:rsidRDefault="00AD6744" w:rsidP="00932BA4">
            <w:pPr>
              <w:ind w:firstLine="589"/>
              <w:jc w:val="both"/>
            </w:pPr>
            <w:r w:rsidRPr="00C11A28">
              <w:rPr>
                <w:b/>
                <w:bCs/>
              </w:rPr>
              <w:t xml:space="preserve">01.02.01.02. </w:t>
            </w:r>
            <w:r w:rsidRPr="00C11A28">
              <w:rPr>
                <w:b/>
              </w:rPr>
              <w:t>Priemonė</w:t>
            </w:r>
            <w:r w:rsidRPr="00C11A28">
              <w:t>.</w:t>
            </w:r>
            <w:r w:rsidRPr="00C11A28">
              <w:rPr>
                <w:bCs/>
              </w:rPr>
              <w:t xml:space="preserve"> C</w:t>
            </w:r>
            <w:r w:rsidRPr="00C11A28">
              <w:t xml:space="preserve">ivilinės būklės aktų registravimas. </w:t>
            </w:r>
          </w:p>
          <w:p w14:paraId="2B2207E7"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 civilinės </w:t>
            </w:r>
            <w:r w:rsidRPr="00C11A28">
              <w:t>būklės aktų registravimas –</w:t>
            </w:r>
            <w:r w:rsidRPr="00C11A28">
              <w:rPr>
                <w:bCs/>
              </w:rPr>
              <w:t xml:space="preserve"> organizavimas ir administravimas.</w:t>
            </w:r>
          </w:p>
          <w:p w14:paraId="5395E75F" w14:textId="77777777" w:rsidR="00AD6744" w:rsidRPr="00C11A28" w:rsidRDefault="00AD6744" w:rsidP="00932BA4">
            <w:pPr>
              <w:ind w:firstLine="589"/>
              <w:jc w:val="both"/>
            </w:pPr>
            <w:r w:rsidRPr="00C11A28">
              <w:rPr>
                <w:b/>
                <w:bCs/>
              </w:rPr>
              <w:t xml:space="preserve">01.02.01.03. </w:t>
            </w:r>
            <w:r w:rsidRPr="00C11A28">
              <w:rPr>
                <w:b/>
              </w:rPr>
              <w:t>Priemonė</w:t>
            </w:r>
            <w:r w:rsidRPr="00C11A28">
              <w:t>.</w:t>
            </w:r>
            <w:r w:rsidRPr="00C11A28">
              <w:rPr>
                <w:bCs/>
              </w:rPr>
              <w:t xml:space="preserve"> S</w:t>
            </w:r>
            <w:r w:rsidRPr="00C11A28">
              <w:t>avivaldybei pagal teisės aktus priskirtų archyvinių dokumentų tvarkymas.</w:t>
            </w:r>
          </w:p>
          <w:p w14:paraId="38D9FD6B" w14:textId="77777777" w:rsidR="00AD6744" w:rsidRPr="00C11A28" w:rsidRDefault="00AD6744" w:rsidP="00932BA4">
            <w:pPr>
              <w:ind w:firstLine="589"/>
              <w:jc w:val="both"/>
            </w:pPr>
            <w:r w:rsidRPr="00C11A28">
              <w:rPr>
                <w:bCs/>
              </w:rPr>
              <w:t>Vykdant šią priemonę, užtikrinamas valstybinės (valstybės perduotos savivaldybėms) funkcijos – s</w:t>
            </w:r>
            <w:r w:rsidRPr="00C11A28">
              <w:t>avivaldybei pagal teisės aktus priskirtų archyvinių dokumentų tvarkymas</w:t>
            </w:r>
            <w:r w:rsidRPr="00C11A28">
              <w:rPr>
                <w:bCs/>
              </w:rPr>
              <w:t xml:space="preserve"> – organizavimas ir administravimas.</w:t>
            </w:r>
          </w:p>
          <w:p w14:paraId="1DDBC232" w14:textId="77777777" w:rsidR="00AD6744" w:rsidRPr="00C11A28" w:rsidRDefault="00AD6744" w:rsidP="00932BA4">
            <w:pPr>
              <w:ind w:firstLine="589"/>
              <w:jc w:val="both"/>
            </w:pPr>
            <w:r w:rsidRPr="00C11A28">
              <w:rPr>
                <w:b/>
              </w:rPr>
              <w:t>01.02.01.04. Priemonė.</w:t>
            </w:r>
            <w:r w:rsidRPr="00C11A28">
              <w:t xml:space="preserve"> Valstybės garantuojamos pirminės teisinės pagalbos teikimas.</w:t>
            </w:r>
          </w:p>
          <w:p w14:paraId="12B5C737"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w:t>
            </w:r>
            <w:r w:rsidRPr="00C11A28">
              <w:t>– valstybės garantuojamos pirminės teisinės pagalbos teikimas</w:t>
            </w:r>
            <w:r w:rsidRPr="00C11A28">
              <w:rPr>
                <w:bCs/>
              </w:rPr>
              <w:t xml:space="preserve"> – organizavimas ir administravimas.</w:t>
            </w:r>
          </w:p>
          <w:p w14:paraId="62A854A8" w14:textId="77777777" w:rsidR="00AD6744" w:rsidRPr="00C11A28" w:rsidRDefault="00AD6744" w:rsidP="00932BA4">
            <w:pPr>
              <w:ind w:firstLine="589"/>
              <w:jc w:val="both"/>
            </w:pPr>
            <w:r w:rsidRPr="00C11A28">
              <w:rPr>
                <w:b/>
              </w:rPr>
              <w:t>01.02.01.05. Priemonė</w:t>
            </w:r>
            <w:r w:rsidRPr="00C11A28">
              <w:t>. Gyvenamosios vietos deklaravimo duomenų ir gyvenamosios vietos neturinčių asmenų apskaitos duomenų tvarkymas.</w:t>
            </w:r>
          </w:p>
          <w:p w14:paraId="6EC49C67"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 </w:t>
            </w:r>
            <w:r w:rsidRPr="00C11A28">
              <w:t>gyvenamosios vietos deklaravimo duomenų ir gyvenamosios vietos neturinčių asmenų apskaitos duomenų tvarkymas</w:t>
            </w:r>
            <w:r w:rsidRPr="00C11A28">
              <w:rPr>
                <w:bCs/>
              </w:rPr>
              <w:t xml:space="preserve"> – organizavimas ir administravimas.</w:t>
            </w:r>
          </w:p>
          <w:p w14:paraId="07B1006D" w14:textId="77777777" w:rsidR="00AD6744" w:rsidRPr="00C11A28" w:rsidRDefault="00AD6744" w:rsidP="00932BA4">
            <w:pPr>
              <w:ind w:firstLine="589"/>
              <w:jc w:val="both"/>
            </w:pPr>
            <w:r w:rsidRPr="00C11A28">
              <w:rPr>
                <w:b/>
              </w:rPr>
              <w:t>01.02.01.06. Priemonė.</w:t>
            </w:r>
            <w:r w:rsidRPr="00C11A28">
              <w:t xml:space="preserve"> Duomenų teikimas Suteiktos valstybės pagalbos registrui.</w:t>
            </w:r>
          </w:p>
          <w:p w14:paraId="2C6A0361"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 </w:t>
            </w:r>
            <w:r w:rsidRPr="00C11A28">
              <w:t>duomenų teikimas Suteiktos valstybės pagalbos registrui</w:t>
            </w:r>
            <w:r w:rsidRPr="00C11A28">
              <w:rPr>
                <w:bCs/>
              </w:rPr>
              <w:t xml:space="preserve"> – organizavimas ir administravimas.</w:t>
            </w:r>
          </w:p>
          <w:p w14:paraId="7A107966" w14:textId="77777777" w:rsidR="00AD6744" w:rsidRPr="00C11A28" w:rsidRDefault="00AD6744" w:rsidP="00932BA4">
            <w:pPr>
              <w:ind w:firstLine="589"/>
              <w:jc w:val="both"/>
            </w:pPr>
            <w:r w:rsidRPr="00C11A28">
              <w:rPr>
                <w:b/>
              </w:rPr>
              <w:t xml:space="preserve">01.02.01.07. Priemonė. </w:t>
            </w:r>
            <w:r w:rsidRPr="00C11A28">
              <w:t>Civilinės saugos organizavimas.</w:t>
            </w:r>
          </w:p>
          <w:p w14:paraId="650E4419" w14:textId="77777777" w:rsidR="00AD6744" w:rsidRPr="00C11A28" w:rsidRDefault="00AD6744" w:rsidP="00932BA4">
            <w:pPr>
              <w:ind w:firstLine="589"/>
              <w:jc w:val="both"/>
            </w:pPr>
            <w:r w:rsidRPr="00C11A28">
              <w:rPr>
                <w:bCs/>
              </w:rPr>
              <w:t>Vykdant šią priemonę, užtikrinamas valstybinės (valstybės perduotos savivaldybėms) funkcijos – civilinė sauga – organizavimas ir administravimas.</w:t>
            </w:r>
          </w:p>
          <w:p w14:paraId="6F5771A2" w14:textId="77777777" w:rsidR="00AD6744" w:rsidRPr="00C11A28" w:rsidRDefault="00AD6744" w:rsidP="00932BA4">
            <w:pPr>
              <w:ind w:firstLine="589"/>
              <w:jc w:val="both"/>
            </w:pPr>
            <w:r w:rsidRPr="00C11A28">
              <w:rPr>
                <w:b/>
              </w:rPr>
              <w:t>01.02.01.08. Priemonė.</w:t>
            </w:r>
            <w:r w:rsidRPr="00C11A28">
              <w:t xml:space="preserve"> Dalyvavimas rengiant ir vykdant mobilizaciją, demobilizaciją, priimančiosios šalies paramą.</w:t>
            </w:r>
          </w:p>
          <w:p w14:paraId="08AF4C0A" w14:textId="77777777" w:rsidR="00AD6744" w:rsidRPr="00C11A28" w:rsidRDefault="00AD6744" w:rsidP="00932BA4">
            <w:pPr>
              <w:ind w:firstLine="589"/>
              <w:jc w:val="both"/>
            </w:pPr>
            <w:r w:rsidRPr="00C11A28">
              <w:rPr>
                <w:bCs/>
              </w:rPr>
              <w:t xml:space="preserve">Vykdant šią priemonę, užtikrinamas valstybinės (valstybės perduotos savivaldybėms) funkcijos – </w:t>
            </w:r>
            <w:r w:rsidRPr="00C11A28">
              <w:t xml:space="preserve">dalyvavimas rengiant ir vykdant mobilizaciją, demobilizaciją, priimančiosios šalies paramą – </w:t>
            </w:r>
            <w:r w:rsidRPr="00C11A28">
              <w:rPr>
                <w:bCs/>
              </w:rPr>
              <w:t>organizavimas ir administravimas.</w:t>
            </w:r>
          </w:p>
          <w:p w14:paraId="4804DC98" w14:textId="77777777" w:rsidR="00AD6744" w:rsidRPr="00C11A28" w:rsidRDefault="00AD6744" w:rsidP="00932BA4">
            <w:pPr>
              <w:tabs>
                <w:tab w:val="left" w:pos="860"/>
              </w:tabs>
              <w:ind w:firstLine="597"/>
              <w:jc w:val="both"/>
            </w:pPr>
            <w:r w:rsidRPr="00C11A28">
              <w:rPr>
                <w:b/>
              </w:rPr>
              <w:t>01.02.01.09. Priemonė.</w:t>
            </w:r>
            <w:r w:rsidRPr="00C11A28">
              <w:t xml:space="preserve"> Priešgaisrinės saugos organizavimas.</w:t>
            </w:r>
          </w:p>
          <w:p w14:paraId="7D8F9F90" w14:textId="77777777" w:rsidR="00AD6744" w:rsidRPr="00C11A28" w:rsidRDefault="00AD6744" w:rsidP="00932BA4">
            <w:pPr>
              <w:tabs>
                <w:tab w:val="left" w:pos="860"/>
              </w:tabs>
              <w:ind w:firstLine="597"/>
              <w:jc w:val="both"/>
            </w:pPr>
            <w:r w:rsidRPr="00C11A28">
              <w:t>Iš valstybės skiriamų lėšų yra mokamas darbo užmokestis bei skiriamos lėšos išlaidoms, susijusioms su valstybinių funkcijų vykdymu, padengti.</w:t>
            </w:r>
          </w:p>
          <w:p w14:paraId="09E94A2E" w14:textId="77777777" w:rsidR="00AD6744" w:rsidRPr="00C11A28" w:rsidRDefault="00AD6744" w:rsidP="00932BA4">
            <w:pPr>
              <w:tabs>
                <w:tab w:val="left" w:pos="860"/>
              </w:tabs>
              <w:ind w:firstLine="597"/>
              <w:jc w:val="both"/>
            </w:pPr>
            <w:r w:rsidRPr="00C11A28">
              <w:rPr>
                <w:b/>
              </w:rPr>
              <w:t>01.02.01.10. Priemonė.</w:t>
            </w:r>
            <w:r w:rsidRPr="00C11A28">
              <w:t xml:space="preserve"> Kaišiadorių rajono savivaldybės neveiksnių asmenų būklės peržiūrėjimo komisijos veiklos administravimas. </w:t>
            </w:r>
          </w:p>
          <w:p w14:paraId="55CF8BB8" w14:textId="77777777" w:rsidR="00AD6744" w:rsidRPr="00C11A28" w:rsidRDefault="00AD6744" w:rsidP="00932BA4">
            <w:pPr>
              <w:tabs>
                <w:tab w:val="left" w:pos="860"/>
              </w:tabs>
              <w:ind w:firstLine="597"/>
              <w:jc w:val="both"/>
            </w:pPr>
            <w:r w:rsidRPr="00C11A28">
              <w:t>Skiriama speciali tikslinė dotacija Neveiksnių asmenų būklės peržiūrėjimo komisijos narių vykdomai veiklai bei Komisijos sekretoriato funkcijoms atlikti ir kitoms išlaidoms, būtinoms valstybinei (</w:t>
            </w:r>
            <w:r w:rsidR="00B64222" w:rsidRPr="00C11A28">
              <w:t xml:space="preserve">valstybės </w:t>
            </w:r>
            <w:r w:rsidRPr="00C11A28">
              <w:t>perduotai savivaldybei) neveiksnių asmenų būklės peržiūrėjimo užtikrinimo funkcijai vykdyti.</w:t>
            </w:r>
          </w:p>
          <w:p w14:paraId="162FF6DA" w14:textId="41E59365" w:rsidR="00AD6744" w:rsidRPr="00C11A28" w:rsidRDefault="00AD6744" w:rsidP="00932BA4">
            <w:pPr>
              <w:tabs>
                <w:tab w:val="left" w:pos="860"/>
              </w:tabs>
              <w:ind w:firstLine="597"/>
              <w:jc w:val="both"/>
            </w:pPr>
            <w:r w:rsidRPr="00C11A28">
              <w:rPr>
                <w:b/>
                <w:bCs/>
              </w:rPr>
              <w:t xml:space="preserve">01.02.01.11. </w:t>
            </w:r>
            <w:r w:rsidRPr="00C11A28">
              <w:t>Tarpinstitucinio bendradarbiavimo koordinatoriaus veiklos organizavimas</w:t>
            </w:r>
            <w:r w:rsidR="00173A43" w:rsidRPr="00C11A28">
              <w:t>.</w:t>
            </w:r>
          </w:p>
          <w:p w14:paraId="491DB6FA" w14:textId="77777777" w:rsidR="00AD6744" w:rsidRPr="00C11A28" w:rsidRDefault="00AD6744" w:rsidP="00932BA4">
            <w:pPr>
              <w:tabs>
                <w:tab w:val="left" w:pos="860"/>
              </w:tabs>
              <w:ind w:firstLine="597"/>
              <w:jc w:val="both"/>
            </w:pPr>
            <w:r w:rsidRPr="00C11A28">
              <w:rPr>
                <w:lang w:eastAsia="en-US"/>
              </w:rPr>
              <w:t>Vykdant šią priemonę, mokamas darbo užmokestis bei skiriamos lėšos kanceliarinėms prekėms įsigyti ir kitoms būtiniausioms reikmėms, skirtoms tarpinstitucinio bendradarbiavimo koordinavimo išlaidoms padengti.</w:t>
            </w:r>
          </w:p>
          <w:p w14:paraId="14016DFD" w14:textId="77777777" w:rsidR="00AD6744" w:rsidRPr="00C11A28" w:rsidRDefault="00AD6744" w:rsidP="00932BA4">
            <w:pPr>
              <w:tabs>
                <w:tab w:val="left" w:pos="860"/>
              </w:tabs>
              <w:ind w:firstLine="597"/>
              <w:jc w:val="both"/>
            </w:pPr>
            <w:r w:rsidRPr="00C11A28">
              <w:rPr>
                <w:b/>
                <w:bCs/>
              </w:rPr>
              <w:t xml:space="preserve">01.02.01.12. </w:t>
            </w:r>
            <w:r w:rsidRPr="00C11A28">
              <w:t>Jaunimo reikalų koordinatoriaus veiklos organizavimas.</w:t>
            </w:r>
          </w:p>
          <w:p w14:paraId="15E53C3C" w14:textId="77777777" w:rsidR="00AD6744" w:rsidRPr="00C11A28" w:rsidRDefault="00AD6744" w:rsidP="00932BA4">
            <w:pPr>
              <w:tabs>
                <w:tab w:val="left" w:pos="860"/>
              </w:tabs>
              <w:ind w:firstLine="597"/>
              <w:jc w:val="both"/>
            </w:pPr>
            <w:r w:rsidRPr="00C11A28">
              <w:rPr>
                <w:lang w:eastAsia="en-US"/>
              </w:rPr>
              <w:lastRenderedPageBreak/>
              <w:t>Vykdant šią priemonę, mokamas darbo užmokestis bei skiriamos lėšos kanceliarinėms prekėms įsigyti ir kitoms būtiniausioms reikmėms, skirtoms jaunimo reikalų koordinavimo išlaidoms padengti.</w:t>
            </w:r>
          </w:p>
          <w:p w14:paraId="16447B8D" w14:textId="77777777" w:rsidR="00AD6744" w:rsidRPr="00C11A28" w:rsidRDefault="00AD6744" w:rsidP="00932BA4">
            <w:pPr>
              <w:tabs>
                <w:tab w:val="left" w:pos="860"/>
              </w:tabs>
              <w:ind w:firstLine="597"/>
              <w:jc w:val="both"/>
            </w:pPr>
            <w:r w:rsidRPr="00C11A28">
              <w:rPr>
                <w:b/>
                <w:bCs/>
              </w:rPr>
              <w:t xml:space="preserve">01.02.01.13. </w:t>
            </w:r>
            <w:r w:rsidRPr="00C11A28">
              <w:t>Valstybinės kalbos vartojimo ir taisyklingumo kontrolės funkcijai atlikti.</w:t>
            </w:r>
          </w:p>
          <w:p w14:paraId="5C449B13" w14:textId="77777777" w:rsidR="00AD6744" w:rsidRPr="00C11A28" w:rsidRDefault="00AD6744" w:rsidP="00932BA4">
            <w:pPr>
              <w:shd w:val="clear" w:color="auto" w:fill="FFFFFF"/>
              <w:tabs>
                <w:tab w:val="left" w:pos="860"/>
              </w:tabs>
              <w:ind w:firstLine="597"/>
              <w:jc w:val="both"/>
            </w:pPr>
            <w:r w:rsidRPr="00C11A28">
              <w:t>Bus įgyvendinama savivaldybei perduota valstybinės kalbos vartojimo taisyklingumo kontrolės funkcija: tikrinamas įmonių ir įstaigų rengiamų dokumentų kalbos taisyklingumas, viešieji užrašai, spaudos leidiniai, interneto svetainės, neperiodinės spaudos leidiniai, reklamos užrašai, teikiamos konsultacijos, vykdoma informacinė ir šviečiamoji veikla.</w:t>
            </w:r>
          </w:p>
        </w:tc>
      </w:tr>
      <w:tr w:rsidR="00AD6744" w:rsidRPr="00C11A28" w14:paraId="1FF2655D" w14:textId="77777777" w:rsidTr="00B64222">
        <w:trPr>
          <w:jc w:val="center"/>
        </w:trPr>
        <w:tc>
          <w:tcPr>
            <w:tcW w:w="9644" w:type="dxa"/>
            <w:gridSpan w:val="3"/>
            <w:tcBorders>
              <w:top w:val="single" w:sz="4" w:space="0" w:color="000000"/>
              <w:left w:val="single" w:sz="4" w:space="0" w:color="000000"/>
              <w:bottom w:val="single" w:sz="4" w:space="0" w:color="000000"/>
              <w:right w:val="single" w:sz="4" w:space="0" w:color="000000"/>
            </w:tcBorders>
            <w:shd w:val="clear" w:color="auto" w:fill="A8D08D"/>
          </w:tcPr>
          <w:p w14:paraId="0439294F" w14:textId="77777777" w:rsidR="00AD6744" w:rsidRPr="00C11A28" w:rsidRDefault="00AD6744" w:rsidP="00932BA4">
            <w:pPr>
              <w:ind w:firstLine="597"/>
              <w:jc w:val="both"/>
            </w:pPr>
            <w:r w:rsidRPr="00C11A28">
              <w:rPr>
                <w:b/>
                <w:iCs/>
              </w:rPr>
              <w:lastRenderedPageBreak/>
              <w:t>01.02.02. Uždavinys. Vykdyti kitas Lietuvos Respublikos teisės aktais savivaldybei pavestas funkcijas.</w:t>
            </w:r>
          </w:p>
        </w:tc>
      </w:tr>
      <w:tr w:rsidR="00AD6744" w:rsidRPr="00C11A28" w14:paraId="2B9CB252" w14:textId="77777777" w:rsidTr="00B64222">
        <w:trPr>
          <w:jc w:val="center"/>
        </w:trPr>
        <w:tc>
          <w:tcPr>
            <w:tcW w:w="9644" w:type="dxa"/>
            <w:gridSpan w:val="3"/>
            <w:tcBorders>
              <w:top w:val="single" w:sz="4" w:space="0" w:color="000000"/>
              <w:left w:val="single" w:sz="4" w:space="0" w:color="000000"/>
              <w:bottom w:val="single" w:sz="4" w:space="0" w:color="000000"/>
              <w:right w:val="single" w:sz="4" w:space="0" w:color="000000"/>
            </w:tcBorders>
          </w:tcPr>
          <w:p w14:paraId="312753F6" w14:textId="77777777" w:rsidR="00AD6744" w:rsidRPr="00C11A28" w:rsidRDefault="00AD6744" w:rsidP="00932BA4">
            <w:pPr>
              <w:tabs>
                <w:tab w:val="left" w:pos="881"/>
              </w:tabs>
              <w:ind w:firstLine="597"/>
              <w:jc w:val="both"/>
              <w:rPr>
                <w:bCs/>
              </w:rPr>
            </w:pPr>
            <w:r w:rsidRPr="00C11A28">
              <w:rPr>
                <w:bCs/>
              </w:rPr>
              <w:t>Produkto kriterijus:</w:t>
            </w:r>
          </w:p>
          <w:p w14:paraId="4CCCE087" w14:textId="77777777" w:rsidR="00AD6744" w:rsidRPr="00C11A28" w:rsidRDefault="00AD6744" w:rsidP="00F310FD">
            <w:pPr>
              <w:pStyle w:val="Sraopastraipa2"/>
              <w:numPr>
                <w:ilvl w:val="0"/>
                <w:numId w:val="5"/>
              </w:numPr>
              <w:tabs>
                <w:tab w:val="left" w:pos="881"/>
              </w:tabs>
              <w:ind w:left="0" w:firstLine="597"/>
              <w:jc w:val="both"/>
              <w:rPr>
                <w:sz w:val="24"/>
                <w:szCs w:val="24"/>
              </w:rPr>
            </w:pPr>
            <w:r w:rsidRPr="00C11A28">
              <w:rPr>
                <w:sz w:val="24"/>
                <w:szCs w:val="24"/>
              </w:rPr>
              <w:t>Nenumatytų funkcijų ir užduočių įvykdymo skaičius.</w:t>
            </w:r>
          </w:p>
          <w:p w14:paraId="6ACE84EA" w14:textId="77777777" w:rsidR="00AD6744" w:rsidRPr="00C11A28" w:rsidRDefault="00AD6744" w:rsidP="00932BA4">
            <w:pPr>
              <w:tabs>
                <w:tab w:val="left" w:pos="881"/>
              </w:tabs>
              <w:ind w:firstLine="597"/>
              <w:jc w:val="both"/>
            </w:pPr>
            <w:r w:rsidRPr="00C11A28">
              <w:t>Vykdant šį uždavinį, siekiama užtikrinti Lietuvos Respublikos įstatymais, Lietuvos Respublikos Vyriausybės nutarimais, kitais teisės aktais savivaldybei pavestų funkcijų ir užduočių įgyvendinimą. Tam sudaromas Savivaldybės administracijos direktoriaus rezervas, skirtas tik ekstremaliosioms situacijoms ir (arba) ekstremaliesiems įvykiams likviduoti, jų padariniams šalinti ir padarytiems nuostoliams iš dalies apmokėti.</w:t>
            </w:r>
          </w:p>
          <w:p w14:paraId="0FCDF81A" w14:textId="77777777" w:rsidR="00AD6744" w:rsidRPr="00C11A28" w:rsidRDefault="00AD6744" w:rsidP="00932BA4">
            <w:pPr>
              <w:tabs>
                <w:tab w:val="left" w:pos="881"/>
              </w:tabs>
              <w:ind w:firstLine="597"/>
              <w:jc w:val="both"/>
            </w:pPr>
            <w:r w:rsidRPr="00C11A28">
              <w:rPr>
                <w:b/>
                <w:bCs/>
              </w:rPr>
              <w:t xml:space="preserve">01.02.02.01. </w:t>
            </w:r>
            <w:r w:rsidRPr="00C11A28">
              <w:rPr>
                <w:b/>
              </w:rPr>
              <w:t>Priemonė.</w:t>
            </w:r>
            <w:r w:rsidRPr="00C11A28">
              <w:rPr>
                <w:bCs/>
                <w:i/>
              </w:rPr>
              <w:t xml:space="preserve"> </w:t>
            </w:r>
            <w:r w:rsidRPr="00C11A28">
              <w:t>Savivaldybės administracijos direktoriaus rezervo lėšomis finansuojamų priemonių vykdymas.</w:t>
            </w:r>
          </w:p>
          <w:p w14:paraId="6BB3B0EB" w14:textId="77777777" w:rsidR="00AD6744" w:rsidRPr="00C11A28" w:rsidRDefault="00AD6744" w:rsidP="00932BA4">
            <w:pPr>
              <w:tabs>
                <w:tab w:val="left" w:pos="881"/>
              </w:tabs>
              <w:ind w:firstLine="597"/>
              <w:jc w:val="both"/>
            </w:pPr>
            <w:r w:rsidRPr="00C11A28">
              <w:t>Vadovaujantis Lietuvos Respublikos biudžeto sandaros įstatymu, Kaišiadorių rajono savivaldybėje kiekvienais metais yra sudaromas Savivaldybės administracijos direktoriaus rezervas, kuris turi būti ne didesnis kaip 1 procentas patvirtintų savivaldybės biudžeto asignavimų sumos.</w:t>
            </w:r>
          </w:p>
          <w:p w14:paraId="67971F67" w14:textId="77777777" w:rsidR="00AD6744" w:rsidRPr="00C11A28" w:rsidRDefault="00AD6744" w:rsidP="00932BA4">
            <w:pPr>
              <w:tabs>
                <w:tab w:val="left" w:pos="881"/>
              </w:tabs>
              <w:ind w:firstLine="597"/>
              <w:jc w:val="both"/>
            </w:pPr>
            <w:r w:rsidRPr="00C11A28">
              <w:t>Lėšos naudojamos pagal Savivaldybės tarybos patvirtintą Administracijos direktoriaus rezervo naudojimo tvarkos aprašą. Rezervo lėšos naudojamos tik toms reikmėms, kurių negalima numatyti sudarant ir tvirtinant savivaldybės biudžetą.</w:t>
            </w:r>
          </w:p>
        </w:tc>
      </w:tr>
      <w:tr w:rsidR="00AD6744" w:rsidRPr="00C11A28" w14:paraId="3BA4AFE5" w14:textId="77777777" w:rsidTr="00B64222">
        <w:trPr>
          <w:jc w:val="center"/>
        </w:trPr>
        <w:tc>
          <w:tcPr>
            <w:tcW w:w="1115" w:type="dxa"/>
            <w:shd w:val="clear" w:color="auto" w:fill="70AD47"/>
          </w:tcPr>
          <w:p w14:paraId="3571CFF4" w14:textId="77777777" w:rsidR="00AD6744" w:rsidRPr="00C11A28" w:rsidRDefault="00AD6744" w:rsidP="00932BA4">
            <w:pPr>
              <w:tabs>
                <w:tab w:val="left" w:pos="1296"/>
                <w:tab w:val="center" w:pos="4153"/>
                <w:tab w:val="right" w:pos="8306"/>
              </w:tabs>
              <w:rPr>
                <w:b/>
                <w:bCs/>
              </w:rPr>
            </w:pPr>
            <w:r w:rsidRPr="00C11A28">
              <w:rPr>
                <w:b/>
                <w:bCs/>
              </w:rPr>
              <w:t>Kodas</w:t>
            </w:r>
          </w:p>
        </w:tc>
        <w:tc>
          <w:tcPr>
            <w:tcW w:w="8529" w:type="dxa"/>
            <w:gridSpan w:val="2"/>
            <w:shd w:val="clear" w:color="auto" w:fill="70AD47"/>
          </w:tcPr>
          <w:p w14:paraId="6A438726" w14:textId="77777777" w:rsidR="00AD6744" w:rsidRPr="00C11A28" w:rsidRDefault="00AD6744" w:rsidP="00932BA4">
            <w:pPr>
              <w:spacing w:before="100" w:beforeAutospacing="1" w:after="100" w:afterAutospacing="1"/>
              <w:rPr>
                <w:b/>
                <w:bCs/>
              </w:rPr>
            </w:pPr>
            <w:r w:rsidRPr="00C11A28">
              <w:rPr>
                <w:b/>
                <w:bCs/>
              </w:rPr>
              <w:t>Programos tikslo pavadinimas</w:t>
            </w:r>
          </w:p>
        </w:tc>
      </w:tr>
      <w:tr w:rsidR="00AD6744" w:rsidRPr="00C11A28" w14:paraId="5389A927" w14:textId="77777777" w:rsidTr="00B64222">
        <w:trPr>
          <w:jc w:val="center"/>
        </w:trPr>
        <w:tc>
          <w:tcPr>
            <w:tcW w:w="1115" w:type="dxa"/>
            <w:shd w:val="clear" w:color="auto" w:fill="70AD47"/>
          </w:tcPr>
          <w:p w14:paraId="37FCBE08" w14:textId="77777777" w:rsidR="00AD6744" w:rsidRPr="00C11A28" w:rsidRDefault="00AD6744" w:rsidP="00932BA4">
            <w:pPr>
              <w:tabs>
                <w:tab w:val="left" w:pos="1296"/>
                <w:tab w:val="center" w:pos="4153"/>
                <w:tab w:val="right" w:pos="8306"/>
              </w:tabs>
              <w:rPr>
                <w:b/>
              </w:rPr>
            </w:pPr>
            <w:r w:rsidRPr="00C11A28">
              <w:rPr>
                <w:b/>
                <w:bCs/>
              </w:rPr>
              <w:t>01.03</w:t>
            </w:r>
          </w:p>
        </w:tc>
        <w:tc>
          <w:tcPr>
            <w:tcW w:w="8529" w:type="dxa"/>
            <w:gridSpan w:val="2"/>
            <w:shd w:val="clear" w:color="auto" w:fill="70AD47"/>
          </w:tcPr>
          <w:p w14:paraId="76130A93" w14:textId="77777777" w:rsidR="00AD6744" w:rsidRPr="00C11A28" w:rsidRDefault="00AD6744" w:rsidP="00932BA4">
            <w:pPr>
              <w:spacing w:before="100" w:beforeAutospacing="1" w:after="100" w:afterAutospacing="1"/>
              <w:rPr>
                <w:b/>
              </w:rPr>
            </w:pPr>
            <w:r w:rsidRPr="00C11A28">
              <w:rPr>
                <w:b/>
              </w:rPr>
              <w:t>Gerinti viešosios tvarkos, gyventojų saugumo užtikrinimą, bendradarbiaujant su visuomene, teisėsaugos institucijomis, kitomis viešojo administravimo institucijomis, socialiniais partneriais (verslo bendruomene ir visuomeninėmis organizacijomis)</w:t>
            </w:r>
          </w:p>
        </w:tc>
      </w:tr>
      <w:tr w:rsidR="00AD6744" w:rsidRPr="00C11A28" w14:paraId="35890A1B" w14:textId="77777777" w:rsidTr="00B64222">
        <w:trPr>
          <w:jc w:val="center"/>
        </w:trPr>
        <w:tc>
          <w:tcPr>
            <w:tcW w:w="9644" w:type="dxa"/>
            <w:gridSpan w:val="3"/>
          </w:tcPr>
          <w:p w14:paraId="632B31D4" w14:textId="77777777" w:rsidR="00AD6744" w:rsidRPr="00C11A28" w:rsidRDefault="00AD6744" w:rsidP="00932BA4">
            <w:pPr>
              <w:tabs>
                <w:tab w:val="left" w:pos="879"/>
              </w:tabs>
              <w:ind w:firstLine="597"/>
              <w:jc w:val="both"/>
            </w:pPr>
            <w:r w:rsidRPr="00C11A28">
              <w:t>Tikslo įgyvendinimo aprašymas:</w:t>
            </w:r>
          </w:p>
          <w:p w14:paraId="0B238B1A" w14:textId="77777777" w:rsidR="00AD6744" w:rsidRPr="00C11A28" w:rsidRDefault="00AD6744" w:rsidP="00932BA4">
            <w:pPr>
              <w:tabs>
                <w:tab w:val="left" w:pos="879"/>
              </w:tabs>
              <w:ind w:firstLine="597"/>
              <w:jc w:val="both"/>
            </w:pPr>
            <w:r w:rsidRPr="00C11A28">
              <w:t>Vadovaudamasi Lietuvos Respublikos priešgaisrinės saugos įstatymu, Nacionaline nusikaltimų prevencijos ir kontrolės programa, Lietuvos Respublikos Vyriausybės 2011 m. vasario 17 d. nutarimu Nr. 184 „Dėl Saugios savivaldybės koncepcijos patvirtinimo“ patvirtinta Saugios savivaldybės koncepcija (bendradarbiaudama su visuomene, socialiniais partneriais, Kauno apskrities vyriausiojo policijos komisariato Kaišiadorių rajono policijos komisariatu</w:t>
            </w:r>
            <w:r w:rsidR="005042ED" w:rsidRPr="00C11A28">
              <w:t xml:space="preserve">, </w:t>
            </w:r>
            <w:r w:rsidR="005042ED" w:rsidRPr="00C11A28">
              <w:rPr>
                <w:rFonts w:eastAsia="Arial Unicode MS"/>
              </w:rPr>
              <w:t>Kauno priešgaisrinės gelbėjimo valdybos Kaišiadorių priešgaisrine gelbėjimo tarnyba</w:t>
            </w:r>
            <w:r w:rsidRPr="00C11A28">
              <w:t xml:space="preserve">), Kaišiadorių rajono savivaldybės administracija tęs prevencinių programų įgyvendinimą ir Kaišiadorių rajono priešgaisrinės tarnybos veiklos gerinimą, skatins visuomenę aktyviau reikšti iniciatyvas nusikaltimų ir gaisrų prevencijos srityse. </w:t>
            </w:r>
          </w:p>
          <w:p w14:paraId="6D9C2C4D" w14:textId="77777777" w:rsidR="00AD6744" w:rsidRPr="00C11A28" w:rsidRDefault="00AD6744" w:rsidP="00932BA4">
            <w:pPr>
              <w:tabs>
                <w:tab w:val="left" w:pos="879"/>
              </w:tabs>
              <w:ind w:firstLine="597"/>
              <w:jc w:val="both"/>
            </w:pPr>
            <w:r w:rsidRPr="00C11A28">
              <w:t>Rezultato kriterijai:</w:t>
            </w:r>
          </w:p>
          <w:p w14:paraId="1B5C673B" w14:textId="77777777" w:rsidR="00AD6744" w:rsidRPr="00C11A28" w:rsidRDefault="00AD6744" w:rsidP="00F310FD">
            <w:pPr>
              <w:pStyle w:val="Sraopastraipa2"/>
              <w:numPr>
                <w:ilvl w:val="0"/>
                <w:numId w:val="6"/>
              </w:numPr>
              <w:tabs>
                <w:tab w:val="left" w:pos="879"/>
              </w:tabs>
              <w:ind w:left="0" w:firstLine="597"/>
              <w:jc w:val="both"/>
              <w:rPr>
                <w:sz w:val="24"/>
                <w:szCs w:val="24"/>
              </w:rPr>
            </w:pPr>
            <w:r w:rsidRPr="00C11A28">
              <w:rPr>
                <w:sz w:val="24"/>
                <w:szCs w:val="24"/>
              </w:rPr>
              <w:t>Prevencinėse priemonėse dalyvavusių asmenų (gyventojų) skaičiaus pokytis, proc.</w:t>
            </w:r>
          </w:p>
          <w:p w14:paraId="42F11395" w14:textId="77777777" w:rsidR="00AD6744" w:rsidRPr="00C11A28" w:rsidRDefault="00AD6744" w:rsidP="00F310FD">
            <w:pPr>
              <w:pStyle w:val="Sraopastraipa2"/>
              <w:numPr>
                <w:ilvl w:val="0"/>
                <w:numId w:val="6"/>
              </w:numPr>
              <w:tabs>
                <w:tab w:val="left" w:pos="879"/>
              </w:tabs>
              <w:ind w:left="0" w:firstLine="597"/>
              <w:jc w:val="both"/>
              <w:rPr>
                <w:sz w:val="24"/>
                <w:szCs w:val="24"/>
              </w:rPr>
            </w:pPr>
            <w:r w:rsidRPr="00C11A28">
              <w:rPr>
                <w:sz w:val="24"/>
                <w:szCs w:val="24"/>
              </w:rPr>
              <w:t>Nusikalstamų veikų, išaiškintų su visuomenės pagalba, dalis nuo visų ištirtų nusikalstamų veikų, proc.</w:t>
            </w:r>
          </w:p>
        </w:tc>
      </w:tr>
      <w:tr w:rsidR="00AD6744" w:rsidRPr="00C11A28" w14:paraId="1A172173" w14:textId="77777777" w:rsidTr="00B64222">
        <w:trPr>
          <w:jc w:val="center"/>
        </w:trPr>
        <w:tc>
          <w:tcPr>
            <w:tcW w:w="9644" w:type="dxa"/>
            <w:gridSpan w:val="3"/>
            <w:shd w:val="clear" w:color="auto" w:fill="A8D08D"/>
          </w:tcPr>
          <w:p w14:paraId="65557284" w14:textId="77777777" w:rsidR="00AD6744" w:rsidRPr="00C11A28" w:rsidRDefault="00AD6744" w:rsidP="00932BA4">
            <w:pPr>
              <w:tabs>
                <w:tab w:val="left" w:pos="597"/>
              </w:tabs>
              <w:ind w:firstLine="597"/>
              <w:jc w:val="both"/>
            </w:pPr>
            <w:r w:rsidRPr="00C11A28">
              <w:rPr>
                <w:b/>
              </w:rPr>
              <w:t>01.03.01. Uždavinys. Gerinti gyventojų saugumo būklę savivaldybėje.</w:t>
            </w:r>
          </w:p>
        </w:tc>
      </w:tr>
      <w:tr w:rsidR="00AD6744" w:rsidRPr="00C11A28" w14:paraId="3C562C05" w14:textId="77777777" w:rsidTr="00B64222">
        <w:trPr>
          <w:jc w:val="center"/>
        </w:trPr>
        <w:tc>
          <w:tcPr>
            <w:tcW w:w="9644" w:type="dxa"/>
            <w:gridSpan w:val="3"/>
          </w:tcPr>
          <w:p w14:paraId="046AF70C" w14:textId="77777777" w:rsidR="00AD6744" w:rsidRPr="00C11A28" w:rsidRDefault="00AD6744" w:rsidP="00932BA4">
            <w:pPr>
              <w:tabs>
                <w:tab w:val="left" w:pos="860"/>
              </w:tabs>
              <w:ind w:firstLine="597"/>
              <w:jc w:val="both"/>
            </w:pPr>
            <w:r w:rsidRPr="00C11A28">
              <w:t>Produkto kriterijai:</w:t>
            </w:r>
          </w:p>
          <w:p w14:paraId="169438AA" w14:textId="77777777" w:rsidR="00AD6744" w:rsidRPr="00C11A28" w:rsidRDefault="00AD6744" w:rsidP="00F310FD">
            <w:pPr>
              <w:pStyle w:val="Sraopastraipa2"/>
              <w:numPr>
                <w:ilvl w:val="0"/>
                <w:numId w:val="7"/>
              </w:numPr>
              <w:tabs>
                <w:tab w:val="left" w:pos="860"/>
              </w:tabs>
              <w:ind w:left="0" w:firstLine="597"/>
              <w:jc w:val="both"/>
              <w:rPr>
                <w:sz w:val="24"/>
                <w:szCs w:val="24"/>
              </w:rPr>
            </w:pPr>
            <w:r w:rsidRPr="00C11A28">
              <w:rPr>
                <w:sz w:val="24"/>
                <w:szCs w:val="24"/>
              </w:rPr>
              <w:t>Bendradarbiaujančių su policija įstaigų bei institucijų skaičius.</w:t>
            </w:r>
          </w:p>
          <w:p w14:paraId="4F4E992A" w14:textId="77777777" w:rsidR="00AD6744" w:rsidRPr="00C11A28" w:rsidRDefault="00AD6744" w:rsidP="00F310FD">
            <w:pPr>
              <w:pStyle w:val="Sraopastraipa2"/>
              <w:numPr>
                <w:ilvl w:val="0"/>
                <w:numId w:val="7"/>
              </w:numPr>
              <w:tabs>
                <w:tab w:val="left" w:pos="860"/>
              </w:tabs>
              <w:ind w:left="0" w:firstLine="597"/>
              <w:jc w:val="both"/>
              <w:rPr>
                <w:sz w:val="24"/>
                <w:szCs w:val="24"/>
              </w:rPr>
            </w:pPr>
            <w:r w:rsidRPr="00C11A28">
              <w:rPr>
                <w:sz w:val="24"/>
                <w:szCs w:val="24"/>
              </w:rPr>
              <w:t>Policijos rėmėjų skaičius.</w:t>
            </w:r>
          </w:p>
          <w:p w14:paraId="1556BE12" w14:textId="77777777" w:rsidR="00AD6744" w:rsidRPr="00C11A28" w:rsidRDefault="00AD6744" w:rsidP="00F310FD">
            <w:pPr>
              <w:pStyle w:val="Sraopastraipa2"/>
              <w:numPr>
                <w:ilvl w:val="0"/>
                <w:numId w:val="7"/>
              </w:numPr>
              <w:tabs>
                <w:tab w:val="left" w:pos="860"/>
              </w:tabs>
              <w:ind w:left="0" w:firstLine="597"/>
              <w:jc w:val="both"/>
              <w:rPr>
                <w:sz w:val="24"/>
                <w:szCs w:val="24"/>
              </w:rPr>
            </w:pPr>
            <w:r w:rsidRPr="00C11A28">
              <w:rPr>
                <w:sz w:val="24"/>
                <w:szCs w:val="24"/>
              </w:rPr>
              <w:t>Organizuotų ir vykdytų renginių skaičius.</w:t>
            </w:r>
          </w:p>
          <w:p w14:paraId="3BC67BE6" w14:textId="77777777" w:rsidR="00AD6744" w:rsidRPr="00C11A28" w:rsidRDefault="00AD6744" w:rsidP="00F310FD">
            <w:pPr>
              <w:pStyle w:val="Sraopastraipa2"/>
              <w:numPr>
                <w:ilvl w:val="0"/>
                <w:numId w:val="7"/>
              </w:numPr>
              <w:tabs>
                <w:tab w:val="left" w:pos="860"/>
              </w:tabs>
              <w:ind w:left="0" w:firstLine="597"/>
              <w:jc w:val="both"/>
              <w:rPr>
                <w:sz w:val="24"/>
                <w:szCs w:val="24"/>
              </w:rPr>
            </w:pPr>
            <w:r w:rsidRPr="00C11A28">
              <w:rPr>
                <w:sz w:val="24"/>
                <w:szCs w:val="24"/>
              </w:rPr>
              <w:t>Dalyvavusių renginiuose asmenų skaičius.</w:t>
            </w:r>
          </w:p>
          <w:p w14:paraId="488C0BB5" w14:textId="77777777" w:rsidR="00AD6744" w:rsidRPr="00C11A28" w:rsidRDefault="00AD6744" w:rsidP="00F310FD">
            <w:pPr>
              <w:pStyle w:val="Sraopastraipa2"/>
              <w:numPr>
                <w:ilvl w:val="0"/>
                <w:numId w:val="7"/>
              </w:numPr>
              <w:tabs>
                <w:tab w:val="left" w:pos="860"/>
              </w:tabs>
              <w:ind w:left="0" w:firstLine="597"/>
              <w:jc w:val="both"/>
              <w:rPr>
                <w:sz w:val="24"/>
                <w:szCs w:val="24"/>
              </w:rPr>
            </w:pPr>
            <w:r w:rsidRPr="00C11A28">
              <w:rPr>
                <w:sz w:val="24"/>
                <w:szCs w:val="24"/>
              </w:rPr>
              <w:lastRenderedPageBreak/>
              <w:t xml:space="preserve">Saugios kaimynystės grupių skaičius. </w:t>
            </w:r>
          </w:p>
          <w:p w14:paraId="3FAA00D6" w14:textId="77777777" w:rsidR="00AD6744" w:rsidRPr="00C11A28" w:rsidRDefault="00AD6744" w:rsidP="00932BA4">
            <w:pPr>
              <w:tabs>
                <w:tab w:val="left" w:pos="860"/>
              </w:tabs>
              <w:ind w:firstLine="597"/>
              <w:jc w:val="both"/>
            </w:pPr>
            <w:r w:rsidRPr="00C11A28">
              <w:t xml:space="preserve">Siekiant, kad nusikaltimų prevencija ir kontrolė būtų sėkminga, šis uždavinys bus įgyvendinamas aktyviai dalyvaujant Kauno apskrities vyriausiojo policijos komisariato Kaišiadorių rajono policijos komisariatui, seniūnijų darbuotojams, seniūnaičiams ir kt. Šia programa bus siekiama įtraukti savivaldybės gyventojus į nusikaltimų prevenciją, skatinti rūpintis savo turtu, materialine gerove bei dorove, užkirsti kelią vagystėms ir kitiems nusikaltimams savivaldybės teritorijoje, ugdyti savivaldybės gyventojų teisinę savimonę, nepakantumą nusikaltimams ir teisės pažeidimams, pilietinės pareigos jausmą, didinti vienkiemių, nutolusių sodybų gyventojų saugumą, užtikrinti turto, asmens teisių ir laisvių apsaugą. </w:t>
            </w:r>
          </w:p>
          <w:p w14:paraId="77EEE2A9" w14:textId="77777777" w:rsidR="00AD6744" w:rsidRPr="00C11A28" w:rsidRDefault="00AD6744" w:rsidP="00932BA4">
            <w:pPr>
              <w:tabs>
                <w:tab w:val="left" w:pos="860"/>
              </w:tabs>
              <w:ind w:firstLine="597"/>
              <w:jc w:val="both"/>
            </w:pPr>
            <w:r w:rsidRPr="00C11A28">
              <w:t>Didelis dėmesys bus skiriamas prevenciniam darbui su nepilnamečiais, rūpinantis teisiniu vaikų ir tėvų švietimu ugdymo įstaigose.</w:t>
            </w:r>
          </w:p>
          <w:p w14:paraId="227A7431" w14:textId="77777777" w:rsidR="00AD6744" w:rsidRPr="00C11A28" w:rsidRDefault="00AD6744" w:rsidP="00932BA4">
            <w:pPr>
              <w:tabs>
                <w:tab w:val="left" w:pos="860"/>
              </w:tabs>
              <w:ind w:firstLine="597"/>
              <w:jc w:val="both"/>
            </w:pPr>
            <w:r w:rsidRPr="00C11A28">
              <w:rPr>
                <w:b/>
              </w:rPr>
              <w:t>01.03.01.01. Priemonė.</w:t>
            </w:r>
            <w:r w:rsidRPr="00C11A28">
              <w:t xml:space="preserve"> Kaišiadorių rajono savivaldybės gyventojų turimų pagalbos iškvietimo signalinių mygtukų įrangos priežiūra.</w:t>
            </w:r>
          </w:p>
          <w:p w14:paraId="4EC84CF3" w14:textId="77777777" w:rsidR="00AD6744" w:rsidRPr="00C11A28" w:rsidRDefault="00AD6744" w:rsidP="00932BA4">
            <w:pPr>
              <w:tabs>
                <w:tab w:val="left" w:pos="860"/>
              </w:tabs>
              <w:ind w:firstLine="597"/>
              <w:jc w:val="both"/>
            </w:pPr>
            <w:r w:rsidRPr="00C11A28">
              <w:t>Bus mokama už 2</w:t>
            </w:r>
            <w:r w:rsidR="00AF75C1" w:rsidRPr="00C11A28">
              <w:t>0</w:t>
            </w:r>
            <w:r w:rsidR="00B64222" w:rsidRPr="00C11A28">
              <w:t xml:space="preserve"> pagalbos iškvietimo signalinių</w:t>
            </w:r>
            <w:r w:rsidRPr="00C11A28">
              <w:t xml:space="preserve"> myg</w:t>
            </w:r>
            <w:r w:rsidR="00B64222" w:rsidRPr="00C11A28">
              <w:t>tukų</w:t>
            </w:r>
            <w:r w:rsidRPr="00C11A28">
              <w:t xml:space="preserve"> priežiūrą. Tai tęstinė priemonė.</w:t>
            </w:r>
          </w:p>
          <w:p w14:paraId="753CD540" w14:textId="77777777" w:rsidR="00AD6744" w:rsidRPr="00C11A28" w:rsidRDefault="00AD6744" w:rsidP="00932BA4">
            <w:pPr>
              <w:tabs>
                <w:tab w:val="left" w:pos="860"/>
              </w:tabs>
              <w:ind w:firstLine="597"/>
              <w:jc w:val="both"/>
            </w:pPr>
            <w:r w:rsidRPr="00C11A28">
              <w:rPr>
                <w:b/>
              </w:rPr>
              <w:t>01.03.01.02. Priemonė.</w:t>
            </w:r>
            <w:r w:rsidRPr="00C11A28">
              <w:t xml:space="preserve"> Teisinis visuomenės švietimas, organizuojant viktorinas, konkursus, renginius ugdymo įstaigų moksleiviams ir rajono gyventojams.</w:t>
            </w:r>
          </w:p>
          <w:p w14:paraId="39CDE353" w14:textId="77777777" w:rsidR="00AD6744" w:rsidRPr="00C11A28" w:rsidRDefault="00AD6744" w:rsidP="00932BA4">
            <w:pPr>
              <w:tabs>
                <w:tab w:val="left" w:pos="860"/>
              </w:tabs>
              <w:ind w:firstLine="597"/>
              <w:jc w:val="both"/>
            </w:pPr>
            <w:r w:rsidRPr="00C11A28">
              <w:t xml:space="preserve">Bus organizuojami nusikaltimų prevencijos švietimo renginiai: ,,Šviesoforas“, ,,Būk saugus“, ,,Vietoj gatvės </w:t>
            </w:r>
            <w:r w:rsidRPr="00C11A28">
              <w:rPr>
                <w:bCs/>
              </w:rPr>
              <w:t>– krepšinis“</w:t>
            </w:r>
            <w:r w:rsidRPr="00C11A28">
              <w:t>, ,,Bičiulis žalia uniforma“, ,,Saugus ratas“ ,,Blaivus kelyje“, teisinis visuomenės švietimas, organizuojant viktorinas, konkursus, renginiu</w:t>
            </w:r>
            <w:r w:rsidR="00B64222" w:rsidRPr="00C11A28">
              <w:t>s ugdymo įstaigų moksleiviams,</w:t>
            </w:r>
            <w:r w:rsidRPr="00C11A28">
              <w:t xml:space="preserve"> rajono gyventojams ir kt.</w:t>
            </w:r>
          </w:p>
          <w:p w14:paraId="2A96B05C" w14:textId="77777777" w:rsidR="00AD6744" w:rsidRPr="00C11A28" w:rsidRDefault="00AD6744" w:rsidP="00932BA4">
            <w:pPr>
              <w:tabs>
                <w:tab w:val="left" w:pos="860"/>
              </w:tabs>
              <w:ind w:firstLine="597"/>
              <w:jc w:val="both"/>
            </w:pPr>
            <w:r w:rsidRPr="00C11A28">
              <w:rPr>
                <w:b/>
              </w:rPr>
              <w:t>01.03.01.04. Priemonė.</w:t>
            </w:r>
            <w:r w:rsidRPr="00C11A28">
              <w:t xml:space="preserve"> Prevencinių priemonių saugumui savivaldybėje užtikrinti vykdymas. </w:t>
            </w:r>
          </w:p>
          <w:p w14:paraId="71F87EA7" w14:textId="77777777" w:rsidR="00AD6744" w:rsidRPr="00C11A28" w:rsidRDefault="00AD6744" w:rsidP="00932BA4">
            <w:pPr>
              <w:tabs>
                <w:tab w:val="left" w:pos="860"/>
              </w:tabs>
              <w:ind w:firstLine="597"/>
              <w:jc w:val="both"/>
            </w:pPr>
            <w:r w:rsidRPr="00C11A28">
              <w:t>Priemonės „Prekybos žmonėmis prevencija ir kontrolė“ įgyvendinimas, organizuojant diskusijas, informuojant gyventojus apie jų veiksmus įtarus šią nusikalstamą veiką, plakatų viešinimas, informacijos skelbimas savivaldybės interneto svetainėje, policijos atstovų išvažiuojamųjų susitikimų seniūnijose su teritorijos gyventojais organizavimas, informacinių lankstinukų platinimas, gyventojų vertingų daiktų žymėjimas.</w:t>
            </w:r>
          </w:p>
          <w:p w14:paraId="651FC693" w14:textId="77777777" w:rsidR="00AD6744" w:rsidRPr="00C11A28" w:rsidRDefault="00AD6744" w:rsidP="00932BA4">
            <w:pPr>
              <w:tabs>
                <w:tab w:val="left" w:pos="860"/>
              </w:tabs>
              <w:ind w:firstLine="597"/>
              <w:jc w:val="both"/>
            </w:pPr>
            <w:r w:rsidRPr="00C11A28">
              <w:rPr>
                <w:b/>
              </w:rPr>
              <w:t>01.03.01.05. Priemonė.</w:t>
            </w:r>
            <w:r w:rsidRPr="00C11A28">
              <w:t xml:space="preserve"> Saugios kaimynystės grupių veiklos organizavimas, bendradarbiavimas saugumo klausimais su seniūnais, seniūnaičiais, kitais savivaldos darbuotojais, policijos rėmėjų veiklos, mokymų organizavimas.</w:t>
            </w:r>
          </w:p>
          <w:p w14:paraId="0F11E3A0" w14:textId="77777777" w:rsidR="00AD6744" w:rsidRPr="00C11A28" w:rsidRDefault="00AD6744" w:rsidP="00932BA4">
            <w:pPr>
              <w:tabs>
                <w:tab w:val="left" w:pos="860"/>
              </w:tabs>
              <w:ind w:firstLine="597"/>
              <w:jc w:val="both"/>
            </w:pPr>
            <w:r w:rsidRPr="00C11A28">
              <w:t>Įgyvendinama su saugios kaimynystės grupėmis susijusi veikla.</w:t>
            </w:r>
          </w:p>
        </w:tc>
      </w:tr>
      <w:tr w:rsidR="00AD6744" w:rsidRPr="00C11A28" w14:paraId="449DEEF7" w14:textId="77777777" w:rsidTr="00B64222">
        <w:trPr>
          <w:jc w:val="center"/>
        </w:trPr>
        <w:tc>
          <w:tcPr>
            <w:tcW w:w="9644" w:type="dxa"/>
            <w:gridSpan w:val="3"/>
            <w:shd w:val="clear" w:color="auto" w:fill="A8D08D"/>
          </w:tcPr>
          <w:p w14:paraId="50E38CD0" w14:textId="77777777" w:rsidR="00AD6744" w:rsidRPr="00C11A28" w:rsidRDefault="00AD6744" w:rsidP="00932BA4">
            <w:pPr>
              <w:tabs>
                <w:tab w:val="left" w:pos="860"/>
              </w:tabs>
              <w:ind w:firstLine="597"/>
              <w:jc w:val="both"/>
            </w:pPr>
            <w:r w:rsidRPr="00C11A28">
              <w:rPr>
                <w:b/>
              </w:rPr>
              <w:lastRenderedPageBreak/>
              <w:t>01.03.02. Uždavinys. Gerinti Kaišiadorių rajono savivaldybėje veikiančių priešgaisrinių tarnybų veiklą.</w:t>
            </w:r>
          </w:p>
        </w:tc>
      </w:tr>
      <w:tr w:rsidR="00AD6744" w:rsidRPr="00C11A28" w14:paraId="384FB89A" w14:textId="77777777" w:rsidTr="00B64222">
        <w:trPr>
          <w:jc w:val="center"/>
        </w:trPr>
        <w:tc>
          <w:tcPr>
            <w:tcW w:w="9644" w:type="dxa"/>
            <w:gridSpan w:val="3"/>
          </w:tcPr>
          <w:p w14:paraId="79E546AE" w14:textId="77777777" w:rsidR="00AD6744" w:rsidRPr="00C11A28" w:rsidRDefault="00AD6744" w:rsidP="00932BA4">
            <w:pPr>
              <w:tabs>
                <w:tab w:val="left" w:pos="860"/>
              </w:tabs>
              <w:ind w:firstLine="597"/>
              <w:jc w:val="both"/>
            </w:pPr>
            <w:r w:rsidRPr="00C11A28">
              <w:t>Produkto kriterijus.</w:t>
            </w:r>
          </w:p>
          <w:p w14:paraId="6BD56FF4" w14:textId="77777777" w:rsidR="00AD6744" w:rsidRPr="00C11A28" w:rsidRDefault="00AD6744" w:rsidP="00F310FD">
            <w:pPr>
              <w:pStyle w:val="Sraopastraipa2"/>
              <w:numPr>
                <w:ilvl w:val="0"/>
                <w:numId w:val="8"/>
              </w:numPr>
              <w:tabs>
                <w:tab w:val="left" w:pos="860"/>
              </w:tabs>
              <w:ind w:left="0" w:firstLine="597"/>
              <w:jc w:val="both"/>
            </w:pPr>
            <w:r w:rsidRPr="00C11A28">
              <w:rPr>
                <w:sz w:val="24"/>
                <w:szCs w:val="24"/>
              </w:rPr>
              <w:t>Surengtų pratybų skaičius</w:t>
            </w:r>
            <w:r w:rsidRPr="00C11A28">
              <w:t>.</w:t>
            </w:r>
          </w:p>
          <w:p w14:paraId="7634CF76" w14:textId="77777777" w:rsidR="00AD6744" w:rsidRPr="00C11A28" w:rsidRDefault="00AD6744" w:rsidP="00932BA4">
            <w:pPr>
              <w:tabs>
                <w:tab w:val="left" w:pos="860"/>
              </w:tabs>
              <w:ind w:firstLine="597"/>
              <w:jc w:val="both"/>
            </w:pPr>
            <w:r w:rsidRPr="00C11A28">
              <w:rPr>
                <w:b/>
              </w:rPr>
              <w:t>01.03.02.01. Priemonė.</w:t>
            </w:r>
            <w:r w:rsidRPr="00C11A28">
              <w:t xml:space="preserve"> Kaišiadorių rajono priešgaisrinės tarnybos veiklos veiksmingumo didinimas.</w:t>
            </w:r>
          </w:p>
          <w:p w14:paraId="6307CA64" w14:textId="77777777" w:rsidR="00AD6744" w:rsidRPr="00C11A28" w:rsidRDefault="00AD6744" w:rsidP="00932BA4">
            <w:pPr>
              <w:tabs>
                <w:tab w:val="left" w:pos="860"/>
              </w:tabs>
              <w:ind w:firstLine="597"/>
              <w:jc w:val="both"/>
            </w:pPr>
            <w:r w:rsidRPr="00C11A28">
              <w:t>Kaišiadorių rajono priešgaisrinei tarnybai bus skirtos lėšos transporto išlaidoms (kuro sąnaudoms, remontui), kompiuterio programoms ir biuro technikai aptarnauti, darbuotojų privalomosios sveikatos patikrai apmokėti ir kt. išlaidoms. Tai tęstinė priemonė.</w:t>
            </w:r>
          </w:p>
          <w:p w14:paraId="3CEC4727" w14:textId="77777777" w:rsidR="00AD6744" w:rsidRPr="00C11A28" w:rsidRDefault="00AD6744" w:rsidP="00932BA4">
            <w:pPr>
              <w:tabs>
                <w:tab w:val="left" w:pos="860"/>
              </w:tabs>
              <w:ind w:firstLine="597"/>
              <w:jc w:val="both"/>
            </w:pPr>
            <w:r w:rsidRPr="00C11A28">
              <w:rPr>
                <w:b/>
                <w:bCs/>
              </w:rPr>
              <w:t xml:space="preserve">01.03.02.02. Priemonė. </w:t>
            </w:r>
            <w:r w:rsidRPr="00C11A28">
              <w:t>Prevencinės programos „Kaišiadorys – saugi savivaldybė“ įgyvendinimas.</w:t>
            </w:r>
          </w:p>
          <w:p w14:paraId="4F72816D" w14:textId="77777777" w:rsidR="00AD6744" w:rsidRPr="00C11A28" w:rsidRDefault="00AD6744" w:rsidP="00932BA4">
            <w:pPr>
              <w:tabs>
                <w:tab w:val="left" w:pos="860"/>
              </w:tabs>
              <w:ind w:firstLine="597"/>
              <w:jc w:val="both"/>
            </w:pPr>
            <w:r w:rsidRPr="00C11A28">
              <w:t xml:space="preserve">Kartu su Priešgaisrinės apsaugos ir gelbėjimo departamento prie Vidaus reikalų ministerijos Kauno priešgaisrinės gelbėjimo valdybos Kaišiadorių priešgaisrine gelbėjimo tarnyba planuojama įgyvendinti prevencinę programą „Kaišiadorys – saugi savivaldybė“, kurios </w:t>
            </w:r>
            <w:r w:rsidRPr="00C11A28">
              <w:rPr>
                <w:bCs/>
              </w:rPr>
              <w:t xml:space="preserve">tikslas – </w:t>
            </w:r>
            <w:r w:rsidRPr="00C11A28">
              <w:t>mažinti gaisrų kilimo tikimybę, juose žuvusių žmonių skaičių, skatinti savanorių veiklą ir gerinti gyventojų saugumo būklę savivaldybėje.</w:t>
            </w:r>
          </w:p>
          <w:p w14:paraId="76DC1FC4" w14:textId="77777777" w:rsidR="00C75468" w:rsidRPr="00C11A28" w:rsidRDefault="00C75468" w:rsidP="00932BA4">
            <w:pPr>
              <w:tabs>
                <w:tab w:val="left" w:pos="860"/>
              </w:tabs>
              <w:ind w:firstLine="597"/>
              <w:jc w:val="both"/>
              <w:rPr>
                <w:rFonts w:eastAsia="Arial Unicode MS"/>
              </w:rPr>
            </w:pPr>
            <w:r w:rsidRPr="00C11A28">
              <w:rPr>
                <w:rFonts w:eastAsia="Arial Unicode MS"/>
              </w:rPr>
              <w:t>Kauno priešgaisrinės gelbėjimo valdybos Kaišiadorių priešgaisrinei gelbėjimo tarnybai bus skirtos lėšos</w:t>
            </w:r>
            <w:r w:rsidR="00EC3751" w:rsidRPr="00C11A28">
              <w:rPr>
                <w:rFonts w:eastAsia="Arial Unicode MS"/>
              </w:rPr>
              <w:t xml:space="preserve"> tarnybos pastatą</w:t>
            </w:r>
            <w:r w:rsidR="00B64222" w:rsidRPr="00C11A28">
              <w:rPr>
                <w:rFonts w:eastAsia="Arial Unicode MS"/>
              </w:rPr>
              <w:t xml:space="preserve"> mokymo patalpoms pritaikyti</w:t>
            </w:r>
            <w:r w:rsidRPr="00C11A28">
              <w:rPr>
                <w:rFonts w:eastAsia="Arial Unicode MS"/>
              </w:rPr>
              <w:t xml:space="preserve"> bei profesinio pasirengimo ir sporto </w:t>
            </w:r>
            <w:r w:rsidR="00B64222" w:rsidRPr="00C11A28">
              <w:rPr>
                <w:rFonts w:eastAsia="Arial Unicode MS"/>
              </w:rPr>
              <w:t>aikštynui įrengti</w:t>
            </w:r>
            <w:r w:rsidRPr="00C11A28">
              <w:rPr>
                <w:rFonts w:eastAsia="Arial Unicode MS"/>
              </w:rPr>
              <w:t xml:space="preserve"> ugn</w:t>
            </w:r>
            <w:r w:rsidR="00B64222" w:rsidRPr="00C11A28">
              <w:rPr>
                <w:rFonts w:eastAsia="Arial Unicode MS"/>
              </w:rPr>
              <w:t>iagesių gelbėtojų kvalifikacijai tobulinti, savanoriams gelbėtojams parengti</w:t>
            </w:r>
            <w:r w:rsidRPr="00C11A28">
              <w:rPr>
                <w:rFonts w:eastAsia="Arial Unicode MS"/>
              </w:rPr>
              <w:t xml:space="preserve"> ir </w:t>
            </w:r>
            <w:r w:rsidRPr="00C11A28">
              <w:rPr>
                <w:rFonts w:eastAsia="Arial Unicode MS"/>
              </w:rPr>
              <w:lastRenderedPageBreak/>
              <w:t xml:space="preserve">jų praktiniams užsiėmimams vykdyti bei </w:t>
            </w:r>
            <w:r w:rsidR="00B64222" w:rsidRPr="00C11A28">
              <w:rPr>
                <w:rFonts w:eastAsia="Arial Unicode MS"/>
              </w:rPr>
              <w:t>moksleivių ir jaunimo edukacinėms programoms įgyvendinti</w:t>
            </w:r>
            <w:r w:rsidRPr="00C11A28">
              <w:rPr>
                <w:rFonts w:eastAsia="Arial Unicode MS"/>
              </w:rPr>
              <w:t>.</w:t>
            </w:r>
          </w:p>
          <w:p w14:paraId="75BB94FE" w14:textId="77777777" w:rsidR="00D47ABE" w:rsidRPr="00C11A28" w:rsidRDefault="00EC3751" w:rsidP="00EC3751">
            <w:pPr>
              <w:tabs>
                <w:tab w:val="left" w:pos="860"/>
              </w:tabs>
              <w:ind w:firstLine="597"/>
              <w:jc w:val="both"/>
            </w:pPr>
            <w:r w:rsidRPr="00C11A28">
              <w:t>Taip pat akcijai</w:t>
            </w:r>
            <w:r w:rsidR="00D47ABE" w:rsidRPr="00C11A28">
              <w:t xml:space="preserve"> „</w:t>
            </w:r>
            <w:r w:rsidRPr="00C11A28">
              <w:t>Gyvenkime saugiai“ įgyvendinti</w:t>
            </w:r>
            <w:r w:rsidR="00D47ABE" w:rsidRPr="00C11A28">
              <w:t>, soci</w:t>
            </w:r>
            <w:r w:rsidRPr="00C11A28">
              <w:t>alinėms reklamoms, skirtoms</w:t>
            </w:r>
            <w:r w:rsidR="00D47ABE" w:rsidRPr="00C11A28">
              <w:t xml:space="preserve"> šviesti Kaišiadorių gyventojus, mažinti gaisrų kilimo tikimybę ir juose ž</w:t>
            </w:r>
            <w:r w:rsidRPr="00C11A28">
              <w:t>uvusių žmonių skaičių; priemonėms</w:t>
            </w:r>
            <w:r w:rsidR="00D47ABE" w:rsidRPr="00C11A28">
              <w:t xml:space="preserve"> organizuojant prevencinį darbą su mok</w:t>
            </w:r>
            <w:r w:rsidRPr="00C11A28">
              <w:t xml:space="preserve">sleiviais ir rajono gyventojais įsigyti </w:t>
            </w:r>
            <w:r w:rsidR="00D47ABE" w:rsidRPr="00C11A28">
              <w:t>(pavėsinė su priešgaisrine simbolik</w:t>
            </w:r>
            <w:r w:rsidRPr="00C11A28">
              <w:t>a, sulankstomi stalai dalyvauti</w:t>
            </w:r>
            <w:r w:rsidR="00D47ABE" w:rsidRPr="00C11A28">
              <w:t xml:space="preserve"> miesto renginiuose, dūmų mašina organizuojant moksleiv</w:t>
            </w:r>
            <w:r w:rsidRPr="00C11A28">
              <w:t xml:space="preserve">ių evakuacines pratybas ir kt.); akcijai „Saugi vasara“ reikalingoms priemonėms įsigyti </w:t>
            </w:r>
            <w:r w:rsidR="00D47ABE" w:rsidRPr="00C11A28">
              <w:t>(saugaus elgesio informaciniai stendai, pirminės gelbėjimo priemonės, plūdurai saug</w:t>
            </w:r>
            <w:r w:rsidRPr="00C11A28">
              <w:t xml:space="preserve">umo zonoms žymėti); gaisrinei atributikai įsigyti </w:t>
            </w:r>
            <w:r w:rsidR="00D47ABE" w:rsidRPr="00C11A28">
              <w:t>konkursų ir vikt</w:t>
            </w:r>
            <w:r w:rsidRPr="00C11A28">
              <w:t>orinų dalyviams ir nugalėtojams</w:t>
            </w:r>
            <w:r w:rsidR="00D47ABE" w:rsidRPr="00C11A28">
              <w:t xml:space="preserve"> be</w:t>
            </w:r>
            <w:r w:rsidRPr="00C11A28">
              <w:t xml:space="preserve">i </w:t>
            </w:r>
            <w:proofErr w:type="spellStart"/>
            <w:r w:rsidRPr="00C11A28">
              <w:t>sorbentui</w:t>
            </w:r>
            <w:proofErr w:type="spellEnd"/>
            <w:r w:rsidRPr="00C11A28">
              <w:t xml:space="preserve"> įsigyti incidentams </w:t>
            </w:r>
            <w:r w:rsidR="00D47ABE" w:rsidRPr="00C11A28">
              <w:t>savivaldybės teritorijoje</w:t>
            </w:r>
            <w:r w:rsidRPr="00C11A28">
              <w:t xml:space="preserve"> likviduoti</w:t>
            </w:r>
            <w:r w:rsidR="00D47ABE" w:rsidRPr="00C11A28">
              <w:t>.</w:t>
            </w:r>
          </w:p>
        </w:tc>
      </w:tr>
      <w:bookmarkEnd w:id="3"/>
    </w:tbl>
    <w:p w14:paraId="06A6072D" w14:textId="77777777" w:rsidR="00202543" w:rsidRPr="00C11A28" w:rsidRDefault="00202543" w:rsidP="00202543">
      <w:pPr>
        <w:pStyle w:val="Heading1"/>
        <w:jc w:val="left"/>
        <w:sectPr w:rsidR="00202543" w:rsidRPr="00C11A28" w:rsidSect="00D25902">
          <w:pgSz w:w="11906" w:h="16838"/>
          <w:pgMar w:top="1134" w:right="567" w:bottom="1134" w:left="1701" w:header="567" w:footer="567" w:gutter="0"/>
          <w:cols w:space="1296"/>
          <w:titlePg/>
          <w:rtlGutter/>
          <w:docGrid w:linePitch="360"/>
        </w:sectPr>
      </w:pPr>
    </w:p>
    <w:p w14:paraId="076A5286" w14:textId="77777777" w:rsidR="00202543" w:rsidRPr="00C11A28" w:rsidRDefault="00202543" w:rsidP="00202543">
      <w:pPr>
        <w:rPr>
          <w:sz w:val="20"/>
          <w:szCs w:val="20"/>
        </w:rPr>
      </w:pPr>
    </w:p>
    <w:p w14:paraId="14EC8F76" w14:textId="77777777" w:rsidR="00202543" w:rsidRPr="00C11A28" w:rsidRDefault="00202543" w:rsidP="00202543">
      <w:pPr>
        <w:keepNext/>
        <w:jc w:val="center"/>
        <w:rPr>
          <w:rFonts w:eastAsia="Calibri"/>
          <w:b/>
          <w:kern w:val="32"/>
          <w:sz w:val="32"/>
        </w:rPr>
      </w:pPr>
      <w:r w:rsidRPr="00C11A28">
        <w:rPr>
          <w:rFonts w:eastAsia="Calibri"/>
          <w:b/>
          <w:kern w:val="32"/>
          <w:sz w:val="32"/>
        </w:rPr>
        <w:t>ŠVIETIMO PROGRAMA (02)</w:t>
      </w:r>
    </w:p>
    <w:p w14:paraId="52485EDC" w14:textId="77777777" w:rsidR="00202543" w:rsidRPr="00C11A28" w:rsidRDefault="00202543" w:rsidP="00202543">
      <w:pPr>
        <w:rPr>
          <w:sz w:val="6"/>
          <w:szCs w:val="6"/>
        </w:rPr>
      </w:pPr>
    </w:p>
    <w:p w14:paraId="3D6BF237" w14:textId="77777777" w:rsidR="00202543" w:rsidRPr="00C11A28" w:rsidRDefault="00202543" w:rsidP="00202543">
      <w:pPr>
        <w:jc w:val="center"/>
        <w:rPr>
          <w:rFonts w:eastAsia="Calibri"/>
          <w:bCs/>
          <w:i/>
          <w:sz w:val="20"/>
          <w:szCs w:val="20"/>
        </w:rPr>
      </w:pPr>
      <w:r w:rsidRPr="00C11A28">
        <w:rPr>
          <w:rFonts w:eastAsia="Calibri"/>
          <w:b/>
          <w:bCs/>
          <w:sz w:val="20"/>
        </w:rPr>
        <w:t xml:space="preserve">Bendra informacija apie programą   </w:t>
      </w:r>
    </w:p>
    <w:p w14:paraId="71380F14" w14:textId="77777777" w:rsidR="00202543" w:rsidRPr="00C11A28" w:rsidRDefault="00202543" w:rsidP="00202543">
      <w:pPr>
        <w:rPr>
          <w:lang w:eastAsia="en-US"/>
        </w:rPr>
      </w:pPr>
    </w:p>
    <w:tbl>
      <w:tblPr>
        <w:tblW w:w="963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275"/>
        <w:gridCol w:w="8364"/>
      </w:tblGrid>
      <w:tr w:rsidR="00202543" w:rsidRPr="00C11A28" w14:paraId="6D8DA876" w14:textId="77777777" w:rsidTr="00202543">
        <w:trPr>
          <w:trHeight w:val="360"/>
        </w:trPr>
        <w:tc>
          <w:tcPr>
            <w:tcW w:w="9639" w:type="dxa"/>
            <w:gridSpan w:val="2"/>
            <w:tcBorders>
              <w:top w:val="single" w:sz="6" w:space="0" w:color="auto"/>
              <w:left w:val="single" w:sz="6" w:space="0" w:color="000000"/>
              <w:bottom w:val="single" w:sz="6" w:space="0" w:color="000000"/>
              <w:right w:val="single" w:sz="6" w:space="0" w:color="000000"/>
            </w:tcBorders>
            <w:hideMark/>
          </w:tcPr>
          <w:p w14:paraId="0EA77013" w14:textId="77777777" w:rsidR="00202543" w:rsidRPr="00C11A28" w:rsidRDefault="00202543">
            <w:pPr>
              <w:spacing w:after="200" w:line="256" w:lineRule="auto"/>
              <w:ind w:left="142" w:right="140" w:firstLine="425"/>
              <w:jc w:val="both"/>
              <w:textAlignment w:val="baseline"/>
              <w:rPr>
                <w:rFonts w:eastAsia="Calibri"/>
              </w:rPr>
            </w:pPr>
            <w:r w:rsidRPr="00C11A28">
              <w:rPr>
                <w:rFonts w:eastAsia="Calibri"/>
              </w:rPr>
              <w:t>Programa parengta vadovaujantis Lietuvos Respublikos vietos savivaldos įstatymu, Lietuvos Respublikos švietimo įstatymu, Lietuvos Respublikos transporto lengvatų įstatymu, Lietuvos Respublikos neformaliojo suaugusiųjų švietimo įstatymu, Lietuvos Respublikos sporto įstatymu. </w:t>
            </w:r>
          </w:p>
          <w:p w14:paraId="48833B7B" w14:textId="77777777" w:rsidR="00202543" w:rsidRPr="00C11A28" w:rsidRDefault="00202543">
            <w:pPr>
              <w:spacing w:line="256" w:lineRule="auto"/>
              <w:ind w:left="142" w:right="140"/>
              <w:jc w:val="both"/>
              <w:textAlignment w:val="baseline"/>
              <w:rPr>
                <w:rFonts w:eastAsia="Calibri"/>
              </w:rPr>
            </w:pPr>
            <w:r w:rsidRPr="00C11A28">
              <w:rPr>
                <w:rFonts w:eastAsia="Calibri"/>
              </w:rPr>
              <w:t>Programa įgyvendina </w:t>
            </w:r>
            <w:r w:rsidRPr="00C11A28">
              <w:rPr>
                <w:rFonts w:eastAsia="Calibri"/>
                <w:color w:val="000000"/>
              </w:rPr>
              <w:t>Kaišiadorių rajono savivaldybės plėtros iki 2023 metų strateginio plano </w:t>
            </w:r>
            <w:r w:rsidRPr="00C11A28">
              <w:rPr>
                <w:rFonts w:eastAsia="Calibri"/>
              </w:rPr>
              <w:t>2 prioritetinės srities</w:t>
            </w:r>
            <w:r w:rsidRPr="00C11A28">
              <w:rPr>
                <w:rFonts w:eastAsia="Calibri"/>
                <w:color w:val="000000"/>
              </w:rPr>
              <w:t> „Visuomenės gyvenimo sąlygų ir paslaugų kokybės gerinimas“ 1 tikslą „Tobulinti švietimo sistemą, didinti vaikų ir jaunimo užimtumą“. </w:t>
            </w:r>
          </w:p>
        </w:tc>
      </w:tr>
      <w:tr w:rsidR="00202543" w:rsidRPr="00C11A28" w14:paraId="70486F22" w14:textId="77777777" w:rsidTr="00202543">
        <w:trPr>
          <w:trHeight w:val="300"/>
        </w:trPr>
        <w:tc>
          <w:tcPr>
            <w:tcW w:w="9639" w:type="dxa"/>
            <w:gridSpan w:val="2"/>
            <w:tcBorders>
              <w:top w:val="outset" w:sz="6" w:space="0" w:color="auto"/>
              <w:left w:val="single" w:sz="6" w:space="0" w:color="000000"/>
              <w:bottom w:val="single" w:sz="6" w:space="0" w:color="000000"/>
              <w:right w:val="single" w:sz="6" w:space="0" w:color="000000"/>
            </w:tcBorders>
            <w:hideMark/>
          </w:tcPr>
          <w:p w14:paraId="6E849B58" w14:textId="77777777" w:rsidR="00202543" w:rsidRPr="00C11A28" w:rsidRDefault="00202543">
            <w:pPr>
              <w:spacing w:line="256" w:lineRule="auto"/>
              <w:ind w:left="142" w:right="140"/>
              <w:jc w:val="both"/>
              <w:textAlignment w:val="baseline"/>
              <w:rPr>
                <w:rFonts w:eastAsia="Calibri"/>
              </w:rPr>
            </w:pPr>
            <w:r w:rsidRPr="00C11A28">
              <w:rPr>
                <w:rFonts w:eastAsia="Calibri"/>
                <w:color w:val="000000"/>
              </w:rPr>
              <w:t>Tęstinė programa </w:t>
            </w:r>
          </w:p>
        </w:tc>
      </w:tr>
      <w:tr w:rsidR="00202543" w:rsidRPr="00C11A28" w14:paraId="368CEDFD" w14:textId="77777777" w:rsidTr="00202543">
        <w:trPr>
          <w:trHeight w:val="870"/>
        </w:trPr>
        <w:tc>
          <w:tcPr>
            <w:tcW w:w="9639" w:type="dxa"/>
            <w:gridSpan w:val="2"/>
            <w:tcBorders>
              <w:top w:val="outset" w:sz="6" w:space="0" w:color="auto"/>
              <w:left w:val="single" w:sz="6" w:space="0" w:color="000000"/>
              <w:bottom w:val="single" w:sz="6" w:space="0" w:color="000000"/>
              <w:right w:val="single" w:sz="6" w:space="0" w:color="000000"/>
            </w:tcBorders>
            <w:hideMark/>
          </w:tcPr>
          <w:p w14:paraId="25DC6869" w14:textId="77777777" w:rsidR="00202543" w:rsidRPr="00C11A28" w:rsidRDefault="00202543">
            <w:pPr>
              <w:spacing w:line="256" w:lineRule="auto"/>
              <w:ind w:left="142" w:right="140"/>
              <w:textAlignment w:val="baseline"/>
              <w:rPr>
                <w:rFonts w:eastAsia="Calibri"/>
              </w:rPr>
            </w:pPr>
            <w:r w:rsidRPr="00C11A28">
              <w:rPr>
                <w:rFonts w:eastAsia="Calibri"/>
                <w:b/>
                <w:bCs/>
              </w:rPr>
              <w:t>Vykdytojai:</w:t>
            </w:r>
            <w:r w:rsidRPr="00C11A28">
              <w:rPr>
                <w:rFonts w:eastAsia="Calibri"/>
              </w:rPr>
              <w:t> </w:t>
            </w:r>
          </w:p>
          <w:p w14:paraId="139E3DC4" w14:textId="77777777" w:rsidR="00202543" w:rsidRPr="00C11A28" w:rsidRDefault="00202543">
            <w:pPr>
              <w:spacing w:line="256" w:lineRule="auto"/>
              <w:ind w:left="142" w:right="140"/>
              <w:textAlignment w:val="baseline"/>
              <w:rPr>
                <w:rFonts w:eastAsia="Calibri"/>
              </w:rPr>
            </w:pPr>
            <w:r w:rsidRPr="00C11A28">
              <w:rPr>
                <w:rFonts w:eastAsia="Calibri"/>
              </w:rPr>
              <w:t>Savivaldybės administracijos Švietimo, kultūros ir sporto skyrius </w:t>
            </w:r>
          </w:p>
          <w:p w14:paraId="38B455D4" w14:textId="77777777" w:rsidR="00202543" w:rsidRPr="00C11A28" w:rsidRDefault="00202543">
            <w:pPr>
              <w:spacing w:line="256" w:lineRule="auto"/>
              <w:ind w:left="142" w:right="140"/>
              <w:textAlignment w:val="baseline"/>
              <w:rPr>
                <w:rFonts w:eastAsia="Calibri"/>
              </w:rPr>
            </w:pPr>
            <w:r w:rsidRPr="00C11A28">
              <w:rPr>
                <w:rFonts w:eastAsia="Calibri"/>
              </w:rPr>
              <w:t>Kaišiadorių Algirdo Brazausko gimnazija </w:t>
            </w:r>
          </w:p>
          <w:p w14:paraId="794D86BF" w14:textId="77777777" w:rsidR="00202543" w:rsidRPr="00C11A28" w:rsidRDefault="00202543">
            <w:pPr>
              <w:spacing w:line="256" w:lineRule="auto"/>
              <w:ind w:left="142" w:right="140"/>
              <w:textAlignment w:val="baseline"/>
              <w:rPr>
                <w:rFonts w:eastAsia="Calibri"/>
              </w:rPr>
            </w:pPr>
            <w:r w:rsidRPr="00C11A28">
              <w:rPr>
                <w:rFonts w:eastAsia="Calibri"/>
              </w:rPr>
              <w:t>Kaišiadorių Vaclovo Giržado progimnazija </w:t>
            </w:r>
          </w:p>
          <w:p w14:paraId="2E373A55" w14:textId="77777777" w:rsidR="00202543" w:rsidRPr="00C11A28" w:rsidRDefault="00202543">
            <w:pPr>
              <w:spacing w:line="256" w:lineRule="auto"/>
              <w:ind w:left="142" w:right="140"/>
              <w:textAlignment w:val="baseline"/>
              <w:rPr>
                <w:rFonts w:eastAsia="Calibri"/>
              </w:rPr>
            </w:pPr>
            <w:r w:rsidRPr="00C11A28">
              <w:rPr>
                <w:rFonts w:eastAsia="Calibri"/>
              </w:rPr>
              <w:t>Kaišiadorių r. Kruonio gimnazija </w:t>
            </w:r>
          </w:p>
          <w:p w14:paraId="17C5ACEB" w14:textId="77777777" w:rsidR="00202543" w:rsidRPr="00C11A28" w:rsidRDefault="00202543">
            <w:pPr>
              <w:spacing w:line="256" w:lineRule="auto"/>
              <w:ind w:left="142" w:right="140"/>
              <w:textAlignment w:val="baseline"/>
              <w:rPr>
                <w:rFonts w:eastAsia="Calibri"/>
              </w:rPr>
            </w:pPr>
            <w:r w:rsidRPr="00C11A28">
              <w:rPr>
                <w:rFonts w:eastAsia="Calibri"/>
              </w:rPr>
              <w:t>Kaišiadorių r. Rumšiškių Antano Baranausko gimnazija </w:t>
            </w:r>
          </w:p>
          <w:p w14:paraId="15876547" w14:textId="77777777" w:rsidR="00202543" w:rsidRPr="00C11A28" w:rsidRDefault="00202543">
            <w:pPr>
              <w:spacing w:line="256" w:lineRule="auto"/>
              <w:ind w:left="142" w:right="140"/>
              <w:textAlignment w:val="baseline"/>
              <w:rPr>
                <w:rFonts w:eastAsia="Calibri"/>
              </w:rPr>
            </w:pPr>
            <w:r w:rsidRPr="00C11A28">
              <w:rPr>
                <w:rFonts w:eastAsia="Calibri"/>
              </w:rPr>
              <w:t>Kaišiadorių r. Žiežmarių gimnazija </w:t>
            </w:r>
          </w:p>
          <w:p w14:paraId="06450739" w14:textId="77777777" w:rsidR="00202543" w:rsidRPr="00C11A28" w:rsidRDefault="00202543">
            <w:pPr>
              <w:spacing w:line="256" w:lineRule="auto"/>
              <w:ind w:left="142" w:right="140"/>
              <w:textAlignment w:val="baseline"/>
              <w:rPr>
                <w:rFonts w:eastAsia="Calibri"/>
              </w:rPr>
            </w:pPr>
            <w:r w:rsidRPr="00C11A28">
              <w:rPr>
                <w:rFonts w:eastAsia="Calibri"/>
              </w:rPr>
              <w:t>Kaišiadorių suaugusiųjų mokykla </w:t>
            </w:r>
          </w:p>
          <w:p w14:paraId="2132D28D" w14:textId="77777777" w:rsidR="00202543" w:rsidRPr="00C11A28" w:rsidRDefault="00202543">
            <w:pPr>
              <w:spacing w:line="256" w:lineRule="auto"/>
              <w:ind w:left="142" w:right="140"/>
              <w:textAlignment w:val="baseline"/>
              <w:rPr>
                <w:rFonts w:eastAsia="Calibri"/>
              </w:rPr>
            </w:pPr>
            <w:r w:rsidRPr="00C11A28">
              <w:rPr>
                <w:rFonts w:eastAsia="Calibri"/>
              </w:rPr>
              <w:t>Kaišiadorių r. Palomenės pagrindinė mokykla </w:t>
            </w:r>
          </w:p>
          <w:p w14:paraId="35C43195" w14:textId="77777777" w:rsidR="00202543" w:rsidRPr="00C11A28" w:rsidRDefault="00202543">
            <w:pPr>
              <w:spacing w:line="256" w:lineRule="auto"/>
              <w:ind w:left="142" w:right="140"/>
              <w:textAlignment w:val="baseline"/>
              <w:rPr>
                <w:rFonts w:eastAsia="Calibri"/>
              </w:rPr>
            </w:pPr>
            <w:r w:rsidRPr="00C11A28">
              <w:rPr>
                <w:rFonts w:eastAsia="Calibri"/>
              </w:rPr>
              <w:t>Kaišiadorių r. Žaslių pagrindinė mokykla </w:t>
            </w:r>
          </w:p>
          <w:p w14:paraId="42AEEA1C" w14:textId="77777777" w:rsidR="00202543" w:rsidRPr="00C11A28" w:rsidRDefault="00202543">
            <w:pPr>
              <w:spacing w:line="256" w:lineRule="auto"/>
              <w:ind w:left="142" w:right="140"/>
              <w:textAlignment w:val="baseline"/>
              <w:rPr>
                <w:rFonts w:eastAsia="Calibri"/>
              </w:rPr>
            </w:pPr>
            <w:r w:rsidRPr="00C11A28">
              <w:rPr>
                <w:rFonts w:eastAsia="Calibri"/>
              </w:rPr>
              <w:t>Kaišiadorių r. Gudienos mokykla-darželis „Rugelis“  </w:t>
            </w:r>
          </w:p>
          <w:p w14:paraId="4B580ADD" w14:textId="77777777" w:rsidR="00202543" w:rsidRPr="00C11A28" w:rsidRDefault="00202543">
            <w:pPr>
              <w:spacing w:line="256" w:lineRule="auto"/>
              <w:ind w:left="142" w:right="140"/>
              <w:textAlignment w:val="baseline"/>
              <w:rPr>
                <w:rFonts w:eastAsia="Calibri"/>
              </w:rPr>
            </w:pPr>
            <w:r w:rsidRPr="00C11A28">
              <w:rPr>
                <w:rFonts w:eastAsia="Calibri"/>
              </w:rPr>
              <w:t>Kaišiadorių r. Žiežmarių mokykla-darželis „Vaikystės dvaras“ </w:t>
            </w:r>
          </w:p>
          <w:p w14:paraId="0BA5A032" w14:textId="77777777" w:rsidR="00202543" w:rsidRPr="00C11A28" w:rsidRDefault="00202543">
            <w:pPr>
              <w:spacing w:line="256" w:lineRule="auto"/>
              <w:ind w:left="142" w:right="140"/>
              <w:textAlignment w:val="baseline"/>
              <w:rPr>
                <w:rFonts w:eastAsia="Calibri"/>
              </w:rPr>
            </w:pPr>
            <w:r w:rsidRPr="00C11A28">
              <w:rPr>
                <w:rFonts w:eastAsia="Calibri"/>
              </w:rPr>
              <w:t>Kaišiadorių lopšelis-darželis „Spindulys“  </w:t>
            </w:r>
          </w:p>
          <w:p w14:paraId="6BFF64D2" w14:textId="77777777" w:rsidR="00202543" w:rsidRPr="00C11A28" w:rsidRDefault="00202543">
            <w:pPr>
              <w:spacing w:line="256" w:lineRule="auto"/>
              <w:ind w:left="142" w:right="140"/>
              <w:textAlignment w:val="baseline"/>
              <w:rPr>
                <w:rFonts w:eastAsia="Calibri"/>
              </w:rPr>
            </w:pPr>
            <w:r w:rsidRPr="00C11A28">
              <w:rPr>
                <w:rFonts w:eastAsia="Calibri"/>
              </w:rPr>
              <w:t>Kaišiadorių lopšelis-darželis „Žvaigždutė“ </w:t>
            </w:r>
          </w:p>
          <w:p w14:paraId="3FCBB125" w14:textId="77777777" w:rsidR="00202543" w:rsidRPr="00C11A28" w:rsidRDefault="00202543">
            <w:pPr>
              <w:spacing w:line="256" w:lineRule="auto"/>
              <w:ind w:left="142" w:right="140"/>
              <w:textAlignment w:val="baseline"/>
              <w:rPr>
                <w:rFonts w:eastAsia="Calibri"/>
              </w:rPr>
            </w:pPr>
            <w:r w:rsidRPr="00C11A28">
              <w:rPr>
                <w:rFonts w:eastAsia="Calibri"/>
              </w:rPr>
              <w:t>Kaišiadorių r. Pravieniškių lopšelis-darželis „Ąžuoliukas“  </w:t>
            </w:r>
          </w:p>
          <w:p w14:paraId="04579ECE" w14:textId="77777777" w:rsidR="00202543" w:rsidRPr="00C11A28" w:rsidRDefault="00202543">
            <w:pPr>
              <w:spacing w:line="256" w:lineRule="auto"/>
              <w:ind w:left="142" w:right="140"/>
              <w:textAlignment w:val="baseline"/>
              <w:rPr>
                <w:rFonts w:eastAsia="Calibri"/>
              </w:rPr>
            </w:pPr>
            <w:r w:rsidRPr="00C11A28">
              <w:rPr>
                <w:rFonts w:eastAsia="Calibri"/>
              </w:rPr>
              <w:t>Kaišiadorių r. Rumšiškių lopšelis-darželis </w:t>
            </w:r>
          </w:p>
          <w:p w14:paraId="3073E774" w14:textId="77777777" w:rsidR="00202543" w:rsidRPr="00C11A28" w:rsidRDefault="00202543">
            <w:pPr>
              <w:spacing w:line="256" w:lineRule="auto"/>
              <w:ind w:left="142" w:right="140"/>
              <w:textAlignment w:val="baseline"/>
              <w:rPr>
                <w:rFonts w:eastAsia="Calibri"/>
              </w:rPr>
            </w:pPr>
            <w:r w:rsidRPr="00C11A28">
              <w:rPr>
                <w:rFonts w:eastAsia="Calibri"/>
              </w:rPr>
              <w:t>Kaišiadorių šventosios Faustinos mokykla-daugiafunkcis centras </w:t>
            </w:r>
          </w:p>
          <w:p w14:paraId="698323D5" w14:textId="77777777" w:rsidR="00202543" w:rsidRPr="00C11A28" w:rsidRDefault="00202543">
            <w:pPr>
              <w:spacing w:line="256" w:lineRule="auto"/>
              <w:ind w:left="142" w:right="140"/>
              <w:jc w:val="both"/>
              <w:textAlignment w:val="baseline"/>
              <w:rPr>
                <w:rFonts w:eastAsia="Calibri"/>
              </w:rPr>
            </w:pPr>
            <w:r w:rsidRPr="00C11A28">
              <w:rPr>
                <w:rFonts w:eastAsia="Calibri"/>
              </w:rPr>
              <w:t>Kaišiadorių meno mokykla </w:t>
            </w:r>
          </w:p>
          <w:p w14:paraId="67028249" w14:textId="77777777" w:rsidR="00202543" w:rsidRPr="00C11A28" w:rsidRDefault="00202543">
            <w:pPr>
              <w:spacing w:line="256" w:lineRule="auto"/>
              <w:ind w:left="142" w:right="140"/>
              <w:jc w:val="both"/>
              <w:textAlignment w:val="baseline"/>
              <w:rPr>
                <w:rFonts w:eastAsia="Calibri"/>
              </w:rPr>
            </w:pPr>
            <w:r w:rsidRPr="00C11A28">
              <w:rPr>
                <w:rFonts w:eastAsia="Calibri"/>
              </w:rPr>
              <w:t>Kaišiadorių rajono švietimo ir sporto paslaugų centras </w:t>
            </w:r>
          </w:p>
          <w:p w14:paraId="664D178A" w14:textId="77777777" w:rsidR="00202543" w:rsidRPr="00C11A28" w:rsidRDefault="00202543">
            <w:pPr>
              <w:spacing w:line="256" w:lineRule="auto"/>
              <w:ind w:left="142" w:right="140"/>
              <w:jc w:val="both"/>
              <w:textAlignment w:val="baseline"/>
              <w:rPr>
                <w:rFonts w:eastAsia="Calibri"/>
              </w:rPr>
            </w:pPr>
            <w:r w:rsidRPr="00C11A28">
              <w:rPr>
                <w:rFonts w:eastAsia="Calibri"/>
              </w:rPr>
              <w:t>Kaišiadorių pedagoginė psichologinė tarnyba </w:t>
            </w:r>
          </w:p>
        </w:tc>
      </w:tr>
      <w:tr w:rsidR="00202543" w:rsidRPr="00C11A28" w14:paraId="353A654E" w14:textId="77777777" w:rsidTr="00202543">
        <w:trPr>
          <w:trHeight w:val="360"/>
        </w:trPr>
        <w:tc>
          <w:tcPr>
            <w:tcW w:w="9639" w:type="dxa"/>
            <w:gridSpan w:val="2"/>
            <w:tcBorders>
              <w:top w:val="outset" w:sz="6" w:space="0" w:color="auto"/>
              <w:left w:val="single" w:sz="6" w:space="0" w:color="000000"/>
              <w:bottom w:val="single" w:sz="6" w:space="0" w:color="000000"/>
              <w:right w:val="single" w:sz="6" w:space="0" w:color="000000"/>
            </w:tcBorders>
            <w:hideMark/>
          </w:tcPr>
          <w:p w14:paraId="5792C91E" w14:textId="77777777" w:rsidR="00202543" w:rsidRPr="00C11A28" w:rsidRDefault="00202543">
            <w:pPr>
              <w:spacing w:line="256" w:lineRule="auto"/>
              <w:ind w:left="142" w:right="140"/>
              <w:jc w:val="both"/>
              <w:textAlignment w:val="baseline"/>
              <w:rPr>
                <w:rFonts w:eastAsia="Calibri"/>
              </w:rPr>
            </w:pPr>
            <w:r w:rsidRPr="00C11A28">
              <w:rPr>
                <w:rFonts w:eastAsia="Calibri"/>
                <w:b/>
                <w:bCs/>
              </w:rPr>
              <w:t>Programos koordinatorė</w:t>
            </w:r>
            <w:r w:rsidRPr="00C11A28">
              <w:rPr>
                <w:rFonts w:eastAsia="Calibri"/>
              </w:rPr>
              <w:t> – Rimutė Arlauskienė, Savivaldybės administracijos Švietimo, kultūros ir sporto</w:t>
            </w:r>
            <w:r w:rsidRPr="00C11A28">
              <w:rPr>
                <w:rFonts w:eastAsia="Calibri"/>
                <w:b/>
                <w:bCs/>
              </w:rPr>
              <w:t> s</w:t>
            </w:r>
            <w:r w:rsidRPr="00C11A28">
              <w:rPr>
                <w:rFonts w:eastAsia="Calibri"/>
              </w:rPr>
              <w:t>kyriaus vedėja </w:t>
            </w:r>
          </w:p>
        </w:tc>
      </w:tr>
      <w:tr w:rsidR="00202543" w:rsidRPr="00C11A28" w14:paraId="656F5CC5" w14:textId="77777777" w:rsidTr="00202543">
        <w:tc>
          <w:tcPr>
            <w:tcW w:w="1275" w:type="dxa"/>
            <w:tcBorders>
              <w:top w:val="outset" w:sz="6" w:space="0" w:color="auto"/>
              <w:left w:val="single" w:sz="6" w:space="0" w:color="000000"/>
              <w:bottom w:val="single" w:sz="6" w:space="0" w:color="000000"/>
              <w:right w:val="single" w:sz="6" w:space="0" w:color="000000"/>
            </w:tcBorders>
            <w:shd w:val="clear" w:color="auto" w:fill="70AD47"/>
            <w:hideMark/>
          </w:tcPr>
          <w:p w14:paraId="1C4D4046" w14:textId="77777777" w:rsidR="00202543" w:rsidRPr="00C11A28" w:rsidRDefault="00202543">
            <w:pPr>
              <w:spacing w:line="256" w:lineRule="auto"/>
              <w:ind w:left="142" w:right="140"/>
              <w:jc w:val="both"/>
              <w:textAlignment w:val="baseline"/>
              <w:rPr>
                <w:rFonts w:eastAsia="Calibri"/>
              </w:rPr>
            </w:pPr>
            <w:r w:rsidRPr="00C11A28">
              <w:rPr>
                <w:rFonts w:eastAsia="Calibri"/>
                <w:b/>
                <w:bCs/>
              </w:rPr>
              <w:t>Kodas</w:t>
            </w:r>
            <w:r w:rsidRPr="00C11A28">
              <w:rPr>
                <w:rFonts w:eastAsia="Calibri"/>
              </w:rPr>
              <w:t> </w:t>
            </w:r>
          </w:p>
        </w:tc>
        <w:tc>
          <w:tcPr>
            <w:tcW w:w="8364" w:type="dxa"/>
            <w:tcBorders>
              <w:top w:val="outset" w:sz="6" w:space="0" w:color="auto"/>
              <w:left w:val="outset" w:sz="6" w:space="0" w:color="auto"/>
              <w:bottom w:val="single" w:sz="6" w:space="0" w:color="000000"/>
              <w:right w:val="single" w:sz="6" w:space="0" w:color="000000"/>
            </w:tcBorders>
            <w:shd w:val="clear" w:color="auto" w:fill="70AD47"/>
            <w:hideMark/>
          </w:tcPr>
          <w:p w14:paraId="5AA77639" w14:textId="77777777" w:rsidR="00202543" w:rsidRPr="00C11A28" w:rsidRDefault="00202543">
            <w:pPr>
              <w:spacing w:line="256" w:lineRule="auto"/>
              <w:ind w:left="142" w:right="140"/>
              <w:jc w:val="both"/>
              <w:textAlignment w:val="baseline"/>
              <w:rPr>
                <w:rFonts w:eastAsia="Calibri"/>
              </w:rPr>
            </w:pPr>
            <w:r w:rsidRPr="00C11A28">
              <w:rPr>
                <w:rFonts w:eastAsia="Calibri"/>
                <w:b/>
                <w:bCs/>
              </w:rPr>
              <w:t>Programos tikslo pavadinimas</w:t>
            </w:r>
            <w:r w:rsidRPr="00C11A28">
              <w:rPr>
                <w:rFonts w:eastAsia="Calibri"/>
              </w:rPr>
              <w:t> </w:t>
            </w:r>
          </w:p>
        </w:tc>
      </w:tr>
      <w:tr w:rsidR="00202543" w:rsidRPr="00C11A28" w14:paraId="29108F61" w14:textId="77777777" w:rsidTr="00202543">
        <w:tc>
          <w:tcPr>
            <w:tcW w:w="1275" w:type="dxa"/>
            <w:tcBorders>
              <w:top w:val="outset" w:sz="6" w:space="0" w:color="auto"/>
              <w:left w:val="single" w:sz="6" w:space="0" w:color="000000"/>
              <w:bottom w:val="single" w:sz="6" w:space="0" w:color="000000"/>
              <w:right w:val="single" w:sz="6" w:space="0" w:color="000000"/>
            </w:tcBorders>
            <w:shd w:val="clear" w:color="auto" w:fill="70AD47"/>
            <w:hideMark/>
          </w:tcPr>
          <w:p w14:paraId="7C46D944" w14:textId="77777777" w:rsidR="00202543" w:rsidRPr="00C11A28" w:rsidRDefault="00202543">
            <w:pPr>
              <w:spacing w:line="256" w:lineRule="auto"/>
              <w:ind w:left="142" w:right="140"/>
              <w:jc w:val="both"/>
              <w:textAlignment w:val="baseline"/>
              <w:rPr>
                <w:rFonts w:eastAsia="Calibri"/>
              </w:rPr>
            </w:pPr>
            <w:r w:rsidRPr="00C11A28">
              <w:rPr>
                <w:rFonts w:eastAsia="Calibri"/>
                <w:b/>
                <w:bCs/>
              </w:rPr>
              <w:t>02.01</w:t>
            </w:r>
            <w:r w:rsidRPr="00C11A28">
              <w:rPr>
                <w:rFonts w:eastAsia="Calibri"/>
              </w:rPr>
              <w:t> </w:t>
            </w:r>
          </w:p>
        </w:tc>
        <w:tc>
          <w:tcPr>
            <w:tcW w:w="8364" w:type="dxa"/>
            <w:tcBorders>
              <w:top w:val="outset" w:sz="6" w:space="0" w:color="auto"/>
              <w:left w:val="outset" w:sz="6" w:space="0" w:color="auto"/>
              <w:bottom w:val="single" w:sz="6" w:space="0" w:color="000000"/>
              <w:right w:val="single" w:sz="6" w:space="0" w:color="000000"/>
            </w:tcBorders>
            <w:shd w:val="clear" w:color="auto" w:fill="70AD47"/>
            <w:hideMark/>
          </w:tcPr>
          <w:p w14:paraId="4509EE87" w14:textId="77777777" w:rsidR="00202543" w:rsidRPr="00C11A28" w:rsidRDefault="00202543">
            <w:pPr>
              <w:spacing w:line="256" w:lineRule="auto"/>
              <w:ind w:left="142" w:right="140"/>
              <w:jc w:val="both"/>
              <w:textAlignment w:val="baseline"/>
              <w:rPr>
                <w:rFonts w:eastAsia="Calibri"/>
              </w:rPr>
            </w:pPr>
            <w:r w:rsidRPr="00C11A28">
              <w:rPr>
                <w:rFonts w:eastAsia="Calibri"/>
                <w:b/>
                <w:bCs/>
              </w:rPr>
              <w:t>Užtikrinti gyventojams kokybiškas ir prieinamas švietimo ir sporto paslaugas</w:t>
            </w:r>
            <w:r w:rsidRPr="00C11A28">
              <w:rPr>
                <w:rFonts w:eastAsia="Calibri"/>
              </w:rPr>
              <w:t> </w:t>
            </w:r>
          </w:p>
        </w:tc>
      </w:tr>
      <w:tr w:rsidR="00202543" w:rsidRPr="00C11A28" w14:paraId="6DD1E8A2" w14:textId="77777777" w:rsidTr="00202543">
        <w:tc>
          <w:tcPr>
            <w:tcW w:w="9639" w:type="dxa"/>
            <w:gridSpan w:val="2"/>
            <w:tcBorders>
              <w:top w:val="outset" w:sz="6" w:space="0" w:color="auto"/>
              <w:left w:val="single" w:sz="6" w:space="0" w:color="000000"/>
              <w:bottom w:val="outset" w:sz="6" w:space="0" w:color="auto"/>
              <w:right w:val="single" w:sz="6" w:space="0" w:color="000000"/>
            </w:tcBorders>
            <w:hideMark/>
          </w:tcPr>
          <w:p w14:paraId="7B594A03"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Tikslo įgyvendinimo aprašymas</w:t>
            </w:r>
          </w:p>
          <w:p w14:paraId="2B7943C3"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Šia programa įgyvendinamos Lietuvos Respublikos vietos savivaldos įstatymo 6 straipsnyje nustatytos savarankiškosios savivaldybių funkcijos: savivaldybės teritorijoje gyvenančių vaikų iki 16 metų mokymosi pagal privalomojo švietimo programas užtikrinimas, švietimo pagalbos teikimo mokiniui, mokytojui, šeimai, mokyklai, vaiko minimaliosios priežiūros priemonių vykdymo organizavimas ir koordinavimas, įgyvendinamas tarpinstitucinis bendradarbiavimas, vykdoma prevencinė veikla, bendrojo ugdymo mokyklų mokinių, gyvenančių kaimo gyvenamosiose vietovėse, neatlygintino pavėžėjimo į mokyklas ir į namus organizavimas, ikimokyklinio ugdymo, vaikų ir suaugusiųjų neformaliojo švietimo organizavimas, maitinimo paslaugų organizavimas teisės aktų nustatyta tvarka švietimo įstaigose, įgyvendinančiose mokymą pagal ikimokyklinio, priešmokyklinio ir bendrojo lavinimo programas, </w:t>
            </w:r>
            <w:r w:rsidRPr="00C11A28">
              <w:rPr>
                <w:rFonts w:eastAsia="Calibri"/>
                <w:color w:val="000000"/>
              </w:rPr>
              <w:t>fizinio aktyvumo plėtojimas.  </w:t>
            </w:r>
          </w:p>
          <w:p w14:paraId="66294E41"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color w:val="000000"/>
              </w:rPr>
              <w:lastRenderedPageBreak/>
              <w:t>Vietos savivaldos įstatymo </w:t>
            </w:r>
            <w:r w:rsidRPr="00C11A28">
              <w:rPr>
                <w:rFonts w:eastAsia="Calibri"/>
              </w:rPr>
              <w:t>7 straipsnyje nustatytos valstybinės (valstybės perduotos savivaldybėms) funkcijos: priešmokyklinio ugdymo, bendrojo ugdymo, profesinio orientavimo organizavimas, savivaldybės teritorijoje gyvenančių vaikų iki 16 metų mokymosi pagal privalomojo švietimo programas užtikrinimas, mokyklų (klasių), vykdančių bendrojo ugdymo programas ir skirtų šalies mokiniams, turintiems išskirtinių gabumų ar specialiųjų poreikių, išlaikymas.  </w:t>
            </w:r>
          </w:p>
          <w:p w14:paraId="59ABF93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Švietimo įstaigose užtikrinamos Higienos normų reikalavimus atitinkančios sąlygos.  </w:t>
            </w:r>
          </w:p>
          <w:p w14:paraId="35849882"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Lietuvos Respublikos švietimo įstatymas nustato, kad savivaldybė privalo turėti pakankamą pradinio, pagrindinio, vidurinio ir neformaliojo švietimo programų teikėjų tinklą, užtikrinantį asmenų ugdymąsi ir jų teisę mokytis valstybine kalba, bei pagalbą mokiniui, mokytojui ir mokyklai teikiančių įstaigų tinklą. </w:t>
            </w:r>
          </w:p>
          <w:p w14:paraId="3ADB91C9"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Teisės aktų nustatyta tvarka kontroliuojama, kaip savivaldybės teritorijoje laikomasi Lietuvos Respublikos valstybinės kalbos įstatymo, Valstybinės lietuvių kalbos komisijos nutarimų ir kitų teisės aktų, reglamentuojančių valstybinės kalbos vartojimą. Konsultuojama savivaldybės teritorijoje veikiančių įmonių, įstaigų ir organizacijų darbuotojai bei kiti asmenys valstybinės kalbos vartojimo klausimais.       </w:t>
            </w:r>
          </w:p>
          <w:p w14:paraId="1474AEB4"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Savivaldybėje įgyvendinama neformaliojo švietimo politika, kuriamas tarpinstituciniu bendradarbiavimu paremtas partnerystės tinklas ir gerinama neformaliojo švietimo organizavimo kokybė.  </w:t>
            </w:r>
          </w:p>
          <w:p w14:paraId="5B5EEB55"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Siekiant įgyvendinti Lietuvos Respublikos sporto įstatymo nuostatas, bus vykdomos priemonės, skatinančios savivaldybės gyventojų fizinį aktyvumą: sporto projektų rėmimas, informacijos apie fizinio aktyvumo galimybes savivaldybėje sklaida.  </w:t>
            </w:r>
          </w:p>
          <w:p w14:paraId="637701B4"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Rezultato kriterijai:  </w:t>
            </w:r>
          </w:p>
          <w:p w14:paraId="678950D2" w14:textId="77777777" w:rsidR="00202543" w:rsidRPr="00C11A28" w:rsidRDefault="00202543">
            <w:pPr>
              <w:tabs>
                <w:tab w:val="left" w:pos="851"/>
              </w:tabs>
              <w:spacing w:line="256" w:lineRule="auto"/>
              <w:ind w:right="140" w:firstLine="567"/>
              <w:jc w:val="both"/>
              <w:textAlignment w:val="baseline"/>
              <w:rPr>
                <w:rFonts w:eastAsia="Calibri"/>
              </w:rPr>
            </w:pPr>
            <w:r w:rsidRPr="00C11A28">
              <w:rPr>
                <w:rFonts w:eastAsia="Calibri"/>
              </w:rPr>
              <w:t>-</w:t>
            </w:r>
            <w:r w:rsidRPr="00C11A28">
              <w:rPr>
                <w:rFonts w:eastAsia="Calibri"/>
              </w:rPr>
              <w:tab/>
              <w:t>Gyventojų, besinaudojančių švietimo paslaugomis, procentas nuo bendro savivaldybės gyventojų skaičiaus; </w:t>
            </w:r>
          </w:p>
          <w:p w14:paraId="19EE80DA" w14:textId="77777777" w:rsidR="00202543" w:rsidRPr="00C11A28" w:rsidRDefault="00202543">
            <w:pPr>
              <w:tabs>
                <w:tab w:val="left" w:pos="851"/>
              </w:tabs>
              <w:spacing w:line="256" w:lineRule="auto"/>
              <w:ind w:right="140" w:firstLine="567"/>
              <w:jc w:val="both"/>
              <w:textAlignment w:val="baseline"/>
              <w:rPr>
                <w:rFonts w:eastAsia="Calibri"/>
              </w:rPr>
            </w:pPr>
            <w:r w:rsidRPr="00C11A28">
              <w:rPr>
                <w:rFonts w:eastAsia="Calibri"/>
              </w:rPr>
              <w:t>-</w:t>
            </w:r>
            <w:r w:rsidRPr="00C11A28">
              <w:rPr>
                <w:rFonts w:eastAsia="Calibri"/>
              </w:rPr>
              <w:tab/>
              <w:t>Gyventojų, besinaudojančių sporto paslaugomis, procentas nuo bendro savivaldybės gyventojų skaičiaus. </w:t>
            </w:r>
          </w:p>
        </w:tc>
      </w:tr>
      <w:tr w:rsidR="00202543" w:rsidRPr="00C11A28" w14:paraId="49EA6174" w14:textId="77777777" w:rsidTr="00202543">
        <w:tc>
          <w:tcPr>
            <w:tcW w:w="9639" w:type="dxa"/>
            <w:gridSpan w:val="2"/>
            <w:tcBorders>
              <w:top w:val="outset" w:sz="6" w:space="0" w:color="auto"/>
              <w:left w:val="single" w:sz="6" w:space="0" w:color="000000"/>
              <w:bottom w:val="outset" w:sz="6" w:space="0" w:color="auto"/>
              <w:right w:val="single" w:sz="6" w:space="0" w:color="000000"/>
            </w:tcBorders>
            <w:shd w:val="clear" w:color="auto" w:fill="A8D08D"/>
            <w:hideMark/>
          </w:tcPr>
          <w:p w14:paraId="28D68CF5" w14:textId="77777777" w:rsidR="00202543" w:rsidRPr="00C11A28" w:rsidRDefault="00202543">
            <w:pPr>
              <w:spacing w:line="256" w:lineRule="auto"/>
              <w:ind w:left="142" w:right="140" w:firstLine="425"/>
              <w:jc w:val="both"/>
              <w:textAlignment w:val="baseline"/>
              <w:rPr>
                <w:rFonts w:eastAsia="Calibri"/>
                <w:b/>
                <w:bCs/>
                <w:color w:val="A8D08D"/>
              </w:rPr>
            </w:pPr>
            <w:r w:rsidRPr="00C11A28">
              <w:rPr>
                <w:rFonts w:eastAsia="Calibri"/>
                <w:b/>
                <w:bCs/>
              </w:rPr>
              <w:lastRenderedPageBreak/>
              <w:t>02.01.01. Uždavinys. Užtikrinti privalomo formaliojo švietimo programų prieinamumą ir jų įgyvendinimo kokybę</w:t>
            </w:r>
          </w:p>
        </w:tc>
      </w:tr>
      <w:tr w:rsidR="00202543" w:rsidRPr="00C11A28" w14:paraId="21943F39" w14:textId="77777777" w:rsidTr="00202543">
        <w:tc>
          <w:tcPr>
            <w:tcW w:w="9639" w:type="dxa"/>
            <w:gridSpan w:val="2"/>
            <w:tcBorders>
              <w:top w:val="outset" w:sz="6" w:space="0" w:color="auto"/>
              <w:left w:val="single" w:sz="6" w:space="0" w:color="000000"/>
              <w:bottom w:val="outset" w:sz="6" w:space="0" w:color="auto"/>
              <w:right w:val="single" w:sz="6" w:space="0" w:color="000000"/>
            </w:tcBorders>
          </w:tcPr>
          <w:p w14:paraId="3FA97FCC"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Produkto kriterijai: </w:t>
            </w:r>
          </w:p>
          <w:p w14:paraId="64989B16"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 xml:space="preserve">Sukurtos ir atnaujintos mokymo patalpos;  </w:t>
            </w:r>
          </w:p>
          <w:p w14:paraId="4D827CFF"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 xml:space="preserve">Vidurinį išsilavinimą įgijusių mokinių procentas nuo bendro dvyliktoje klasėje besimokančiųjų mokinių skaičiaus; </w:t>
            </w:r>
          </w:p>
          <w:p w14:paraId="220232F5"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 xml:space="preserve">Pagrindinį išsilavinimą įgijusių mokinių procentas nuo bendro dešimtoje klasėje besimokančiųjų mokinių skaičiaus; </w:t>
            </w:r>
          </w:p>
          <w:p w14:paraId="49699F32"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Ikimokyklinio ugdymo įstaigas pageidaujančių lankyti vaikų poreikio tenkinimas (procentai).</w:t>
            </w:r>
          </w:p>
          <w:p w14:paraId="740D11DC"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 xml:space="preserve">02.01.01.01. Priemonė. </w:t>
            </w:r>
            <w:r w:rsidRPr="00C11A28">
              <w:rPr>
                <w:rFonts w:eastAsia="Calibri"/>
              </w:rPr>
              <w:t xml:space="preserve">Kaišiadorių rajono savivaldybės administracijos Švietimo, kultūros ir sporto skyriaus nuostatuose nustatytos veiklos vykdymas. </w:t>
            </w:r>
          </w:p>
          <w:p w14:paraId="347316D0"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Švietimo, kultūros ir sporto skyrius užtikrina valstybės ir savivaldybės švietimo, kultūros ir sporto politikos įgyvendinimą, Lietuvos Respublikos įstatymų, Lietuvos Respublikos Vyriausybės nutarimų, Lietuvos Respublikos švietimo, mokslo ir sporto ministro įsakymų, reglamentuojančių švietimo veiklą, vykdymą, organizuoja, stebi ir tobulina Savivaldybės tarybai pavaldžių mokyklų, pagalbos mokiniui, mokytojui ir mokyklai įstaigų vykdomą ikimokyklinį, priešmokyklinį, pradinį, pagrindinį, vidurinį ugdymą, neformalųjį švietimą, švietimo pagalbos teikimą, vaiko minimalios priežiūros priemonių vykdymą, Lietuvos Respublikos sporto įstatyme numatytas savivaldybių kompetencijas sporto srityse.  </w:t>
            </w:r>
          </w:p>
          <w:p w14:paraId="3E3F0700"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02.01.01.02. Priemonė.</w:t>
            </w:r>
            <w:r w:rsidRPr="00C11A28">
              <w:rPr>
                <w:rFonts w:eastAsia="Calibri"/>
              </w:rPr>
              <w:t xml:space="preserve"> Valstybinės švietimo politikos vykdymo užtikrinimas. </w:t>
            </w:r>
          </w:p>
          <w:p w14:paraId="12FC51E3"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lastRenderedPageBreak/>
              <w:t>Kiekvieno vaiko galimybių plėtra: olimpiadų, konkursų ir kitų renginių savivaldybės mokiniams organizavimo ir vykdymo koordinavimas ir finansavimas. Įgyvendinamas koordinuotai teikiamų švietimo pagalbos, socialinių ir sveikatos priežiūros paslaugų teikimas Kaišiadorių rajono savivaldybės teritorijoje gyvenantiems vaikams nuo gimimo iki 18 metų ir asmenims, turintiems didelių ar labai didelių specialiųjų ugdymosi poreikių, iki 21 metų bei jų tėvams (globėjams, rūpintojams).</w:t>
            </w:r>
          </w:p>
          <w:p w14:paraId="74DE1E7E"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Prevencinio projekto „Smurto mažinimas Kaišiadorių rajono savivaldybės mokyklose“ veiklų vykdymas. </w:t>
            </w:r>
          </w:p>
          <w:p w14:paraId="0844CE59"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Vaiko gerovės komisijos veiklos plano priemonių įgyvendinimas, koordinuotai teikiamos pagalbos vaikui ir jo įstatyminiams atstovams sistemos tobulinimas. Tobulinama pagalbos vaikui specialistų, mokyklų vaiko gerovės komisijų narių kvalifikacija vaikų ir jų tėvų socialinių ir emocinių kompetencijų stiprinimo, saugios aplinkos vaikui ir šeimai kūrimo, konfliktų sprendimo srityse, organizuojami mokymai. </w:t>
            </w:r>
          </w:p>
          <w:p w14:paraId="52ACE880"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Įgyvendinamas tarpinstitucinis bendradarbiavimas, vykdoma prevencinė veikla, teikiant dalykinę, metodinę ir konsultacinę paramą, bendradarbiaujant su mokyklų vaiko gerovės komisijomis, švietimo pagalbos, socialinių paslaugų ir sveikatos priežiūros institucijomis, nevyriausybinėmis organizacijomis, vietos bendruomenėmis, užtikrinama Kaišiadorių rajono savivaldybės teritorijoje gyvenančių vaikų gerovė. </w:t>
            </w:r>
          </w:p>
          <w:p w14:paraId="4E604ADE"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Tęsiamas pokyčio projekto „Įsivertinimas, ugdantis vaiko atsakomybę ir savarankiškumą“ įgyvendinimas. </w:t>
            </w:r>
          </w:p>
          <w:p w14:paraId="5F2514B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Reprezentuojama švietimo sistema kitose savivaldybėse bei šalyse, už gerus darbo rezultatus apdovanojami pedagogai, mokyklų vadovai, minima Tarptautinė mokytojo diena, švietimo įstaigų įsteigimo jubiliejai. Sudaromos sąlygos organizuoti valstybinės kalbos egzaminą kitataučiams. Atsiskaitoma su įstaigų, kuriose bus vykdoma vidaus struktūros pertvarka, reorganizuotų ar likviduotų mokyklų darbuotojais. </w:t>
            </w:r>
          </w:p>
          <w:p w14:paraId="2C98AA2A"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Kaišiadorių rajono savivaldybės švietimo įstaigos aprūpinamos užtikrinant Higienos normų reikalavimus atitinkančias sąlygas – padedama mokykloms atnaujinti kabinetus, klases, įrengti laboratorijas, įsigyti inventoriaus, kabinetų ir virtuvių įrangos. Atidaromos naujos ikimokyklinio ir priešmokyklinio ugdymo grupės, tvarkomos švietimo įstaigų poilsio, sporto aikštelės, vaikų žaidimų aikštelės. Mokyklos aprūpinamos transporto priemonėmis bei skiriama lėšų jų remontui.  </w:t>
            </w:r>
          </w:p>
          <w:p w14:paraId="77C4E67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Teikiama savivaldybės pagalba mokykloms įgyvendinant nuotolinį mokymą: mokiniams ir mokytojams perkama nuotolinio mokymo platformos EDUKA, EMA ir kt., mokiniams, kurie neturi interneto ryšio, perkamos interneto kortelės. </w:t>
            </w:r>
          </w:p>
          <w:p w14:paraId="4AA04365" w14:textId="77777777" w:rsidR="00DB0516" w:rsidRDefault="00202543">
            <w:pPr>
              <w:spacing w:line="256" w:lineRule="auto"/>
              <w:ind w:left="142" w:right="140" w:firstLine="425"/>
              <w:jc w:val="both"/>
              <w:textAlignment w:val="baseline"/>
              <w:rPr>
                <w:rFonts w:eastAsia="Calibri"/>
              </w:rPr>
            </w:pPr>
            <w:r w:rsidRPr="00C11A28">
              <w:rPr>
                <w:rFonts w:eastAsia="Calibri"/>
              </w:rPr>
              <w:t>Iš dalies finansuojamos perkvalifikavimo studijos Savivaldybės administracijos direktoriaus nustatyta tvarka. Kaišiadorių rajono švietimo ir sporto paslaugų centro išorinio vertinimo finansavimas.</w:t>
            </w:r>
          </w:p>
          <w:p w14:paraId="57CB7CCA" w14:textId="5A340FEC" w:rsidR="00202543" w:rsidRPr="00DB0516" w:rsidRDefault="00B62770">
            <w:pPr>
              <w:spacing w:line="256" w:lineRule="auto"/>
              <w:ind w:left="142" w:right="140" w:firstLine="425"/>
              <w:jc w:val="both"/>
              <w:textAlignment w:val="baseline"/>
              <w:rPr>
                <w:rFonts w:eastAsia="Calibri"/>
              </w:rPr>
            </w:pPr>
            <w:r>
              <w:rPr>
                <w:color w:val="000000"/>
                <w:bdr w:val="none" w:sz="0" w:space="0" w:color="auto" w:frame="1"/>
                <w:shd w:val="clear" w:color="auto" w:fill="FFFFFF"/>
              </w:rPr>
              <w:t>Įgyvendinamas</w:t>
            </w:r>
            <w:r w:rsidR="00DB0516" w:rsidRPr="00DB0516">
              <w:rPr>
                <w:color w:val="000000"/>
                <w:bdr w:val="none" w:sz="0" w:space="0" w:color="auto" w:frame="1"/>
                <w:shd w:val="clear" w:color="auto" w:fill="FFFFFF"/>
              </w:rPr>
              <w:t> „Tūkstantmečio mokyklų“ projekt</w:t>
            </w:r>
            <w:r>
              <w:rPr>
                <w:color w:val="000000"/>
                <w:bdr w:val="none" w:sz="0" w:space="0" w:color="auto" w:frame="1"/>
                <w:shd w:val="clear" w:color="auto" w:fill="FFFFFF"/>
              </w:rPr>
              <w:t>as.</w:t>
            </w:r>
            <w:r w:rsidR="00DB0516" w:rsidRPr="00DB0516">
              <w:rPr>
                <w:rFonts w:ascii="Calibri" w:hAnsi="Calibri" w:cs="Calibri"/>
                <w:color w:val="000000"/>
                <w:shd w:val="clear" w:color="auto" w:fill="FFFFFF"/>
              </w:rPr>
              <w:t> </w:t>
            </w:r>
            <w:r w:rsidR="00202543" w:rsidRPr="00DB0516">
              <w:rPr>
                <w:rFonts w:eastAsia="Calibri"/>
              </w:rPr>
              <w:t xml:space="preserve"> </w:t>
            </w:r>
          </w:p>
          <w:p w14:paraId="347F258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02.01.01.05. Priemonė.</w:t>
            </w:r>
            <w:r w:rsidRPr="00C11A28">
              <w:rPr>
                <w:rFonts w:eastAsia="Calibri"/>
              </w:rPr>
              <w:t xml:space="preserve"> Švietimo įstaigų ūkio išlaidų finansavimas Savivaldybės tarybos nustatyta tvarka. </w:t>
            </w:r>
          </w:p>
          <w:p w14:paraId="0CCF8536"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Ūkio lėšos panaudojamos švietimo įstaigų aplinkai išlaikyti, ugdymo programoms iš dalies įgyvendinti, biudžetinių įstaigų centralizuotai buhalterinei apskaitai tvarkyti. </w:t>
            </w:r>
          </w:p>
          <w:p w14:paraId="103621F1"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02.01.01.06. Priemonė.</w:t>
            </w:r>
            <w:r w:rsidRPr="00C11A28">
              <w:rPr>
                <w:rFonts w:eastAsia="Calibri"/>
              </w:rPr>
              <w:t xml:space="preserve"> Mokinių vežiojimo į mokyklas ir atgal į namus užtikrinimas. </w:t>
            </w:r>
          </w:p>
          <w:p w14:paraId="07C0CC4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Vadovaujantis Kaišiadorių rajono savivaldybės tarybos patvirtintu Važiavimo išlaidų kompensavimo mokiniams tvarkos aprašu, renkama ir kaupiama informacija apie važinėjančių mokinių skaičių, atsiskaitoma su vežėjais, mokiniams perkami mėnesiniai autobuso bilietai, socialiai remtiniems mokiniams – elektroniniai mokinio pažymėjimai. Kompensuojamas ne senesnių kaip 5 metai mokyklinių autobusų privalomas KASKO draudimas.  </w:t>
            </w:r>
          </w:p>
          <w:p w14:paraId="0A6A9731"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lastRenderedPageBreak/>
              <w:t>02.01.01.08. Priemonė.</w:t>
            </w:r>
            <w:r w:rsidRPr="00C11A28">
              <w:rPr>
                <w:rFonts w:eastAsia="Calibri"/>
              </w:rPr>
              <w:t xml:space="preserve"> Mokymo lėšų paskirstymas ir panaudojimas Savivaldybės tarybos nustatyta tvarka. </w:t>
            </w:r>
          </w:p>
          <w:p w14:paraId="3636F7E3"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Savivaldybei skirtos mokymo lėšų paskirstomos ir panaudojamos Savivaldybės tarybos nustatyta tvarka. </w:t>
            </w:r>
          </w:p>
          <w:p w14:paraId="75D08512"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02.01.01.09. Priemonė.</w:t>
            </w:r>
            <w:r w:rsidRPr="00C11A28">
              <w:rPr>
                <w:rFonts w:eastAsia="Calibri"/>
              </w:rPr>
              <w:t xml:space="preserve"> Mokymo lėšų panaudojimas Mokymo lėšų apskaičiavimo, paskirstymo ir panaudojimo tvarkos apraše nustatyta tvarka. </w:t>
            </w:r>
          </w:p>
          <w:p w14:paraId="5B8DF9ED"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Specialios tikslinės dotacijos panaudojamos ugdymo programoms įgyvendinti bei jų įvairovei savivaldybės švietimo įstaigose užtikrinti. </w:t>
            </w:r>
          </w:p>
          <w:p w14:paraId="70B9D2A2"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02.01.01.10. Priemonė.</w:t>
            </w:r>
            <w:r w:rsidRPr="00C11A28">
              <w:rPr>
                <w:rFonts w:eastAsia="Calibri"/>
              </w:rPr>
              <w:t xml:space="preserve"> Savivaldybės mokyklų (klasių), skirtų šalies (regiono) mokiniams, turintiems specialiųjų ugdymosi poreikių, ir kitų savivaldybei perduotų įstaigų išlaikymas.</w:t>
            </w:r>
          </w:p>
          <w:p w14:paraId="23D29361" w14:textId="77777777" w:rsidR="00202543" w:rsidRPr="00E73A16" w:rsidRDefault="00202543">
            <w:pPr>
              <w:spacing w:line="256" w:lineRule="auto"/>
              <w:ind w:left="142" w:right="140" w:firstLine="425"/>
              <w:jc w:val="both"/>
              <w:textAlignment w:val="baseline"/>
              <w:rPr>
                <w:rFonts w:eastAsia="Calibri"/>
              </w:rPr>
            </w:pPr>
            <w:r w:rsidRPr="00C11A28">
              <w:rPr>
                <w:rFonts w:eastAsia="Calibri"/>
              </w:rPr>
              <w:t xml:space="preserve">Specialios tikslinės dotacijos panaudojamos Ūkio lėšų, skiriamų iš Lietuvos Respublikos </w:t>
            </w:r>
            <w:r w:rsidRPr="00E73A16">
              <w:rPr>
                <w:rFonts w:eastAsia="Calibri"/>
              </w:rPr>
              <w:t xml:space="preserve">atitinkamų metų valstybės biudžeto specialių tikslinių dotacijų savivaldybės biudžetams, skyrimo savivaldybių mokykloms (klasėms), skirtoms šalies (regiono) mokiniams, turintiems specialiųjų ugdymosi poreikių, metodikoje nustatyta tvarka.  </w:t>
            </w:r>
          </w:p>
          <w:p w14:paraId="606CB3E6" w14:textId="77777777" w:rsidR="00202543" w:rsidRPr="00E73A16" w:rsidRDefault="00202543">
            <w:pPr>
              <w:spacing w:line="256" w:lineRule="auto"/>
              <w:ind w:left="142" w:right="140" w:firstLine="425"/>
              <w:jc w:val="both"/>
              <w:textAlignment w:val="baseline"/>
              <w:rPr>
                <w:rFonts w:eastAsia="Calibri"/>
              </w:rPr>
            </w:pPr>
            <w:r w:rsidRPr="00E73A16">
              <w:rPr>
                <w:rFonts w:eastAsia="Calibri"/>
                <w:b/>
                <w:bCs/>
              </w:rPr>
              <w:t>02.01.01.11. Priemonė.</w:t>
            </w:r>
            <w:r w:rsidRPr="00E73A16">
              <w:rPr>
                <w:rFonts w:eastAsia="Calibri"/>
              </w:rPr>
              <w:t xml:space="preserve"> Mokytojų personalo optimizavimo ir atnaujinimo išlaidų finansavimas. </w:t>
            </w:r>
          </w:p>
          <w:p w14:paraId="453E5938" w14:textId="77777777" w:rsidR="00202543" w:rsidRPr="00E73A16" w:rsidRDefault="00202543">
            <w:pPr>
              <w:spacing w:line="256" w:lineRule="auto"/>
              <w:ind w:left="142" w:right="140" w:firstLine="425"/>
              <w:jc w:val="both"/>
              <w:textAlignment w:val="baseline"/>
              <w:rPr>
                <w:rFonts w:eastAsia="Calibri"/>
              </w:rPr>
            </w:pPr>
            <w:r w:rsidRPr="00E73A16">
              <w:rPr>
                <w:rFonts w:eastAsia="Calibri"/>
              </w:rPr>
              <w:t>Valstybės biudžeto lėšos panaudojamos mokytojų, dirbančių pagal ikimokyklinio, priešmokyklinio ir bendrojo ugdymo programas, išeitinių išmokų išlaidoms padengti ir</w:t>
            </w:r>
            <w:r w:rsidRPr="00E73A16">
              <w:rPr>
                <w:color w:val="000000"/>
              </w:rPr>
              <w:t xml:space="preserve"> mokytojų pritraukimo bei lojalumo skatinimo priemonėms finansuoti, </w:t>
            </w:r>
            <w:r w:rsidRPr="00E73A16">
              <w:rPr>
                <w:rFonts w:eastAsia="Calibri"/>
              </w:rPr>
              <w:t xml:space="preserve">teisės aktų nustatyta tvarka.  </w:t>
            </w:r>
          </w:p>
          <w:p w14:paraId="63F59F47" w14:textId="77777777" w:rsidR="002C5532" w:rsidRPr="00E73A16" w:rsidRDefault="00202543">
            <w:pPr>
              <w:shd w:val="clear" w:color="auto" w:fill="FFFFFF"/>
              <w:spacing w:line="274" w:lineRule="exact"/>
              <w:ind w:firstLine="567"/>
              <w:jc w:val="both"/>
            </w:pPr>
            <w:r w:rsidRPr="00E73A16">
              <w:rPr>
                <w:b/>
              </w:rPr>
              <w:t xml:space="preserve">02.01.01.12. Priemonė. </w:t>
            </w:r>
            <w:r w:rsidRPr="00E73A16">
              <w:t>Pedagoginių darbuotojų darbo apmokėjimo sąlygų gerinimas.</w:t>
            </w:r>
          </w:p>
          <w:p w14:paraId="03F18AF2" w14:textId="60EC46B3" w:rsidR="00202543" w:rsidRPr="00C11A28" w:rsidRDefault="00202543">
            <w:pPr>
              <w:shd w:val="clear" w:color="auto" w:fill="FFFFFF"/>
              <w:spacing w:line="274" w:lineRule="exact"/>
              <w:ind w:firstLine="567"/>
              <w:jc w:val="both"/>
              <w:rPr>
                <w:szCs w:val="20"/>
                <w:lang w:eastAsia="en-US"/>
              </w:rPr>
            </w:pPr>
            <w:r w:rsidRPr="00E73A16">
              <w:t>Valstybės biudžeto lėšų panaudojimas pedagoginių darbuotojų (išskyrus mokyklų vadovus, jų pavaduotojus, ugdymą organizuojančių skyrių vedėjus)atlyginimams padidinti.</w:t>
            </w:r>
            <w:r w:rsidRPr="00C11A28">
              <w:t xml:space="preserve"> </w:t>
            </w:r>
          </w:p>
          <w:p w14:paraId="646C11F8"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02.01.01.14. Priemonė.</w:t>
            </w:r>
            <w:r w:rsidRPr="00C11A28">
              <w:rPr>
                <w:rFonts w:eastAsia="Calibri"/>
              </w:rPr>
              <w:t xml:space="preserve"> Švietimo pagalbos specialistų ir bibliotekininkų dalinis finansavimas. </w:t>
            </w:r>
          </w:p>
          <w:p w14:paraId="20FA4FCE"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xml:space="preserve">Savivaldybės biudžeto lėšos panaudojamos švietimo pagalbos specialistų ir bibliotekininkų darbo užmokesčiui mokėti švietimo įstaigose. </w:t>
            </w:r>
          </w:p>
          <w:p w14:paraId="3DD45D3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02.01.01.16. Priemonė.</w:t>
            </w:r>
            <w:r w:rsidRPr="00C11A28">
              <w:rPr>
                <w:rFonts w:eastAsia="Calibri"/>
              </w:rPr>
              <w:t xml:space="preserve"> Projekto „Kokybės krepšelis+“  dalinis finansavimas.</w:t>
            </w:r>
          </w:p>
          <w:p w14:paraId="1708D67B"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Vadovaujantis Kokybės krepšelio skyrimo bendrojo ugdymo mokykloms tvarkos aprašu, silpną raišką turinčioms mokykloms skiriamos lėšos mokinių ugdymosi pasiekimams gerinti. 85 procentai kokybės krepšelio lėšų skiriami iš Europos Sąjungos struktūrinių fondų lėšų, 15 procentų lėšų – iš savivaldybės biudžeto.</w:t>
            </w:r>
          </w:p>
          <w:p w14:paraId="4918FBC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02.01.01.17. Priemonė.</w:t>
            </w:r>
            <w:r w:rsidRPr="00C11A28">
              <w:rPr>
                <w:rFonts w:eastAsia="Calibri"/>
              </w:rPr>
              <w:t xml:space="preserve"> Skaitmeninio ugdymo plėtrai skirtų priemonių dalinis finansavimas.</w:t>
            </w:r>
          </w:p>
          <w:p w14:paraId="5E8106D8"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Valstybės biudžeto lėšos panaudojamos skaitmeniniam turiniui ir kompiuterinei įrangai įsigyti bei mokytojų skaitmeninei kompetencijai tobulinti.</w:t>
            </w:r>
          </w:p>
          <w:p w14:paraId="16F073B9" w14:textId="77777777" w:rsidR="00202543" w:rsidRPr="00C11A28" w:rsidRDefault="00202543">
            <w:pPr>
              <w:spacing w:line="256" w:lineRule="auto"/>
              <w:ind w:right="140"/>
              <w:jc w:val="both"/>
              <w:textAlignment w:val="baseline"/>
              <w:rPr>
                <w:rFonts w:eastAsia="Calibri"/>
              </w:rPr>
            </w:pPr>
          </w:p>
        </w:tc>
      </w:tr>
      <w:tr w:rsidR="00202543" w:rsidRPr="00C11A28" w14:paraId="6E460770" w14:textId="77777777" w:rsidTr="00202543">
        <w:tc>
          <w:tcPr>
            <w:tcW w:w="9639" w:type="dxa"/>
            <w:gridSpan w:val="2"/>
            <w:tcBorders>
              <w:top w:val="outset" w:sz="6" w:space="0" w:color="auto"/>
              <w:left w:val="single" w:sz="6" w:space="0" w:color="000000"/>
              <w:bottom w:val="outset" w:sz="6" w:space="0" w:color="auto"/>
              <w:right w:val="single" w:sz="6" w:space="0" w:color="000000"/>
            </w:tcBorders>
            <w:shd w:val="clear" w:color="auto" w:fill="A8D08D"/>
            <w:hideMark/>
          </w:tcPr>
          <w:p w14:paraId="4F4A3E54" w14:textId="77777777" w:rsidR="00202543" w:rsidRPr="00C11A28" w:rsidRDefault="00202543">
            <w:pPr>
              <w:spacing w:line="256" w:lineRule="auto"/>
              <w:ind w:left="142" w:right="140" w:firstLine="425"/>
              <w:jc w:val="both"/>
              <w:textAlignment w:val="baseline"/>
              <w:rPr>
                <w:rFonts w:eastAsia="Calibri"/>
                <w:b/>
                <w:bCs/>
              </w:rPr>
            </w:pPr>
            <w:r w:rsidRPr="00C11A28">
              <w:rPr>
                <w:rFonts w:eastAsia="Calibri"/>
                <w:b/>
                <w:bCs/>
              </w:rPr>
              <w:lastRenderedPageBreak/>
              <w:t>02.01.02. Uždavinys. Užtikrinti neformaliojo švietimo ir sporto programų įvairovę ir jų įgyvendinimo kokybę.</w:t>
            </w:r>
          </w:p>
        </w:tc>
      </w:tr>
      <w:tr w:rsidR="00202543" w:rsidRPr="00C11A28" w14:paraId="160CA3AA" w14:textId="77777777" w:rsidTr="00202543">
        <w:tc>
          <w:tcPr>
            <w:tcW w:w="9639" w:type="dxa"/>
            <w:gridSpan w:val="2"/>
            <w:tcBorders>
              <w:top w:val="outset" w:sz="6" w:space="0" w:color="auto"/>
              <w:left w:val="single" w:sz="6" w:space="0" w:color="000000"/>
              <w:bottom w:val="outset" w:sz="6" w:space="0" w:color="auto"/>
              <w:right w:val="single" w:sz="6" w:space="0" w:color="000000"/>
            </w:tcBorders>
            <w:hideMark/>
          </w:tcPr>
          <w:p w14:paraId="0F98353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Produkto kriterijus: </w:t>
            </w:r>
          </w:p>
          <w:p w14:paraId="5D3F788B"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 xml:space="preserve">Kaišiadorių rajono švietimo ir sporto paslaugų centro Neformaliojo švietimo skyriaus,  Kaišiadorių rajono švietimo ir sporto paslaugų centro Sportinio ugdymo skyriaus,  Kaišiadorių meno mokyklos programose, renginiuose dalyvavusių dalyvių / ugdytinių skaičius; </w:t>
            </w:r>
          </w:p>
          <w:p w14:paraId="67005159"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Įgyvendintų neformaliojo suaugusiųjų švietimo programų / dalyvių skaičius; </w:t>
            </w:r>
          </w:p>
          <w:p w14:paraId="123DAFE8"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Įgyvendintų neformaliojo vaikų švietimo programų / dalyvių skaičius; </w:t>
            </w:r>
          </w:p>
          <w:p w14:paraId="63921253"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Vaikų mokymo plaukti bendrojo ugdymo mokyklose programai skiriamų kontaktinių valandų skaičius per savaitę ir mokinių skaičius; </w:t>
            </w:r>
          </w:p>
          <w:p w14:paraId="75D5D915" w14:textId="77777777" w:rsidR="00202543" w:rsidRPr="00C11A28" w:rsidRDefault="00202543">
            <w:pPr>
              <w:tabs>
                <w:tab w:val="left" w:pos="851"/>
              </w:tabs>
              <w:spacing w:line="256" w:lineRule="auto"/>
              <w:ind w:left="142" w:right="140" w:firstLine="425"/>
              <w:jc w:val="both"/>
              <w:textAlignment w:val="baseline"/>
              <w:rPr>
                <w:rFonts w:eastAsia="Calibri"/>
              </w:rPr>
            </w:pPr>
            <w:r w:rsidRPr="00C11A28">
              <w:rPr>
                <w:rFonts w:eastAsia="Calibri"/>
              </w:rPr>
              <w:t>-</w:t>
            </w:r>
            <w:r w:rsidRPr="00C11A28">
              <w:rPr>
                <w:rFonts w:eastAsia="Calibri"/>
              </w:rPr>
              <w:tab/>
              <w:t>Mokinių, dalyvavusių rajoninių dalykinių olimpiadų, konkursų ir kitų renginių etapuose, skaičius. </w:t>
            </w:r>
          </w:p>
          <w:p w14:paraId="27F6002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lastRenderedPageBreak/>
              <w:t>02.01.02.01. Priemonė</w:t>
            </w:r>
            <w:r w:rsidRPr="00C11A28">
              <w:rPr>
                <w:rFonts w:eastAsia="Calibri"/>
              </w:rPr>
              <w:t>. Kaišiadorių rajono savivaldybės neformaliojo švietimo įstaigų veiklos užtikrinimas. </w:t>
            </w:r>
          </w:p>
          <w:p w14:paraId="2370A605"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Kaišiadorių rajono švietimo ir sporto paslaugų centras vykdys neformalųjį vaikų švietimą, formalųjį švietimą papildančio ugdymo (sporto šakos pradinio rengimo, meistriškumo ugdymo, meistriškumo  tobulinimo) programas, organizuos mokytojų kvalifikacijos tobulinimą bei renginius mokiniams (olimpiados, konkursai, sporto žaidynės), naudodamas savivaldybės biudžeto lėšas pagal finansines galimybes. </w:t>
            </w:r>
          </w:p>
          <w:p w14:paraId="339DDD17"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Kaišiadorių meno mokykla vykdys pradinio bei pagrindinio muzikinio formalųjį švietimą papildančio ugdymo, pradinio bei pagrindinio dailės formalųjį švietimą papildančio  ugdymo programas, naudodama savivaldybės biudžeto lėšas. </w:t>
            </w:r>
          </w:p>
          <w:p w14:paraId="4A379BF0"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02.01.02.03. Priemonė.</w:t>
            </w:r>
            <w:r w:rsidRPr="00C11A28">
              <w:rPr>
                <w:rFonts w:eastAsia="Calibri"/>
              </w:rPr>
              <w:t> Neformaliojo suaugusiųjų švietimo ir tęstinio mokymosi veiksmų plano finansavimas.  </w:t>
            </w:r>
          </w:p>
          <w:p w14:paraId="52662532"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Bus iš dalies finansuojama neformaliojo suaugusiųjų švietimo veikla pagal patvirtintą Kaišiadorių rajono savivaldybės neformaliojo suaugusiųjų švietimo ir tęstinio mokymosi veiksmų planą, įgyvendinant ilgalaikes tęstines kvalifikacijos tobulinimo programas, organizuojant Neformaliojo suaugusiųjų švietimo ir tęstinio mokymosi programų finansavimo atranką Savivaldybės tarybos nustatyta tvarka.   </w:t>
            </w:r>
          </w:p>
          <w:p w14:paraId="33ADD54B"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02.01.02.05. Priemonė</w:t>
            </w:r>
            <w:r w:rsidRPr="00C11A28">
              <w:rPr>
                <w:rFonts w:eastAsia="Calibri"/>
              </w:rPr>
              <w:t>. Neformaliojo vaikų švietimo programų ir projektų finansavimas iš  valstybės ir savivaldybės biudžetų teisės aktų nustatyta tvarka, siekiant, kad projektuose dalyvautų ne mažiau kaip 10 procentų vienos lyties atstovų. </w:t>
            </w:r>
          </w:p>
          <w:p w14:paraId="2EDC67D4"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Cs/>
              </w:rPr>
              <w:t>Bus finansuojamos</w:t>
            </w:r>
            <w:r w:rsidRPr="00C11A28">
              <w:rPr>
                <w:rFonts w:eastAsia="Calibri"/>
                <w:b/>
                <w:bCs/>
              </w:rPr>
              <w:t xml:space="preserve"> </w:t>
            </w:r>
            <w:r w:rsidRPr="00C11A28">
              <w:rPr>
                <w:rFonts w:eastAsia="Calibri"/>
              </w:rPr>
              <w:t>neformaliojo vaikų švietimo programos, įgyvendinamos 8–9 mėnesius, iš valstybės biudžeto lėšų.</w:t>
            </w:r>
          </w:p>
          <w:p w14:paraId="5887F1BA"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Bus organizuojamas neformaliojo vaikų švietimo projektų konkursas, skirtas edukacinei veiklai vasaros mokinių atostogų metu, finansuojamas iš savivaldybės ir/ar valstybės biudžeto lėšų Savivaldybės</w:t>
            </w:r>
            <w:r w:rsidRPr="00C11A28">
              <w:rPr>
                <w:rFonts w:eastAsia="Calibri"/>
                <w:b/>
                <w:bCs/>
              </w:rPr>
              <w:t> </w:t>
            </w:r>
            <w:r w:rsidRPr="00C11A28">
              <w:rPr>
                <w:rFonts w:eastAsia="Calibri"/>
              </w:rPr>
              <w:t xml:space="preserve">administracijos direktoriaus ir/ar Savivaldybės tarybos nustatyta tvarka. </w:t>
            </w:r>
          </w:p>
          <w:p w14:paraId="725151D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02.01.02.09. Priemonė. </w:t>
            </w:r>
            <w:r w:rsidRPr="00C11A28">
              <w:rPr>
                <w:rFonts w:eastAsia="Calibri"/>
              </w:rPr>
              <w:t>Vaikų mokymo plaukti bendrojo ugdymo mokyklose programos įgyvendinimas  Kaišiadorių rajono savivaldybėje. </w:t>
            </w:r>
          </w:p>
          <w:p w14:paraId="34BEC808"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Kaišiadorių rajono švietimo ir sporto paslaugų centras vykdys vaikų mokymo plaukti programą Savivaldybės</w:t>
            </w:r>
            <w:r w:rsidRPr="00C11A28">
              <w:rPr>
                <w:rFonts w:eastAsia="Calibri"/>
                <w:b/>
                <w:bCs/>
              </w:rPr>
              <w:t> </w:t>
            </w:r>
            <w:r w:rsidRPr="00C11A28">
              <w:rPr>
                <w:rFonts w:eastAsia="Calibri"/>
              </w:rPr>
              <w:t>administracijos direktoriaus nustatyta tvarka.</w:t>
            </w:r>
          </w:p>
        </w:tc>
      </w:tr>
      <w:tr w:rsidR="00202543" w:rsidRPr="00C11A28" w14:paraId="660A2AC4" w14:textId="77777777" w:rsidTr="00202543">
        <w:tc>
          <w:tcPr>
            <w:tcW w:w="9639" w:type="dxa"/>
            <w:gridSpan w:val="2"/>
            <w:tcBorders>
              <w:top w:val="outset" w:sz="6" w:space="0" w:color="auto"/>
              <w:left w:val="single" w:sz="6" w:space="0" w:color="000000"/>
              <w:bottom w:val="outset" w:sz="6" w:space="0" w:color="auto"/>
              <w:right w:val="single" w:sz="6" w:space="0" w:color="000000"/>
            </w:tcBorders>
            <w:shd w:val="clear" w:color="auto" w:fill="A8D08D"/>
            <w:hideMark/>
          </w:tcPr>
          <w:p w14:paraId="7DEF728B" w14:textId="77777777" w:rsidR="00202543" w:rsidRPr="00C11A28" w:rsidRDefault="00202543">
            <w:pPr>
              <w:spacing w:line="256" w:lineRule="auto"/>
              <w:ind w:left="142" w:right="140" w:firstLine="425"/>
              <w:jc w:val="both"/>
              <w:textAlignment w:val="baseline"/>
              <w:rPr>
                <w:rFonts w:eastAsia="Calibri"/>
                <w:b/>
                <w:bCs/>
              </w:rPr>
            </w:pPr>
            <w:r w:rsidRPr="00C11A28">
              <w:rPr>
                <w:rFonts w:eastAsia="Calibri"/>
                <w:b/>
                <w:bCs/>
              </w:rPr>
              <w:lastRenderedPageBreak/>
              <w:t xml:space="preserve">02.01.03. Uždavinys. Užtikrinti mokinių specialiųjų ugdymosi poreikių įvertinimą ir pedagoginės psichologinės pagalbos teikimą.  </w:t>
            </w:r>
          </w:p>
        </w:tc>
      </w:tr>
      <w:tr w:rsidR="00202543" w:rsidRPr="00C11A28" w14:paraId="37ECC6FA" w14:textId="77777777" w:rsidTr="00202543">
        <w:tc>
          <w:tcPr>
            <w:tcW w:w="9639" w:type="dxa"/>
            <w:gridSpan w:val="2"/>
            <w:tcBorders>
              <w:top w:val="outset" w:sz="6" w:space="0" w:color="auto"/>
              <w:left w:val="single" w:sz="6" w:space="0" w:color="000000"/>
              <w:bottom w:val="outset" w:sz="6" w:space="0" w:color="auto"/>
              <w:right w:val="single" w:sz="6" w:space="0" w:color="000000"/>
            </w:tcBorders>
            <w:hideMark/>
          </w:tcPr>
          <w:p w14:paraId="2F178D2D"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Produkto kriterijus:</w:t>
            </w:r>
          </w:p>
          <w:p w14:paraId="358FC75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S</w:t>
            </w:r>
            <w:r w:rsidRPr="00C11A28">
              <w:rPr>
                <w:rFonts w:eastAsia="Calibri"/>
                <w:color w:val="000000"/>
              </w:rPr>
              <w:t>uteiktų psichologo ilgalaikių konsultacijų vaikams skaičius. </w:t>
            </w:r>
          </w:p>
          <w:p w14:paraId="67E0610D" w14:textId="77777777" w:rsidR="00202543" w:rsidRPr="00C11A28" w:rsidRDefault="00202543">
            <w:pPr>
              <w:spacing w:line="256" w:lineRule="auto"/>
              <w:ind w:left="142" w:right="142" w:firstLine="425"/>
              <w:jc w:val="both"/>
              <w:textAlignment w:val="baseline"/>
              <w:rPr>
                <w:rFonts w:eastAsia="Calibri"/>
              </w:rPr>
            </w:pPr>
            <w:r w:rsidRPr="00C11A28">
              <w:rPr>
                <w:rFonts w:eastAsia="Calibri"/>
                <w:b/>
                <w:bCs/>
              </w:rPr>
              <w:t>02.01.03.01. Priemonė</w:t>
            </w:r>
            <w:r w:rsidRPr="00C11A28">
              <w:rPr>
                <w:rFonts w:eastAsia="Calibri"/>
              </w:rPr>
              <w:t>. Kaišiadorių pedagoginės psichologinės tarnybos veiklos užtikrinimas. </w:t>
            </w:r>
          </w:p>
          <w:p w14:paraId="25F80BE3" w14:textId="77777777" w:rsidR="00202543" w:rsidRPr="00C11A28" w:rsidRDefault="00202543">
            <w:pPr>
              <w:spacing w:line="256" w:lineRule="auto"/>
              <w:ind w:left="142" w:right="140" w:firstLine="496"/>
              <w:jc w:val="both"/>
              <w:rPr>
                <w:rFonts w:eastAsia="Calibri"/>
              </w:rPr>
            </w:pPr>
            <w:r w:rsidRPr="00C11A28">
              <w:rPr>
                <w:rFonts w:eastAsia="Calibri"/>
              </w:rPr>
              <w:t xml:space="preserve">Kaišiadorių pedagoginė psichologinė tarnyba </w:t>
            </w:r>
            <w:r w:rsidRPr="00C11A28">
              <w:rPr>
                <w:rFonts w:eastAsia="Calibri"/>
                <w:bCs/>
              </w:rPr>
              <w:t>vertins  asmenų galias ir sunkumus, raidos ypatumus bei sutrikimus, pedagogines, psichologines, asmenybės ir ugdymosi problemas, specialiuosius ugdymosi poreikius, vaiko brandumą mokyklai, prireikus skirs specialųjį ugdymą ir vykdys kitas įstaigos nuostatuose nustatytas veiklas.</w:t>
            </w:r>
          </w:p>
        </w:tc>
      </w:tr>
      <w:tr w:rsidR="00202543" w:rsidRPr="00C11A28" w14:paraId="636BA1B2" w14:textId="77777777" w:rsidTr="00202543">
        <w:trPr>
          <w:trHeight w:val="117"/>
        </w:trPr>
        <w:tc>
          <w:tcPr>
            <w:tcW w:w="9639" w:type="dxa"/>
            <w:gridSpan w:val="2"/>
            <w:tcBorders>
              <w:top w:val="outset" w:sz="6" w:space="0" w:color="auto"/>
              <w:left w:val="single" w:sz="6" w:space="0" w:color="000000"/>
              <w:bottom w:val="outset" w:sz="6" w:space="0" w:color="auto"/>
              <w:right w:val="single" w:sz="6" w:space="0" w:color="000000"/>
            </w:tcBorders>
            <w:shd w:val="clear" w:color="auto" w:fill="A8D08D"/>
            <w:hideMark/>
          </w:tcPr>
          <w:p w14:paraId="119A318D" w14:textId="77777777" w:rsidR="00202543" w:rsidRPr="00C11A28" w:rsidRDefault="00202543">
            <w:pPr>
              <w:spacing w:line="276" w:lineRule="auto"/>
              <w:ind w:left="142" w:firstLine="425"/>
              <w:rPr>
                <w:rFonts w:eastAsia="Calibri"/>
                <w:b/>
                <w:bCs/>
              </w:rPr>
            </w:pPr>
            <w:r w:rsidRPr="00C11A28">
              <w:rPr>
                <w:rFonts w:eastAsia="Calibri"/>
                <w:b/>
                <w:bCs/>
              </w:rPr>
              <w:t>02.01.04. Uždavinys. Skatinti Kaišiadorių rajono savivaldybės gyventojų fizinį aktyvumą.</w:t>
            </w:r>
          </w:p>
        </w:tc>
      </w:tr>
      <w:tr w:rsidR="00202543" w:rsidRPr="00C11A28" w14:paraId="3D306DD5" w14:textId="77777777" w:rsidTr="00202543">
        <w:tc>
          <w:tcPr>
            <w:tcW w:w="9639" w:type="dxa"/>
            <w:gridSpan w:val="2"/>
            <w:tcBorders>
              <w:top w:val="outset" w:sz="6" w:space="0" w:color="auto"/>
              <w:left w:val="single" w:sz="6" w:space="0" w:color="000000"/>
              <w:bottom w:val="single" w:sz="6" w:space="0" w:color="000000"/>
              <w:right w:val="single" w:sz="6" w:space="0" w:color="000000"/>
            </w:tcBorders>
            <w:hideMark/>
          </w:tcPr>
          <w:p w14:paraId="332721B3"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Produkto kriterijus:</w:t>
            </w:r>
          </w:p>
          <w:p w14:paraId="7F44A96A"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 Įgyvendintų sporto ir aktyvaus laisvalaikio projektų skaičius. </w:t>
            </w:r>
          </w:p>
          <w:p w14:paraId="08243C1A"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02.01.04.01. Priemonė</w:t>
            </w:r>
            <w:r w:rsidRPr="00C11A28">
              <w:rPr>
                <w:rFonts w:eastAsia="Calibri"/>
              </w:rPr>
              <w:t>. Sporto ir aktyvaus laisvalaikio plėtros projektų rėmimo organizavimas. </w:t>
            </w:r>
          </w:p>
          <w:p w14:paraId="712256D5"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t>Bus surengtas Kaišiadorių rajono savivaldybės sporto rėmimo projektų konkursas Savivaldybės</w:t>
            </w:r>
            <w:r w:rsidRPr="00C11A28">
              <w:rPr>
                <w:rFonts w:eastAsia="Calibri"/>
                <w:b/>
                <w:bCs/>
              </w:rPr>
              <w:t> </w:t>
            </w:r>
            <w:r w:rsidRPr="00C11A28">
              <w:rPr>
                <w:rFonts w:eastAsia="Calibri"/>
              </w:rPr>
              <w:t>administracijos direktoriaus nustatyta tvarka.</w:t>
            </w:r>
          </w:p>
          <w:p w14:paraId="4D6A1BB8" w14:textId="1AA1C81C" w:rsidR="00202543" w:rsidRPr="00C11A28" w:rsidRDefault="00202543">
            <w:pPr>
              <w:spacing w:line="256" w:lineRule="auto"/>
              <w:ind w:left="142" w:right="140" w:firstLine="425"/>
              <w:jc w:val="both"/>
              <w:textAlignment w:val="baseline"/>
              <w:rPr>
                <w:rFonts w:eastAsia="Calibri"/>
              </w:rPr>
            </w:pPr>
            <w:r w:rsidRPr="00C11A28">
              <w:rPr>
                <w:rFonts w:eastAsia="Calibri"/>
                <w:b/>
                <w:bCs/>
              </w:rPr>
              <w:t>02.01.04.0</w:t>
            </w:r>
            <w:r w:rsidR="008D437F" w:rsidRPr="00C11A28">
              <w:rPr>
                <w:rFonts w:eastAsia="Calibri"/>
                <w:b/>
                <w:bCs/>
              </w:rPr>
              <w:t>2</w:t>
            </w:r>
            <w:r w:rsidRPr="00C11A28">
              <w:rPr>
                <w:rFonts w:eastAsia="Calibri"/>
                <w:b/>
                <w:bCs/>
              </w:rPr>
              <w:t>. Priemonė</w:t>
            </w:r>
            <w:r w:rsidRPr="00C11A28">
              <w:rPr>
                <w:rFonts w:eastAsia="Calibri"/>
              </w:rPr>
              <w:t xml:space="preserve">. Kaišiadorių miesto stadiono išlaikymas. </w:t>
            </w:r>
          </w:p>
          <w:p w14:paraId="7AB642DF" w14:textId="77777777" w:rsidR="00202543" w:rsidRPr="00C11A28" w:rsidRDefault="00202543">
            <w:pPr>
              <w:spacing w:line="256" w:lineRule="auto"/>
              <w:ind w:left="142" w:right="140" w:firstLine="425"/>
              <w:jc w:val="both"/>
              <w:textAlignment w:val="baseline"/>
              <w:rPr>
                <w:rFonts w:eastAsia="Calibri"/>
              </w:rPr>
            </w:pPr>
            <w:r w:rsidRPr="00C11A28">
              <w:rPr>
                <w:rFonts w:eastAsia="Calibri"/>
              </w:rPr>
              <w:lastRenderedPageBreak/>
              <w:t>Savivaldybės biudžeto lėšos panaudojamos miesto stadiono priežiūrai: aplinkos tvarkymo darbams atlikti, administravimui, reikalingoms priemonėms įsigyti ir kt.</w:t>
            </w:r>
          </w:p>
        </w:tc>
      </w:tr>
    </w:tbl>
    <w:p w14:paraId="10D6F195" w14:textId="77777777" w:rsidR="008D437F" w:rsidRPr="00C11A28" w:rsidRDefault="008D437F" w:rsidP="00202543">
      <w:pPr>
        <w:ind w:left="142" w:right="140" w:firstLine="57"/>
        <w:textAlignment w:val="baseline"/>
        <w:rPr>
          <w:rFonts w:ascii="Segoe UI" w:eastAsia="Calibri" w:hAnsi="Segoe UI" w:cs="Segoe UI"/>
          <w:sz w:val="18"/>
          <w:szCs w:val="18"/>
        </w:rPr>
        <w:sectPr w:rsidR="008D437F" w:rsidRPr="00C11A28" w:rsidSect="00D25902">
          <w:pgSz w:w="11906" w:h="16838"/>
          <w:pgMar w:top="1134" w:right="567" w:bottom="1134" w:left="1701" w:header="567" w:footer="567" w:gutter="0"/>
          <w:cols w:space="1296"/>
          <w:titlePg/>
          <w:rtlGutter/>
          <w:docGrid w:linePitch="360"/>
        </w:sectPr>
      </w:pPr>
    </w:p>
    <w:p w14:paraId="464C6C25" w14:textId="77777777" w:rsidR="008D437F" w:rsidRPr="00C11A28" w:rsidRDefault="008D437F" w:rsidP="008D437F">
      <w:pPr>
        <w:keepNext/>
        <w:jc w:val="center"/>
        <w:rPr>
          <w:b/>
          <w:kern w:val="32"/>
          <w:sz w:val="32"/>
          <w:szCs w:val="20"/>
        </w:rPr>
      </w:pPr>
      <w:r w:rsidRPr="00C11A28">
        <w:rPr>
          <w:b/>
          <w:kern w:val="32"/>
          <w:sz w:val="32"/>
        </w:rPr>
        <w:lastRenderedPageBreak/>
        <w:t>KULTŪROS PROGRAMA (03)</w:t>
      </w:r>
    </w:p>
    <w:p w14:paraId="7CDD91FE" w14:textId="77777777" w:rsidR="008D437F" w:rsidRPr="00C11A28" w:rsidRDefault="008D437F" w:rsidP="008D437F">
      <w:pPr>
        <w:rPr>
          <w:sz w:val="6"/>
          <w:szCs w:val="6"/>
        </w:rPr>
      </w:pPr>
    </w:p>
    <w:p w14:paraId="5B36B336" w14:textId="77777777" w:rsidR="008D437F" w:rsidRPr="00C11A28" w:rsidRDefault="008D437F" w:rsidP="008D437F">
      <w:pPr>
        <w:jc w:val="center"/>
        <w:rPr>
          <w:b/>
          <w:sz w:val="20"/>
          <w:szCs w:val="20"/>
        </w:rPr>
      </w:pPr>
      <w:r w:rsidRPr="00C11A28">
        <w:rPr>
          <w:b/>
          <w:sz w:val="20"/>
        </w:rPr>
        <w:t>Bendra informacija apie programą</w:t>
      </w:r>
    </w:p>
    <w:p w14:paraId="5C85F4DC" w14:textId="77777777" w:rsidR="008D437F" w:rsidRPr="00C11A28" w:rsidRDefault="008D437F" w:rsidP="008D437F">
      <w:pPr>
        <w:jc w:val="center"/>
        <w:rPr>
          <w:b/>
          <w:sz w:val="20"/>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8576"/>
      </w:tblGrid>
      <w:tr w:rsidR="008D437F" w:rsidRPr="00C11A28" w14:paraId="1B6FA796" w14:textId="77777777" w:rsidTr="008D437F">
        <w:trPr>
          <w:cantSplit/>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1A0F7863" w14:textId="77777777" w:rsidR="008D437F" w:rsidRPr="00C11A28" w:rsidRDefault="008D437F">
            <w:pPr>
              <w:tabs>
                <w:tab w:val="left" w:pos="459"/>
              </w:tabs>
              <w:spacing w:line="276" w:lineRule="auto"/>
              <w:ind w:firstLine="318"/>
              <w:jc w:val="both"/>
            </w:pPr>
            <w:r w:rsidRPr="00C11A28">
              <w:rPr>
                <w:bCs/>
              </w:rPr>
              <w:t>Programa</w:t>
            </w:r>
            <w:r w:rsidRPr="00C11A28">
              <w:t xml:space="preserve"> parengta, vadovaujantis Lietuvos Respublikos vietos savivaldos įstatymu, Lietuvos Respublikos kultūros centrų įstatymu, Lietuvos Respublikos bibliotekų įstatymu, Lietuvos Respublikos muziejų įstatymu, Lietuvos Respublikos dainų švenčių įstatymu, Lietuvos Respublikos etninės kultūros valstybinės globos pagrindų įstatymu, Lietuvos Respublikos tautinio paveldo produktų įstatymu ir </w:t>
            </w:r>
            <w:r w:rsidRPr="00C11A28">
              <w:rPr>
                <w:rFonts w:eastAsia="Arial Unicode MS"/>
                <w:color w:val="000000"/>
              </w:rPr>
              <w:t>Lietuvos Respublikos religinių bendruomenių ir bendrijų įstatymu</w:t>
            </w:r>
            <w:r w:rsidRPr="00C11A28">
              <w:t xml:space="preserve">. </w:t>
            </w:r>
          </w:p>
          <w:p w14:paraId="5E8A26FC" w14:textId="77777777" w:rsidR="008D437F" w:rsidRPr="00C11A28" w:rsidRDefault="008D437F">
            <w:pPr>
              <w:tabs>
                <w:tab w:val="left" w:pos="459"/>
              </w:tabs>
              <w:spacing w:line="276" w:lineRule="auto"/>
              <w:ind w:firstLine="318"/>
              <w:jc w:val="both"/>
            </w:pPr>
            <w:r w:rsidRPr="00C11A28">
              <w:t>Programa įgyvendinamos Lietuvos Respublikos vietos savivaldos įstatymo 6 straipsnyje nustatytos savarankiškosios savivaldybių funkcijos:</w:t>
            </w:r>
          </w:p>
          <w:p w14:paraId="75067426" w14:textId="77777777" w:rsidR="008D437F" w:rsidRPr="00C11A28" w:rsidRDefault="008D437F">
            <w:pPr>
              <w:tabs>
                <w:tab w:val="left" w:pos="459"/>
              </w:tabs>
              <w:spacing w:line="276" w:lineRule="auto"/>
              <w:ind w:firstLine="318"/>
              <w:jc w:val="both"/>
            </w:pPr>
            <w:r w:rsidRPr="00C11A28">
              <w:t>-</w:t>
            </w:r>
            <w:r w:rsidRPr="00C11A28">
              <w:tab/>
              <w:t xml:space="preserve">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w:t>
            </w:r>
          </w:p>
          <w:p w14:paraId="13A2D782" w14:textId="77777777" w:rsidR="008D437F" w:rsidRPr="00C11A28" w:rsidRDefault="008D437F">
            <w:pPr>
              <w:tabs>
                <w:tab w:val="left" w:pos="459"/>
              </w:tabs>
              <w:spacing w:line="276" w:lineRule="auto"/>
              <w:ind w:firstLine="318"/>
              <w:jc w:val="both"/>
            </w:pPr>
            <w:r w:rsidRPr="00C11A28">
              <w:t>-</w:t>
            </w:r>
            <w:r w:rsidRPr="00C11A28">
              <w:tab/>
              <w:t>kitos funkcijos, nepriskirtos valstybės institucijoms.</w:t>
            </w:r>
          </w:p>
          <w:p w14:paraId="693259E2" w14:textId="77777777" w:rsidR="008D437F" w:rsidRPr="00C11A28" w:rsidRDefault="008D437F">
            <w:pPr>
              <w:tabs>
                <w:tab w:val="left" w:pos="459"/>
              </w:tabs>
              <w:spacing w:line="276" w:lineRule="auto"/>
              <w:ind w:firstLine="318"/>
              <w:jc w:val="both"/>
              <w:rPr>
                <w:lang w:eastAsia="en-US"/>
              </w:rPr>
            </w:pPr>
            <w:r w:rsidRPr="00C11A28">
              <w:t>Įgyvendinant programą, nėra numatoma apribojimų, kurie turėtų neigiamą poveikį moterų ir vyrų lygybės ir nediskriminavimo dėl lyties, rasės, tautybės, kalbos, kilmės, socialinės padėties, tikėjimo, įsitikinimų ar pažiūrų, amžiaus, negalios, lytinės orientacijos, etninės priklausomybės įgyvendinimui.</w:t>
            </w:r>
          </w:p>
          <w:p w14:paraId="4BAF3421" w14:textId="77777777" w:rsidR="008D437F" w:rsidRPr="00C11A28" w:rsidRDefault="008D437F">
            <w:pPr>
              <w:tabs>
                <w:tab w:val="left" w:pos="459"/>
              </w:tabs>
              <w:spacing w:line="276" w:lineRule="auto"/>
              <w:ind w:firstLine="318"/>
              <w:jc w:val="both"/>
              <w:rPr>
                <w:rFonts w:eastAsia="Arial Unicode MS"/>
                <w:color w:val="000000"/>
              </w:rPr>
            </w:pPr>
            <w:r w:rsidRPr="00C11A28">
              <w:rPr>
                <w:bCs/>
              </w:rPr>
              <w:t xml:space="preserve">Programa įgyvendina </w:t>
            </w:r>
            <w:r w:rsidRPr="00C11A28">
              <w:rPr>
                <w:rFonts w:eastAsia="Arial Unicode MS"/>
                <w:color w:val="000000"/>
              </w:rPr>
              <w:t>Kaišiadorių rajono savivaldybės plėtros iki 2023 metų strateginio plano 2 prioritetinės srities „Visuomenės gyvenimo sąlygų ir paslaugų kokybės gerinimas</w:t>
            </w:r>
            <w:r w:rsidRPr="00C11A28">
              <w:rPr>
                <w:rFonts w:eastAsia="Arial Unicode MS"/>
                <w:color w:val="000000"/>
              </w:rPr>
              <w:br w:type="column"/>
              <w:t>“ 3 tikslo „Sudaryti sąlygas kultūros ir sporto paslaugų plėtrai, skatinti gyventojų aktyvumą“ 1 uždavinį „Gerinti kultūrinės aplinkos ir paslaugų kokybę, prieinamumą“.</w:t>
            </w:r>
          </w:p>
        </w:tc>
      </w:tr>
      <w:tr w:rsidR="008D437F" w:rsidRPr="00C11A28" w14:paraId="463F9E5B" w14:textId="77777777" w:rsidTr="008D437F">
        <w:trPr>
          <w:cantSplit/>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257CF7EA" w14:textId="77777777" w:rsidR="008D437F" w:rsidRPr="00C11A28" w:rsidRDefault="008D437F">
            <w:pPr>
              <w:spacing w:line="276" w:lineRule="auto"/>
              <w:jc w:val="both"/>
            </w:pPr>
            <w:r w:rsidRPr="00C11A28">
              <w:rPr>
                <w:rFonts w:eastAsia="Arial Unicode MS"/>
              </w:rPr>
              <w:t>Tęstinė programa</w:t>
            </w:r>
          </w:p>
        </w:tc>
      </w:tr>
      <w:tr w:rsidR="008D437F" w:rsidRPr="00C11A28" w14:paraId="5877A4E0" w14:textId="77777777" w:rsidTr="008D437F">
        <w:trPr>
          <w:cantSplit/>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11AAD471" w14:textId="77777777" w:rsidR="008D437F" w:rsidRPr="00C11A28" w:rsidRDefault="008D437F">
            <w:pPr>
              <w:spacing w:line="276" w:lineRule="auto"/>
            </w:pPr>
            <w:r w:rsidRPr="00C11A28">
              <w:rPr>
                <w:b/>
              </w:rPr>
              <w:t>Vykdytojai</w:t>
            </w:r>
            <w:r w:rsidRPr="00C11A28">
              <w:t>:</w:t>
            </w:r>
          </w:p>
          <w:p w14:paraId="61A49C2F" w14:textId="77777777" w:rsidR="008D437F" w:rsidRPr="00C11A28" w:rsidRDefault="008D437F">
            <w:pPr>
              <w:spacing w:line="276" w:lineRule="auto"/>
              <w:jc w:val="both"/>
              <w:rPr>
                <w:rFonts w:eastAsia="Arial Unicode MS"/>
                <w:color w:val="000000"/>
              </w:rPr>
            </w:pPr>
            <w:r w:rsidRPr="00C11A28">
              <w:rPr>
                <w:rFonts w:eastAsia="Arial Unicode MS"/>
                <w:color w:val="000000"/>
              </w:rPr>
              <w:t>Kaišiadorių rajono savivaldybės viešoji biblioteka</w:t>
            </w:r>
          </w:p>
          <w:p w14:paraId="0308AC91" w14:textId="77777777" w:rsidR="008D437F" w:rsidRPr="00C11A28" w:rsidRDefault="008D437F">
            <w:pPr>
              <w:spacing w:line="276" w:lineRule="auto"/>
              <w:jc w:val="both"/>
              <w:rPr>
                <w:rFonts w:eastAsia="Arial Unicode MS"/>
                <w:color w:val="000000"/>
              </w:rPr>
            </w:pPr>
            <w:r w:rsidRPr="00C11A28">
              <w:rPr>
                <w:rFonts w:eastAsia="Arial Unicode MS"/>
                <w:color w:val="000000"/>
              </w:rPr>
              <w:t>Kaišiadorių muziejus</w:t>
            </w:r>
          </w:p>
          <w:p w14:paraId="7ED0E2F4" w14:textId="77777777" w:rsidR="008D437F" w:rsidRPr="00C11A28" w:rsidRDefault="008D437F">
            <w:pPr>
              <w:spacing w:line="276" w:lineRule="auto"/>
              <w:jc w:val="both"/>
              <w:rPr>
                <w:rFonts w:eastAsia="Arial Unicode MS"/>
                <w:color w:val="000000"/>
              </w:rPr>
            </w:pPr>
            <w:r w:rsidRPr="00C11A28">
              <w:rPr>
                <w:rFonts w:eastAsia="Arial Unicode MS"/>
                <w:color w:val="000000"/>
              </w:rPr>
              <w:t>Kaišiadorių kultūros centras</w:t>
            </w:r>
          </w:p>
          <w:p w14:paraId="2E9FB842" w14:textId="77777777" w:rsidR="008D437F" w:rsidRPr="00C11A28" w:rsidRDefault="008D437F">
            <w:pPr>
              <w:spacing w:line="276" w:lineRule="auto"/>
              <w:jc w:val="both"/>
              <w:rPr>
                <w:rFonts w:eastAsia="Arial Unicode MS"/>
                <w:color w:val="000000"/>
              </w:rPr>
            </w:pPr>
            <w:r w:rsidRPr="00C11A28">
              <w:rPr>
                <w:rFonts w:eastAsia="Arial Unicode MS"/>
                <w:color w:val="000000"/>
              </w:rPr>
              <w:t>Kruonio kultūros centras</w:t>
            </w:r>
          </w:p>
          <w:p w14:paraId="406C9212" w14:textId="77777777" w:rsidR="008D437F" w:rsidRPr="00C11A28" w:rsidRDefault="008D437F">
            <w:pPr>
              <w:spacing w:line="276" w:lineRule="auto"/>
              <w:jc w:val="both"/>
              <w:rPr>
                <w:rFonts w:eastAsia="Arial Unicode MS"/>
                <w:color w:val="000000"/>
              </w:rPr>
            </w:pPr>
            <w:r w:rsidRPr="00C11A28">
              <w:rPr>
                <w:rFonts w:eastAsia="Arial Unicode MS"/>
                <w:color w:val="000000"/>
              </w:rPr>
              <w:t>Palomenės kultūros centras</w:t>
            </w:r>
          </w:p>
          <w:p w14:paraId="202C8B11" w14:textId="77777777" w:rsidR="008D437F" w:rsidRPr="00C11A28" w:rsidRDefault="008D437F">
            <w:pPr>
              <w:spacing w:line="276" w:lineRule="auto"/>
              <w:jc w:val="both"/>
              <w:rPr>
                <w:rFonts w:eastAsia="Arial Unicode MS"/>
                <w:color w:val="000000"/>
              </w:rPr>
            </w:pPr>
            <w:r w:rsidRPr="00C11A28">
              <w:rPr>
                <w:rFonts w:eastAsia="Arial Unicode MS"/>
                <w:color w:val="000000"/>
              </w:rPr>
              <w:t>Rumšiškių kultūros centras</w:t>
            </w:r>
          </w:p>
          <w:p w14:paraId="67DFCC70" w14:textId="77777777" w:rsidR="008D437F" w:rsidRPr="00C11A28" w:rsidRDefault="008D437F">
            <w:pPr>
              <w:spacing w:line="276" w:lineRule="auto"/>
              <w:jc w:val="both"/>
              <w:rPr>
                <w:rFonts w:eastAsia="Arial Unicode MS"/>
                <w:color w:val="000000"/>
              </w:rPr>
            </w:pPr>
            <w:r w:rsidRPr="00C11A28">
              <w:rPr>
                <w:rFonts w:eastAsia="Arial Unicode MS"/>
                <w:color w:val="000000"/>
              </w:rPr>
              <w:t>Žaslių kultūros centras</w:t>
            </w:r>
          </w:p>
          <w:p w14:paraId="0FB2C68C" w14:textId="77777777" w:rsidR="008D437F" w:rsidRPr="00C11A28" w:rsidRDefault="008D437F">
            <w:pPr>
              <w:tabs>
                <w:tab w:val="center" w:pos="4153"/>
                <w:tab w:val="right" w:pos="8306"/>
              </w:tabs>
              <w:spacing w:line="276" w:lineRule="auto"/>
              <w:jc w:val="both"/>
              <w:rPr>
                <w:rFonts w:eastAsia="Arial Unicode MS"/>
                <w:color w:val="000000"/>
              </w:rPr>
            </w:pPr>
            <w:r w:rsidRPr="00C11A28">
              <w:rPr>
                <w:rFonts w:eastAsia="Arial Unicode MS"/>
                <w:color w:val="000000"/>
              </w:rPr>
              <w:t>Žiežmarių kultūros centras</w:t>
            </w:r>
          </w:p>
        </w:tc>
      </w:tr>
      <w:tr w:rsidR="008D437F" w:rsidRPr="00C11A28" w14:paraId="07AEF1F0" w14:textId="77777777" w:rsidTr="008D437F">
        <w:trPr>
          <w:cantSplit/>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00FD122D" w14:textId="77777777" w:rsidR="008D437F" w:rsidRPr="00C11A28" w:rsidRDefault="008D437F">
            <w:pPr>
              <w:spacing w:line="276" w:lineRule="auto"/>
              <w:jc w:val="both"/>
            </w:pPr>
            <w:r w:rsidRPr="00C11A28">
              <w:rPr>
                <w:b/>
              </w:rPr>
              <w:t>Programos koordinatorė</w:t>
            </w:r>
            <w:r w:rsidRPr="00C11A28">
              <w:t xml:space="preserve"> –</w:t>
            </w:r>
            <w:r w:rsidRPr="00C11A28">
              <w:rPr>
                <w:rFonts w:eastAsia="Arial Unicode MS"/>
                <w:color w:val="000000"/>
              </w:rPr>
              <w:t xml:space="preserve"> Ilona </w:t>
            </w:r>
            <w:proofErr w:type="spellStart"/>
            <w:r w:rsidRPr="00C11A28">
              <w:rPr>
                <w:rFonts w:eastAsia="Arial Unicode MS"/>
                <w:color w:val="000000"/>
              </w:rPr>
              <w:t>Grabijolienė</w:t>
            </w:r>
            <w:proofErr w:type="spellEnd"/>
            <w:r w:rsidRPr="00C11A28">
              <w:rPr>
                <w:rFonts w:eastAsia="Arial Unicode MS"/>
                <w:color w:val="000000"/>
              </w:rPr>
              <w:t>, Savivaldybės administracijos Švietimo, kultūros ir sporto skyriaus patarėja</w:t>
            </w:r>
          </w:p>
        </w:tc>
      </w:tr>
      <w:tr w:rsidR="008D437F" w:rsidRPr="00C11A28" w14:paraId="729DE024" w14:textId="77777777" w:rsidTr="008D437F">
        <w:trPr>
          <w:cantSplit/>
          <w:trHeight w:val="278"/>
          <w:jc w:val="center"/>
        </w:trPr>
        <w:tc>
          <w:tcPr>
            <w:tcW w:w="1033" w:type="dxa"/>
            <w:tcBorders>
              <w:top w:val="single" w:sz="4" w:space="0" w:color="auto"/>
              <w:left w:val="single" w:sz="4" w:space="0" w:color="auto"/>
              <w:bottom w:val="single" w:sz="4" w:space="0" w:color="auto"/>
              <w:right w:val="single" w:sz="4" w:space="0" w:color="auto"/>
            </w:tcBorders>
            <w:shd w:val="clear" w:color="auto" w:fill="70AD47"/>
            <w:hideMark/>
          </w:tcPr>
          <w:p w14:paraId="5D843065" w14:textId="77777777" w:rsidR="008D437F" w:rsidRPr="00C11A28" w:rsidRDefault="008D437F">
            <w:pPr>
              <w:spacing w:line="276" w:lineRule="auto"/>
              <w:rPr>
                <w:b/>
                <w:bCs/>
              </w:rPr>
            </w:pPr>
            <w:r w:rsidRPr="00C11A28">
              <w:rPr>
                <w:b/>
                <w:bCs/>
              </w:rPr>
              <w:t>Kodas</w:t>
            </w:r>
          </w:p>
        </w:tc>
        <w:tc>
          <w:tcPr>
            <w:tcW w:w="8576" w:type="dxa"/>
            <w:tcBorders>
              <w:top w:val="single" w:sz="4" w:space="0" w:color="auto"/>
              <w:left w:val="single" w:sz="4" w:space="0" w:color="auto"/>
              <w:bottom w:val="single" w:sz="4" w:space="0" w:color="auto"/>
              <w:right w:val="single" w:sz="4" w:space="0" w:color="auto"/>
            </w:tcBorders>
            <w:shd w:val="clear" w:color="auto" w:fill="70AD47"/>
            <w:hideMark/>
          </w:tcPr>
          <w:p w14:paraId="33417E7A" w14:textId="77777777" w:rsidR="008D437F" w:rsidRPr="00C11A28" w:rsidRDefault="008D437F">
            <w:pPr>
              <w:spacing w:line="276" w:lineRule="auto"/>
              <w:rPr>
                <w:b/>
                <w:bCs/>
              </w:rPr>
            </w:pPr>
            <w:r w:rsidRPr="00C11A28">
              <w:rPr>
                <w:b/>
                <w:bCs/>
              </w:rPr>
              <w:t>Programos tikslo pavadinimas</w:t>
            </w:r>
          </w:p>
        </w:tc>
      </w:tr>
      <w:tr w:rsidR="008D437F" w:rsidRPr="00C11A28" w14:paraId="558B2693" w14:textId="77777777" w:rsidTr="008D437F">
        <w:trPr>
          <w:cantSplit/>
          <w:trHeight w:val="278"/>
          <w:jc w:val="center"/>
        </w:trPr>
        <w:tc>
          <w:tcPr>
            <w:tcW w:w="1033" w:type="dxa"/>
            <w:tcBorders>
              <w:top w:val="single" w:sz="4" w:space="0" w:color="auto"/>
              <w:left w:val="single" w:sz="4" w:space="0" w:color="auto"/>
              <w:bottom w:val="single" w:sz="4" w:space="0" w:color="auto"/>
              <w:right w:val="single" w:sz="4" w:space="0" w:color="auto"/>
            </w:tcBorders>
            <w:shd w:val="clear" w:color="auto" w:fill="70AD47"/>
            <w:hideMark/>
          </w:tcPr>
          <w:p w14:paraId="2DACAC68" w14:textId="77777777" w:rsidR="008D437F" w:rsidRPr="00C11A28" w:rsidRDefault="008D437F">
            <w:pPr>
              <w:spacing w:line="276" w:lineRule="auto"/>
              <w:rPr>
                <w:b/>
                <w:bCs/>
              </w:rPr>
            </w:pPr>
            <w:r w:rsidRPr="00C11A28">
              <w:rPr>
                <w:b/>
                <w:bCs/>
              </w:rPr>
              <w:t>03.01</w:t>
            </w:r>
          </w:p>
        </w:tc>
        <w:tc>
          <w:tcPr>
            <w:tcW w:w="8576" w:type="dxa"/>
            <w:tcBorders>
              <w:top w:val="single" w:sz="4" w:space="0" w:color="auto"/>
              <w:left w:val="single" w:sz="4" w:space="0" w:color="auto"/>
              <w:bottom w:val="single" w:sz="4" w:space="0" w:color="auto"/>
              <w:right w:val="single" w:sz="4" w:space="0" w:color="auto"/>
            </w:tcBorders>
            <w:shd w:val="clear" w:color="auto" w:fill="70AD47"/>
            <w:hideMark/>
          </w:tcPr>
          <w:p w14:paraId="545ED7D7" w14:textId="77777777" w:rsidR="008D437F" w:rsidRPr="00C11A28" w:rsidRDefault="008D437F">
            <w:pPr>
              <w:spacing w:line="276" w:lineRule="auto"/>
              <w:rPr>
                <w:b/>
                <w:bCs/>
              </w:rPr>
            </w:pPr>
            <w:r w:rsidRPr="00C11A28">
              <w:rPr>
                <w:b/>
                <w:bCs/>
              </w:rPr>
              <w:t>Gerinti kultūrinės aplinkos ir paslaugų kokybę bei prieinamumą</w:t>
            </w:r>
          </w:p>
        </w:tc>
      </w:tr>
      <w:tr w:rsidR="008D437F" w:rsidRPr="00C11A28" w14:paraId="33B0F24D"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5653BC94" w14:textId="77777777" w:rsidR="008D437F" w:rsidRPr="00C11A28" w:rsidRDefault="008D437F">
            <w:pPr>
              <w:tabs>
                <w:tab w:val="left" w:pos="743"/>
              </w:tabs>
              <w:spacing w:line="276" w:lineRule="auto"/>
              <w:ind w:firstLine="601"/>
              <w:jc w:val="both"/>
              <w:rPr>
                <w:spacing w:val="-4"/>
              </w:rPr>
            </w:pPr>
            <w:r w:rsidRPr="00C11A28">
              <w:rPr>
                <w:spacing w:val="-4"/>
              </w:rPr>
              <w:t>Tikslo įgyvendinimo aprašymas:</w:t>
            </w:r>
          </w:p>
          <w:p w14:paraId="6576582C" w14:textId="77777777" w:rsidR="008D437F" w:rsidRPr="00C11A28" w:rsidRDefault="008D437F">
            <w:pPr>
              <w:tabs>
                <w:tab w:val="left" w:pos="743"/>
                <w:tab w:val="left" w:pos="8789"/>
              </w:tabs>
              <w:spacing w:line="276" w:lineRule="auto"/>
              <w:ind w:firstLine="601"/>
              <w:jc w:val="both"/>
            </w:pPr>
            <w:r w:rsidRPr="00C11A28">
              <w:t xml:space="preserve">Kultūra yra daugiafunkcė sudėtinė visuma, apimanti žinias, tikėjimus, menus, moralę, teisę, papročius ir kitus vertingus, gerbiamus ir puoselėjamus gebėjimus, kuriuos žmogus įgyja kaip konkrečios visuomenės narys konkrečiu istoriniu laikotarpiu, todėl, įgyvendinant tikslą, siekiama sudaryti sąlygas rajono bendruomenei susipažinti su tradicinėmis bei šiuolaikinėmis profesionaliojo ir mėgėjų meno (dailės, muzikos, šokio, teatro ir kt.) kryptimis, puoselėti etninę kultūrą ir vietos gyvąsias tradicijas, sudaryti sąlygas gyventojams tenkinti kultūrinius poreikius, pažinti kitų tautų kultūrą Lietuvoje, rūpintis ir populiarinti vietos tradicinius amatus, kaupti </w:t>
            </w:r>
            <w:r w:rsidRPr="00C11A28">
              <w:lastRenderedPageBreak/>
              <w:t xml:space="preserve">savivaldybės teritorijos kultūros istoriją atspindinčias vertybes, tenkinti gyventojų informacinius poreikius bei plėtoti edukacinę, pramoginę veiklą. </w:t>
            </w:r>
          </w:p>
          <w:p w14:paraId="08218B18" w14:textId="77777777" w:rsidR="008D437F" w:rsidRPr="00C11A28" w:rsidRDefault="008D437F">
            <w:pPr>
              <w:tabs>
                <w:tab w:val="left" w:pos="743"/>
                <w:tab w:val="left" w:pos="8789"/>
              </w:tabs>
              <w:spacing w:line="276" w:lineRule="auto"/>
              <w:ind w:firstLine="601"/>
              <w:jc w:val="both"/>
            </w:pPr>
            <w:r w:rsidRPr="00C11A28">
              <w:t xml:space="preserve">Vykdant programą, veiklos plėtojamos tokiomis kryptimis: kultūros centrų, bibliotekų, muziejaus darbo organizavimas, mėgėjų ir profesionalaus meno, kultūros projektų dalinis finansavimas, įvairių renginių organizavimas, kultūros įstaigų materialinės bazės stiprinimas ir kt. </w:t>
            </w:r>
          </w:p>
          <w:p w14:paraId="09E1DBE8" w14:textId="77777777" w:rsidR="008D437F" w:rsidRPr="00C11A28" w:rsidRDefault="008D437F">
            <w:pPr>
              <w:tabs>
                <w:tab w:val="left" w:pos="743"/>
                <w:tab w:val="left" w:pos="8789"/>
              </w:tabs>
              <w:spacing w:line="276" w:lineRule="auto"/>
              <w:ind w:firstLine="601"/>
              <w:jc w:val="both"/>
            </w:pPr>
            <w:r w:rsidRPr="00C11A28">
              <w:t>Kaišiadorių rajone kultūros įstaigų tinklą sudaro 6 kultūros centrai ir 7 jų salės, Kaišiadorių muziejus ir dvi jo ekspozicijos Kaišiadorių mieste ir Rumšiškėse ir Kaišiadorių rajono savivaldybės viešoji biblioteka ir jos struktūriniai teritoriniai padaliniai.</w:t>
            </w:r>
          </w:p>
          <w:p w14:paraId="38BE11FF" w14:textId="77777777" w:rsidR="008D437F" w:rsidRPr="00C11A28" w:rsidRDefault="008D437F">
            <w:pPr>
              <w:tabs>
                <w:tab w:val="left" w:pos="743"/>
              </w:tabs>
              <w:spacing w:line="276" w:lineRule="auto"/>
              <w:ind w:firstLine="601"/>
              <w:jc w:val="both"/>
              <w:rPr>
                <w:spacing w:val="-4"/>
              </w:rPr>
            </w:pPr>
            <w:r w:rsidRPr="00C11A28">
              <w:rPr>
                <w:spacing w:val="-4"/>
              </w:rPr>
              <w:t xml:space="preserve">Rezultato kriterijai: </w:t>
            </w:r>
          </w:p>
          <w:p w14:paraId="6EC53EBF" w14:textId="77777777" w:rsidR="008D437F" w:rsidRPr="00C11A28" w:rsidRDefault="008D437F">
            <w:pPr>
              <w:tabs>
                <w:tab w:val="left" w:pos="743"/>
              </w:tabs>
              <w:spacing w:line="276" w:lineRule="auto"/>
              <w:ind w:firstLine="601"/>
              <w:jc w:val="both"/>
            </w:pPr>
            <w:r w:rsidRPr="00C11A28">
              <w:t>-</w:t>
            </w:r>
            <w:r w:rsidRPr="00C11A28">
              <w:tab/>
              <w:t>Mėgėjų meno kolektyvų dalyvių skaičius, tenkantis 1000 gyventojų.</w:t>
            </w:r>
          </w:p>
          <w:p w14:paraId="200520CC" w14:textId="77777777" w:rsidR="008D437F" w:rsidRPr="00C11A28" w:rsidRDefault="008D437F">
            <w:pPr>
              <w:tabs>
                <w:tab w:val="left" w:pos="743"/>
              </w:tabs>
              <w:spacing w:line="276" w:lineRule="auto"/>
              <w:ind w:firstLine="601"/>
              <w:jc w:val="both"/>
            </w:pPr>
            <w:r w:rsidRPr="00C11A28">
              <w:t>-</w:t>
            </w:r>
            <w:r w:rsidRPr="00C11A28">
              <w:tab/>
              <w:t>Savivaldybės viešosios bibliotekos skaitytojų skaičius, lyginant su bendru gyventojų skaičiumi, proc.</w:t>
            </w:r>
          </w:p>
          <w:p w14:paraId="7FC7EBE0" w14:textId="77777777" w:rsidR="008D437F" w:rsidRPr="00C11A28" w:rsidRDefault="008D437F">
            <w:pPr>
              <w:tabs>
                <w:tab w:val="left" w:pos="743"/>
              </w:tabs>
              <w:spacing w:line="276" w:lineRule="auto"/>
              <w:ind w:firstLine="601"/>
              <w:jc w:val="both"/>
            </w:pPr>
            <w:r w:rsidRPr="00C11A28">
              <w:t>-</w:t>
            </w:r>
            <w:r w:rsidRPr="00C11A28">
              <w:tab/>
              <w:t>Muziejaus rinkiniuose saugomų eksponatų skaičius, lyginant su 2020 m.</w:t>
            </w:r>
          </w:p>
        </w:tc>
      </w:tr>
      <w:tr w:rsidR="008D437F" w:rsidRPr="00C11A28" w14:paraId="5823F84D"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264C4C9D" w14:textId="77777777" w:rsidR="008D437F" w:rsidRPr="00C11A28" w:rsidRDefault="008D437F">
            <w:pPr>
              <w:spacing w:line="276" w:lineRule="auto"/>
              <w:ind w:firstLine="360"/>
              <w:jc w:val="both"/>
              <w:rPr>
                <w:b/>
                <w:bCs/>
              </w:rPr>
            </w:pPr>
            <w:r w:rsidRPr="00C11A28">
              <w:rPr>
                <w:b/>
                <w:bCs/>
                <w:spacing w:val="-4"/>
              </w:rPr>
              <w:lastRenderedPageBreak/>
              <w:t>03.01.02. Uždavinys.</w:t>
            </w:r>
            <w:r w:rsidRPr="00C11A28">
              <w:rPr>
                <w:b/>
                <w:bCs/>
              </w:rPr>
              <w:t xml:space="preserve"> Sudaryti sąlygas etninės kultūros, gyvosios tradicijos išsaugojimui, jų tęstinumui ir vietos savitumą puoselėjančiai veiklai, užtikrinti kultūros paslaugų įvairovę ir kokybę.</w:t>
            </w:r>
          </w:p>
        </w:tc>
      </w:tr>
      <w:tr w:rsidR="008D437F" w:rsidRPr="00C11A28" w14:paraId="75C70BA1"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76F996EF" w14:textId="77777777" w:rsidR="008D437F" w:rsidRPr="00C11A28" w:rsidRDefault="008D437F">
            <w:pPr>
              <w:spacing w:line="276" w:lineRule="auto"/>
              <w:ind w:firstLine="601"/>
              <w:jc w:val="both"/>
              <w:rPr>
                <w:spacing w:val="-4"/>
              </w:rPr>
            </w:pPr>
            <w:r w:rsidRPr="00C11A28">
              <w:rPr>
                <w:spacing w:val="-4"/>
              </w:rPr>
              <w:t>Produkto kriterijai:</w:t>
            </w:r>
          </w:p>
          <w:p w14:paraId="60203D6B" w14:textId="1150C105" w:rsidR="008D437F" w:rsidRPr="00C11A28" w:rsidRDefault="008D437F">
            <w:pPr>
              <w:tabs>
                <w:tab w:val="left" w:pos="732"/>
              </w:tabs>
              <w:spacing w:line="276" w:lineRule="auto"/>
              <w:ind w:firstLine="601"/>
              <w:jc w:val="both"/>
            </w:pPr>
            <w:r w:rsidRPr="00C11A28">
              <w:t>-</w:t>
            </w:r>
            <w:r w:rsidRPr="00C11A28">
              <w:tab/>
              <w:t xml:space="preserve">Kultūros </w:t>
            </w:r>
            <w:r w:rsidR="00915D96">
              <w:t>įstaigų</w:t>
            </w:r>
            <w:r w:rsidRPr="00C11A28">
              <w:t xml:space="preserve"> organizuotų renginių skaičius.</w:t>
            </w:r>
          </w:p>
          <w:p w14:paraId="4FE10F9B" w14:textId="77777777" w:rsidR="008D437F" w:rsidRPr="00C11A28" w:rsidRDefault="008D437F">
            <w:pPr>
              <w:tabs>
                <w:tab w:val="left" w:pos="732"/>
              </w:tabs>
              <w:spacing w:line="276" w:lineRule="auto"/>
              <w:ind w:firstLine="601"/>
            </w:pPr>
            <w:r w:rsidRPr="00C11A28">
              <w:t>-</w:t>
            </w:r>
            <w:r w:rsidRPr="00C11A28">
              <w:tab/>
              <w:t>Bendrų renginių su aptarnaujamoje teritorijoje veikiančiomis įstaigomis, organizacijomis ir kt. skaičius</w:t>
            </w:r>
          </w:p>
          <w:p w14:paraId="08209011" w14:textId="77777777" w:rsidR="008D437F" w:rsidRPr="00C11A28" w:rsidRDefault="008D437F">
            <w:pPr>
              <w:tabs>
                <w:tab w:val="left" w:pos="732"/>
              </w:tabs>
              <w:spacing w:line="276" w:lineRule="auto"/>
              <w:ind w:firstLine="601"/>
              <w:jc w:val="both"/>
            </w:pPr>
            <w:r w:rsidRPr="00C11A28">
              <w:t>-</w:t>
            </w:r>
            <w:r w:rsidRPr="00C11A28">
              <w:tab/>
              <w:t>Edukacinių programų ir dalyvių jose skaičius.</w:t>
            </w:r>
          </w:p>
          <w:p w14:paraId="64439F16" w14:textId="77777777" w:rsidR="008D437F" w:rsidRPr="00C11A28" w:rsidRDefault="008D437F">
            <w:pPr>
              <w:tabs>
                <w:tab w:val="left" w:pos="732"/>
              </w:tabs>
              <w:spacing w:line="276" w:lineRule="auto"/>
              <w:ind w:firstLine="601"/>
              <w:jc w:val="both"/>
            </w:pPr>
            <w:r w:rsidRPr="00C11A28">
              <w:t>-</w:t>
            </w:r>
            <w:r w:rsidRPr="00C11A28">
              <w:tab/>
              <w:t>Įgyvendintų projektų per metus skaičius.</w:t>
            </w:r>
          </w:p>
          <w:p w14:paraId="113AF0B4" w14:textId="77777777" w:rsidR="008D437F" w:rsidRPr="00C11A28" w:rsidRDefault="008D437F">
            <w:pPr>
              <w:spacing w:line="276" w:lineRule="auto"/>
              <w:ind w:firstLine="601"/>
              <w:jc w:val="both"/>
              <w:rPr>
                <w:bCs/>
              </w:rPr>
            </w:pPr>
            <w:r w:rsidRPr="00C11A28">
              <w:rPr>
                <w:b/>
                <w:spacing w:val="-4"/>
              </w:rPr>
              <w:t>03.01.02.01. Priemonė.</w:t>
            </w:r>
            <w:r w:rsidRPr="00C11A28">
              <w:t xml:space="preserve"> Kultūros centrų veiklos užtikrinimas</w:t>
            </w:r>
            <w:r w:rsidRPr="00C11A28">
              <w:rPr>
                <w:bCs/>
              </w:rPr>
              <w:t>.</w:t>
            </w:r>
          </w:p>
          <w:p w14:paraId="05BDEE75" w14:textId="77777777" w:rsidR="00915D96" w:rsidRPr="00915D96" w:rsidRDefault="008D437F" w:rsidP="00915D96">
            <w:pPr>
              <w:spacing w:line="276" w:lineRule="auto"/>
              <w:ind w:firstLine="601"/>
              <w:jc w:val="both"/>
            </w:pPr>
            <w:r w:rsidRPr="00C11A28">
              <w:t>Kaišiadorių, Kruonio, Palomenės, Rumšiškių, Žaslių ir Žiežmarių kultūros centrai vykdys nuostatuose nustatytas funkcijas, naudodami savivaldybės skirtas biudžeto lėšas ir kitas teisėtai įgytas lėšas. Kultūros centrai organizuos mėgėjų meną ir etninę kultūrą populiarinančius renginius, valstybinių švenčių, atmintinų datų, kalendorinių švenčių paminėjimą, vykdys edukacines programas, sudarys sąlygas profesionalaus meno sklaidai, rūpinsis mėgėjų meno kolektyvų rengimu Lietuvos dainų šventei. Laiduodami etninės kultūros perimamumą ir rūpindamiesi vaikų ir jaunimo užimtumu bei meniniu ugdymu, organizuos senąsias kultūros tradicijas, papročius bei teatrinį meną populiarinančias studijas, būrelius, klubus, dalyvaus Lietuvos moksleivių liaudies dailės ir lietuvių liaudies kūrybos atlikėjų konkursuose „Sidabro vainikėlis“ ir „</w:t>
            </w:r>
            <w:proofErr w:type="spellStart"/>
            <w:r w:rsidRPr="00C11A28">
              <w:t>Tramtatulis</w:t>
            </w:r>
            <w:proofErr w:type="spellEnd"/>
            <w:r w:rsidRPr="00C11A28">
              <w:t xml:space="preserve">“, Lietuvos vaikų ir </w:t>
            </w:r>
            <w:r w:rsidRPr="00915D96">
              <w:t xml:space="preserve">jaunimo teatrų apžiūroje-šventėje „Šimtakojis“ ir organizuos šių konkursų rajoninius turus. </w:t>
            </w:r>
            <w:r w:rsidR="00915D96" w:rsidRPr="00915D96">
              <w:t>Rūpinsis įstaigos aprūpinimu darbui reikalingomis priemonėmis, pagal poreikį teiks mokamas paslaugas.</w:t>
            </w:r>
          </w:p>
          <w:p w14:paraId="6271C16A" w14:textId="77777777" w:rsidR="00915D96" w:rsidRPr="00915D96" w:rsidRDefault="00915D96" w:rsidP="00915D96">
            <w:pPr>
              <w:spacing w:line="276" w:lineRule="auto"/>
              <w:ind w:firstLine="601"/>
              <w:jc w:val="both"/>
              <w:rPr>
                <w:bCs/>
              </w:rPr>
            </w:pPr>
            <w:r w:rsidRPr="00915D96">
              <w:rPr>
                <w:b/>
                <w:spacing w:val="-4"/>
              </w:rPr>
              <w:t>03.01.02.02. Priemonė.</w:t>
            </w:r>
            <w:r w:rsidRPr="00915D96">
              <w:t xml:space="preserve"> Kultūros įstaigų renginių organizavimas</w:t>
            </w:r>
            <w:r w:rsidRPr="00915D96">
              <w:rPr>
                <w:bCs/>
              </w:rPr>
              <w:t>.</w:t>
            </w:r>
          </w:p>
          <w:p w14:paraId="1D30D779" w14:textId="4115E137" w:rsidR="008D437F" w:rsidRPr="00C11A28" w:rsidRDefault="00915D96" w:rsidP="00915D96">
            <w:pPr>
              <w:spacing w:line="276" w:lineRule="auto"/>
              <w:ind w:firstLine="601"/>
              <w:jc w:val="both"/>
            </w:pPr>
            <w:r w:rsidRPr="00915D96">
              <w:t>Kultūros įstaigos organizuos mėgėjų meną ir etninę kultūrą populiarinančius renginius, valstybinių švenčių, atmintinų datų, kalendorinių švenčių paminėjimą, vykdys edukacines programas, sudarys sąlygas profesionalaus meno sklaidai, rūpinsis mėgėjų meno kolektyvų rengimu Lietuvos dainų šventei. Laiduodami etninės kultūros perimamumą ir rūpindamiesi vaikų ir jaunimo užimtumu bei meniniu ugdymu, organizuos senąsias kultūros tradicijas, papročius bei teatrinį meną populiarinančias studijas, būrelius, klubus, dalyvaus Lietuvos moksleivių liaudies dailės ir lietuvių liaudies kūrybos atlikėjų konkursuose „Sidabro vainikėlis“ ir „</w:t>
            </w:r>
            <w:proofErr w:type="spellStart"/>
            <w:r w:rsidRPr="00915D96">
              <w:t>Tramtatulis</w:t>
            </w:r>
            <w:proofErr w:type="spellEnd"/>
            <w:r w:rsidRPr="00915D96">
              <w:t xml:space="preserve">“, </w:t>
            </w:r>
            <w:r w:rsidRPr="00915D96">
              <w:lastRenderedPageBreak/>
              <w:t>Lietuvos vaikų ir jaunimo teatrų apžiūroje-šventėje „Šimtakojis“ ir organizuos šių konkursų rajoninius turus, organizuos kitus su įstaigos veikla susijusius renginius.</w:t>
            </w:r>
          </w:p>
        </w:tc>
      </w:tr>
      <w:tr w:rsidR="008D437F" w:rsidRPr="00C11A28" w14:paraId="1A326D6A"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7016150C" w14:textId="77777777" w:rsidR="008D437F" w:rsidRPr="00C11A28" w:rsidRDefault="008D437F">
            <w:pPr>
              <w:spacing w:line="276" w:lineRule="auto"/>
              <w:ind w:firstLine="357"/>
              <w:jc w:val="both"/>
              <w:rPr>
                <w:b/>
                <w:bCs/>
              </w:rPr>
            </w:pPr>
            <w:r w:rsidRPr="00C11A28">
              <w:rPr>
                <w:b/>
                <w:bCs/>
                <w:spacing w:val="-4"/>
              </w:rPr>
              <w:lastRenderedPageBreak/>
              <w:t xml:space="preserve">03.01.03. Uždavinys. </w:t>
            </w:r>
            <w:r w:rsidRPr="00C11A28">
              <w:rPr>
                <w:b/>
                <w:bCs/>
              </w:rPr>
              <w:t>Plėtoti bibliotekos paslaugas, tenkinant gyventojų informacinius poreikius, mažinant kultūrinę ir socialinę atskirtį.</w:t>
            </w:r>
          </w:p>
        </w:tc>
      </w:tr>
      <w:tr w:rsidR="008D437F" w:rsidRPr="00C11A28" w14:paraId="2BA0A0D6"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1B9C3F52" w14:textId="77777777" w:rsidR="008D437F" w:rsidRPr="00C11A28" w:rsidRDefault="008D437F">
            <w:pPr>
              <w:spacing w:line="276" w:lineRule="auto"/>
              <w:ind w:firstLine="680"/>
              <w:rPr>
                <w:spacing w:val="-4"/>
              </w:rPr>
            </w:pPr>
            <w:r w:rsidRPr="00C11A28">
              <w:rPr>
                <w:spacing w:val="-4"/>
              </w:rPr>
              <w:t>Produkto kriterijai:</w:t>
            </w:r>
          </w:p>
          <w:p w14:paraId="5435EF06" w14:textId="77777777" w:rsidR="008D437F" w:rsidRPr="00C11A28" w:rsidRDefault="008D437F">
            <w:pPr>
              <w:spacing w:line="276" w:lineRule="auto"/>
              <w:ind w:firstLine="680"/>
              <w:jc w:val="both"/>
            </w:pPr>
            <w:r w:rsidRPr="00C11A28">
              <w:t>- Vartotojų, iš jų:</w:t>
            </w:r>
          </w:p>
          <w:p w14:paraId="341FA8E6" w14:textId="77777777" w:rsidR="008D437F" w:rsidRPr="00C11A28" w:rsidRDefault="008D437F">
            <w:pPr>
              <w:spacing w:line="276" w:lineRule="auto"/>
              <w:ind w:firstLine="680"/>
              <w:jc w:val="both"/>
            </w:pPr>
            <w:r w:rsidRPr="00C11A28">
              <w:t>skaitytojų skaičius, tenkantis vienai bibliotekai (teritoriniam padaliniui);</w:t>
            </w:r>
          </w:p>
          <w:p w14:paraId="3D9F52BA" w14:textId="77777777" w:rsidR="008D437F" w:rsidRPr="00C11A28" w:rsidRDefault="008D437F">
            <w:pPr>
              <w:spacing w:line="276" w:lineRule="auto"/>
              <w:ind w:firstLine="680"/>
              <w:jc w:val="both"/>
            </w:pPr>
            <w:r w:rsidRPr="00C11A28">
              <w:t>lankytojų skaičius, tenkantis vienai bibliotekai (teritoriniam padaliniui).</w:t>
            </w:r>
          </w:p>
          <w:p w14:paraId="243574E0" w14:textId="77777777" w:rsidR="008D437F" w:rsidRPr="00C11A28" w:rsidRDefault="008D437F">
            <w:pPr>
              <w:spacing w:line="276" w:lineRule="auto"/>
              <w:ind w:firstLine="680"/>
              <w:jc w:val="both"/>
            </w:pPr>
            <w:r w:rsidRPr="00C11A28">
              <w:t>- Bendrų veiklų su kitomis įstaigomis, dalyvių jose skaičius.</w:t>
            </w:r>
          </w:p>
          <w:p w14:paraId="31D17DE8" w14:textId="77777777" w:rsidR="008D437F" w:rsidRPr="00C11A28" w:rsidRDefault="008D437F">
            <w:pPr>
              <w:spacing w:line="276" w:lineRule="auto"/>
              <w:ind w:firstLine="680"/>
              <w:jc w:val="both"/>
            </w:pPr>
            <w:r w:rsidRPr="00C11A28">
              <w:t>- Pasiūlytų naujų veiklų skaičius per metus.</w:t>
            </w:r>
          </w:p>
          <w:p w14:paraId="4CD80087" w14:textId="77777777" w:rsidR="008D437F" w:rsidRPr="00C11A28" w:rsidRDefault="008D437F">
            <w:pPr>
              <w:spacing w:line="276" w:lineRule="auto"/>
              <w:ind w:firstLine="680"/>
              <w:rPr>
                <w:bCs/>
              </w:rPr>
            </w:pPr>
            <w:r w:rsidRPr="00C11A28">
              <w:rPr>
                <w:b/>
              </w:rPr>
              <w:t>03.01.03.01. Priemonė.</w:t>
            </w:r>
            <w:r w:rsidRPr="00C11A28">
              <w:t xml:space="preserve"> </w:t>
            </w:r>
            <w:r w:rsidRPr="00C11A28">
              <w:rPr>
                <w:bCs/>
              </w:rPr>
              <w:t>Viešosios bibliotekos veiklos užtikrinimas.</w:t>
            </w:r>
          </w:p>
          <w:p w14:paraId="15990D51" w14:textId="337BC1DC" w:rsidR="008D437F" w:rsidRPr="00C11A28" w:rsidRDefault="008D437F">
            <w:pPr>
              <w:spacing w:line="276" w:lineRule="auto"/>
              <w:ind w:firstLine="680"/>
              <w:jc w:val="both"/>
            </w:pPr>
            <w:r w:rsidRPr="00C11A28">
              <w:t>Kaišiadorių rajono savivaldybės viešoji biblioteka ir jos struktūriniai teritoriniai padaliniai (bibliotekos) vykdys nuostatuose nustatytas funkcijas, naudodami savivaldybės skirtas biudžeto lėšas ir kitas teisėtai įgytas lėšas. Viešojoje bibliotekoje ir jos struktūriniuose teritoriniuose padaliniuose užtikrinama galimybė visiems gyventojams laisvai naudotis nemokama viešąja interneto prieiga, elektroninėmis paslaugomis ir elektroninės informacijos resursais, dalyvauti kultūriniuose ir edukaciniuose renginiuose. Viešoji biblioteka kaups, tvarkys, sistemins, saugos, skaitmenins ir viešins dokumentų fondą, sieks atnaujinti viešųjų interneto prieigų kompiuterinę įrangą, bendradarbiaus su kultūros centrais, mokyklomis, rūpinsis įstaigos aprūpinimu darbui reikalingomis priemonėmis, pagal poreikį teiks mokamas paslaugas.</w:t>
            </w:r>
          </w:p>
        </w:tc>
      </w:tr>
      <w:tr w:rsidR="008D437F" w:rsidRPr="00C11A28" w14:paraId="5BA58F89"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4C47055D" w14:textId="77777777" w:rsidR="008D437F" w:rsidRPr="00C11A28" w:rsidRDefault="008D437F">
            <w:pPr>
              <w:spacing w:line="276" w:lineRule="auto"/>
              <w:ind w:firstLine="360"/>
              <w:jc w:val="both"/>
              <w:rPr>
                <w:b/>
                <w:bCs/>
              </w:rPr>
            </w:pPr>
            <w:r w:rsidRPr="00C11A28">
              <w:rPr>
                <w:b/>
                <w:bCs/>
              </w:rPr>
              <w:t>03.01.04. Uždavinys. Saugoti, tvarkyti ir populiarinti Kaišiadorių rajono savivaldybės kultūros paveldą.</w:t>
            </w:r>
          </w:p>
        </w:tc>
      </w:tr>
      <w:tr w:rsidR="008D437F" w:rsidRPr="00C11A28" w14:paraId="1FF96BE1"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798050EF" w14:textId="77777777" w:rsidR="008D437F" w:rsidRPr="00C11A28" w:rsidRDefault="008D437F">
            <w:pPr>
              <w:tabs>
                <w:tab w:val="left" w:pos="743"/>
              </w:tabs>
              <w:spacing w:line="276" w:lineRule="auto"/>
              <w:ind w:firstLine="601"/>
              <w:jc w:val="both"/>
            </w:pPr>
            <w:r w:rsidRPr="00C11A28">
              <w:t>Produkto kriterijai:</w:t>
            </w:r>
          </w:p>
          <w:p w14:paraId="4AADDCAE" w14:textId="77777777" w:rsidR="008D437F" w:rsidRPr="00C11A28" w:rsidRDefault="008D437F">
            <w:pPr>
              <w:tabs>
                <w:tab w:val="left" w:pos="743"/>
              </w:tabs>
              <w:spacing w:line="276" w:lineRule="auto"/>
              <w:ind w:firstLine="601"/>
              <w:jc w:val="both"/>
            </w:pPr>
            <w:r w:rsidRPr="00C11A28">
              <w:t>-</w:t>
            </w:r>
            <w:r w:rsidRPr="00C11A28">
              <w:tab/>
              <w:t>Bendrų veiklų su kitomis įstaigomis, dalyvių jose skaičius.</w:t>
            </w:r>
          </w:p>
          <w:p w14:paraId="0AF7E2CB" w14:textId="77777777" w:rsidR="008D437F" w:rsidRPr="00C11A28" w:rsidRDefault="008D437F">
            <w:pPr>
              <w:tabs>
                <w:tab w:val="left" w:pos="743"/>
              </w:tabs>
              <w:spacing w:line="276" w:lineRule="auto"/>
              <w:ind w:firstLine="601"/>
              <w:jc w:val="both"/>
            </w:pPr>
            <w:r w:rsidRPr="00C11A28">
              <w:t>-</w:t>
            </w:r>
            <w:r w:rsidRPr="00C11A28">
              <w:tab/>
              <w:t>Muziejaus lankytojų / apsilankymų „Kaišiadorių enciklopedijoje“</w:t>
            </w:r>
            <w:r w:rsidRPr="00C11A28">
              <w:rPr>
                <w:sz w:val="22"/>
                <w:szCs w:val="22"/>
              </w:rPr>
              <w:t xml:space="preserve"> </w:t>
            </w:r>
            <w:r w:rsidRPr="00C11A28">
              <w:t>skaičius.</w:t>
            </w:r>
          </w:p>
          <w:p w14:paraId="62C44895" w14:textId="77777777" w:rsidR="008D437F" w:rsidRPr="00C11A28" w:rsidRDefault="008D437F">
            <w:pPr>
              <w:tabs>
                <w:tab w:val="left" w:pos="743"/>
              </w:tabs>
              <w:spacing w:line="276" w:lineRule="auto"/>
              <w:ind w:firstLine="601"/>
              <w:jc w:val="both"/>
            </w:pPr>
            <w:r w:rsidRPr="00C11A28">
              <w:t>-</w:t>
            </w:r>
            <w:r w:rsidRPr="00C11A28">
              <w:tab/>
              <w:t xml:space="preserve">Naujai parengtų edukacinių programų temų skaičius. </w:t>
            </w:r>
          </w:p>
          <w:p w14:paraId="1F2156DF" w14:textId="77777777" w:rsidR="008D437F" w:rsidRPr="00C11A28" w:rsidRDefault="008D437F">
            <w:pPr>
              <w:tabs>
                <w:tab w:val="left" w:pos="743"/>
              </w:tabs>
              <w:spacing w:line="276" w:lineRule="auto"/>
              <w:ind w:firstLine="601"/>
              <w:jc w:val="both"/>
              <w:rPr>
                <w:bCs/>
              </w:rPr>
            </w:pPr>
            <w:r w:rsidRPr="00C11A28">
              <w:rPr>
                <w:b/>
              </w:rPr>
              <w:t>03.01.04.01. Priemonė.</w:t>
            </w:r>
            <w:r w:rsidRPr="00C11A28">
              <w:t xml:space="preserve"> </w:t>
            </w:r>
            <w:r w:rsidRPr="00C11A28">
              <w:rPr>
                <w:bCs/>
              </w:rPr>
              <w:t>Kaišiadorių muziejaus veiklos užtikrinimas.</w:t>
            </w:r>
          </w:p>
          <w:p w14:paraId="5D0E5B36" w14:textId="77777777" w:rsidR="008D437F" w:rsidRPr="00C11A28" w:rsidRDefault="008D437F">
            <w:pPr>
              <w:tabs>
                <w:tab w:val="left" w:pos="743"/>
              </w:tabs>
              <w:spacing w:line="276" w:lineRule="auto"/>
              <w:ind w:firstLine="601"/>
              <w:jc w:val="both"/>
            </w:pPr>
            <w:r w:rsidRPr="00C11A28">
              <w:t xml:space="preserve">Kaišiadorių muziejus vykdys nuostatuose nustatytas funkcijas, naudodamas savivaldybės skirtas biudžeto lėšas ir kitas teisėtai įgytas lėšas. </w:t>
            </w:r>
          </w:p>
          <w:p w14:paraId="0ACE1B49" w14:textId="62099B4E" w:rsidR="008D437F" w:rsidRPr="00C11A28" w:rsidRDefault="008D437F">
            <w:pPr>
              <w:tabs>
                <w:tab w:val="left" w:pos="743"/>
              </w:tabs>
              <w:spacing w:line="276" w:lineRule="auto"/>
              <w:ind w:firstLine="601"/>
              <w:jc w:val="both"/>
            </w:pPr>
            <w:r w:rsidRPr="00C11A28">
              <w:t>Kaišiadorių muziejus kaups, saugos, restauruos, tirs ir populiarins Kaišiadorių rajono savivaldybės teritorijos istoriją atspindinčias materialines ir dvasines kultūros vertybes, bendradarbiaus su švietimo įstaigomis ir rengs edukacines programas, rūpinsis įstaigos aprūpinimu darbui reikalingomis priemonėmis, pagal poreikį teiks mokamas paslaugas.</w:t>
            </w:r>
          </w:p>
        </w:tc>
      </w:tr>
      <w:tr w:rsidR="008D437F" w:rsidRPr="00C11A28" w14:paraId="75B5CE79"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3EAC5E98" w14:textId="77777777" w:rsidR="008D437F" w:rsidRPr="00C11A28" w:rsidRDefault="008D437F">
            <w:pPr>
              <w:spacing w:line="276" w:lineRule="auto"/>
              <w:ind w:firstLine="394"/>
              <w:jc w:val="both"/>
              <w:rPr>
                <w:b/>
                <w:bCs/>
              </w:rPr>
            </w:pPr>
            <w:r w:rsidRPr="00C11A28">
              <w:rPr>
                <w:b/>
                <w:bCs/>
              </w:rPr>
              <w:t>03.01.06. Uždavinys. Skatinti aktyvesnę mėgėjų meno kolektyvų, kultūros organizacijų, atskirų menininkų veiklą.</w:t>
            </w:r>
          </w:p>
        </w:tc>
      </w:tr>
      <w:tr w:rsidR="008D437F" w:rsidRPr="00C11A28" w14:paraId="72DE71D4"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5ABEEF51" w14:textId="77777777" w:rsidR="008D437F" w:rsidRPr="00C11A28" w:rsidRDefault="008D437F">
            <w:pPr>
              <w:tabs>
                <w:tab w:val="left" w:pos="720"/>
              </w:tabs>
              <w:spacing w:line="276" w:lineRule="auto"/>
              <w:ind w:firstLine="601"/>
              <w:jc w:val="both"/>
            </w:pPr>
            <w:r w:rsidRPr="00C11A28">
              <w:t>Produkto kriterijus:</w:t>
            </w:r>
          </w:p>
          <w:p w14:paraId="69EFDDE6" w14:textId="77777777" w:rsidR="008D437F" w:rsidRPr="00C11A28" w:rsidRDefault="008D437F">
            <w:pPr>
              <w:tabs>
                <w:tab w:val="left" w:pos="720"/>
              </w:tabs>
              <w:spacing w:line="276" w:lineRule="auto"/>
              <w:ind w:firstLine="601"/>
            </w:pPr>
            <w:r w:rsidRPr="00C11A28">
              <w:t>-</w:t>
            </w:r>
            <w:r w:rsidRPr="00C11A28">
              <w:tab/>
            </w:r>
            <w:r w:rsidRPr="00C11A28">
              <w:rPr>
                <w:spacing w:val="-4"/>
              </w:rPr>
              <w:t xml:space="preserve">Konkursų ir </w:t>
            </w:r>
            <w:r w:rsidRPr="00C11A28">
              <w:t>kultūros projektų, kuriems skirtas dalinis finansavimas, skaičius.</w:t>
            </w:r>
          </w:p>
          <w:p w14:paraId="3220BAD7" w14:textId="77777777" w:rsidR="008D437F" w:rsidRPr="00C11A28" w:rsidRDefault="008D437F">
            <w:pPr>
              <w:tabs>
                <w:tab w:val="left" w:pos="720"/>
              </w:tabs>
              <w:spacing w:line="276" w:lineRule="auto"/>
              <w:ind w:firstLine="601"/>
              <w:jc w:val="both"/>
            </w:pPr>
            <w:r w:rsidRPr="00C11A28">
              <w:rPr>
                <w:b/>
              </w:rPr>
              <w:t>03.01.06.05. Priemonė.</w:t>
            </w:r>
            <w:r w:rsidRPr="00C11A28">
              <w:t xml:space="preserve"> Kaišiadorių rajono savivaldybės konkursų organizavimas, dainų švenčių tradicijos tęstinumo užtikrinimas ir dalyvavimas respublikiniame tautinių rūbų ir muzikos instrumentų įsigijimo dalinio finansavimo konkursuose, projektinių veiklų įgyvendinimo rėmimas.</w:t>
            </w:r>
          </w:p>
          <w:p w14:paraId="2CAC8E5E" w14:textId="77777777" w:rsidR="008D437F" w:rsidRPr="00C11A28" w:rsidRDefault="008D437F">
            <w:pPr>
              <w:tabs>
                <w:tab w:val="left" w:pos="720"/>
              </w:tabs>
              <w:spacing w:line="276" w:lineRule="auto"/>
              <w:ind w:firstLine="601"/>
              <w:jc w:val="both"/>
            </w:pPr>
            <w:r w:rsidRPr="00C11A28">
              <w:t xml:space="preserve">Bus skelbiami Jono Aisčio literatūros premijos, Kaišiadorių rajono savivaldybės kultūros premijos ir Jaunojo menininko stipendijos skyrimo konkursai, organizuojami premijų įteikimo renginiai, koordinuojamas pasiruošimas Lietuvos dainų šventei ir dalyvaujama respublikiniame </w:t>
            </w:r>
            <w:r w:rsidRPr="00C11A28">
              <w:lastRenderedPageBreak/>
              <w:t>tautinių rūbų ir muzikos instrumentų įsigijimo dalinio finansavimo konkurse, skatinamas įstaigų dalyvavimas LKT projektų konkursuose ir skiriamas dalinis finansavimas.</w:t>
            </w:r>
          </w:p>
        </w:tc>
      </w:tr>
      <w:tr w:rsidR="008D437F" w:rsidRPr="00C11A28" w14:paraId="583D4501"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5AC1CF5F" w14:textId="77777777" w:rsidR="008D437F" w:rsidRPr="00C11A28" w:rsidRDefault="008D437F">
            <w:pPr>
              <w:spacing w:line="276" w:lineRule="auto"/>
              <w:ind w:firstLine="394"/>
              <w:jc w:val="both"/>
              <w:rPr>
                <w:b/>
                <w:bCs/>
              </w:rPr>
            </w:pPr>
            <w:r w:rsidRPr="00C11A28">
              <w:rPr>
                <w:b/>
                <w:bCs/>
              </w:rPr>
              <w:lastRenderedPageBreak/>
              <w:t>03.01.07. Uždavinys. Remti valstybės pripažįstamas savivaldybėje veikiančias tradicines  religines bendruomenes ir bendrijas.</w:t>
            </w:r>
          </w:p>
        </w:tc>
      </w:tr>
      <w:tr w:rsidR="008D437F" w:rsidRPr="00C11A28" w14:paraId="5DF7CCC0" w14:textId="77777777" w:rsidTr="008D437F">
        <w:trPr>
          <w:trHeight w:val="292"/>
          <w:jc w:val="center"/>
        </w:trPr>
        <w:tc>
          <w:tcPr>
            <w:tcW w:w="9609" w:type="dxa"/>
            <w:gridSpan w:val="2"/>
            <w:tcBorders>
              <w:top w:val="single" w:sz="4" w:space="0" w:color="auto"/>
              <w:left w:val="single" w:sz="4" w:space="0" w:color="auto"/>
              <w:bottom w:val="single" w:sz="4" w:space="0" w:color="auto"/>
              <w:right w:val="single" w:sz="4" w:space="0" w:color="auto"/>
            </w:tcBorders>
            <w:hideMark/>
          </w:tcPr>
          <w:p w14:paraId="418D1ADE" w14:textId="77777777" w:rsidR="008D437F" w:rsidRPr="00C11A28" w:rsidRDefault="008D437F">
            <w:pPr>
              <w:tabs>
                <w:tab w:val="left" w:pos="743"/>
              </w:tabs>
              <w:spacing w:line="276" w:lineRule="auto"/>
              <w:ind w:firstLine="601"/>
              <w:jc w:val="both"/>
            </w:pPr>
            <w:r w:rsidRPr="00C11A28">
              <w:t>Produkto kriterijus:</w:t>
            </w:r>
          </w:p>
          <w:p w14:paraId="5D4C98E1" w14:textId="77777777" w:rsidR="008D437F" w:rsidRPr="00C11A28" w:rsidRDefault="008D437F">
            <w:pPr>
              <w:tabs>
                <w:tab w:val="left" w:pos="743"/>
              </w:tabs>
              <w:spacing w:line="276" w:lineRule="auto"/>
              <w:ind w:firstLine="601"/>
              <w:jc w:val="both"/>
            </w:pPr>
            <w:r w:rsidRPr="00C11A28">
              <w:t>-</w:t>
            </w:r>
            <w:r w:rsidRPr="00C11A28">
              <w:tab/>
              <w:t>Konkursų skaičius.</w:t>
            </w:r>
          </w:p>
          <w:p w14:paraId="5E91CE99" w14:textId="77777777" w:rsidR="008D437F" w:rsidRPr="00C11A28" w:rsidRDefault="008D437F">
            <w:pPr>
              <w:tabs>
                <w:tab w:val="left" w:pos="743"/>
              </w:tabs>
              <w:spacing w:line="276" w:lineRule="auto"/>
              <w:ind w:firstLine="601"/>
              <w:jc w:val="both"/>
            </w:pPr>
            <w:r w:rsidRPr="00C11A28">
              <w:rPr>
                <w:b/>
              </w:rPr>
              <w:t>03.01.07.01. Priemonė.</w:t>
            </w:r>
            <w:r w:rsidRPr="00C11A28">
              <w:t xml:space="preserve"> Savivaldybėje veikiančių tradicinių religinių bendruomenių ir bendrijų rėmimo konkurso organizavimas ir atrinktų projektų finansavimas.</w:t>
            </w:r>
          </w:p>
          <w:p w14:paraId="1AAF9BC6" w14:textId="77777777" w:rsidR="008D437F" w:rsidRPr="00C11A28" w:rsidRDefault="008D437F">
            <w:pPr>
              <w:tabs>
                <w:tab w:val="left" w:pos="743"/>
              </w:tabs>
              <w:spacing w:line="276" w:lineRule="auto"/>
              <w:ind w:firstLine="601"/>
              <w:jc w:val="both"/>
            </w:pPr>
            <w:r w:rsidRPr="00C11A28">
              <w:t>Bus organizuojamas savivaldybėje veikiančių religinių bendruomenių ir bendrijų projektų konkursas.</w:t>
            </w:r>
          </w:p>
        </w:tc>
      </w:tr>
    </w:tbl>
    <w:p w14:paraId="6497955E" w14:textId="77777777" w:rsidR="00EA0D52" w:rsidRDefault="00EA0D52" w:rsidP="00202543">
      <w:pPr>
        <w:ind w:left="142" w:right="140" w:firstLine="57"/>
        <w:textAlignment w:val="baseline"/>
        <w:rPr>
          <w:rFonts w:ascii="Segoe UI" w:eastAsia="Calibri" w:hAnsi="Segoe UI" w:cs="Segoe UI"/>
          <w:sz w:val="18"/>
          <w:szCs w:val="18"/>
        </w:rPr>
        <w:sectPr w:rsidR="00EA0D52" w:rsidSect="00D25902">
          <w:pgSz w:w="11906" w:h="16838"/>
          <w:pgMar w:top="1134" w:right="567" w:bottom="1134" w:left="1701" w:header="567" w:footer="567" w:gutter="0"/>
          <w:cols w:space="1296"/>
          <w:titlePg/>
          <w:rtlGutter/>
          <w:docGrid w:linePitch="360"/>
        </w:sectPr>
      </w:pPr>
    </w:p>
    <w:p w14:paraId="2024D19C" w14:textId="77777777" w:rsidR="00EA0D52" w:rsidRDefault="00EA0D52" w:rsidP="00EA0D52">
      <w:pPr>
        <w:keepNext/>
        <w:spacing w:before="240" w:after="60"/>
        <w:jc w:val="center"/>
        <w:outlineLvl w:val="0"/>
        <w:rPr>
          <w:b/>
          <w:kern w:val="32"/>
          <w:sz w:val="32"/>
          <w:szCs w:val="20"/>
        </w:rPr>
      </w:pPr>
      <w:bookmarkStart w:id="21" w:name="_Toc465860524"/>
      <w:bookmarkStart w:id="22" w:name="_Toc475534841"/>
      <w:bookmarkStart w:id="23" w:name="_Toc65042830"/>
      <w:bookmarkStart w:id="24" w:name="_Toc95770733"/>
      <w:r>
        <w:rPr>
          <w:b/>
          <w:kern w:val="32"/>
          <w:sz w:val="32"/>
          <w:szCs w:val="20"/>
        </w:rPr>
        <w:lastRenderedPageBreak/>
        <w:t>SOCIALINĖS APSAUGOS PROGRAMA (04)</w:t>
      </w:r>
      <w:bookmarkEnd w:id="21"/>
      <w:bookmarkEnd w:id="22"/>
      <w:bookmarkEnd w:id="23"/>
      <w:bookmarkEnd w:id="24"/>
    </w:p>
    <w:p w14:paraId="3F8A04BF" w14:textId="77777777" w:rsidR="00EA0D52" w:rsidRDefault="00EA0D52" w:rsidP="00EA0D52">
      <w:pPr>
        <w:jc w:val="center"/>
        <w:rPr>
          <w:b/>
          <w:sz w:val="20"/>
          <w:szCs w:val="20"/>
        </w:rPr>
      </w:pPr>
      <w:r>
        <w:rPr>
          <w:b/>
          <w:sz w:val="20"/>
          <w:szCs w:val="20"/>
        </w:rPr>
        <w:t>Bendra informacija apie programą</w:t>
      </w:r>
    </w:p>
    <w:p w14:paraId="2CE4DA45" w14:textId="77777777" w:rsidR="00EA0D52" w:rsidRDefault="00EA0D52" w:rsidP="00EA0D52">
      <w:pPr>
        <w:jc w:val="center"/>
        <w:rPr>
          <w:b/>
        </w:rPr>
      </w:pPr>
    </w:p>
    <w:tbl>
      <w:tblPr>
        <w:tblW w:w="5017" w:type="pct"/>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566"/>
        <w:gridCol w:w="8089"/>
      </w:tblGrid>
      <w:tr w:rsidR="00EA0D52" w14:paraId="3D65FB13" w14:textId="77777777" w:rsidTr="00EA0D52">
        <w:trPr>
          <w:trHeight w:val="360"/>
        </w:trPr>
        <w:tc>
          <w:tcPr>
            <w:tcW w:w="5000" w:type="pct"/>
            <w:gridSpan w:val="2"/>
            <w:tcBorders>
              <w:top w:val="single" w:sz="6" w:space="0" w:color="000000"/>
              <w:left w:val="single" w:sz="6" w:space="0" w:color="000000"/>
              <w:bottom w:val="single" w:sz="6" w:space="0" w:color="000000"/>
              <w:right w:val="single" w:sz="6" w:space="0" w:color="000000"/>
            </w:tcBorders>
            <w:hideMark/>
          </w:tcPr>
          <w:p w14:paraId="62965C76" w14:textId="77777777" w:rsidR="00EA0D52" w:rsidRDefault="00EA0D52">
            <w:pPr>
              <w:spacing w:line="252" w:lineRule="auto"/>
              <w:jc w:val="both"/>
              <w:rPr>
                <w:color w:val="00B050"/>
              </w:rPr>
            </w:pPr>
            <w:r>
              <w:rPr>
                <w:bCs/>
              </w:rPr>
              <w:t>Socialinės apsaugos programa parengta, vadovaujantis Lietuvos Respublikos vietos savivaldos įstatymu, Lietuvos Respublikos piniginės socialinės paramos nepasiturintiems gyventojams įstatymu, Lietuvos Respublikos paramos mirties atveju įstatymu, Lietuvos Respublikos socialinės paramos mokiniams įstatymu, Lietuvos Respublikos kompensacijų nepriklausomybės gynėjams, nukentėjusiems nuo 1991 m. sausio 11–13 d. ir po to vykdytos SSRS agresijos, bei jų šeimoms įstatymu,</w:t>
            </w:r>
            <w:r>
              <w:t xml:space="preserve"> Lietuvos Respublikos valstybės paramos ginkluoto pasipriešinimo (rezistencijos) dalyviams įstatymu, </w:t>
            </w:r>
            <w:r>
              <w:rPr>
                <w:bCs/>
              </w:rPr>
              <w:t xml:space="preserve">Lietuvos Respublikos išmokų vaikams įstatymu, </w:t>
            </w:r>
            <w:r>
              <w:rPr>
                <w:bCs/>
                <w:shd w:val="clear" w:color="auto" w:fill="FFFFFF"/>
              </w:rPr>
              <w:t>Lietuvos Respublikos tikslinių kompensacijų įstatymu,</w:t>
            </w:r>
            <w:r>
              <w:rPr>
                <w:bCs/>
              </w:rPr>
              <w:t xml:space="preserve"> Lietuvos Respublikos neįgaliųjų socialinės integracijos įstatymu, Lietuvos Respublikos apsaugos nuo smurto artimoje aplinkoje įstatymu, Lietuvos Respublikos socialinių paslaugų įstatymu,</w:t>
            </w:r>
            <w:r>
              <w:rPr>
                <w:bCs/>
                <w:shd w:val="clear" w:color="auto" w:fill="FFFFFF"/>
              </w:rPr>
              <w:t xml:space="preserve"> Lietuvos Respublikos vaiko teisių apsaugos pagrindų įstatymu</w:t>
            </w:r>
            <w:r>
              <w:rPr>
                <w:bCs/>
              </w:rPr>
              <w:t xml:space="preserve"> ir kt. teisės aktais. Programa įgyvendina Kaišiadorių rajono savivaldybės plėtros iki 2023 m. strateginio plano antros prioritetinės srities „Visuomenės gyvenimo sąlygų ir paslaugų kokybės gerinimas“ 2 tikslo „</w:t>
            </w:r>
            <w:r>
              <w:rPr>
                <w:bCs/>
                <w:snapToGrid w:val="0"/>
              </w:rPr>
              <w:t>Teikti kokybiškas ir prieinamas sveikatos priežiūros ir socialines paslaugas</w:t>
            </w:r>
            <w:r>
              <w:rPr>
                <w:bCs/>
              </w:rPr>
              <w:t>“ 3 uždavinį „</w:t>
            </w:r>
            <w:r>
              <w:rPr>
                <w:snapToGrid w:val="0"/>
              </w:rPr>
              <w:t>Užtikrinti socialinių paslaugų teikimą pagal gyventojų poreikius ir gerinti gyventojų gyvenimo sąlygas“</w:t>
            </w:r>
          </w:p>
        </w:tc>
      </w:tr>
      <w:tr w:rsidR="00EA0D52" w14:paraId="09F778B2" w14:textId="77777777" w:rsidTr="00EA0D52">
        <w:trPr>
          <w:trHeight w:val="345"/>
        </w:trPr>
        <w:tc>
          <w:tcPr>
            <w:tcW w:w="5000" w:type="pct"/>
            <w:gridSpan w:val="2"/>
            <w:tcBorders>
              <w:top w:val="single" w:sz="6" w:space="0" w:color="000000"/>
              <w:left w:val="single" w:sz="6" w:space="0" w:color="000000"/>
              <w:bottom w:val="single" w:sz="6" w:space="0" w:color="000000"/>
              <w:right w:val="single" w:sz="6" w:space="0" w:color="000000"/>
            </w:tcBorders>
            <w:hideMark/>
          </w:tcPr>
          <w:p w14:paraId="0C5DEA70" w14:textId="77777777" w:rsidR="00EA0D52" w:rsidRDefault="00EA0D52">
            <w:pPr>
              <w:spacing w:line="252" w:lineRule="auto"/>
              <w:jc w:val="both"/>
              <w:rPr>
                <w:bCs/>
              </w:rPr>
            </w:pPr>
            <w:r>
              <w:rPr>
                <w:rFonts w:eastAsia="Arial Unicode MS"/>
              </w:rPr>
              <w:t>Tęstinė programa</w:t>
            </w:r>
          </w:p>
        </w:tc>
      </w:tr>
      <w:tr w:rsidR="00EA0D52" w14:paraId="6BBA6D66" w14:textId="77777777" w:rsidTr="00EA0D52">
        <w:trPr>
          <w:trHeight w:val="880"/>
        </w:trPr>
        <w:tc>
          <w:tcPr>
            <w:tcW w:w="5000" w:type="pct"/>
            <w:gridSpan w:val="2"/>
            <w:tcBorders>
              <w:top w:val="single" w:sz="6" w:space="0" w:color="000000"/>
              <w:left w:val="single" w:sz="6" w:space="0" w:color="000000"/>
              <w:bottom w:val="single" w:sz="6" w:space="0" w:color="000000"/>
              <w:right w:val="single" w:sz="6" w:space="0" w:color="000000"/>
            </w:tcBorders>
            <w:hideMark/>
          </w:tcPr>
          <w:p w14:paraId="75DE0C5E" w14:textId="77777777" w:rsidR="00EA0D52" w:rsidRDefault="00EA0D52">
            <w:pPr>
              <w:spacing w:line="252" w:lineRule="auto"/>
              <w:rPr>
                <w:rFonts w:eastAsia="Arial Unicode MS"/>
              </w:rPr>
            </w:pPr>
            <w:r>
              <w:rPr>
                <w:rFonts w:eastAsia="Arial Unicode MS"/>
              </w:rPr>
              <w:t>Vykdytojai:</w:t>
            </w:r>
          </w:p>
          <w:p w14:paraId="628D6BD5" w14:textId="77777777" w:rsidR="00EA0D52" w:rsidRDefault="00EA0D52">
            <w:pPr>
              <w:spacing w:line="252" w:lineRule="auto"/>
            </w:pPr>
            <w:r>
              <w:t>Savivaldybės administracijos Socialinės paramos skyrius</w:t>
            </w:r>
          </w:p>
          <w:p w14:paraId="666EA39E" w14:textId="77777777" w:rsidR="00EA0D52" w:rsidRDefault="00EA0D52">
            <w:pPr>
              <w:spacing w:line="252" w:lineRule="auto"/>
            </w:pPr>
            <w:r>
              <w:t>Savivaldybės administracijos Buhalterijos skyrius</w:t>
            </w:r>
          </w:p>
          <w:p w14:paraId="3D87CB0D" w14:textId="77777777" w:rsidR="00EA0D52" w:rsidRDefault="00EA0D52">
            <w:pPr>
              <w:spacing w:line="252" w:lineRule="auto"/>
            </w:pPr>
            <w:r>
              <w:t>Kaišiadorių socialinių paslaugų centras</w:t>
            </w:r>
          </w:p>
          <w:p w14:paraId="1D8585B8" w14:textId="77777777" w:rsidR="00EA0D52" w:rsidRDefault="00EA0D52">
            <w:pPr>
              <w:spacing w:line="252" w:lineRule="auto"/>
            </w:pPr>
            <w:r>
              <w:t>Kaišiadorių Algirdo Brazausko gimnazija</w:t>
            </w:r>
          </w:p>
          <w:p w14:paraId="2667AF13" w14:textId="77777777" w:rsidR="00EA0D52" w:rsidRDefault="00EA0D52">
            <w:pPr>
              <w:spacing w:line="252" w:lineRule="auto"/>
            </w:pPr>
            <w:r>
              <w:t>Kaišiadorių Vaclovo Giržado progimnazija</w:t>
            </w:r>
          </w:p>
          <w:p w14:paraId="72B42D76" w14:textId="77777777" w:rsidR="00EA0D52" w:rsidRDefault="00EA0D52">
            <w:pPr>
              <w:spacing w:line="252" w:lineRule="auto"/>
            </w:pPr>
            <w:r>
              <w:t>Kaišiadorių r. Kruonio gimnazija</w:t>
            </w:r>
          </w:p>
          <w:p w14:paraId="0541059A" w14:textId="77777777" w:rsidR="00EA0D52" w:rsidRDefault="00EA0D52">
            <w:pPr>
              <w:spacing w:line="252" w:lineRule="auto"/>
            </w:pPr>
            <w:r>
              <w:t>Kaišiadorių r. Rumšiškių Antano Baranausko gimnazija</w:t>
            </w:r>
          </w:p>
          <w:p w14:paraId="2A8090A1" w14:textId="77777777" w:rsidR="00EA0D52" w:rsidRDefault="00EA0D52">
            <w:pPr>
              <w:spacing w:line="252" w:lineRule="auto"/>
            </w:pPr>
            <w:r>
              <w:t>Kaišiadorių r. Žiežmarių gimnazija</w:t>
            </w:r>
          </w:p>
          <w:p w14:paraId="2139465C" w14:textId="77777777" w:rsidR="00EA0D52" w:rsidRDefault="00EA0D52">
            <w:pPr>
              <w:spacing w:line="252" w:lineRule="auto"/>
            </w:pPr>
            <w:r>
              <w:t>Kaišiadorių r. Palomenės pagrindinė mokykla</w:t>
            </w:r>
          </w:p>
          <w:p w14:paraId="2D4CF10B" w14:textId="77777777" w:rsidR="00EA0D52" w:rsidRDefault="00EA0D52">
            <w:pPr>
              <w:spacing w:line="252" w:lineRule="auto"/>
            </w:pPr>
            <w:r>
              <w:t>Kaišiadorių r. Žaslių pagrindinė mokykla</w:t>
            </w:r>
          </w:p>
          <w:p w14:paraId="7BC8009E" w14:textId="77777777" w:rsidR="00EA0D52" w:rsidRDefault="00EA0D52">
            <w:pPr>
              <w:spacing w:line="252" w:lineRule="auto"/>
            </w:pPr>
            <w:r>
              <w:t>Kaišiadorių r. Gudienos mokykla-darželis „Rugelis“</w:t>
            </w:r>
          </w:p>
          <w:p w14:paraId="42CCB47F" w14:textId="77777777" w:rsidR="00EA0D52" w:rsidRDefault="00EA0D52">
            <w:pPr>
              <w:spacing w:line="252" w:lineRule="auto"/>
            </w:pPr>
            <w:r>
              <w:t>Kaišiadorių r. Žiežmarių mokykla-darželis „Vaikystės dvaras“</w:t>
            </w:r>
          </w:p>
          <w:p w14:paraId="423532CB" w14:textId="77777777" w:rsidR="00EA0D52" w:rsidRDefault="00EA0D52">
            <w:pPr>
              <w:spacing w:line="252" w:lineRule="auto"/>
            </w:pPr>
            <w:r>
              <w:t>Kaišiadorių lopšelis-darželis „Spindulys“</w:t>
            </w:r>
          </w:p>
          <w:p w14:paraId="0DEA7A9A" w14:textId="77777777" w:rsidR="00EA0D52" w:rsidRDefault="00EA0D52">
            <w:pPr>
              <w:spacing w:line="252" w:lineRule="auto"/>
            </w:pPr>
            <w:r>
              <w:t>Kaišiadorių lopšelis-darželis „Žvaigždutė“</w:t>
            </w:r>
          </w:p>
          <w:p w14:paraId="776E2C26" w14:textId="77777777" w:rsidR="00EA0D52" w:rsidRDefault="00EA0D52">
            <w:pPr>
              <w:spacing w:line="252" w:lineRule="auto"/>
            </w:pPr>
            <w:r>
              <w:t>Kaišiadorių r. Pravieniškių lopšelis-darželis „Ąžuoliukas“</w:t>
            </w:r>
          </w:p>
          <w:p w14:paraId="58A0B593" w14:textId="77777777" w:rsidR="00EA0D52" w:rsidRDefault="00EA0D52">
            <w:pPr>
              <w:spacing w:line="252" w:lineRule="auto"/>
            </w:pPr>
            <w:r>
              <w:t>Kaišiadorių šventosios Faustinos mokykla-daugiafunkcis centras</w:t>
            </w:r>
          </w:p>
          <w:p w14:paraId="2862A757" w14:textId="77777777" w:rsidR="00EA0D52" w:rsidRDefault="00EA0D52">
            <w:pPr>
              <w:spacing w:line="252" w:lineRule="auto"/>
              <w:jc w:val="both"/>
            </w:pPr>
            <w:r>
              <w:t>Kaišiadorių r. Rumšiškių lopšelis-darželis ir kt.</w:t>
            </w:r>
          </w:p>
        </w:tc>
      </w:tr>
      <w:tr w:rsidR="00EA0D52" w14:paraId="303A24AD" w14:textId="77777777" w:rsidTr="00EA0D52">
        <w:trPr>
          <w:trHeight w:val="362"/>
        </w:trPr>
        <w:tc>
          <w:tcPr>
            <w:tcW w:w="5000" w:type="pct"/>
            <w:gridSpan w:val="2"/>
            <w:tcBorders>
              <w:top w:val="single" w:sz="6" w:space="0" w:color="000000"/>
              <w:left w:val="single" w:sz="6" w:space="0" w:color="000000"/>
              <w:bottom w:val="single" w:sz="6" w:space="0" w:color="000000"/>
              <w:right w:val="single" w:sz="6" w:space="0" w:color="000000"/>
            </w:tcBorders>
            <w:hideMark/>
          </w:tcPr>
          <w:p w14:paraId="6A03D61E" w14:textId="77777777" w:rsidR="00EA0D52" w:rsidRDefault="00EA0D52">
            <w:pPr>
              <w:spacing w:line="252" w:lineRule="auto"/>
              <w:jc w:val="both"/>
            </w:pPr>
            <w:r>
              <w:rPr>
                <w:b/>
                <w:bCs/>
              </w:rPr>
              <w:t>Programos koordinatorė</w:t>
            </w:r>
            <w:r>
              <w:t xml:space="preserve"> – Eglė Mockevičienė, Savivaldybės administracijos Socialinės paramos skyriaus vedėja</w:t>
            </w:r>
          </w:p>
        </w:tc>
      </w:tr>
      <w:tr w:rsidR="00EA0D52" w14:paraId="284C9B02" w14:textId="77777777" w:rsidTr="00F9181F">
        <w:tc>
          <w:tcPr>
            <w:tcW w:w="811" w:type="pct"/>
            <w:tcBorders>
              <w:top w:val="single" w:sz="6" w:space="0" w:color="000000"/>
              <w:left w:val="single" w:sz="6" w:space="0" w:color="000000"/>
              <w:bottom w:val="single" w:sz="6" w:space="0" w:color="000000"/>
              <w:right w:val="single" w:sz="6" w:space="0" w:color="000000"/>
            </w:tcBorders>
            <w:shd w:val="clear" w:color="auto" w:fill="70AD47"/>
            <w:hideMark/>
          </w:tcPr>
          <w:p w14:paraId="419DCA47" w14:textId="77777777" w:rsidR="00EA0D52" w:rsidRDefault="00EA0D52">
            <w:pPr>
              <w:tabs>
                <w:tab w:val="left" w:pos="1296"/>
                <w:tab w:val="center" w:pos="4819"/>
                <w:tab w:val="right" w:pos="9638"/>
              </w:tabs>
              <w:spacing w:line="252" w:lineRule="auto"/>
              <w:jc w:val="both"/>
              <w:rPr>
                <w:b/>
                <w:bCs/>
              </w:rPr>
            </w:pPr>
            <w:r>
              <w:rPr>
                <w:b/>
                <w:bCs/>
              </w:rPr>
              <w:t>Kodas</w:t>
            </w:r>
          </w:p>
        </w:tc>
        <w:tc>
          <w:tcPr>
            <w:tcW w:w="4189" w:type="pct"/>
            <w:tcBorders>
              <w:top w:val="single" w:sz="6" w:space="0" w:color="000000"/>
              <w:left w:val="single" w:sz="6" w:space="0" w:color="000000"/>
              <w:bottom w:val="single" w:sz="6" w:space="0" w:color="000000"/>
              <w:right w:val="single" w:sz="6" w:space="0" w:color="000000"/>
            </w:tcBorders>
            <w:shd w:val="clear" w:color="auto" w:fill="70AD47"/>
            <w:hideMark/>
          </w:tcPr>
          <w:p w14:paraId="5D65DFEE" w14:textId="77777777" w:rsidR="00EA0D52" w:rsidRDefault="00EA0D52">
            <w:pPr>
              <w:spacing w:line="252" w:lineRule="auto"/>
              <w:jc w:val="both"/>
              <w:rPr>
                <w:b/>
                <w:bCs/>
              </w:rPr>
            </w:pPr>
            <w:r>
              <w:rPr>
                <w:b/>
                <w:bCs/>
              </w:rPr>
              <w:t>Programos tikslo pavadinimas</w:t>
            </w:r>
          </w:p>
        </w:tc>
      </w:tr>
      <w:tr w:rsidR="00EA0D52" w14:paraId="689C019B" w14:textId="77777777" w:rsidTr="00F9181F">
        <w:tc>
          <w:tcPr>
            <w:tcW w:w="811" w:type="pct"/>
            <w:tcBorders>
              <w:top w:val="single" w:sz="6" w:space="0" w:color="000000"/>
              <w:left w:val="single" w:sz="6" w:space="0" w:color="000000"/>
              <w:bottom w:val="single" w:sz="6" w:space="0" w:color="000000"/>
              <w:right w:val="single" w:sz="6" w:space="0" w:color="000000"/>
            </w:tcBorders>
            <w:shd w:val="clear" w:color="auto" w:fill="70AD47"/>
          </w:tcPr>
          <w:p w14:paraId="1DE364A2" w14:textId="77777777" w:rsidR="00EA0D52" w:rsidRDefault="00EA0D52">
            <w:pPr>
              <w:tabs>
                <w:tab w:val="left" w:pos="1296"/>
                <w:tab w:val="center" w:pos="4819"/>
                <w:tab w:val="right" w:pos="9638"/>
              </w:tabs>
              <w:spacing w:line="252" w:lineRule="auto"/>
              <w:jc w:val="both"/>
              <w:rPr>
                <w:b/>
                <w:bCs/>
                <w:lang w:val="en-US"/>
              </w:rPr>
            </w:pPr>
            <w:r>
              <w:rPr>
                <w:b/>
                <w:bCs/>
              </w:rPr>
              <w:t>04.0</w:t>
            </w:r>
            <w:r>
              <w:rPr>
                <w:b/>
                <w:bCs/>
                <w:lang w:val="en-US"/>
              </w:rPr>
              <w:t>1</w:t>
            </w:r>
          </w:p>
          <w:p w14:paraId="37986A93" w14:textId="77777777" w:rsidR="00EA0D52" w:rsidRDefault="00EA0D52">
            <w:pPr>
              <w:spacing w:line="252" w:lineRule="auto"/>
              <w:jc w:val="both"/>
              <w:rPr>
                <w:b/>
              </w:rPr>
            </w:pPr>
          </w:p>
        </w:tc>
        <w:tc>
          <w:tcPr>
            <w:tcW w:w="4189" w:type="pct"/>
            <w:tcBorders>
              <w:top w:val="single" w:sz="6" w:space="0" w:color="000000"/>
              <w:left w:val="single" w:sz="6" w:space="0" w:color="000000"/>
              <w:bottom w:val="single" w:sz="6" w:space="0" w:color="000000"/>
              <w:right w:val="single" w:sz="6" w:space="0" w:color="000000"/>
            </w:tcBorders>
            <w:shd w:val="clear" w:color="auto" w:fill="70AD47"/>
            <w:hideMark/>
          </w:tcPr>
          <w:p w14:paraId="6D3D6D6E" w14:textId="77777777" w:rsidR="00EA0D52" w:rsidRDefault="00EA0D52">
            <w:pPr>
              <w:spacing w:line="252" w:lineRule="auto"/>
              <w:jc w:val="both"/>
              <w:rPr>
                <w:b/>
              </w:rPr>
            </w:pPr>
            <w:r>
              <w:rPr>
                <w:b/>
              </w:rPr>
              <w:t>Įgyvendinti Lietuvos Respublikos įstatymais, Vyriausybės nutarimais ir kitais teisės aktais reglamentuotas piniginę socialinę paramą, pašalpas, išmokas</w:t>
            </w:r>
          </w:p>
        </w:tc>
      </w:tr>
      <w:tr w:rsidR="00EA0D52" w14:paraId="1B129474" w14:textId="77777777" w:rsidTr="00EA0D52">
        <w:trPr>
          <w:trHeight w:val="1544"/>
        </w:trPr>
        <w:tc>
          <w:tcPr>
            <w:tcW w:w="5000" w:type="pct"/>
            <w:gridSpan w:val="2"/>
            <w:tcBorders>
              <w:top w:val="single" w:sz="6" w:space="0" w:color="000000"/>
              <w:left w:val="single" w:sz="4" w:space="0" w:color="auto"/>
              <w:bottom w:val="single" w:sz="4" w:space="0" w:color="auto"/>
              <w:right w:val="single" w:sz="6" w:space="0" w:color="000000"/>
            </w:tcBorders>
            <w:hideMark/>
          </w:tcPr>
          <w:p w14:paraId="43F67FD5" w14:textId="77777777" w:rsidR="00EA0D52" w:rsidRDefault="00EA0D52">
            <w:pPr>
              <w:tabs>
                <w:tab w:val="left" w:pos="879"/>
              </w:tabs>
              <w:spacing w:line="252" w:lineRule="auto"/>
              <w:ind w:firstLine="634"/>
              <w:jc w:val="both"/>
            </w:pPr>
            <w:r>
              <w:t>Tikslo įgyvendinimo aprašymas:</w:t>
            </w:r>
          </w:p>
          <w:p w14:paraId="6292F720" w14:textId="77777777" w:rsidR="00EA0D52" w:rsidRDefault="00EA0D52">
            <w:pPr>
              <w:tabs>
                <w:tab w:val="left" w:pos="879"/>
              </w:tabs>
              <w:spacing w:line="252" w:lineRule="auto"/>
              <w:ind w:firstLine="634"/>
              <w:jc w:val="both"/>
            </w:pPr>
            <w:r>
              <w:t xml:space="preserve">Lietuvos Respublikos vietos savivaldos įstatyme nustatytos: </w:t>
            </w:r>
          </w:p>
          <w:p w14:paraId="3B1F8448" w14:textId="77777777" w:rsidR="00EA0D52" w:rsidRDefault="00EA0D52">
            <w:pPr>
              <w:tabs>
                <w:tab w:val="left" w:pos="879"/>
              </w:tabs>
              <w:spacing w:line="252" w:lineRule="auto"/>
              <w:ind w:firstLine="634"/>
              <w:jc w:val="both"/>
            </w:pPr>
            <w:r>
              <w:t xml:space="preserve">1. Valstybinės (valstybės perduotos savivaldybėms) funkcijos: 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 administravimas, socialinių </w:t>
            </w:r>
            <w:r>
              <w:lastRenderedPageBreak/>
              <w:t>išmokų ir kompensacijų, išskyrus socialinę pašalpą ir kompensacijas, nustatytas Lietuvos Respublikos piniginės socialinės paramos nepasiturintiems gyventojams įstatyme, skaičiavimas ir mokėjimas, kitos pagal įstatymus perduotos funkcijos.</w:t>
            </w:r>
          </w:p>
          <w:p w14:paraId="43228916" w14:textId="77777777" w:rsidR="00EA0D52" w:rsidRDefault="00EA0D52">
            <w:pPr>
              <w:tabs>
                <w:tab w:val="left" w:pos="879"/>
              </w:tabs>
              <w:spacing w:line="252" w:lineRule="auto"/>
              <w:ind w:firstLine="634"/>
              <w:jc w:val="both"/>
            </w:pPr>
            <w:r>
              <w:t>2. Savarankiškosios savivaldybių funkcijos: socialinės pašalpos ir kompensacijų, nustatytų Lietuvos Respublikos piniginės socialinės paramos nepasiturintiems gyventojams įstatyme, teikimas; dalyvavimas vykdant vaiko teisių apsaugą</w:t>
            </w:r>
            <w:r>
              <w:rPr>
                <w:b/>
                <w:bCs/>
              </w:rPr>
              <w:t xml:space="preserve">, </w:t>
            </w:r>
            <w:r>
              <w:t xml:space="preserve">prevencinės pagalbos vaikui ir šeimai organizavimo užtikrinimas, </w:t>
            </w:r>
            <w:r>
              <w:rPr>
                <w:bCs/>
              </w:rPr>
              <w:t>sąlygų savivaldybės teritorijoje gyvenančių neįgaliųjų socialiniam integravimui į bendruomenę sudarymas</w:t>
            </w:r>
            <w:r>
              <w:t xml:space="preserve">, kitos funkcijos, nepriskirtos valstybės institucijoms. </w:t>
            </w:r>
          </w:p>
          <w:p w14:paraId="1EF1DD0C" w14:textId="77777777" w:rsidR="00EA0D52" w:rsidRDefault="00EA0D52">
            <w:pPr>
              <w:tabs>
                <w:tab w:val="left" w:pos="879"/>
              </w:tabs>
              <w:spacing w:line="252" w:lineRule="auto"/>
              <w:ind w:firstLine="634"/>
              <w:jc w:val="both"/>
            </w:pPr>
            <w:r>
              <w:t>Socialinės paramos teikimą Kaišiadorių rajono savivaldybės gyventojams organizuoja  Socialinės paramos skyrius.</w:t>
            </w:r>
          </w:p>
          <w:p w14:paraId="3FB9D6D9" w14:textId="77777777" w:rsidR="00EA0D52" w:rsidRDefault="00EA0D52">
            <w:pPr>
              <w:tabs>
                <w:tab w:val="left" w:pos="879"/>
              </w:tabs>
              <w:spacing w:line="252" w:lineRule="auto"/>
              <w:ind w:firstLine="634"/>
              <w:jc w:val="both"/>
            </w:pPr>
            <w:r>
              <w:t>Rezultato kriterijus:</w:t>
            </w:r>
          </w:p>
          <w:p w14:paraId="5774133B" w14:textId="77777777" w:rsidR="00EA0D52" w:rsidRDefault="00EA0D52" w:rsidP="00F310FD">
            <w:pPr>
              <w:numPr>
                <w:ilvl w:val="0"/>
                <w:numId w:val="10"/>
              </w:numPr>
              <w:tabs>
                <w:tab w:val="left" w:pos="776"/>
              </w:tabs>
              <w:spacing w:line="252" w:lineRule="auto"/>
              <w:ind w:hanging="663"/>
              <w:contextualSpacing/>
              <w:jc w:val="both"/>
            </w:pPr>
            <w:r>
              <w:t>Priimtų sprendimų dėl piniginės socialinės paramos ir išmokų skaičius.</w:t>
            </w:r>
          </w:p>
        </w:tc>
      </w:tr>
      <w:tr w:rsidR="00EA0D52" w14:paraId="540CB169" w14:textId="77777777" w:rsidTr="00EA0D52">
        <w:trPr>
          <w:trHeight w:val="55"/>
        </w:trPr>
        <w:tc>
          <w:tcPr>
            <w:tcW w:w="5000" w:type="pct"/>
            <w:gridSpan w:val="2"/>
            <w:tcBorders>
              <w:top w:val="single" w:sz="6" w:space="0" w:color="000000"/>
              <w:left w:val="single" w:sz="4" w:space="0" w:color="auto"/>
              <w:bottom w:val="single" w:sz="4" w:space="0" w:color="auto"/>
              <w:right w:val="single" w:sz="6" w:space="0" w:color="000000"/>
            </w:tcBorders>
            <w:shd w:val="clear" w:color="auto" w:fill="A8D08D"/>
            <w:hideMark/>
          </w:tcPr>
          <w:p w14:paraId="32D5EDB3" w14:textId="77777777" w:rsidR="00EA0D52" w:rsidRDefault="00EA0D52">
            <w:pPr>
              <w:tabs>
                <w:tab w:val="left" w:pos="879"/>
              </w:tabs>
              <w:spacing w:line="252" w:lineRule="auto"/>
              <w:ind w:firstLine="634"/>
              <w:jc w:val="both"/>
            </w:pPr>
            <w:r>
              <w:rPr>
                <w:b/>
              </w:rPr>
              <w:lastRenderedPageBreak/>
              <w:t>04.01.01. Uždavinys. Skirti ir teikti piniginę paramą savivaldybės gyventojams, vykdant valstybines (perduotas savivaldybėms) ir savarankiškąsias savivaldybių funkcijas.</w:t>
            </w:r>
          </w:p>
        </w:tc>
      </w:tr>
      <w:tr w:rsidR="00EA0D52" w14:paraId="0E5E1323" w14:textId="77777777" w:rsidTr="00EA0D52">
        <w:trPr>
          <w:trHeight w:val="53"/>
        </w:trPr>
        <w:tc>
          <w:tcPr>
            <w:tcW w:w="5000" w:type="pct"/>
            <w:gridSpan w:val="2"/>
            <w:tcBorders>
              <w:top w:val="single" w:sz="6" w:space="0" w:color="000000"/>
              <w:left w:val="single" w:sz="4" w:space="0" w:color="auto"/>
              <w:bottom w:val="single" w:sz="4" w:space="0" w:color="auto"/>
              <w:right w:val="single" w:sz="6" w:space="0" w:color="000000"/>
            </w:tcBorders>
            <w:hideMark/>
          </w:tcPr>
          <w:p w14:paraId="05FEEAA1" w14:textId="77777777" w:rsidR="00EA0D52" w:rsidRDefault="00EA0D52">
            <w:pPr>
              <w:tabs>
                <w:tab w:val="left" w:pos="879"/>
              </w:tabs>
              <w:spacing w:line="252" w:lineRule="auto"/>
              <w:ind w:firstLine="634"/>
              <w:jc w:val="both"/>
            </w:pPr>
            <w:r>
              <w:t>Produkto kriterijai:</w:t>
            </w:r>
          </w:p>
          <w:p w14:paraId="1F7BE208" w14:textId="77777777" w:rsidR="00EA0D52" w:rsidRDefault="00EA0D52">
            <w:pPr>
              <w:tabs>
                <w:tab w:val="left" w:pos="879"/>
              </w:tabs>
              <w:spacing w:line="252" w:lineRule="auto"/>
              <w:ind w:firstLine="634"/>
              <w:jc w:val="both"/>
            </w:pPr>
            <w:r>
              <w:t>- Asmenų, kurie kreipėsi dėl būsto šildymo, karšto bei šalto vandens kompensacijų, skaičius.</w:t>
            </w:r>
          </w:p>
          <w:p w14:paraId="6E9B0194" w14:textId="77777777" w:rsidR="00EA0D52" w:rsidRDefault="00EA0D52">
            <w:pPr>
              <w:tabs>
                <w:tab w:val="left" w:pos="879"/>
              </w:tabs>
              <w:spacing w:line="252" w:lineRule="auto"/>
              <w:ind w:firstLine="634"/>
              <w:jc w:val="both"/>
            </w:pPr>
            <w:r>
              <w:t>- Svarstytų prašymų dėl vienkartinių pašalpų skaičius.</w:t>
            </w:r>
          </w:p>
          <w:p w14:paraId="4B987F34" w14:textId="77777777" w:rsidR="00EA0D52" w:rsidRDefault="00EA0D52">
            <w:pPr>
              <w:tabs>
                <w:tab w:val="left" w:pos="879"/>
              </w:tabs>
              <w:spacing w:line="252" w:lineRule="auto"/>
              <w:ind w:firstLine="634"/>
              <w:jc w:val="both"/>
            </w:pPr>
            <w:r>
              <w:t>- Asmenų, gavusių išmoką vaikams, skaičius.</w:t>
            </w:r>
          </w:p>
          <w:p w14:paraId="3454D238" w14:textId="77777777" w:rsidR="00EA0D52" w:rsidRDefault="00EA0D52">
            <w:pPr>
              <w:tabs>
                <w:tab w:val="left" w:pos="879"/>
              </w:tabs>
              <w:spacing w:line="252" w:lineRule="auto"/>
              <w:ind w:firstLine="634"/>
              <w:jc w:val="both"/>
            </w:pPr>
            <w:r>
              <w:rPr>
                <w:b/>
              </w:rPr>
              <w:t xml:space="preserve">04.01.01.01. Priemonė. </w:t>
            </w:r>
            <w:r>
              <w:t xml:space="preserve">Socialinių išmokų ir kompensacijų, finansuojamų iš specialios tikslinės dotacijos, skyrimas. </w:t>
            </w:r>
          </w:p>
          <w:p w14:paraId="35119080" w14:textId="77777777" w:rsidR="00EA0D52" w:rsidRDefault="00EA0D52">
            <w:pPr>
              <w:tabs>
                <w:tab w:val="left" w:pos="879"/>
              </w:tabs>
              <w:spacing w:line="252" w:lineRule="auto"/>
              <w:ind w:firstLine="634"/>
              <w:jc w:val="both"/>
            </w:pPr>
            <w:r>
              <w:t>Vadovaujantis Lietuvos Respublikos paramos mirties atveju įstatymu, skiriamos ir mokamos vienkartinės laidojimo pašalpos bei parama užsienyje mirusių (žuvusių) Lietuvos Respublikos piliečių palaikams parvežti.</w:t>
            </w:r>
          </w:p>
          <w:p w14:paraId="7DE15663" w14:textId="77777777" w:rsidR="00EA0D52" w:rsidRDefault="00EA0D52">
            <w:pPr>
              <w:tabs>
                <w:tab w:val="left" w:pos="879"/>
              </w:tabs>
              <w:spacing w:line="252" w:lineRule="auto"/>
              <w:ind w:firstLine="634"/>
              <w:jc w:val="both"/>
            </w:pPr>
            <w:r>
              <w:t>Mokamos kompensacijos už komunalines ir kt. paslaugas nukentėjusiesiems 1991 m. sausio 11–13 d. įvykių metu, vadovaujantis Lietuvos Respublikos kompensacijų nepriklausomybės gynėjams, nukentėjusiems nuo 1991 m. sausio 11–13 d. ir po to vykdytos SSRS agresijos, bei jų šeimoms įstatymu.</w:t>
            </w:r>
          </w:p>
          <w:p w14:paraId="48BC16A4" w14:textId="77777777" w:rsidR="00EA0D52" w:rsidRDefault="00EA0D52">
            <w:pPr>
              <w:tabs>
                <w:tab w:val="left" w:pos="879"/>
              </w:tabs>
              <w:spacing w:line="252" w:lineRule="auto"/>
              <w:ind w:firstLine="634"/>
              <w:jc w:val="both"/>
              <w:rPr>
                <w:strike/>
              </w:rPr>
            </w:pPr>
            <w:r>
              <w:rPr>
                <w:b/>
              </w:rPr>
              <w:t>04.01.01.02. Priemonė.</w:t>
            </w:r>
            <w:r>
              <w:t xml:space="preserve"> Piniginės socialinės paramos, pašalpų, išmokų globėjams (rūpintojams), sąlyginių ir kitų išmokų iš savivaldybės biudžeto skyrimas. </w:t>
            </w:r>
          </w:p>
          <w:p w14:paraId="72BD6306" w14:textId="77777777" w:rsidR="00EA0D52" w:rsidRDefault="00EA0D52">
            <w:pPr>
              <w:tabs>
                <w:tab w:val="left" w:pos="879"/>
              </w:tabs>
              <w:spacing w:line="252" w:lineRule="auto"/>
              <w:ind w:firstLine="634"/>
              <w:jc w:val="both"/>
            </w:pPr>
            <w:r>
              <w:t>Vadovaujantis Lietuvos Respublikos piniginės socialinės paramos nepasiturintiems gyventojams įstatymu ir Piniginės socialinės paramos nepasiturintiems gyventojams teikimo Kaišiadorių rajono savivaldybėje tvarkos aprašu, patvirtintu Savivaldybės tarybos sprendimu, skiriamos ir teikiamos socialinės pašalpos, teikiamos būsto šildymo išlaidų, geriamojo vandens išlaidų ir karšto vandens išlaidų kompensacijos ir apmokamas Lietuvos Respublikos piniginės socialinės paramos nepasiturintiems gyventojams įstatymo (toliau – įstatymas) nustatytas kreditas ir palūkanos, Savivaldybės tarybos nustatytomis tvarkomis mokamos sąlyginės, tikslinės pašalpos, pagalbos pinigai už globojamus (rūpinamus) vaikus. Savivaldybės tarybai priėmus sprendimus dėl periodinių ir  kitų išmokų, įvardytų įstatyme, išmokos būtų mokamos pagal šią priemonę.</w:t>
            </w:r>
          </w:p>
          <w:p w14:paraId="668CC807" w14:textId="77777777" w:rsidR="00EA0D52" w:rsidRDefault="00EA0D52">
            <w:pPr>
              <w:tabs>
                <w:tab w:val="left" w:pos="879"/>
              </w:tabs>
              <w:spacing w:line="252" w:lineRule="auto"/>
              <w:ind w:firstLine="634"/>
              <w:jc w:val="both"/>
            </w:pPr>
            <w:r>
              <w:t>Piniginės socialinės paramos nepasiturintiems gyventojams skyrimą kitais (išimtiniais) atvejais svarsto Savivaldybės administracijos direktoriaus sudaryta Piniginės socialinės paramos teikimo komisija. Vadovaujantis Priedo fiziniam asmeniui (globėjui, rūpintojui) už vaiko globą (rūpybą) mokėjimo iš savivaldybės biudžeto tvarkos aprašu, patvirtintu Kaišiadorių rajono savivaldybės tarybos sprendimu, mokami priedai globėjams (rūpintojams).</w:t>
            </w:r>
          </w:p>
          <w:p w14:paraId="41E28F48" w14:textId="77777777" w:rsidR="00EA0D52" w:rsidRDefault="00EA0D52">
            <w:pPr>
              <w:tabs>
                <w:tab w:val="left" w:pos="879"/>
              </w:tabs>
              <w:spacing w:line="252" w:lineRule="auto"/>
              <w:ind w:firstLine="634"/>
              <w:jc w:val="both"/>
            </w:pPr>
            <w:r>
              <w:t xml:space="preserve">Vienkartinių pašalpų skyrimą svarsto Savivaldybės administracijos direktoriaus įsakymu sudaryta Piniginės socialinės paramos teikimo komisija, vadovaudamasi Vienkartinių pašalpų skyrimo ir mokėjimo tvarkos aprašu, patvirtintu Kaišiadorių rajono savivaldybės tarybos sprendimu. „Paramos studentui“ pašalpos skiriamos ir mokamos vadovaujantis tvarkos aprašu, patvirtintu Kaišiadorių rajono savivaldybės tarybos sprendimu. Pagal šią priemonę gali būti kompensuojama asmenims, neturintiems asmens tapatybę patvirtinančių dokumentų, išlaidos, </w:t>
            </w:r>
            <w:r>
              <w:lastRenderedPageBreak/>
              <w:t>susijusios su asmens duomenų ir asmens tapatybės dokumentų ir (ar) dokumentų dėl Lietuvos Respublikos pilietybės įgijimu, kai paaiškėja, kad asmens pilietybės klausimas neišspręstas pagal Lietuvos Respublikos pilietybės įstatymą. Kompensuojamos piniginės socialinės paramos gavėjams kelionės išlaidos, susijusios su atlikta visuomenei naudinga veikla ir pagrįstos šių išlaidų faktą patvirtinančiais dokumentais (važiavimo autobusu bilietais), Savivaldybės administracijos direktoriaus nustatyta tvarka. Esant lėšų, prireikus gali būti apmokamos piniginės socialinės paramos išmokėjimo, pristatymo išlaidos, kitos būtinos piniginės socialinės paramos administravimo prekės ir (ar) paslaugos ir kt.</w:t>
            </w:r>
          </w:p>
          <w:p w14:paraId="2B9F95B9" w14:textId="77777777" w:rsidR="00EA0D52" w:rsidRDefault="00EA0D52">
            <w:pPr>
              <w:tabs>
                <w:tab w:val="left" w:pos="879"/>
              </w:tabs>
              <w:spacing w:line="252" w:lineRule="auto"/>
              <w:ind w:firstLine="634"/>
              <w:jc w:val="both"/>
            </w:pPr>
            <w:r>
              <w:t xml:space="preserve">Teisės aktų nustatyta tvarka nepasiturintiems gyventojams gali būti kompensuojamos išlaidos, susijusios su prisijungimu prie centralizuoto vandentiekio ir buitinių nuotekų tinklų, pagal Savivaldybės tarybos patvirtintas kompensavimo sąlygas. Priemonė vykdoma siekiant padėti nepasiturintiems gyventojams prisijungti prie centralizuoto vandentiekio ir buitinių nuotekų tinklų. </w:t>
            </w:r>
          </w:p>
          <w:p w14:paraId="243FA882" w14:textId="77777777" w:rsidR="00EA0D52" w:rsidRDefault="00EA0D52">
            <w:pPr>
              <w:tabs>
                <w:tab w:val="left" w:pos="879"/>
              </w:tabs>
              <w:spacing w:line="252" w:lineRule="auto"/>
              <w:ind w:firstLine="634"/>
              <w:jc w:val="both"/>
            </w:pPr>
            <w:r>
              <w:rPr>
                <w:b/>
              </w:rPr>
              <w:t>04.01.01.04. Priemonė.</w:t>
            </w:r>
            <w:r>
              <w:t xml:space="preserve"> Iš valstybės biudžeto finansuojamų išmokų, pensijų, kompensacijų mokėjimas.</w:t>
            </w:r>
          </w:p>
          <w:p w14:paraId="393055F3" w14:textId="77777777" w:rsidR="00EA0D52" w:rsidRDefault="00EA0D52">
            <w:pPr>
              <w:tabs>
                <w:tab w:val="left" w:pos="879"/>
              </w:tabs>
              <w:spacing w:line="252" w:lineRule="auto"/>
              <w:ind w:firstLine="634"/>
              <w:jc w:val="both"/>
            </w:pPr>
            <w:r>
              <w:t xml:space="preserve">Priemonė vykdoma, vadovaujantis Lietuvos Respublikos išmokų vaikams įstatymu, </w:t>
            </w:r>
            <w:r>
              <w:rPr>
                <w:bCs/>
              </w:rPr>
              <w:t>Lietuvos Respublikos tikslinių kompensacijų įstatymu</w:t>
            </w:r>
            <w:r>
              <w:rPr>
                <w:b/>
                <w:bCs/>
              </w:rPr>
              <w:t>,</w:t>
            </w:r>
            <w:r>
              <w:t xml:space="preserve"> Lietuvos Respublikos valstybės paramos žuvusių pasipriešinimo 1940–1990 metų okupacijos dalyvių šeimoms įstatymu, Lietuvos Respublikos valstybės paramos ginkluoto pasipriešinimo (rezistencijos) dalyviams įstatymu, Lietuvos Respublikos socialinės paramos asmenims, sužalotiems atliekant būtinąją karinę tarnybą sovietinėje armijoje, ir šioje armijoje žuvusiųjų šeimoms (1945 07 22 – 1991 12 31) įstatymu, kt. teisės aktais, pagal poreikį gali būti apmokamos bendravimo su vaikais tobulinimo kursų išlaidos.</w:t>
            </w:r>
          </w:p>
        </w:tc>
      </w:tr>
      <w:tr w:rsidR="00EA0D52" w14:paraId="048591AC" w14:textId="77777777" w:rsidTr="00EA0D52">
        <w:trPr>
          <w:trHeight w:val="53"/>
        </w:trPr>
        <w:tc>
          <w:tcPr>
            <w:tcW w:w="5000" w:type="pct"/>
            <w:gridSpan w:val="2"/>
            <w:tcBorders>
              <w:top w:val="single" w:sz="6" w:space="0" w:color="000000"/>
              <w:left w:val="single" w:sz="4" w:space="0" w:color="auto"/>
              <w:bottom w:val="single" w:sz="4" w:space="0" w:color="auto"/>
              <w:right w:val="single" w:sz="6" w:space="0" w:color="000000"/>
            </w:tcBorders>
            <w:shd w:val="clear" w:color="auto" w:fill="A8D08D"/>
            <w:hideMark/>
          </w:tcPr>
          <w:p w14:paraId="4A10E09C" w14:textId="77777777" w:rsidR="00EA0D52" w:rsidRDefault="00EA0D52">
            <w:pPr>
              <w:tabs>
                <w:tab w:val="left" w:pos="879"/>
              </w:tabs>
              <w:spacing w:line="252" w:lineRule="auto"/>
              <w:ind w:firstLine="634"/>
              <w:jc w:val="both"/>
              <w:rPr>
                <w:b/>
              </w:rPr>
            </w:pPr>
            <w:r>
              <w:rPr>
                <w:b/>
              </w:rPr>
              <w:lastRenderedPageBreak/>
              <w:t>04.01.02. Uždavinys. Užtikrinti socialinę paramą mokiniams.</w:t>
            </w:r>
          </w:p>
        </w:tc>
      </w:tr>
      <w:tr w:rsidR="00EA0D52" w14:paraId="60A94E8A" w14:textId="77777777" w:rsidTr="00EA0D52">
        <w:trPr>
          <w:trHeight w:val="53"/>
        </w:trPr>
        <w:tc>
          <w:tcPr>
            <w:tcW w:w="5000" w:type="pct"/>
            <w:gridSpan w:val="2"/>
            <w:tcBorders>
              <w:top w:val="single" w:sz="6" w:space="0" w:color="000000"/>
              <w:left w:val="single" w:sz="4" w:space="0" w:color="auto"/>
              <w:bottom w:val="single" w:sz="4" w:space="0" w:color="auto"/>
              <w:right w:val="single" w:sz="6" w:space="0" w:color="000000"/>
            </w:tcBorders>
            <w:hideMark/>
          </w:tcPr>
          <w:p w14:paraId="13323486" w14:textId="77777777" w:rsidR="00EA0D52" w:rsidRDefault="00EA0D52">
            <w:pPr>
              <w:tabs>
                <w:tab w:val="left" w:pos="879"/>
              </w:tabs>
              <w:spacing w:line="252" w:lineRule="auto"/>
              <w:ind w:firstLine="634"/>
              <w:jc w:val="both"/>
            </w:pPr>
            <w:r>
              <w:t xml:space="preserve">Produkto kriterijus: </w:t>
            </w:r>
          </w:p>
          <w:p w14:paraId="0815C5A3" w14:textId="77777777" w:rsidR="00EA0D52" w:rsidRDefault="00EA0D52">
            <w:pPr>
              <w:tabs>
                <w:tab w:val="left" w:pos="879"/>
              </w:tabs>
              <w:spacing w:line="252" w:lineRule="auto"/>
              <w:ind w:firstLine="634"/>
              <w:jc w:val="both"/>
            </w:pPr>
            <w:r>
              <w:t>- Mokinių, gavusių socialinę paramą, skaičius.</w:t>
            </w:r>
          </w:p>
          <w:p w14:paraId="464BA03B" w14:textId="77777777" w:rsidR="00EA0D52" w:rsidRDefault="00EA0D52">
            <w:pPr>
              <w:tabs>
                <w:tab w:val="left" w:pos="879"/>
              </w:tabs>
              <w:spacing w:line="252" w:lineRule="auto"/>
              <w:ind w:firstLine="634"/>
              <w:jc w:val="both"/>
            </w:pPr>
            <w:r>
              <w:rPr>
                <w:b/>
              </w:rPr>
              <w:t>04.01.02.01. Priemonė.</w:t>
            </w:r>
            <w:r>
              <w:t xml:space="preserve"> Socialinės paramos mokiniams, finansuojamos iš specialios tikslinės dotacijos, skyrimas.</w:t>
            </w:r>
          </w:p>
          <w:p w14:paraId="5E4EE31B" w14:textId="77777777" w:rsidR="00EA0D52" w:rsidRDefault="00EA0D52">
            <w:pPr>
              <w:tabs>
                <w:tab w:val="left" w:pos="879"/>
              </w:tabs>
              <w:spacing w:line="252" w:lineRule="auto"/>
              <w:ind w:firstLine="634"/>
              <w:jc w:val="both"/>
            </w:pPr>
            <w:r>
              <w:t xml:space="preserve">Priemonė vykdoma, įgyvendinant Lietuvos Respublikos socialinės paramos mokiniams įstatymą. Išlaidos nemokamam mokinių maitinimui, mokinio reikmenims įsigyti skiriamos iš valstybės biudžeto specialios tikslinės dotacijos. </w:t>
            </w:r>
          </w:p>
          <w:p w14:paraId="136B5D53" w14:textId="77777777" w:rsidR="00EA0D52" w:rsidRDefault="00EA0D52">
            <w:pPr>
              <w:spacing w:line="252" w:lineRule="auto"/>
              <w:ind w:firstLine="634"/>
              <w:jc w:val="both"/>
            </w:pPr>
            <w:r>
              <w:rPr>
                <w:b/>
                <w:bCs/>
              </w:rPr>
              <w:t>04.01.02.02. Priemonė.</w:t>
            </w:r>
            <w:r>
              <w:t xml:space="preserve"> Socialinės paramos mokiniams išlaidų iš savivaldybės biudžeto finansavimas. </w:t>
            </w:r>
          </w:p>
          <w:p w14:paraId="18E7FCD1" w14:textId="77777777" w:rsidR="00EA0D52" w:rsidRDefault="00EA0D52">
            <w:pPr>
              <w:spacing w:line="252" w:lineRule="auto"/>
              <w:ind w:firstLine="634"/>
              <w:jc w:val="both"/>
            </w:pPr>
            <w:r>
              <w:t>Priemonė vykdoma, įgyvendinant Lietuvos Respublikos socialinės paramos mokiniams įstatymą. Socialinės paramos mokiniams išlaidos, patiekalų gamybos išlaidos (maitinimo paslaugų teikėjų darbuotojų, tiesiogiai susijusių su mokinių nemokamo maitinimo tiekimu, darbo užmokestis, valstybinio socialinio draudimo įmokos, komunalinių paslaugų ir kitos išlaidos) finansuojamos iš savivaldybės biudžeto lėšų pagal ugdymo įstaigų sudarytas sutartis su tiekėjais ir pateiktą lėšų poreikį Savivaldybės administracijai. Už racionalų, teisingą ir teisėtą lėšų naudojimą atsakingi asignavimų  valdytojai.</w:t>
            </w:r>
          </w:p>
          <w:p w14:paraId="16DA923B" w14:textId="77777777" w:rsidR="00EA0D52" w:rsidRDefault="00EA0D52">
            <w:pPr>
              <w:tabs>
                <w:tab w:val="left" w:pos="879"/>
              </w:tabs>
              <w:spacing w:line="252" w:lineRule="auto"/>
              <w:ind w:firstLine="634"/>
              <w:jc w:val="both"/>
              <w:rPr>
                <w:bCs/>
              </w:rPr>
            </w:pPr>
            <w:r>
              <w:rPr>
                <w:b/>
                <w:bCs/>
              </w:rPr>
              <w:t xml:space="preserve">04.01.02.03. </w:t>
            </w:r>
            <w:r>
              <w:rPr>
                <w:b/>
              </w:rPr>
              <w:t>Priemonė.</w:t>
            </w:r>
            <w:r>
              <w:t xml:space="preserve"> </w:t>
            </w:r>
            <w:r>
              <w:rPr>
                <w:bCs/>
              </w:rPr>
              <w:t>Lėšų Lietuvos Respublikos socialinės paramos mokiniams įstatymo 4 straipsnio 2 dalies 4 punkte nustatytoms išlaidoms skyrimas mokykloms.</w:t>
            </w:r>
          </w:p>
          <w:p w14:paraId="5A288CAA" w14:textId="77777777" w:rsidR="00EA0D52" w:rsidRDefault="00EA0D52">
            <w:pPr>
              <w:tabs>
                <w:tab w:val="left" w:pos="879"/>
              </w:tabs>
              <w:spacing w:line="252" w:lineRule="auto"/>
              <w:ind w:firstLine="634"/>
              <w:jc w:val="both"/>
            </w:pPr>
            <w:r>
              <w:t xml:space="preserve">Priemonė vykdoma, įgyvendinant Lietuvos Respublikos socialinės paramos mokiniams įstatymo 4 straipsnio 2 dalies 4 punktą ir remiantis Kaišiadorių rajono savivaldybės tarybos </w:t>
            </w:r>
            <w:r>
              <w:rPr>
                <w:shd w:val="clear" w:color="auto" w:fill="FFFFFF"/>
              </w:rPr>
              <w:t>2021 m. sausio 28 d. sprendimu Nr. V17E-10 ,,Dėl Kaišiadorių rajono savivaldybės tarybos 2019 m. birželio 27 d. sprendimo Nr. V17-155 ,,Dėl Mokinių nemokamo maitinimo mokyklose tvarkos aprašo patvirtinimo“ pakeitimo“.</w:t>
            </w:r>
            <w:r>
              <w:t xml:space="preserve"> </w:t>
            </w:r>
            <w:r>
              <w:rPr>
                <w:shd w:val="clear" w:color="auto" w:fill="FFFFFF"/>
              </w:rPr>
              <w:t xml:space="preserve">Šiai priemonei įgyvendinti numatytos lėšos skiriamos mokyklų darbuotojų, atsakingų už socialinę paramą mokiniams (šios paramos teikimą), </w:t>
            </w:r>
            <w:r>
              <w:rPr>
                <w:bCs/>
                <w:shd w:val="clear" w:color="auto" w:fill="FFFFFF"/>
              </w:rPr>
              <w:t>išlaidoms</w:t>
            </w:r>
            <w:r>
              <w:rPr>
                <w:shd w:val="clear" w:color="auto" w:fill="FFFFFF"/>
              </w:rPr>
              <w:t xml:space="preserve">, nustatytoms Lietuvos Respublikos socialinės apsaugos ir darbo ministro patvirtintame Lietuvos Respublikos valstybės biudžeto lėšų, skirtų specialioms tikslinėms dotacijoms socialinėms išmokoms, kompensacijoms, socialinei paramai mokiniams ir socialinėms paslaugoms </w:t>
            </w:r>
            <w:r>
              <w:rPr>
                <w:shd w:val="clear" w:color="auto" w:fill="FFFFFF"/>
              </w:rPr>
              <w:lastRenderedPageBreak/>
              <w:t xml:space="preserve">administruoti, naudojimo ir atsiskaitymo tvarkos apraše. </w:t>
            </w:r>
            <w:r>
              <w:rPr>
                <w:bCs/>
                <w:shd w:val="clear" w:color="auto" w:fill="FFFFFF"/>
              </w:rPr>
              <w:t xml:space="preserve">Asignavimų valdytojai atsako už tinkamą, teisėtą lėšų panaudojimą, teikia sąmatas apie paskirstomas ir panaudotas lėšas Savivaldybės administracijai. </w:t>
            </w:r>
          </w:p>
        </w:tc>
      </w:tr>
      <w:tr w:rsidR="00EA0D52" w14:paraId="0A8EB5DA" w14:textId="77777777" w:rsidTr="00EA0D52">
        <w:trPr>
          <w:trHeight w:val="53"/>
        </w:trPr>
        <w:tc>
          <w:tcPr>
            <w:tcW w:w="5000" w:type="pct"/>
            <w:gridSpan w:val="2"/>
            <w:tcBorders>
              <w:top w:val="single" w:sz="6" w:space="0" w:color="000000"/>
              <w:left w:val="single" w:sz="4" w:space="0" w:color="auto"/>
              <w:bottom w:val="single" w:sz="4" w:space="0" w:color="auto"/>
              <w:right w:val="single" w:sz="6" w:space="0" w:color="000000"/>
            </w:tcBorders>
            <w:shd w:val="clear" w:color="auto" w:fill="A8D08D"/>
            <w:hideMark/>
          </w:tcPr>
          <w:p w14:paraId="5A36FCD7" w14:textId="77777777" w:rsidR="00EA0D52" w:rsidRDefault="00EA0D52">
            <w:pPr>
              <w:tabs>
                <w:tab w:val="left" w:pos="879"/>
              </w:tabs>
              <w:spacing w:line="252" w:lineRule="auto"/>
              <w:ind w:firstLine="634"/>
              <w:jc w:val="both"/>
              <w:rPr>
                <w:b/>
              </w:rPr>
            </w:pPr>
            <w:r>
              <w:rPr>
                <w:b/>
              </w:rPr>
              <w:lastRenderedPageBreak/>
              <w:t>04.01.03. Uždavinys. Užtikrinti Lietuvos Respublikos įstatymuose, Vyriausybės nutarimuose ir kituose teisės aktuose nustatytų visų piniginių išmokų bei paramos, socialinių programų, socialinio darbo organizavimą, socialinės veiklos administravimą ir vykdymą savivaldybėje.</w:t>
            </w:r>
          </w:p>
        </w:tc>
      </w:tr>
      <w:tr w:rsidR="00EA0D52" w14:paraId="7DE94AB9" w14:textId="77777777" w:rsidTr="00EA0D52">
        <w:trPr>
          <w:trHeight w:val="53"/>
        </w:trPr>
        <w:tc>
          <w:tcPr>
            <w:tcW w:w="5000" w:type="pct"/>
            <w:gridSpan w:val="2"/>
            <w:tcBorders>
              <w:top w:val="single" w:sz="6" w:space="0" w:color="000000"/>
              <w:left w:val="single" w:sz="4" w:space="0" w:color="auto"/>
              <w:bottom w:val="single" w:sz="4" w:space="0" w:color="auto"/>
              <w:right w:val="single" w:sz="6" w:space="0" w:color="000000"/>
            </w:tcBorders>
            <w:hideMark/>
          </w:tcPr>
          <w:p w14:paraId="1FE31555" w14:textId="77777777" w:rsidR="00EA0D52" w:rsidRDefault="00EA0D52">
            <w:pPr>
              <w:tabs>
                <w:tab w:val="left" w:pos="879"/>
              </w:tabs>
              <w:spacing w:line="252" w:lineRule="auto"/>
              <w:ind w:firstLine="634"/>
              <w:jc w:val="both"/>
            </w:pPr>
            <w:r>
              <w:t>Produkto kriterijus:</w:t>
            </w:r>
          </w:p>
          <w:p w14:paraId="65B62D00" w14:textId="77777777" w:rsidR="00EA0D52" w:rsidRDefault="00EA0D52">
            <w:pPr>
              <w:tabs>
                <w:tab w:val="left" w:pos="879"/>
              </w:tabs>
              <w:spacing w:line="252" w:lineRule="auto"/>
              <w:ind w:firstLine="634"/>
              <w:jc w:val="both"/>
              <w:rPr>
                <w:bCs/>
              </w:rPr>
            </w:pPr>
            <w:r>
              <w:t xml:space="preserve">- </w:t>
            </w:r>
            <w:r>
              <w:rPr>
                <w:bCs/>
              </w:rPr>
              <w:t>Socialinės paramos srities darbuotojų ir darbuotojų, dirbančių socialinį darbą seniūnijose, skaičius (pareigybiniai vienetai).</w:t>
            </w:r>
          </w:p>
          <w:p w14:paraId="18E95203" w14:textId="77777777" w:rsidR="00EA0D52" w:rsidRDefault="00EA0D52">
            <w:pPr>
              <w:tabs>
                <w:tab w:val="left" w:pos="879"/>
              </w:tabs>
              <w:spacing w:line="252" w:lineRule="auto"/>
              <w:ind w:firstLine="634"/>
              <w:jc w:val="both"/>
            </w:pPr>
            <w:r>
              <w:rPr>
                <w:b/>
              </w:rPr>
              <w:t>04.01.03.01. Priemonė.</w:t>
            </w:r>
            <w:r>
              <w:t xml:space="preserve"> Socialinio darbo, socialinės paramos organizavimo užtikrinimas savivaldybėje bei piniginės socialinės paramos, išmokų, socialinių paslaugų, socialinės paramos mokiniams, neįgaliųjų socialinės integracijos administravimo, turto įsigijimo ir kt. išlaidų padengimas.</w:t>
            </w:r>
          </w:p>
          <w:p w14:paraId="49FBFDFA" w14:textId="136B14A1" w:rsidR="00EA0D52" w:rsidRDefault="00EA0D52" w:rsidP="007E6E48">
            <w:pPr>
              <w:tabs>
                <w:tab w:val="left" w:pos="879"/>
              </w:tabs>
              <w:spacing w:line="252" w:lineRule="auto"/>
              <w:ind w:firstLine="634"/>
              <w:jc w:val="both"/>
            </w:pPr>
            <w:r>
              <w:t>Vykdant šią priemonę, lėšos skiriamos Socialinės paramos skyriaus, seniūnijų specialistų socialiniam darbui, darbuotojų, administruojančių socialinės paramos, pašalpų, išmokų, paslaugų skyrimą ir teikimą, akredituotą socialinę priežiūrą, darbuotojų, administruojančių būsto pritaikymą neįgaliesiems, socialinius projektus,</w:t>
            </w:r>
            <w:r>
              <w:rPr>
                <w:color w:val="000000"/>
              </w:rPr>
              <w:t xml:space="preserve"> </w:t>
            </w:r>
            <w:r>
              <w:t>darbo užmokesčiui, materialinėms pašalpoms, kanceliarinėms prekėms, dažų kasetėms įsigyti, pašto, banko paslaugoms, viešinimui ir kitoms būtinoms paslaugoms bei prekėms (darbo vietoms įrengti, atnaujinti ir pan</w:t>
            </w:r>
            <w:r>
              <w:rPr>
                <w:bCs/>
              </w:rPr>
              <w:t>.). Minėtiems darbuotojams p</w:t>
            </w:r>
            <w:r>
              <w:t xml:space="preserve">areiginių algų kintamosios dalys mokamos </w:t>
            </w:r>
            <w:r>
              <w:rPr>
                <w:bCs/>
              </w:rPr>
              <w:t xml:space="preserve"> iš savivaldybės biudžeto. Pagal šią priemonę </w:t>
            </w:r>
            <w:r>
              <w:t xml:space="preserve">projektą „Parama maisto produktais ir higienos prekėmis II“ Nr. EPSF-2020-07-V-01 koordinuojantiems ir/ar organizuojantiems projekto veiklas ir vykdantiems kt. su projektu susijusias veiklas darbuotojams </w:t>
            </w:r>
            <w:r>
              <w:rPr>
                <w:bCs/>
              </w:rPr>
              <w:t>mokamos</w:t>
            </w:r>
            <w:r>
              <w:t xml:space="preserve"> priemokos ir kt. reikalingos darbo išlaidos. Akredituotai vaikų dienos socialinei priežiūrai administruoti skirtas lėšas savivaldybių administracijos naudoja darbuotojų, administruojančių vaikų dienos socialinės priežiūros akreditavimą, darbo užmokesčiui ir socialinio draudimo įmokoms ir kt. išlaidoms, numatytoms teisės aktuose, mokėti. Šiai priemonei įgyvendinti skirtomis lėšomis gali būti apmokamos kitų socialinių projektų organizavimo, administravimo išlaidos. Pagal šią priemonę apmokamos renginio, skirto Socialinių darbuotojų dienai paminėti, išlaidos, taip pat apmokamos socialines paslaugas teikiančiose įstaigose, nevyriausybinėse organizacijose vykstančių renginių, kuriuose atstovauja Socialinės paramos skyriaus atstovai (diplomams, padėkos raštams, gėlėms, vaišėms ir pan.), išlaidos. </w:t>
            </w:r>
            <w:r w:rsidR="007E6E48">
              <w:t xml:space="preserve">Iš šios priemonės, prireikus, gali būti apmokamos išlaidos renginio, skirto Tarptautinei žmonių su negalia dienai paminėti. </w:t>
            </w:r>
            <w:r>
              <w:t xml:space="preserve">Šios priemonės lėšos gali būti naudojamos darbuotojų, administruojančių piniginę socialinę paramą, išmokas, socialinę paramą, socialines paslaugas, būsto pritaikymą neįgaliesiems, projektus neįgaliesiems, darbo vietoms įrengti, gerinti, darbo priemonėms pirkti, kvalifikacijos kėlimo išlaidoms apmokėti, reikalingam turtui įsigyti ir kt.  </w:t>
            </w:r>
          </w:p>
          <w:p w14:paraId="634B4532" w14:textId="77777777" w:rsidR="00EA0D52" w:rsidRDefault="00EA0D52">
            <w:pPr>
              <w:tabs>
                <w:tab w:val="left" w:pos="879"/>
              </w:tabs>
              <w:spacing w:line="252" w:lineRule="auto"/>
              <w:ind w:firstLine="634"/>
              <w:jc w:val="both"/>
            </w:pPr>
            <w:r>
              <w:rPr>
                <w:b/>
                <w:bCs/>
              </w:rPr>
              <w:t>04.01.03.02. Priemonė.</w:t>
            </w:r>
            <w:r>
              <w:t xml:space="preserve"> Socialinių paslaugų šakos kolektyvinės sutarties įsipareigojimų įgyvendinimas. </w:t>
            </w:r>
          </w:p>
          <w:p w14:paraId="59AA8626" w14:textId="77777777" w:rsidR="00EA0D52" w:rsidRDefault="00EA0D52">
            <w:pPr>
              <w:tabs>
                <w:tab w:val="left" w:pos="879"/>
              </w:tabs>
              <w:spacing w:line="252" w:lineRule="auto"/>
              <w:ind w:firstLine="634"/>
              <w:jc w:val="both"/>
            </w:pPr>
            <w:r>
              <w:t>Priemonę vykdo ir už ją atsiskaito Kaišiadorių socialinių paslaugų centro direktorius. Šiai priemonei vykdyti skirtos lėšos skiriamos iš valstybės biudžeto. Kaišiadorių socialinių paslaugų centro direktorius atsakingas už lėšų, skirtų šiai priemonei įgyvendinti, teisėtą panaudojimą.</w:t>
            </w:r>
          </w:p>
        </w:tc>
      </w:tr>
      <w:tr w:rsidR="00EA0D52" w14:paraId="2FC071DF" w14:textId="77777777" w:rsidTr="00F9181F">
        <w:trPr>
          <w:trHeight w:val="135"/>
        </w:trPr>
        <w:tc>
          <w:tcPr>
            <w:tcW w:w="811" w:type="pct"/>
            <w:tcBorders>
              <w:top w:val="single" w:sz="4" w:space="0" w:color="auto"/>
              <w:left w:val="single" w:sz="4" w:space="0" w:color="auto"/>
              <w:bottom w:val="single" w:sz="4" w:space="0" w:color="auto"/>
              <w:right w:val="single" w:sz="6" w:space="0" w:color="000000"/>
            </w:tcBorders>
            <w:shd w:val="clear" w:color="auto" w:fill="70AD47"/>
            <w:hideMark/>
          </w:tcPr>
          <w:p w14:paraId="79E4A320" w14:textId="77777777" w:rsidR="00EA0D52" w:rsidRDefault="00EA0D52">
            <w:pPr>
              <w:spacing w:line="252" w:lineRule="auto"/>
              <w:ind w:firstLine="34"/>
              <w:jc w:val="both"/>
              <w:rPr>
                <w:b/>
              </w:rPr>
            </w:pPr>
            <w:r>
              <w:rPr>
                <w:b/>
              </w:rPr>
              <w:t>Kodas</w:t>
            </w:r>
          </w:p>
        </w:tc>
        <w:tc>
          <w:tcPr>
            <w:tcW w:w="4189" w:type="pct"/>
            <w:tcBorders>
              <w:top w:val="single" w:sz="4" w:space="0" w:color="auto"/>
              <w:left w:val="single" w:sz="4" w:space="0" w:color="auto"/>
              <w:bottom w:val="single" w:sz="4" w:space="0" w:color="auto"/>
              <w:right w:val="single" w:sz="6" w:space="0" w:color="000000"/>
            </w:tcBorders>
            <w:shd w:val="clear" w:color="auto" w:fill="70AD47"/>
            <w:hideMark/>
          </w:tcPr>
          <w:p w14:paraId="5352EFA5" w14:textId="77777777" w:rsidR="00EA0D52" w:rsidRDefault="00EA0D52">
            <w:pPr>
              <w:spacing w:line="252" w:lineRule="auto"/>
              <w:jc w:val="both"/>
              <w:rPr>
                <w:b/>
              </w:rPr>
            </w:pPr>
            <w:r>
              <w:rPr>
                <w:b/>
              </w:rPr>
              <w:t>Programos tikslo pavadinimas</w:t>
            </w:r>
          </w:p>
        </w:tc>
      </w:tr>
      <w:tr w:rsidR="00EA0D52" w14:paraId="1431DB85" w14:textId="77777777" w:rsidTr="00F9181F">
        <w:trPr>
          <w:trHeight w:val="135"/>
        </w:trPr>
        <w:tc>
          <w:tcPr>
            <w:tcW w:w="811" w:type="pct"/>
            <w:tcBorders>
              <w:top w:val="single" w:sz="4" w:space="0" w:color="auto"/>
              <w:left w:val="single" w:sz="4" w:space="0" w:color="auto"/>
              <w:bottom w:val="single" w:sz="4" w:space="0" w:color="auto"/>
              <w:right w:val="single" w:sz="6" w:space="0" w:color="000000"/>
            </w:tcBorders>
            <w:shd w:val="clear" w:color="auto" w:fill="70AD47"/>
            <w:hideMark/>
          </w:tcPr>
          <w:p w14:paraId="04DD4531" w14:textId="77777777" w:rsidR="00EA0D52" w:rsidRDefault="00EA0D52">
            <w:pPr>
              <w:spacing w:line="252" w:lineRule="auto"/>
              <w:ind w:firstLine="34"/>
              <w:jc w:val="both"/>
              <w:rPr>
                <w:b/>
              </w:rPr>
            </w:pPr>
            <w:r>
              <w:rPr>
                <w:b/>
              </w:rPr>
              <w:t>04.02</w:t>
            </w:r>
          </w:p>
        </w:tc>
        <w:tc>
          <w:tcPr>
            <w:tcW w:w="4189" w:type="pct"/>
            <w:tcBorders>
              <w:top w:val="single" w:sz="4" w:space="0" w:color="auto"/>
              <w:left w:val="single" w:sz="4" w:space="0" w:color="auto"/>
              <w:bottom w:val="single" w:sz="4" w:space="0" w:color="auto"/>
              <w:right w:val="single" w:sz="6" w:space="0" w:color="000000"/>
            </w:tcBorders>
            <w:shd w:val="clear" w:color="auto" w:fill="70AD47"/>
            <w:hideMark/>
          </w:tcPr>
          <w:p w14:paraId="37B41FB9" w14:textId="77777777" w:rsidR="00EA0D52" w:rsidRDefault="00EA0D52">
            <w:pPr>
              <w:spacing w:line="252" w:lineRule="auto"/>
              <w:jc w:val="both"/>
              <w:rPr>
                <w:b/>
              </w:rPr>
            </w:pPr>
            <w:r>
              <w:rPr>
                <w:b/>
              </w:rPr>
              <w:t>Užtikrinti gyventojų poreikius atitinkančių socialinių paslaugų infrastruktūrą ir jos apimtis bei skatinti socialinės veiklos, socialinio darbo iniciatyvas</w:t>
            </w:r>
          </w:p>
        </w:tc>
      </w:tr>
      <w:tr w:rsidR="00EA0D52" w14:paraId="2F338682" w14:textId="77777777" w:rsidTr="00EA0D52">
        <w:trPr>
          <w:trHeight w:val="273"/>
        </w:trPr>
        <w:tc>
          <w:tcPr>
            <w:tcW w:w="5000" w:type="pct"/>
            <w:gridSpan w:val="2"/>
            <w:tcBorders>
              <w:top w:val="single" w:sz="4" w:space="0" w:color="auto"/>
              <w:left w:val="single" w:sz="4" w:space="0" w:color="auto"/>
              <w:bottom w:val="single" w:sz="4" w:space="0" w:color="auto"/>
              <w:right w:val="single" w:sz="6" w:space="0" w:color="000000"/>
            </w:tcBorders>
            <w:hideMark/>
          </w:tcPr>
          <w:p w14:paraId="57BF3297" w14:textId="77777777" w:rsidR="00EA0D52" w:rsidRDefault="00EA0D52">
            <w:pPr>
              <w:tabs>
                <w:tab w:val="left" w:pos="918"/>
              </w:tabs>
              <w:spacing w:line="252" w:lineRule="auto"/>
              <w:ind w:firstLine="634"/>
              <w:jc w:val="both"/>
            </w:pPr>
            <w:r>
              <w:t xml:space="preserve">Tikslo įgyvendinimo aprašymas: </w:t>
            </w:r>
          </w:p>
          <w:p w14:paraId="5D04AA50" w14:textId="77777777" w:rsidR="00EA0D52" w:rsidRDefault="00EA0D52">
            <w:pPr>
              <w:tabs>
                <w:tab w:val="left" w:pos="879"/>
              </w:tabs>
              <w:spacing w:line="252" w:lineRule="auto"/>
              <w:ind w:firstLine="634"/>
              <w:jc w:val="both"/>
            </w:pPr>
            <w:r>
              <w:t xml:space="preserve">Įgyvendinama Lietuvos Respublikos vietos savivaldos įstatyme nustatytos savarankiškosios savivaldybių funkcijos: socialinių paslaugų planavimas ir teikimas, socialinių paslaugų įstaigų </w:t>
            </w:r>
            <w:r>
              <w:lastRenderedPageBreak/>
              <w:t xml:space="preserve">steigimas, išlaikymas ir bendradarbiavimas su nevyriausybinėmis organizacijomis, sąlygų savivaldybės teritorijoje gyvenančių neįgaliųjų socialiniam integravimui į bendruomenę sudarymas, dalyvavimas vykdant vaiko teisių apsaugą, prevencinės pagalbos vaikui ir šeimai organizavimo užtikrinimas, kitos funkcijos, nepriskirtos valstybės funkcijoms. </w:t>
            </w:r>
          </w:p>
          <w:p w14:paraId="1706A8A4" w14:textId="77777777" w:rsidR="00EA0D52" w:rsidRDefault="00EA0D52">
            <w:pPr>
              <w:tabs>
                <w:tab w:val="left" w:pos="879"/>
              </w:tabs>
              <w:spacing w:line="252" w:lineRule="auto"/>
              <w:ind w:firstLine="634"/>
              <w:jc w:val="both"/>
            </w:pPr>
            <w:r>
              <w:t>Lietuvos Respublikos vietos savivaldos įstatyme nustatytos valstybinės (valstybės perduotos savivaldybėms) funkcijos – socialinės globos teikimo asmenims su sunkia negalia užtikrinimas,  kitos pagal įstatymus perduotos funkcijos.</w:t>
            </w:r>
          </w:p>
          <w:p w14:paraId="75804C6E" w14:textId="77777777" w:rsidR="00EA0D52" w:rsidRDefault="00EA0D52">
            <w:pPr>
              <w:tabs>
                <w:tab w:val="left" w:pos="918"/>
              </w:tabs>
              <w:spacing w:line="252" w:lineRule="auto"/>
              <w:ind w:firstLine="634"/>
              <w:jc w:val="both"/>
            </w:pPr>
            <w:r>
              <w:t>Socialinės paslaugos yra viena iš sudėtinių socialinės paramos sistemos dalių ir teikiamos tiems žmonėms, kurie dėl įvairių priežasčių negali ar nesugeba savimi pasirūpinti. Kaišiadorių rajono savivaldybėje socialinių paslaugų infrastruktūrą sudaro įvairaus tipo ir pavaldumo, įvairioms klientų grupėms skirtų socialinių paslaugų institucijų sistema. Savivaldybėje veikia įvairios socialines paslaugas teikiančios įstaigos visoms pagrindinėms socialinių paslaugų gavėjų grupėms, t. y. vaikams, likusiems be tėvų globos, vaikams iš šeimų, patiriančių socialinę riziką, neįgaliems vaikams ir suaugusiems asmenims, senyvo amžiaus žmonėms, rizikos grupės asmenims, šeimoms. Kaišiadorių rajono savivaldybėje veikia 10 įstaigų, teikiančių socialines paslaugas, iš jų 1 įstaiga (</w:t>
            </w:r>
            <w:proofErr w:type="spellStart"/>
            <w:r>
              <w:t>Strėvininkų</w:t>
            </w:r>
            <w:proofErr w:type="spellEnd"/>
            <w:r>
              <w:t xml:space="preserve"> socialinės globos namai) yra pavaldi Socialinės apsaugos ir darbo ministerijai.  Kaišiadorių socialinių paslaugų centro steigėja yra Savivaldybės taryba. Daugiau nei pusė visų socialinių paslaugų teikėjų rajone sudaro nevyriausybinės organizacijos: VšĮ Rumšiškių senelių globos namai, </w:t>
            </w:r>
            <w:proofErr w:type="spellStart"/>
            <w:r>
              <w:t>Dovainonių</w:t>
            </w:r>
            <w:proofErr w:type="spellEnd"/>
            <w:r>
              <w:t xml:space="preserve"> darbo terapijos centro paramos ir labdaros fondas, VšĮ Rumšiškių dienos centras, VšĮ Paparčių šv. Juozapo šeimos namai, Anglininkų bendruomenės ,,Nemuno dienos centras“. Neseniai rajone įsikūrė socialinės globos namai  VšĮ ,,Akacijų žiedai“. Taip pat socialines paslaugas teikia Kaišiadorių šventosios Faustinos mokykla-daugiafunkcis centras, VšĮ Kaišiadorių ligoninė. Socialinės paslaugos rajono gyventojams teikiamos ir kituose rajonuose esančiose socialinių paslaugų įstaigose. </w:t>
            </w:r>
          </w:p>
          <w:p w14:paraId="56010248" w14:textId="13E38A15" w:rsidR="00EA0D52" w:rsidRDefault="00EA0D52">
            <w:pPr>
              <w:tabs>
                <w:tab w:val="left" w:pos="918"/>
              </w:tabs>
              <w:spacing w:line="252" w:lineRule="auto"/>
              <w:ind w:firstLine="634"/>
              <w:jc w:val="both"/>
            </w:pPr>
            <w:r>
              <w:t>Savivaldybės partneriai, padedantys spręsti socialiai pažeistų bendruomenės narių socialines problemas, yra nevyriausybinės</w:t>
            </w:r>
            <w:r w:rsidR="009E6C06">
              <w:t>,</w:t>
            </w:r>
            <w:r>
              <w:t xml:space="preserve"> </w:t>
            </w:r>
            <w:r w:rsidR="009E6C06" w:rsidRPr="009E6C06">
              <w:t>bendruomeninės (toliau – nevyriausybinės)</w:t>
            </w:r>
            <w:r w:rsidR="009E6C06">
              <w:t xml:space="preserve"> </w:t>
            </w:r>
            <w:r>
              <w:t>organizacijos, dirbančios socialinės apsaugos srityje ir teikiančios socialines paslaugas. Programoje kiekvienais metais numatomos lėšos nevyriausybinių organizacijų socialiniams projektams, programoms iš dalies finansuoti.</w:t>
            </w:r>
          </w:p>
          <w:p w14:paraId="7FC17AC4" w14:textId="7EF77F29" w:rsidR="00EA0D52" w:rsidRDefault="00EA0D52">
            <w:pPr>
              <w:tabs>
                <w:tab w:val="left" w:pos="918"/>
              </w:tabs>
              <w:spacing w:line="252" w:lineRule="auto"/>
              <w:ind w:firstLine="634"/>
              <w:jc w:val="both"/>
            </w:pPr>
            <w:r>
              <w:t xml:space="preserve">Nuo 2021 m. pradėta teikti akredituota vaikų dienos socialinė priežiūra. </w:t>
            </w:r>
            <w:r>
              <w:rPr>
                <w:bCs/>
              </w:rPr>
              <w:t>Valstybės biudžeto l</w:t>
            </w:r>
            <w:r>
              <w:t>ėšos akredituotai vaikų dienos socialinei priežiūrai organizuoti, teikti ir administruoti savivaldybių administracijoms paskirstomos socialinės apsaugos ir darbo ministro įsakymu, savivaldybės biudžeto lėšas, reikalingas vaikų dienos centro veiklai, skiria Savivaldybės taryba</w:t>
            </w:r>
            <w:r w:rsidR="009E6C06">
              <w:t xml:space="preserve"> </w:t>
            </w:r>
            <w:r w:rsidR="009E6C06" w:rsidRPr="009E6C06">
              <w:t>tvirtindama biudžetą</w:t>
            </w:r>
            <w:r>
              <w:t>.</w:t>
            </w:r>
          </w:p>
          <w:p w14:paraId="3C8F9FA6" w14:textId="3B1C90E1" w:rsidR="00EA0D52" w:rsidRDefault="00EA0D52">
            <w:pPr>
              <w:tabs>
                <w:tab w:val="left" w:pos="918"/>
              </w:tabs>
              <w:spacing w:line="252" w:lineRule="auto"/>
              <w:ind w:firstLine="634"/>
              <w:jc w:val="both"/>
            </w:pPr>
            <w:r>
              <w:t xml:space="preserve">Nuo 2022 m. įstaigos, organizacijos ir kt. teisės aktuose numatyti asmenys socialinės priežiūros socialines paslaugas teikia tik akreditavę jas teisės aktų nustatyta tvarka. Tokios paslaugos finansuojamos pagal finansavimo sutartis su paslaugų teikėjais, ne biudžetinėmis įstaigomis. Finansavimo </w:t>
            </w:r>
            <w:r w:rsidR="009E6C06" w:rsidRPr="009E6C06">
              <w:t>arba bendradarbiavimo</w:t>
            </w:r>
            <w:r w:rsidR="009E6C06">
              <w:t xml:space="preserve"> </w:t>
            </w:r>
            <w:r>
              <w:t>sutartis su akredituotais socialinių paslaugų teikėjais, ne biudžetinėmis įstaigomis, pasirašo Savivaldybės administracijos direktorius. Akredituotos biudžetinės įstaigos finansuojamos tiesiogiai.</w:t>
            </w:r>
          </w:p>
          <w:p w14:paraId="6CEC7340" w14:textId="77777777" w:rsidR="00EA0D52" w:rsidRDefault="00EA0D52">
            <w:pPr>
              <w:tabs>
                <w:tab w:val="left" w:pos="918"/>
              </w:tabs>
              <w:spacing w:line="252" w:lineRule="auto"/>
              <w:ind w:firstLine="634"/>
              <w:jc w:val="both"/>
            </w:pPr>
            <w:r>
              <w:t>Rezultato kriterijus:</w:t>
            </w:r>
          </w:p>
          <w:p w14:paraId="460E572F" w14:textId="77777777" w:rsidR="00EA0D52" w:rsidRDefault="00EA0D52">
            <w:pPr>
              <w:tabs>
                <w:tab w:val="left" w:pos="776"/>
              </w:tabs>
              <w:spacing w:line="252" w:lineRule="auto"/>
              <w:ind w:left="634"/>
              <w:contextualSpacing/>
              <w:jc w:val="both"/>
            </w:pPr>
            <w:r>
              <w:t>- Priimtų sprendimų dėl socialinių paslaugų skaičius.</w:t>
            </w:r>
          </w:p>
        </w:tc>
      </w:tr>
      <w:tr w:rsidR="00EA0D52" w14:paraId="547E23FA" w14:textId="77777777" w:rsidTr="00EA0D52">
        <w:trPr>
          <w:trHeight w:val="273"/>
        </w:trPr>
        <w:tc>
          <w:tcPr>
            <w:tcW w:w="5000" w:type="pct"/>
            <w:gridSpan w:val="2"/>
            <w:tcBorders>
              <w:top w:val="single" w:sz="4" w:space="0" w:color="auto"/>
              <w:left w:val="single" w:sz="4" w:space="0" w:color="auto"/>
              <w:bottom w:val="single" w:sz="4" w:space="0" w:color="auto"/>
              <w:right w:val="single" w:sz="6" w:space="0" w:color="000000"/>
            </w:tcBorders>
            <w:shd w:val="clear" w:color="auto" w:fill="A8D08D"/>
            <w:hideMark/>
          </w:tcPr>
          <w:p w14:paraId="66BBFA4C" w14:textId="77777777" w:rsidR="00EA0D52" w:rsidRDefault="00EA0D52">
            <w:pPr>
              <w:spacing w:line="252" w:lineRule="auto"/>
              <w:ind w:firstLine="601"/>
              <w:jc w:val="both"/>
              <w:rPr>
                <w:b/>
                <w:color w:val="0070C0"/>
              </w:rPr>
            </w:pPr>
            <w:r>
              <w:rPr>
                <w:b/>
              </w:rPr>
              <w:lastRenderedPageBreak/>
              <w:t>04.02.01. Uždavinys. Tenkinti poreikius socialinėms paslaugoms įvairių socialinių grupių gyventojams, plėtoti socialines paslaugas ir (ar) socialinį darbą bei remti įvairias nevyriausybinių organizacijų socialinės veiklos iniciatyvas (socialinius projektus).</w:t>
            </w:r>
          </w:p>
        </w:tc>
      </w:tr>
      <w:tr w:rsidR="00EA0D52" w14:paraId="56F65A33" w14:textId="77777777" w:rsidTr="00EA0D52">
        <w:trPr>
          <w:trHeight w:val="273"/>
        </w:trPr>
        <w:tc>
          <w:tcPr>
            <w:tcW w:w="5000" w:type="pct"/>
            <w:gridSpan w:val="2"/>
            <w:tcBorders>
              <w:top w:val="single" w:sz="4" w:space="0" w:color="auto"/>
              <w:left w:val="single" w:sz="4" w:space="0" w:color="auto"/>
              <w:bottom w:val="single" w:sz="4" w:space="0" w:color="auto"/>
              <w:right w:val="single" w:sz="6" w:space="0" w:color="000000"/>
            </w:tcBorders>
            <w:hideMark/>
          </w:tcPr>
          <w:p w14:paraId="06371D05" w14:textId="77777777" w:rsidR="00EA0D52" w:rsidRDefault="00EA0D52">
            <w:pPr>
              <w:tabs>
                <w:tab w:val="left" w:pos="916"/>
              </w:tabs>
              <w:spacing w:line="252" w:lineRule="auto"/>
              <w:ind w:firstLine="567"/>
              <w:jc w:val="both"/>
            </w:pPr>
            <w:r>
              <w:t>Produkto kriterijai:</w:t>
            </w:r>
          </w:p>
          <w:p w14:paraId="0B60EB36" w14:textId="77777777" w:rsidR="00EA0D52" w:rsidRDefault="00EA0D52">
            <w:pPr>
              <w:tabs>
                <w:tab w:val="left" w:pos="916"/>
              </w:tabs>
              <w:spacing w:line="252" w:lineRule="auto"/>
              <w:ind w:firstLine="567"/>
              <w:jc w:val="both"/>
            </w:pPr>
            <w:r>
              <w:t>- Šeimų, patyrusių socialinę riziką ir gavusių socialinių įgūdžių ugdymo ir palaikymo paslaugas per metus, skaičius.</w:t>
            </w:r>
          </w:p>
          <w:p w14:paraId="202C3868" w14:textId="77777777" w:rsidR="00EA0D52" w:rsidRDefault="00EA0D52">
            <w:pPr>
              <w:tabs>
                <w:tab w:val="left" w:pos="916"/>
              </w:tabs>
              <w:spacing w:line="252" w:lineRule="auto"/>
              <w:ind w:firstLine="567"/>
              <w:jc w:val="both"/>
            </w:pPr>
            <w:r>
              <w:t>- Asmenų, kuriems suteiktos paslaugos namuose, skaičius.</w:t>
            </w:r>
          </w:p>
          <w:p w14:paraId="5B7CB3B0" w14:textId="77777777" w:rsidR="00EA0D52" w:rsidRDefault="00EA0D52">
            <w:pPr>
              <w:tabs>
                <w:tab w:val="left" w:pos="916"/>
              </w:tabs>
              <w:spacing w:line="252" w:lineRule="auto"/>
              <w:ind w:firstLine="567"/>
              <w:jc w:val="both"/>
            </w:pPr>
            <w:r>
              <w:lastRenderedPageBreak/>
              <w:t>- Asmenų, gavusių dienos socialinės globos paslaugas, skaičius.</w:t>
            </w:r>
          </w:p>
          <w:p w14:paraId="5A0652D5" w14:textId="77777777" w:rsidR="00EA0D52" w:rsidRDefault="00EA0D52">
            <w:pPr>
              <w:tabs>
                <w:tab w:val="left" w:pos="916"/>
              </w:tabs>
              <w:spacing w:line="252" w:lineRule="auto"/>
              <w:ind w:firstLine="567"/>
              <w:jc w:val="both"/>
            </w:pPr>
            <w:r>
              <w:t xml:space="preserve">- Asmenų, gavusių laikino </w:t>
            </w:r>
            <w:proofErr w:type="spellStart"/>
            <w:r>
              <w:t>apnakvindinimo</w:t>
            </w:r>
            <w:proofErr w:type="spellEnd"/>
            <w:r>
              <w:t xml:space="preserve"> paslaugas, skaičius.</w:t>
            </w:r>
          </w:p>
          <w:p w14:paraId="3FA4A4CC" w14:textId="77777777" w:rsidR="00EA0D52" w:rsidRDefault="00EA0D52">
            <w:pPr>
              <w:tabs>
                <w:tab w:val="left" w:pos="916"/>
              </w:tabs>
              <w:spacing w:line="252" w:lineRule="auto"/>
              <w:ind w:firstLine="567"/>
              <w:jc w:val="both"/>
            </w:pPr>
            <w:r>
              <w:t>- Paremtų projektų (programų) skaičius.</w:t>
            </w:r>
          </w:p>
          <w:p w14:paraId="2A5303C5" w14:textId="77777777" w:rsidR="00EA0D52" w:rsidRDefault="00EA0D52">
            <w:pPr>
              <w:tabs>
                <w:tab w:val="left" w:pos="916"/>
              </w:tabs>
              <w:spacing w:line="252" w:lineRule="auto"/>
              <w:ind w:firstLine="567"/>
              <w:jc w:val="both"/>
            </w:pPr>
            <w:r>
              <w:t>- Pritaikytų būstų neįgaliesiems skaičius.</w:t>
            </w:r>
          </w:p>
          <w:p w14:paraId="4DC4785A" w14:textId="77777777" w:rsidR="00EA0D52" w:rsidRDefault="00EA0D52">
            <w:pPr>
              <w:tabs>
                <w:tab w:val="left" w:pos="916"/>
              </w:tabs>
              <w:spacing w:line="252" w:lineRule="auto"/>
              <w:ind w:firstLine="567"/>
              <w:jc w:val="both"/>
            </w:pPr>
            <w:r>
              <w:t>- 2022 m. teikiamų akredituotų socialinės priežiūros paslaugų skaičius.</w:t>
            </w:r>
          </w:p>
          <w:p w14:paraId="054A0218" w14:textId="77777777" w:rsidR="00EA0D52" w:rsidRDefault="00EA0D52">
            <w:pPr>
              <w:tabs>
                <w:tab w:val="left" w:pos="916"/>
              </w:tabs>
              <w:spacing w:line="252" w:lineRule="auto"/>
              <w:ind w:firstLine="567"/>
              <w:jc w:val="both"/>
              <w:rPr>
                <w:strike/>
              </w:rPr>
            </w:pPr>
            <w:r>
              <w:rPr>
                <w:b/>
              </w:rPr>
              <w:t xml:space="preserve">04.02.01.01. Priemonė. </w:t>
            </w:r>
            <w:r>
              <w:t>Socialinių paslaugų, socialinės paramos įvairioms gyventojų socialinėms grupėms organizavimas bei socialinių programų, projektų ir iniciatyvų rėmimas.</w:t>
            </w:r>
          </w:p>
          <w:p w14:paraId="71B3C51B" w14:textId="77777777" w:rsidR="007034E8" w:rsidRDefault="007034E8" w:rsidP="007034E8">
            <w:pPr>
              <w:tabs>
                <w:tab w:val="left" w:pos="916"/>
              </w:tabs>
              <w:spacing w:line="252" w:lineRule="auto"/>
              <w:ind w:firstLine="634"/>
              <w:jc w:val="both"/>
            </w:pPr>
            <w:r w:rsidRPr="007034E8">
              <w:t>Priemonė vykdoma, organizuojant ir teikiant socialines paslaugas įvairioms asmenų grupėms, organizuojant transporto paslaugų neįgaliesiems teikimą ir užtikrinant neįgaliųjų specialiųjų poreikių tenkinimą, socialinių įgūdžių ugdymo ir palaikymo paslaugas šeimoms, patiriančioms socialinę riziką, vaikams, augantiems patiriančiose socialinę riziką šeimose, vaikų dienos centruose, organizuojant ir užtikrinant socialinės globos paslaugų teikimą našlaičiams ir likusiems be tėvų globos vaikams bei teikiant intensyvios krizių įveikimo pagalbos, laikino apgyvendinimo ir psichosocialinės pagalbos paslaugas, palydimosios globos ir kitas socialines paslaugas pagal poreikį. Finansuojamos akredituotos socialinės priežiūros socialinės paslaugos. Finansavimo sutartis dėl akredituotų socialinės priežiūros paslaugų pasirašo Savivaldybės administracijos direktorius, suderinus paslaugų teikėjo pateiktą kainą (lėšų poreikį) ir atsižvelgiant į savivaldybės finansines galimybes. Pagal šią priemonę finansuojamas globėjų (rūpintojų), įtėvių parengimas, konsultavimas, dienos socialinės globos paslaugų, trumpalaikės ir ilgalaikės socialinės globos paslaugų teikimas. Skiriamos lėšos globai koordinuoti, jos priežiūrai vykdyti, globos centrų veiklai, apmokama atestuotų asmenų veikla. Iš šiai priemonei įgyvendinti skirtų lėšų prireikus mokamos vienkartinės išmokos vaiko vietai įkurti pas budintį globotoją pagal Budinčio globotojo ir globos centro veiklos organizavimo Kaišiadorių rajono savivaldybėje tvarkos aprašą, patvirtintą Kaišiadorių rajono savivaldybės tarybos, kitos teisės aktais nustatytos išlaidos ir mokamos lėšos budintiems globotojams iš savivaldybės biudžeto. Pagal šią priemonę finansuojamas gyvenamosios aplinkos pritaikymas neįgaliesiems savivaldybės biudžeto lėšomis, taip pat vežėjams kompensuojami nuostoliai dėl teikiamų važiavimo keleiviniu transportu lengvatų pagal vežėjų pateiktas paraiškas. Už paraiškoje pateiktų duomenų teisingumą ir teisėtumą atsakingi vežėjai.</w:t>
            </w:r>
          </w:p>
          <w:p w14:paraId="5989914E" w14:textId="77777777" w:rsidR="00A41D88" w:rsidRDefault="007034E8" w:rsidP="007034E8">
            <w:pPr>
              <w:tabs>
                <w:tab w:val="left" w:pos="916"/>
              </w:tabs>
              <w:spacing w:line="252" w:lineRule="auto"/>
              <w:ind w:firstLine="634"/>
              <w:jc w:val="both"/>
            </w:pPr>
            <w:r w:rsidRPr="007034E8">
              <w:t xml:space="preserve">Priemonė vykdoma remiant nevyriausybinių organizacijų socialinius projektus šeimos stiprinimo, jos gerovės srityse, smurto artimoje aplinkoje, patyčių prevencijos srityse, veiklos projektus, skirtus gerinti senyvo amžiaus, neįgalių žmonių gyvenimo kokybę, sveikatinimą, užimtumą, projektus, skatinančius alternatyvias institucinei globai formas, ir jų viešinimą, sprendžiant paramos šeimoms klausimus pagal Administracijos direktoriaus patvirtintas konkursų sąlygas. Pagal šią priemonę, esant poreikiui, gali būti skiriama lėšų projektams, sprendžiantiems socialinių paslaugų plėtros klausimus, organizuoti, perkant reikalingo turto ir pan. ar apmokant dokumentacijos ir kitas pasirengimo išlaidas tokio pobūdžio projektams pagal pasirašytas sutartis ir/ar esant Savivaldybės tarybos pritarimui dėl tokių projektų įgyvendinimo. Gali būti finansuojamos prevencinės smurto programos. Šioje priemonėje numatoma iš Europos pagalbos labiausiai skurstantiems asmenims fondo lėšų bendrai finansuojamo projekto „Parama maisto produktais ir higienos prekėmis II“ Nr. EPSF-2020-07-V-01 apmokėti transportavimą, sandėliavimą ar kt. projekto vykdymo išlaidas iš projekto ir savivaldybės biudžeto lėšų. </w:t>
            </w:r>
          </w:p>
          <w:p w14:paraId="6044D5DB" w14:textId="2360F451" w:rsidR="00EA0D52" w:rsidRDefault="007034E8" w:rsidP="007034E8">
            <w:pPr>
              <w:tabs>
                <w:tab w:val="left" w:pos="916"/>
              </w:tabs>
              <w:spacing w:line="252" w:lineRule="auto"/>
              <w:ind w:firstLine="634"/>
              <w:jc w:val="both"/>
            </w:pPr>
            <w:r w:rsidRPr="007034E8">
              <w:t>Priemonė vykdoma, vadovaujantis Lietuvos Respublikos socialinių paslaugų įstatymu, Lietuvos Respublikos vietos savivaldos įstatymo 6 straipsnio 12 punktu ir Lietuvos Respublikos vietos savivaldos įstatymo 6 straipsnio 14 punktu, kuris nustato, kad turi būti sudaromos sąlygos savivaldybės teritorijoje gyvenančių neįgaliųjų socialiniam integravimui į bendruomenę, to paties įstatymo 6 straipsnio 16, 18, 29 punktais, kad savivaldybė planuoja ir įgyvendina sveikatinimo priemones, dalyvauja sprendžiant gyventojų užimtumo klausimus, organizuoja gyventojų poilsį, bei 6 straipsnio 44 punktu – dalyvauja vykdant vaiko teisių apsaugą, užtikrina prevencinės pagalbos vaikui ir šeimai organizavimą ir kt.</w:t>
            </w:r>
            <w:r w:rsidR="00EA0D52">
              <w:rPr>
                <w:b/>
              </w:rPr>
              <w:t xml:space="preserve">04.02.01.02. Priemonė. </w:t>
            </w:r>
            <w:r w:rsidR="00EA0D52">
              <w:t xml:space="preserve">Kaišiadorių socialinių paslaugų centro </w:t>
            </w:r>
            <w:r w:rsidR="00EA0D52">
              <w:lastRenderedPageBreak/>
              <w:t xml:space="preserve">veiklos, vykdant privalomus teisės aktus bei socialinių paslaugų prieinamumą gyventojams, užtikrinimas. </w:t>
            </w:r>
          </w:p>
          <w:p w14:paraId="4BCD14B7" w14:textId="77777777" w:rsidR="00EA0D52" w:rsidRDefault="00EA0D52">
            <w:pPr>
              <w:jc w:val="both"/>
              <w:rPr>
                <w:rFonts w:asciiTheme="minorHAnsi" w:eastAsiaTheme="minorHAnsi" w:hAnsiTheme="minorHAnsi" w:cstheme="minorBidi"/>
                <w:color w:val="000000"/>
                <w:sz w:val="22"/>
                <w:szCs w:val="22"/>
                <w:lang w:eastAsia="en-US"/>
              </w:rPr>
            </w:pPr>
            <w:r>
              <w:t xml:space="preserve">         Priemonė vykdoma, vadovaujantis Lietuvos Respublikos vietos savivaldos įstatymo 6 straipsnio 12 punktu, įgyvendinant Socialinių paslaugų įstatymą, Savivaldybės tarybos sprendimus, darbų saugos ir sveikatos nuostatas bei kitus biudžetinėms socialinių paslaugų įstaigoms privalomuosius teisės aktus, įgyvendinant socialinių projektų rengimo, administravimo organizavimą, vykdymą, užtikrinant įstaigos nuostatuose nustatytų funkcijų vykdymą. </w:t>
            </w:r>
            <w:r>
              <w:rPr>
                <w:bCs/>
              </w:rPr>
              <w:t xml:space="preserve">Pagal šią priemonę, esant poreikiui, apmokamos benamių, kurių sveikatai ar gyvybei gresia pavojus, pavėžėjimo šaltuoju sezono metu iš gydymo įstaigos į nakvynės namus išlaidos pagal sudarytas sutartis. Kaišiadorių socialinių paslaugų centras gali teikti socialinės priežiūros paslaugas ir tam naudoti lėšas, jeigu šios paslaugos yra akredituotos teisės aktų nustatyta tvarka. Socialinės globos paslaugoms teikti turi turėti  reikalingas licencijas. </w:t>
            </w:r>
            <w:r>
              <w:t>Kiekvienai į SPIS įvestai įstaigai, kurios teisinė forma yra biudžetinė įstaiga ir kurioje yra nuo 10 iki 15 vietų, metams akredituotai vaikų dienos socialinei priežiūrai skiriama po 7 400 eurų, kurioje yra nuo 16 iki 25 vietų – po 7 700 eurų, kurioje yra nuo 26 iki 35 vietų – po 8 100 eurų, kurioje yra nuo 36 iki 45 vietų – po 8 600 eurų, kurioje yra 46 vietos ir daugiau – po 9 100 eurų. Kita dalis padengiama savivaldybės biudžeto lėšomis. Biudžetinės įstaigos Savivaldybės administracijai atsiskaito už akredituotą vaikų dienos socialinę priežiūrą Savivaldybės administracijos nustatytomis sąlygomis. Savivaldybės biudžeto skiriamos lėšos kiekvieno vaiko dienos socialinės priežiūros paslaugoms finansuoti turi būti ne mažiau nei po 30 Eur per mėnesį. Kaišiadorių socialinių paslaugų centro direktorius atsakingas už lėšų, skirtų šiai priemonei įgyvendinti, planavimą, teisingą ir teisėtą panaudojimą, atsiskaitymą laiku Socialinės paramos skyriui, Finansų skyriui, Savivaldybės vykdomajai institucijai ir duomenų suvedimą į duomenų bazę.</w:t>
            </w:r>
          </w:p>
          <w:p w14:paraId="15A08860" w14:textId="77777777" w:rsidR="00EA0D52" w:rsidRDefault="00EA0D52">
            <w:pPr>
              <w:jc w:val="both"/>
              <w:rPr>
                <w:b/>
                <w:bCs/>
              </w:rPr>
            </w:pPr>
            <w:r>
              <w:rPr>
                <w:b/>
              </w:rPr>
              <w:t xml:space="preserve">          04.02.01.03. Priemonė.</w:t>
            </w:r>
            <w:r>
              <w:t xml:space="preserve"> Socialinių paslaugų neįgaliesiems ir jų šeimoms teikimas.</w:t>
            </w:r>
          </w:p>
          <w:p w14:paraId="4A9C80D3" w14:textId="77777777" w:rsidR="00EA0D52" w:rsidRDefault="00EA0D52">
            <w:pPr>
              <w:tabs>
                <w:tab w:val="left" w:pos="916"/>
              </w:tabs>
              <w:spacing w:line="252" w:lineRule="auto"/>
              <w:ind w:firstLine="567"/>
              <w:jc w:val="both"/>
            </w:pPr>
            <w:r>
              <w:t>Kaišiadorių šv. Faustinos mokyklos-daugiafunkcio centro dienos socialinės globos centre socialines paslaugas gauna neįgalieji. Kaišiadorių šv. Faustinos mokykla yra įgijusi licenciją teikti dienos socialinės globos paslaugas. Taip pat teikiamos ir trumpalaikės globos paslaugos,  atokvėpio paslaugos pagal poreikį. Šioje priemonėje taip pat planuojamos savivaldybės biudžeto lėšos, reikalingos prisidedant prie socialinių dirbtuvių veiklos, kitos socialinės veiklos, veiklos, skirtos neįgaliųjų socialinei integracijai didinti ir/ar orientuotai į pagalbą neįgaliųjų artimiesiems.  Skiriamos savivaldybės ir valstybės biudžeto lėšos įstaigos socialinės veiklos administravimui ir veiklai. Kaišiadorių šv. Faustinos mokyklos direktorius atsakingas už lėšų, skirtų šiai priemonei įgyvendinti, planavimą, teisingą ir teisėtą panaudojimą, atsiskaitymą laiku Socialinės paramos skyriui, Finansų skyriui, Savivaldybės vykdomajai institucijai.</w:t>
            </w:r>
          </w:p>
          <w:p w14:paraId="7106F019" w14:textId="77777777" w:rsidR="00EA0D52" w:rsidRDefault="00EA0D52">
            <w:pPr>
              <w:tabs>
                <w:tab w:val="left" w:pos="916"/>
              </w:tabs>
              <w:spacing w:line="252" w:lineRule="auto"/>
              <w:ind w:firstLine="567"/>
              <w:jc w:val="both"/>
              <w:rPr>
                <w:b/>
                <w:bCs/>
              </w:rPr>
            </w:pPr>
            <w:r>
              <w:rPr>
                <w:b/>
                <w:bCs/>
              </w:rPr>
              <w:t xml:space="preserve">04.02.01.04. Priemonė. </w:t>
            </w:r>
            <w:r>
              <w:t>Akredituotos vaikų dienos socialinės priežiūros finansavimas.</w:t>
            </w:r>
          </w:p>
          <w:p w14:paraId="3235D9EE" w14:textId="3FB5AF09" w:rsidR="00EA0D52" w:rsidRDefault="00EA0D52">
            <w:pPr>
              <w:spacing w:line="276" w:lineRule="auto"/>
              <w:ind w:firstLine="567"/>
              <w:jc w:val="both"/>
              <w:rPr>
                <w:color w:val="FF0000"/>
              </w:rPr>
            </w:pPr>
            <w:r>
              <w:t xml:space="preserve">Nuo </w:t>
            </w:r>
            <w:r w:rsidRPr="000C1C4C">
              <w:t xml:space="preserve">2021 m. teikiama akredituota vaikų dienos socialinė priežiūra. Iš šios priemonės finansuojama akredituota vaikų dienos socialinė priežiūra vaikų dienos centruose ne savivaldybei pavaldiems (ne biudžetinių įstaigų) vaikų dienos centrams pagal sudarytas sutartis su Savivaldybės administracija. Valstybės biudžeto lėšos akredituotai vaikų dienos socialinei priežiūrai skiriamos socialinės apsaugos ir darbo ministro (toliau – SADM) įsakymu. Kiekvienai socialinių paslaugų įstaigai, kuriai suteikta teisė teikti akredituotą vaikų dienos socialinę priežiūrą, kurios duomenys įvesti į SPIS (toliau šioje pastraipoje – į SPIS įvesta įstaiga) (išskyrus į SPIS įvestas įstaigas, kurių teisinė forma – biudžetinė įstaiga) ir kurioje yra nuo 10 iki 15 vietų, metams skiriama po 17 300 eurų, kurioje yra nuo 16 iki 25 vietų – po 18 300 eurų, kurioje yra nuo 26 iki 35 vietų – po 19 300 eurų, kurioje yra nuo 36 iki 45 vietų – po 20 300 eurų, kurioje yra 46 vietos ir daugiau – po 21 300 eurų. Remiantis SADM rekomendacijomis ir vadovaujantis Socialinių paslaugų įstatymo 26 str. 5 dalimi ir 34 str. 2 dalimi, Lietuvos Respublikos Vyriausybės 2006 m. birželio 14 d. nutarimo Nr. 583 22 p., nustatoma, kad akredituota vaikų dienos socialinė </w:t>
            </w:r>
            <w:r>
              <w:t xml:space="preserve">priežiūra vaikams 2022 metais bus teikiama nemokamai, atleidžiant nuo mokėjimo, o 2022 m. vaikų dienos centrų veiklai skiriamos </w:t>
            </w:r>
            <w:r>
              <w:lastRenderedPageBreak/>
              <w:t>savivaldybės biudžeto lėšos yra skirtumas tarp vaikų dienos centrų pateikto lėšų poreikio, reikalingo vaikų dienos centro veiklai užtikrinti, ir skirtų valstybės biudžeto lėšų (remiamasi vaikų dienos centų pateiktu lėšų poreikiu pagal jų apskaičiuotą akredituotos vaikų socialinės priežiūros kainą ir atsižvelgiant į akredituotą vaikų skaičių). Vaikui nelankant vaikų dienos centro 10 ir daugiau dienų per mėnesį, kai vaikų dienos centras teikia paslaugas, bus skiriama 80 proc. savivaldybės biudžeto lėšų, bet išlaikant SADM 2020-12-08 įsakyme Nr. 1232 nurodytą sąlygą, kad kiekvieno vaiko dienos socialinės priežiūros paslaugoms finansuoti savivaldybės biudžeto lėšų būtų skiriama ne mažiau nei po 30 euro per mėnesį vienam vaikui. Šioje priemonėje nustatoma, kad iš savivaldybės biudžeto skirtos lėšos negali būti didinamos per einamuosius metus, išskyrus padidėjusį vaikų vietų skaičių, jeigu jis neviršija akredituotų vaikų vietų</w:t>
            </w:r>
            <w:r w:rsidR="003F1E2D">
              <w:t xml:space="preserve"> </w:t>
            </w:r>
            <w:r w:rsidR="00A41D88" w:rsidRPr="00A41D88">
              <w:t>arba pasikeitusį valstybės biudžeto finansavimą.</w:t>
            </w:r>
            <w:r w:rsidR="003F1E2D">
              <w:t xml:space="preserve"> </w:t>
            </w:r>
            <w:r>
              <w:t>Konkrečios atsiskaitymo, finansavimo sąlygos, remiantis šios priemonės nuostatomis, nustatomos sutartyse tarp NVO vaikų dienos centrų ir Savivaldybės administracijos. Finansavimo sutartis pasirašo Savivaldybės administracijos direktorius.</w:t>
            </w:r>
          </w:p>
        </w:tc>
      </w:tr>
      <w:tr w:rsidR="00EA0D52" w14:paraId="5CCBE489" w14:textId="77777777" w:rsidTr="00F9181F">
        <w:trPr>
          <w:trHeight w:val="135"/>
        </w:trPr>
        <w:tc>
          <w:tcPr>
            <w:tcW w:w="811" w:type="pct"/>
            <w:tcBorders>
              <w:top w:val="single" w:sz="4" w:space="0" w:color="auto"/>
              <w:left w:val="single" w:sz="4" w:space="0" w:color="auto"/>
              <w:bottom w:val="single" w:sz="4" w:space="0" w:color="auto"/>
              <w:right w:val="single" w:sz="6" w:space="0" w:color="000000"/>
            </w:tcBorders>
            <w:shd w:val="clear" w:color="auto" w:fill="70AD47"/>
            <w:hideMark/>
          </w:tcPr>
          <w:p w14:paraId="43EF2F18" w14:textId="77777777" w:rsidR="00EA0D52" w:rsidRDefault="00EA0D52">
            <w:pPr>
              <w:spacing w:line="252" w:lineRule="auto"/>
              <w:jc w:val="both"/>
              <w:rPr>
                <w:b/>
              </w:rPr>
            </w:pPr>
            <w:r>
              <w:rPr>
                <w:b/>
              </w:rPr>
              <w:lastRenderedPageBreak/>
              <w:t>Kodas</w:t>
            </w:r>
          </w:p>
        </w:tc>
        <w:tc>
          <w:tcPr>
            <w:tcW w:w="4189" w:type="pct"/>
            <w:tcBorders>
              <w:top w:val="single" w:sz="4" w:space="0" w:color="auto"/>
              <w:left w:val="single" w:sz="4" w:space="0" w:color="auto"/>
              <w:bottom w:val="single" w:sz="4" w:space="0" w:color="auto"/>
              <w:right w:val="single" w:sz="6" w:space="0" w:color="000000"/>
            </w:tcBorders>
            <w:shd w:val="clear" w:color="auto" w:fill="70AD47"/>
            <w:hideMark/>
          </w:tcPr>
          <w:p w14:paraId="49EE7A05" w14:textId="77777777" w:rsidR="00EA0D52" w:rsidRDefault="00EA0D52">
            <w:pPr>
              <w:spacing w:line="252" w:lineRule="auto"/>
              <w:jc w:val="both"/>
              <w:rPr>
                <w:b/>
              </w:rPr>
            </w:pPr>
            <w:r>
              <w:rPr>
                <w:b/>
              </w:rPr>
              <w:t>Programos tikslo pavadinimas</w:t>
            </w:r>
          </w:p>
        </w:tc>
      </w:tr>
      <w:tr w:rsidR="00EA0D52" w14:paraId="586A529E" w14:textId="77777777" w:rsidTr="00F9181F">
        <w:trPr>
          <w:trHeight w:val="135"/>
        </w:trPr>
        <w:tc>
          <w:tcPr>
            <w:tcW w:w="811" w:type="pct"/>
            <w:tcBorders>
              <w:top w:val="single" w:sz="4" w:space="0" w:color="auto"/>
              <w:left w:val="single" w:sz="4" w:space="0" w:color="auto"/>
              <w:bottom w:val="single" w:sz="4" w:space="0" w:color="auto"/>
              <w:right w:val="single" w:sz="6" w:space="0" w:color="000000"/>
            </w:tcBorders>
            <w:shd w:val="clear" w:color="auto" w:fill="70AD47"/>
            <w:hideMark/>
          </w:tcPr>
          <w:p w14:paraId="150B49FE" w14:textId="77777777" w:rsidR="00EA0D52" w:rsidRDefault="00EA0D52">
            <w:pPr>
              <w:spacing w:line="252" w:lineRule="auto"/>
              <w:jc w:val="both"/>
              <w:rPr>
                <w:b/>
              </w:rPr>
            </w:pPr>
            <w:r>
              <w:rPr>
                <w:b/>
              </w:rPr>
              <w:t>04.03</w:t>
            </w:r>
          </w:p>
        </w:tc>
        <w:tc>
          <w:tcPr>
            <w:tcW w:w="4189" w:type="pct"/>
            <w:tcBorders>
              <w:top w:val="single" w:sz="4" w:space="0" w:color="auto"/>
              <w:left w:val="single" w:sz="4" w:space="0" w:color="auto"/>
              <w:bottom w:val="single" w:sz="4" w:space="0" w:color="auto"/>
              <w:right w:val="single" w:sz="6" w:space="0" w:color="000000"/>
            </w:tcBorders>
            <w:shd w:val="clear" w:color="auto" w:fill="70AD47"/>
            <w:hideMark/>
          </w:tcPr>
          <w:p w14:paraId="6D22502A" w14:textId="77777777" w:rsidR="00EA0D52" w:rsidRDefault="00EA0D52">
            <w:pPr>
              <w:spacing w:line="252" w:lineRule="auto"/>
              <w:jc w:val="both"/>
              <w:rPr>
                <w:b/>
              </w:rPr>
            </w:pPr>
            <w:r>
              <w:rPr>
                <w:b/>
              </w:rPr>
              <w:t>Rūpintis rajono neįgaliaisiais, vykdyti neįgaliųjų socialinės integracijos priemones</w:t>
            </w:r>
          </w:p>
        </w:tc>
      </w:tr>
      <w:tr w:rsidR="00EA0D52" w14:paraId="1E21C208" w14:textId="77777777" w:rsidTr="00EA0D52">
        <w:trPr>
          <w:trHeight w:val="273"/>
        </w:trPr>
        <w:tc>
          <w:tcPr>
            <w:tcW w:w="5000" w:type="pct"/>
            <w:gridSpan w:val="2"/>
            <w:tcBorders>
              <w:top w:val="single" w:sz="4" w:space="0" w:color="auto"/>
              <w:left w:val="single" w:sz="4" w:space="0" w:color="auto"/>
              <w:bottom w:val="single" w:sz="4" w:space="0" w:color="auto"/>
              <w:right w:val="single" w:sz="6" w:space="0" w:color="000000"/>
            </w:tcBorders>
            <w:hideMark/>
          </w:tcPr>
          <w:p w14:paraId="01F05EE1" w14:textId="77777777" w:rsidR="00EA0D52" w:rsidRDefault="00EA0D52">
            <w:pPr>
              <w:tabs>
                <w:tab w:val="left" w:pos="776"/>
              </w:tabs>
              <w:spacing w:line="252" w:lineRule="auto"/>
              <w:ind w:firstLine="567"/>
              <w:jc w:val="both"/>
            </w:pPr>
            <w:r>
              <w:t>Tikslo įgyvendinimo aprašymas:</w:t>
            </w:r>
          </w:p>
          <w:p w14:paraId="7D748B4B" w14:textId="77777777" w:rsidR="00EA0D52" w:rsidRDefault="00EA0D52">
            <w:pPr>
              <w:tabs>
                <w:tab w:val="left" w:pos="776"/>
              </w:tabs>
              <w:spacing w:line="252" w:lineRule="auto"/>
              <w:ind w:firstLine="567"/>
              <w:jc w:val="both"/>
            </w:pPr>
            <w:r>
              <w:t>Ši programos dalis skirta neįgaliems Kaišiadorių rajono savivaldybės gyventojams ir parengta pagal Lietuvos Respublikos vietos savivaldos įstatymo 6 straipsnio 14 punktą, įgyvendinant Lietuvos Respublikos neįgaliųjų socialinės integracijos įstatymą ir poįstatyminius teisės aktus d</w:t>
            </w:r>
            <w:r>
              <w:rPr>
                <w:bCs/>
              </w:rPr>
              <w:t>ėl socialinės reabilitacijos paslaugų neįgaliesiems bendruomenėje projektų finansavimo</w:t>
            </w:r>
            <w:r>
              <w:t>. Skiriamos valstybės biudžeto lėšos būsto pritaikymui neįgaliesiems. Numatomos priemonės, kuriomis bus siekiama mažinti neįgaliųjų socialinę atskirtį ir sudaryti kuo palankesnes sąlygas neįgaliesiems bei jų šeimos nariams dalyvauti visuomenės gyvenime, socialinių akcijų vykdymo išlaidos.</w:t>
            </w:r>
          </w:p>
          <w:p w14:paraId="7B10A6DE" w14:textId="77777777" w:rsidR="00EA0D52" w:rsidRDefault="00EA0D52">
            <w:pPr>
              <w:tabs>
                <w:tab w:val="left" w:pos="776"/>
              </w:tabs>
              <w:spacing w:line="252" w:lineRule="auto"/>
              <w:ind w:firstLine="567"/>
              <w:jc w:val="both"/>
              <w:rPr>
                <w:color w:val="000000"/>
              </w:rPr>
            </w:pPr>
            <w:r>
              <w:rPr>
                <w:color w:val="000000"/>
              </w:rPr>
              <w:t>Rezultato kriterijus:</w:t>
            </w:r>
          </w:p>
          <w:p w14:paraId="48DE95B3" w14:textId="77777777" w:rsidR="00EA0D52" w:rsidRDefault="00EA0D52">
            <w:pPr>
              <w:tabs>
                <w:tab w:val="left" w:pos="776"/>
              </w:tabs>
              <w:spacing w:line="252" w:lineRule="auto"/>
              <w:ind w:firstLine="567"/>
              <w:jc w:val="both"/>
              <w:rPr>
                <w:color w:val="0070C0"/>
              </w:rPr>
            </w:pPr>
            <w:r>
              <w:rPr>
                <w:color w:val="000000"/>
              </w:rPr>
              <w:t>- Visos šio tikslo priemonės įvykdytos / iš dalies įvykdytos/ neįvykdytos.</w:t>
            </w:r>
          </w:p>
        </w:tc>
      </w:tr>
      <w:tr w:rsidR="00EA0D52" w14:paraId="5288BB74" w14:textId="77777777" w:rsidTr="00EA0D52">
        <w:trPr>
          <w:trHeight w:val="273"/>
        </w:trPr>
        <w:tc>
          <w:tcPr>
            <w:tcW w:w="5000" w:type="pct"/>
            <w:gridSpan w:val="2"/>
            <w:tcBorders>
              <w:top w:val="single" w:sz="4" w:space="0" w:color="auto"/>
              <w:left w:val="single" w:sz="4" w:space="0" w:color="auto"/>
              <w:bottom w:val="single" w:sz="4" w:space="0" w:color="auto"/>
              <w:right w:val="single" w:sz="6" w:space="0" w:color="000000"/>
            </w:tcBorders>
            <w:shd w:val="clear" w:color="auto" w:fill="A8D08D"/>
            <w:hideMark/>
          </w:tcPr>
          <w:p w14:paraId="101D63C2" w14:textId="77777777" w:rsidR="00EA0D52" w:rsidRDefault="00EA0D52">
            <w:pPr>
              <w:spacing w:line="252" w:lineRule="auto"/>
              <w:ind w:firstLine="634"/>
              <w:jc w:val="both"/>
              <w:rPr>
                <w:b/>
              </w:rPr>
            </w:pPr>
            <w:r>
              <w:rPr>
                <w:b/>
              </w:rPr>
              <w:t>04.03.01. Uždavinys. Skatinti žmonių su negalia socialinį savarankiškumą, dalyvavimo galimybių didėjimą ir veiklos ribojimo mažėjimą, siekiant užtikrinti lygias teises ir galimybes dalyvauti visuomenės gyvenime</w:t>
            </w:r>
          </w:p>
        </w:tc>
      </w:tr>
      <w:tr w:rsidR="00EA0D52" w14:paraId="3DA5556E" w14:textId="77777777" w:rsidTr="00EA0D52">
        <w:trPr>
          <w:trHeight w:val="4636"/>
        </w:trPr>
        <w:tc>
          <w:tcPr>
            <w:tcW w:w="5000" w:type="pct"/>
            <w:gridSpan w:val="2"/>
            <w:tcBorders>
              <w:top w:val="single" w:sz="4" w:space="0" w:color="auto"/>
              <w:left w:val="single" w:sz="4" w:space="0" w:color="auto"/>
              <w:bottom w:val="single" w:sz="4" w:space="0" w:color="auto"/>
              <w:right w:val="single" w:sz="6" w:space="0" w:color="000000"/>
            </w:tcBorders>
          </w:tcPr>
          <w:p w14:paraId="628C30E6" w14:textId="77777777" w:rsidR="00EA0D52" w:rsidRDefault="00EA0D52">
            <w:pPr>
              <w:tabs>
                <w:tab w:val="left" w:pos="776"/>
              </w:tabs>
              <w:spacing w:line="252" w:lineRule="auto"/>
              <w:ind w:firstLine="567"/>
              <w:jc w:val="both"/>
            </w:pPr>
            <w:r>
              <w:t xml:space="preserve">Produkto kriterijai: </w:t>
            </w:r>
          </w:p>
          <w:p w14:paraId="373CC6A4" w14:textId="77777777" w:rsidR="00EA0D52" w:rsidRDefault="00EA0D52">
            <w:pPr>
              <w:tabs>
                <w:tab w:val="left" w:pos="776"/>
              </w:tabs>
              <w:spacing w:line="252" w:lineRule="auto"/>
              <w:ind w:firstLine="567"/>
              <w:jc w:val="both"/>
            </w:pPr>
            <w:r>
              <w:t>- Renginių, skirtų neįgaliesiems bei jų šeimoms, skaičius.</w:t>
            </w:r>
          </w:p>
          <w:p w14:paraId="319D4850" w14:textId="77777777" w:rsidR="00EA0D52" w:rsidRDefault="00EA0D52">
            <w:pPr>
              <w:tabs>
                <w:tab w:val="left" w:pos="776"/>
              </w:tabs>
              <w:spacing w:line="252" w:lineRule="auto"/>
              <w:ind w:firstLine="567"/>
              <w:jc w:val="both"/>
            </w:pPr>
            <w:r>
              <w:t>- Stovyklų</w:t>
            </w:r>
            <w:r>
              <w:rPr>
                <w:color w:val="0070C0"/>
              </w:rPr>
              <w:t xml:space="preserve"> </w:t>
            </w:r>
            <w:r>
              <w:t>neįgaliesiems skaičius.</w:t>
            </w:r>
          </w:p>
          <w:p w14:paraId="79EBEA85" w14:textId="77777777" w:rsidR="00EA0D52" w:rsidRDefault="00EA0D52">
            <w:pPr>
              <w:tabs>
                <w:tab w:val="left" w:pos="629"/>
              </w:tabs>
              <w:spacing w:line="252" w:lineRule="auto"/>
              <w:ind w:firstLine="567"/>
              <w:jc w:val="both"/>
              <w:rPr>
                <w:color w:val="000000"/>
              </w:rPr>
            </w:pPr>
            <w:r>
              <w:t xml:space="preserve">- Socialinės reabilitacijos paslaugų neįgaliesiems bendruomenėje finansuotų projektų </w:t>
            </w:r>
            <w:r>
              <w:rPr>
                <w:color w:val="000000"/>
              </w:rPr>
              <w:t>skaičius.</w:t>
            </w:r>
          </w:p>
          <w:p w14:paraId="6A90D8C4" w14:textId="77777777" w:rsidR="00EA0D52" w:rsidRDefault="00EA0D52">
            <w:pPr>
              <w:tabs>
                <w:tab w:val="left" w:pos="776"/>
              </w:tabs>
              <w:spacing w:line="252" w:lineRule="auto"/>
              <w:ind w:firstLine="567"/>
              <w:jc w:val="both"/>
              <w:rPr>
                <w:color w:val="000000"/>
              </w:rPr>
            </w:pPr>
            <w:r>
              <w:rPr>
                <w:color w:val="000000"/>
              </w:rPr>
              <w:t>- Pateiktų prašymų, iš jų patenkintų prašymų dėl būsto pritaikymo neįgaliesiems, skaičius.</w:t>
            </w:r>
          </w:p>
          <w:p w14:paraId="51D8B922" w14:textId="77777777" w:rsidR="00EA0D52" w:rsidRDefault="00EA0D52">
            <w:pPr>
              <w:tabs>
                <w:tab w:val="left" w:pos="776"/>
              </w:tabs>
              <w:spacing w:line="252" w:lineRule="auto"/>
              <w:ind w:firstLine="567"/>
              <w:jc w:val="both"/>
            </w:pPr>
            <w:r>
              <w:t>- Priimta sprendimų dėl asmeninės pagalbos teikimo.</w:t>
            </w:r>
          </w:p>
          <w:p w14:paraId="024336B4" w14:textId="77777777" w:rsidR="00EA0D52" w:rsidRDefault="00EA0D52">
            <w:pPr>
              <w:tabs>
                <w:tab w:val="left" w:pos="776"/>
              </w:tabs>
              <w:spacing w:line="252" w:lineRule="auto"/>
              <w:ind w:firstLine="567"/>
              <w:jc w:val="both"/>
            </w:pPr>
            <w:r>
              <w:rPr>
                <w:b/>
                <w:bCs/>
              </w:rPr>
              <w:t>04.03.01.01. Priemonė.</w:t>
            </w:r>
            <w:r>
              <w:t xml:space="preserve"> Būsto pritaikymo neįgaliesiems, priežiūros ir administravimo finansavimas valstybės biudžeto lėšomis.</w:t>
            </w:r>
          </w:p>
          <w:p w14:paraId="679659B3" w14:textId="77777777" w:rsidR="00EA0D52" w:rsidRDefault="00EA0D52">
            <w:pPr>
              <w:tabs>
                <w:tab w:val="left" w:pos="776"/>
              </w:tabs>
              <w:spacing w:line="252" w:lineRule="auto"/>
              <w:ind w:firstLine="567"/>
              <w:jc w:val="both"/>
            </w:pPr>
            <w:r>
              <w:t xml:space="preserve">Priemonės lėšomis finansuojamas būsto pritaikymas neįgaliesiems ir vaikams su sunkia negalia teisės aktų nustatyta tvarka ir administravimo išlaidos iš valstybės biudžeto lėšų. </w:t>
            </w:r>
          </w:p>
          <w:p w14:paraId="0DFC1EB8" w14:textId="77777777" w:rsidR="00EA0D52" w:rsidRDefault="00EA0D52">
            <w:pPr>
              <w:tabs>
                <w:tab w:val="left" w:pos="776"/>
              </w:tabs>
              <w:spacing w:line="252" w:lineRule="auto"/>
              <w:ind w:firstLine="567"/>
              <w:jc w:val="both"/>
            </w:pPr>
            <w:r>
              <w:rPr>
                <w:b/>
              </w:rPr>
              <w:t xml:space="preserve">04.03.01.02. Priemonė. </w:t>
            </w:r>
            <w:r>
              <w:t>Įvairių mokymų, sporto, proginių, kultūrinių renginių, išvykų, švenčių, stovyklų, socialinių akcijų neįgaliesiems ir jų šeimoms organizavimas ir finansavimas.</w:t>
            </w:r>
          </w:p>
          <w:p w14:paraId="1C333889" w14:textId="77777777" w:rsidR="00EA0D52" w:rsidRDefault="00EA0D52">
            <w:pPr>
              <w:tabs>
                <w:tab w:val="left" w:pos="776"/>
              </w:tabs>
              <w:spacing w:line="252" w:lineRule="auto"/>
              <w:ind w:firstLine="567"/>
              <w:jc w:val="both"/>
            </w:pPr>
            <w:r>
              <w:t xml:space="preserve">Priemonę vykdo Kaišiadorių socialinių paslaugų centras ir ją įgyvendina pagal sudarytą renginių planą einamiems metams. Renginių planas sudaromas ir pateikiamas iki einamų metų balandžio 15 d. Socialinės paramos skyriui, kuris vykdo priemonės įgyvendinimo  priežiūrą. </w:t>
            </w:r>
          </w:p>
          <w:p w14:paraId="740CA261" w14:textId="40FBB07F" w:rsidR="00EA0D52" w:rsidRDefault="00EA0D52">
            <w:pPr>
              <w:tabs>
                <w:tab w:val="left" w:pos="776"/>
              </w:tabs>
              <w:spacing w:line="252" w:lineRule="auto"/>
              <w:ind w:firstLine="567"/>
              <w:jc w:val="both"/>
              <w:rPr>
                <w:bCs/>
              </w:rPr>
            </w:pPr>
            <w:r>
              <w:rPr>
                <w:b/>
              </w:rPr>
              <w:lastRenderedPageBreak/>
              <w:t>04.03.01.0</w:t>
            </w:r>
            <w:r w:rsidR="003F1E2D">
              <w:rPr>
                <w:b/>
              </w:rPr>
              <w:t>4</w:t>
            </w:r>
            <w:r>
              <w:rPr>
                <w:b/>
              </w:rPr>
              <w:t>. Priemonė.</w:t>
            </w:r>
            <w:r>
              <w:rPr>
                <w:bCs/>
              </w:rPr>
              <w:t xml:space="preserve"> Socialinės reabilitacijos paslaugų neįgaliesiems bendruomenėje projektų ir jų administravimo finansavimas.</w:t>
            </w:r>
          </w:p>
          <w:p w14:paraId="23BE4F70" w14:textId="77777777" w:rsidR="00EA0D52" w:rsidRDefault="00EA0D52">
            <w:pPr>
              <w:tabs>
                <w:tab w:val="left" w:pos="776"/>
              </w:tabs>
              <w:spacing w:line="252" w:lineRule="auto"/>
              <w:ind w:firstLine="567"/>
              <w:jc w:val="both"/>
            </w:pPr>
            <w:r>
              <w:t xml:space="preserve">Priemonė skirta organizuojant ir administruojant socialinės reabilitacijos paslaugų neįgaliesiems bendruomenėje projektų įgyvendinimą valstybės ir savivaldybės biudžetų lėšomis. Pagal šią priemonę finansuojamos projektams administruoti skiriamos valstybės biudžeto lėšos.  Priemonė vykdoma, vadovaujantis Neįgaliųjų reikalų departamento direktoriaus prie Socialinės apsaugos ir darbo ministerijos direktoriaus 2021 m. spalio 28 d. įsakymu Nr. V-93 „Dėl Socialinės reabilitacijos paslaugų neįgaliesiems bendruomenėje projektų vertinimo ir atrankos konkurso organizavimo tvarkos aprašo  patvirtinimo“. </w:t>
            </w:r>
          </w:p>
          <w:p w14:paraId="56FA3A40" w14:textId="0180B8DB" w:rsidR="00EA0D52" w:rsidRDefault="00EA0D52">
            <w:pPr>
              <w:rPr>
                <w:rFonts w:eastAsiaTheme="minorHAnsi"/>
                <w:b/>
                <w:bCs/>
                <w:color w:val="000000"/>
                <w:shd w:val="clear" w:color="auto" w:fill="FFFFFF"/>
                <w:lang w:eastAsia="en-US"/>
              </w:rPr>
            </w:pPr>
            <w:r>
              <w:rPr>
                <w:b/>
                <w:bCs/>
                <w:color w:val="000000"/>
                <w:shd w:val="clear" w:color="auto" w:fill="FFFFFF"/>
              </w:rPr>
              <w:t xml:space="preserve">          </w:t>
            </w:r>
            <w:r w:rsidRPr="00775A05">
              <w:rPr>
                <w:b/>
                <w:bCs/>
                <w:shd w:val="clear" w:color="auto" w:fill="FFFFFF"/>
              </w:rPr>
              <w:t xml:space="preserve">04.03.01.05. </w:t>
            </w:r>
            <w:r w:rsidRPr="00775A05">
              <w:rPr>
                <w:b/>
                <w:bCs/>
                <w:color w:val="000000"/>
                <w:shd w:val="clear" w:color="auto" w:fill="FFFFFF"/>
              </w:rPr>
              <w:t>Priemon</w:t>
            </w:r>
            <w:r>
              <w:rPr>
                <w:b/>
                <w:bCs/>
                <w:color w:val="000000"/>
                <w:shd w:val="clear" w:color="auto" w:fill="FFFFFF"/>
              </w:rPr>
              <w:t xml:space="preserve">ė.  </w:t>
            </w:r>
            <w:r w:rsidR="00775A05" w:rsidRPr="00775A05">
              <w:rPr>
                <w:bCs/>
              </w:rPr>
              <w:t>Asmeninės pagalbos teikimas</w:t>
            </w:r>
            <w:r>
              <w:rPr>
                <w:color w:val="000000"/>
                <w:shd w:val="clear" w:color="auto" w:fill="FFFFFF"/>
              </w:rPr>
              <w:t>.</w:t>
            </w:r>
          </w:p>
          <w:p w14:paraId="58999CCA" w14:textId="6A8EDA14" w:rsidR="00EA0D52" w:rsidRDefault="00EA0D52" w:rsidP="00775A05">
            <w:pPr>
              <w:ind w:firstLine="634"/>
              <w:jc w:val="both"/>
              <w:rPr>
                <w:lang w:val="en-GB"/>
              </w:rPr>
            </w:pPr>
            <w:r>
              <w:t xml:space="preserve">Lietuvos Respublikos socialinės apsaugos ir darbo ministro 2021 m. liepos 1 d. įsakymu Nr. </w:t>
            </w:r>
            <w:r>
              <w:rPr>
                <w:bCs/>
              </w:rPr>
              <w:t>A1-</w:t>
            </w:r>
            <w:r>
              <w:rPr>
                <w:bCs/>
                <w:lang w:val="en-US"/>
              </w:rPr>
              <w:t>478</w:t>
            </w:r>
            <w:r>
              <w:rPr>
                <w:lang w:val="en-US"/>
              </w:rPr>
              <w:t xml:space="preserve"> </w:t>
            </w:r>
            <w:r>
              <w:t>„</w:t>
            </w:r>
            <w:r>
              <w:rPr>
                <w:color w:val="00000A"/>
              </w:rPr>
              <w:t xml:space="preserve">Dėl </w:t>
            </w:r>
            <w:r>
              <w:t>Lietuvos Respublikos neįgaliųjų socialinės integracijos įstatymo 25' straipsnio įgyvendinimo“ patvirtintas Asmeninės pagalbos poreikio nustatymo ir asmeninės pagalbos teikimo tvarkos aprašas ir n</w:t>
            </w:r>
            <w:proofErr w:type="spellStart"/>
            <w:r>
              <w:rPr>
                <w:lang w:val="en-GB"/>
              </w:rPr>
              <w:t>uo</w:t>
            </w:r>
            <w:proofErr w:type="spellEnd"/>
            <w:r>
              <w:rPr>
                <w:lang w:val="en-GB"/>
              </w:rPr>
              <w:t xml:space="preserve"> 2021 m. </w:t>
            </w:r>
            <w:proofErr w:type="spellStart"/>
            <w:r>
              <w:rPr>
                <w:lang w:val="en-GB"/>
              </w:rPr>
              <w:t>antros</w:t>
            </w:r>
            <w:proofErr w:type="spellEnd"/>
            <w:r>
              <w:rPr>
                <w:lang w:val="en-GB"/>
              </w:rPr>
              <w:t xml:space="preserve"> </w:t>
            </w:r>
            <w:proofErr w:type="spellStart"/>
            <w:r>
              <w:rPr>
                <w:lang w:val="en-GB"/>
              </w:rPr>
              <w:t>pusės</w:t>
            </w:r>
            <w:proofErr w:type="spellEnd"/>
            <w:r>
              <w:rPr>
                <w:lang w:val="en-GB"/>
              </w:rPr>
              <w:t xml:space="preserve"> </w:t>
            </w:r>
            <w:proofErr w:type="spellStart"/>
            <w:r>
              <w:rPr>
                <w:lang w:val="en-GB"/>
              </w:rPr>
              <w:t>įvesta</w:t>
            </w:r>
            <w:proofErr w:type="spellEnd"/>
            <w:r>
              <w:rPr>
                <w:lang w:val="en-GB"/>
              </w:rPr>
              <w:t xml:space="preserve"> </w:t>
            </w:r>
            <w:proofErr w:type="spellStart"/>
            <w:r>
              <w:rPr>
                <w:lang w:val="en-GB"/>
              </w:rPr>
              <w:t>nauja</w:t>
            </w:r>
            <w:proofErr w:type="spellEnd"/>
            <w:r>
              <w:rPr>
                <w:lang w:val="en-GB"/>
              </w:rPr>
              <w:t xml:space="preserve"> </w:t>
            </w:r>
            <w:proofErr w:type="spellStart"/>
            <w:r>
              <w:rPr>
                <w:lang w:val="en-GB"/>
              </w:rPr>
              <w:t>paslauga</w:t>
            </w:r>
            <w:proofErr w:type="spellEnd"/>
            <w:r>
              <w:rPr>
                <w:lang w:val="en-GB"/>
              </w:rPr>
              <w:t xml:space="preserve">. </w:t>
            </w:r>
            <w:r>
              <w:rPr>
                <w:bCs/>
                <w:color w:val="000000"/>
              </w:rPr>
              <w:t>Asmeninė pagalba</w:t>
            </w:r>
            <w:r>
              <w:rPr>
                <w:color w:val="000000"/>
              </w:rPr>
              <w:t xml:space="preserve"> – asmeninio asistento individualiai teikiama pagalba neįgaliajam atlikti darbus ir vykdyti veiklas, kurių dėl negalios jis negali atlikti savarankiškai ir kurios būtinos siekiant gyventi savarankiškai ir veikti visose gyvenimo srityse. </w:t>
            </w:r>
            <w:proofErr w:type="spellStart"/>
            <w:r>
              <w:rPr>
                <w:lang w:val="en-GB"/>
              </w:rPr>
              <w:t>Asmeninės</w:t>
            </w:r>
            <w:proofErr w:type="spellEnd"/>
            <w:r>
              <w:rPr>
                <w:lang w:val="en-GB"/>
              </w:rPr>
              <w:t xml:space="preserve"> </w:t>
            </w:r>
            <w:proofErr w:type="spellStart"/>
            <w:r>
              <w:rPr>
                <w:lang w:val="en-GB"/>
              </w:rPr>
              <w:t>pagalbos</w:t>
            </w:r>
            <w:proofErr w:type="spellEnd"/>
            <w:r>
              <w:rPr>
                <w:lang w:val="en-GB"/>
              </w:rPr>
              <w:t xml:space="preserve"> </w:t>
            </w:r>
            <w:proofErr w:type="spellStart"/>
            <w:r>
              <w:rPr>
                <w:lang w:val="en-GB"/>
              </w:rPr>
              <w:t>poreikio</w:t>
            </w:r>
            <w:proofErr w:type="spellEnd"/>
            <w:r>
              <w:rPr>
                <w:lang w:val="en-GB"/>
              </w:rPr>
              <w:t xml:space="preserve"> </w:t>
            </w:r>
            <w:proofErr w:type="spellStart"/>
            <w:r>
              <w:rPr>
                <w:lang w:val="en-GB"/>
              </w:rPr>
              <w:t>nustatymo</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asmeninės</w:t>
            </w:r>
            <w:proofErr w:type="spellEnd"/>
            <w:r>
              <w:rPr>
                <w:lang w:val="en-GB"/>
              </w:rPr>
              <w:t xml:space="preserve"> </w:t>
            </w:r>
            <w:proofErr w:type="spellStart"/>
            <w:r>
              <w:rPr>
                <w:lang w:val="en-GB"/>
              </w:rPr>
              <w:t>pagalbos</w:t>
            </w:r>
            <w:proofErr w:type="spellEnd"/>
            <w:r>
              <w:rPr>
                <w:lang w:val="en-GB"/>
              </w:rPr>
              <w:t xml:space="preserve"> </w:t>
            </w:r>
            <w:proofErr w:type="spellStart"/>
            <w:r>
              <w:rPr>
                <w:lang w:val="en-GB"/>
              </w:rPr>
              <w:t>teikimo</w:t>
            </w:r>
            <w:proofErr w:type="spellEnd"/>
            <w:r>
              <w:rPr>
                <w:lang w:val="en-GB"/>
              </w:rPr>
              <w:t xml:space="preserve"> </w:t>
            </w:r>
            <w:proofErr w:type="spellStart"/>
            <w:r>
              <w:rPr>
                <w:lang w:val="en-GB"/>
              </w:rPr>
              <w:t>tikslas</w:t>
            </w:r>
            <w:proofErr w:type="spellEnd"/>
            <w:r>
              <w:rPr>
                <w:lang w:val="en-GB"/>
              </w:rPr>
              <w:t xml:space="preserve"> – </w:t>
            </w:r>
            <w:proofErr w:type="spellStart"/>
            <w:r>
              <w:rPr>
                <w:lang w:val="en-GB"/>
              </w:rPr>
              <w:t>atsižvelgiant</w:t>
            </w:r>
            <w:proofErr w:type="spellEnd"/>
            <w:r>
              <w:rPr>
                <w:lang w:val="en-GB"/>
              </w:rPr>
              <w:t xml:space="preserve"> į </w:t>
            </w:r>
            <w:proofErr w:type="spellStart"/>
            <w:r>
              <w:rPr>
                <w:lang w:val="en-GB"/>
              </w:rPr>
              <w:t>individualius</w:t>
            </w:r>
            <w:proofErr w:type="spellEnd"/>
            <w:r>
              <w:rPr>
                <w:lang w:val="en-GB"/>
              </w:rPr>
              <w:t xml:space="preserve"> </w:t>
            </w:r>
            <w:proofErr w:type="spellStart"/>
            <w:r>
              <w:rPr>
                <w:lang w:val="en-GB"/>
              </w:rPr>
              <w:t>asmens</w:t>
            </w:r>
            <w:proofErr w:type="spellEnd"/>
            <w:r>
              <w:rPr>
                <w:lang w:val="en-GB"/>
              </w:rPr>
              <w:t xml:space="preserve"> </w:t>
            </w:r>
            <w:proofErr w:type="spellStart"/>
            <w:r>
              <w:rPr>
                <w:lang w:val="en-GB"/>
              </w:rPr>
              <w:t>poreikius</w:t>
            </w:r>
            <w:proofErr w:type="spellEnd"/>
            <w:r>
              <w:rPr>
                <w:lang w:val="en-GB"/>
              </w:rPr>
              <w:t xml:space="preserve">, </w:t>
            </w:r>
            <w:proofErr w:type="spellStart"/>
            <w:r>
              <w:rPr>
                <w:lang w:val="en-GB"/>
              </w:rPr>
              <w:t>suteikti</w:t>
            </w:r>
            <w:proofErr w:type="spellEnd"/>
            <w:r>
              <w:rPr>
                <w:lang w:val="en-GB"/>
              </w:rPr>
              <w:t xml:space="preserve"> jam </w:t>
            </w:r>
            <w:proofErr w:type="spellStart"/>
            <w:r>
              <w:rPr>
                <w:lang w:val="en-GB"/>
              </w:rPr>
              <w:t>individualią</w:t>
            </w:r>
            <w:proofErr w:type="spellEnd"/>
            <w:r>
              <w:rPr>
                <w:lang w:val="en-GB"/>
              </w:rPr>
              <w:t xml:space="preserve"> </w:t>
            </w:r>
            <w:proofErr w:type="spellStart"/>
            <w:r>
              <w:rPr>
                <w:lang w:val="en-GB"/>
              </w:rPr>
              <w:t>pagalbą</w:t>
            </w:r>
            <w:proofErr w:type="spellEnd"/>
            <w:r>
              <w:rPr>
                <w:lang w:val="en-GB"/>
              </w:rPr>
              <w:t xml:space="preserve"> </w:t>
            </w:r>
            <w:proofErr w:type="spellStart"/>
            <w:r>
              <w:rPr>
                <w:lang w:val="en-GB"/>
              </w:rPr>
              <w:t>namuose</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viešojoje</w:t>
            </w:r>
            <w:proofErr w:type="spellEnd"/>
            <w:r>
              <w:rPr>
                <w:lang w:val="en-GB"/>
              </w:rPr>
              <w:t xml:space="preserve"> </w:t>
            </w:r>
            <w:proofErr w:type="spellStart"/>
            <w:r>
              <w:rPr>
                <w:lang w:val="en-GB"/>
              </w:rPr>
              <w:t>aplinkoje</w:t>
            </w:r>
            <w:proofErr w:type="spellEnd"/>
            <w:r>
              <w:rPr>
                <w:lang w:val="en-GB"/>
              </w:rPr>
              <w:t xml:space="preserve"> (</w:t>
            </w:r>
            <w:proofErr w:type="spellStart"/>
            <w:r>
              <w:rPr>
                <w:lang w:val="en-GB"/>
              </w:rPr>
              <w:t>palydint</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komunikuojant</w:t>
            </w:r>
            <w:proofErr w:type="spellEnd"/>
            <w:r>
              <w:rPr>
                <w:lang w:val="en-GB"/>
              </w:rPr>
              <w:t xml:space="preserve">), </w:t>
            </w:r>
            <w:proofErr w:type="spellStart"/>
            <w:r>
              <w:rPr>
                <w:lang w:val="en-GB"/>
              </w:rPr>
              <w:t>kuri</w:t>
            </w:r>
            <w:proofErr w:type="spellEnd"/>
            <w:r>
              <w:rPr>
                <w:lang w:val="en-GB"/>
              </w:rPr>
              <w:t xml:space="preserve"> </w:t>
            </w:r>
            <w:proofErr w:type="spellStart"/>
            <w:r>
              <w:rPr>
                <w:color w:val="000000"/>
                <w:lang w:val="en-GB"/>
              </w:rPr>
              <w:t>padėtų</w:t>
            </w:r>
            <w:proofErr w:type="spellEnd"/>
            <w:r>
              <w:rPr>
                <w:color w:val="000000"/>
                <w:lang w:val="en-GB"/>
              </w:rPr>
              <w:t xml:space="preserve"> jam </w:t>
            </w:r>
            <w:proofErr w:type="spellStart"/>
            <w:r>
              <w:rPr>
                <w:color w:val="000000"/>
                <w:lang w:val="en-GB"/>
              </w:rPr>
              <w:t>gyventi</w:t>
            </w:r>
            <w:proofErr w:type="spellEnd"/>
            <w:r>
              <w:rPr>
                <w:color w:val="000000"/>
                <w:lang w:val="en-GB"/>
              </w:rPr>
              <w:t xml:space="preserve"> </w:t>
            </w:r>
            <w:proofErr w:type="spellStart"/>
            <w:r>
              <w:rPr>
                <w:lang w:val="en-GB"/>
              </w:rPr>
              <w:t>savarankiškai</w:t>
            </w:r>
            <w:proofErr w:type="spellEnd"/>
            <w:r>
              <w:rPr>
                <w:lang w:val="en-GB"/>
              </w:rPr>
              <w:t xml:space="preserve">.  </w:t>
            </w:r>
            <w:proofErr w:type="spellStart"/>
            <w:r>
              <w:rPr>
                <w:lang w:val="en-GB"/>
              </w:rPr>
              <w:t>Teisę</w:t>
            </w:r>
            <w:proofErr w:type="spellEnd"/>
            <w:r>
              <w:rPr>
                <w:lang w:val="en-GB"/>
              </w:rPr>
              <w:t xml:space="preserve"> </w:t>
            </w:r>
            <w:proofErr w:type="spellStart"/>
            <w:r>
              <w:rPr>
                <w:lang w:val="en-GB"/>
              </w:rPr>
              <w:t>gauti</w:t>
            </w:r>
            <w:proofErr w:type="spellEnd"/>
            <w:r>
              <w:rPr>
                <w:lang w:val="en-GB"/>
              </w:rPr>
              <w:t xml:space="preserve"> </w:t>
            </w:r>
            <w:proofErr w:type="spellStart"/>
            <w:r>
              <w:rPr>
                <w:lang w:val="en-GB"/>
              </w:rPr>
              <w:t>asmeninę</w:t>
            </w:r>
            <w:proofErr w:type="spellEnd"/>
            <w:r>
              <w:rPr>
                <w:lang w:val="en-GB"/>
              </w:rPr>
              <w:t xml:space="preserve"> </w:t>
            </w:r>
            <w:proofErr w:type="spellStart"/>
            <w:r>
              <w:rPr>
                <w:lang w:val="en-GB"/>
              </w:rPr>
              <w:t>pagalbą</w:t>
            </w:r>
            <w:proofErr w:type="spellEnd"/>
            <w:r>
              <w:rPr>
                <w:lang w:val="en-GB"/>
              </w:rPr>
              <w:t xml:space="preserve"> </w:t>
            </w:r>
            <w:proofErr w:type="spellStart"/>
            <w:r>
              <w:rPr>
                <w:lang w:val="en-GB"/>
              </w:rPr>
              <w:t>turi</w:t>
            </w:r>
            <w:proofErr w:type="spellEnd"/>
            <w:r>
              <w:rPr>
                <w:lang w:val="en-GB"/>
              </w:rPr>
              <w:t xml:space="preserve"> </w:t>
            </w:r>
            <w:proofErr w:type="spellStart"/>
            <w:r>
              <w:rPr>
                <w:lang w:val="en-GB"/>
              </w:rPr>
              <w:t>asmenys</w:t>
            </w:r>
            <w:proofErr w:type="spellEnd"/>
            <w:r>
              <w:rPr>
                <w:lang w:val="en-GB"/>
              </w:rPr>
              <w:t xml:space="preserve">, </w:t>
            </w:r>
            <w:proofErr w:type="spellStart"/>
            <w:r>
              <w:rPr>
                <w:lang w:val="en-GB"/>
              </w:rPr>
              <w:t>kurių</w:t>
            </w:r>
            <w:proofErr w:type="spellEnd"/>
            <w:r>
              <w:rPr>
                <w:lang w:val="en-GB"/>
              </w:rPr>
              <w:t xml:space="preserve"> </w:t>
            </w:r>
            <w:proofErr w:type="spellStart"/>
            <w:r>
              <w:rPr>
                <w:lang w:val="en-GB"/>
              </w:rPr>
              <w:t>funkcijos</w:t>
            </w:r>
            <w:proofErr w:type="spellEnd"/>
            <w:r>
              <w:rPr>
                <w:lang w:val="en-GB"/>
              </w:rPr>
              <w:t xml:space="preserve">, </w:t>
            </w:r>
            <w:proofErr w:type="spellStart"/>
            <w:r>
              <w:rPr>
                <w:lang w:val="en-GB"/>
              </w:rPr>
              <w:t>veikla</w:t>
            </w:r>
            <w:proofErr w:type="spellEnd"/>
            <w:r>
              <w:rPr>
                <w:lang w:val="en-GB"/>
              </w:rPr>
              <w:t xml:space="preserve">, </w:t>
            </w:r>
            <w:proofErr w:type="spellStart"/>
            <w:r>
              <w:rPr>
                <w:lang w:val="en-GB"/>
              </w:rPr>
              <w:t>dalyvumas</w:t>
            </w:r>
            <w:proofErr w:type="spellEnd"/>
            <w:r>
              <w:rPr>
                <w:lang w:val="en-GB"/>
              </w:rPr>
              <w:t xml:space="preserve"> </w:t>
            </w:r>
            <w:proofErr w:type="spellStart"/>
            <w:r>
              <w:rPr>
                <w:lang w:val="en-GB"/>
              </w:rPr>
              <w:t>dėl</w:t>
            </w:r>
            <w:proofErr w:type="spellEnd"/>
            <w:r>
              <w:rPr>
                <w:lang w:val="en-GB"/>
              </w:rPr>
              <w:t xml:space="preserve"> </w:t>
            </w:r>
            <w:proofErr w:type="spellStart"/>
            <w:r>
              <w:rPr>
                <w:lang w:val="en-GB"/>
              </w:rPr>
              <w:t>negalios</w:t>
            </w:r>
            <w:proofErr w:type="spellEnd"/>
            <w:r>
              <w:rPr>
                <w:lang w:val="en-GB"/>
              </w:rPr>
              <w:t xml:space="preserve"> </w:t>
            </w:r>
            <w:proofErr w:type="spellStart"/>
            <w:r>
              <w:rPr>
                <w:lang w:val="en-GB"/>
              </w:rPr>
              <w:t>yra</w:t>
            </w:r>
            <w:proofErr w:type="spellEnd"/>
            <w:r>
              <w:rPr>
                <w:lang w:val="en-GB"/>
              </w:rPr>
              <w:t xml:space="preserve"> </w:t>
            </w:r>
            <w:proofErr w:type="spellStart"/>
            <w:r>
              <w:rPr>
                <w:lang w:val="en-GB"/>
              </w:rPr>
              <w:t>visiškai</w:t>
            </w:r>
            <w:proofErr w:type="spellEnd"/>
            <w:r>
              <w:rPr>
                <w:lang w:val="en-GB"/>
              </w:rPr>
              <w:t xml:space="preserve"> </w:t>
            </w:r>
            <w:proofErr w:type="spellStart"/>
            <w:r>
              <w:rPr>
                <w:lang w:val="en-GB"/>
              </w:rPr>
              <w:t>arba</w:t>
            </w:r>
            <w:proofErr w:type="spellEnd"/>
            <w:r>
              <w:rPr>
                <w:lang w:val="en-GB"/>
              </w:rPr>
              <w:t xml:space="preserve"> </w:t>
            </w:r>
            <w:proofErr w:type="spellStart"/>
            <w:r>
              <w:rPr>
                <w:lang w:val="en-GB"/>
              </w:rPr>
              <w:t>iš</w:t>
            </w:r>
            <w:proofErr w:type="spellEnd"/>
            <w:r>
              <w:rPr>
                <w:lang w:val="en-GB"/>
              </w:rPr>
              <w:t xml:space="preserve"> </w:t>
            </w:r>
            <w:proofErr w:type="spellStart"/>
            <w:r>
              <w:rPr>
                <w:lang w:val="en-GB"/>
              </w:rPr>
              <w:t>dalies</w:t>
            </w:r>
            <w:proofErr w:type="spellEnd"/>
            <w:r>
              <w:rPr>
                <w:lang w:val="en-GB"/>
              </w:rPr>
              <w:t xml:space="preserve"> </w:t>
            </w:r>
            <w:proofErr w:type="spellStart"/>
            <w:r>
              <w:rPr>
                <w:lang w:val="en-GB"/>
              </w:rPr>
              <w:t>apriboti</w:t>
            </w:r>
            <w:proofErr w:type="spellEnd"/>
            <w:r>
              <w:rPr>
                <w:lang w:val="en-GB"/>
              </w:rPr>
              <w:t xml:space="preserve"> (</w:t>
            </w:r>
            <w:proofErr w:type="spellStart"/>
            <w:r>
              <w:rPr>
                <w:lang w:val="en-GB"/>
              </w:rPr>
              <w:t>negali</w:t>
            </w:r>
            <w:proofErr w:type="spellEnd"/>
            <w:r>
              <w:rPr>
                <w:lang w:val="en-GB"/>
              </w:rPr>
              <w:t xml:space="preserve"> </w:t>
            </w:r>
            <w:proofErr w:type="spellStart"/>
            <w:r>
              <w:rPr>
                <w:lang w:val="en-GB"/>
              </w:rPr>
              <w:t>savarankiškai</w:t>
            </w:r>
            <w:proofErr w:type="spellEnd"/>
            <w:r>
              <w:rPr>
                <w:lang w:val="en-GB"/>
              </w:rPr>
              <w:t xml:space="preserve"> </w:t>
            </w:r>
            <w:proofErr w:type="spellStart"/>
            <w:r>
              <w:rPr>
                <w:lang w:val="en-GB"/>
              </w:rPr>
              <w:t>orientuotis</w:t>
            </w:r>
            <w:proofErr w:type="spellEnd"/>
            <w:r>
              <w:rPr>
                <w:lang w:val="en-GB"/>
              </w:rPr>
              <w:t xml:space="preserve">, </w:t>
            </w:r>
            <w:proofErr w:type="spellStart"/>
            <w:r>
              <w:rPr>
                <w:lang w:val="en-GB"/>
              </w:rPr>
              <w:t>judėti</w:t>
            </w:r>
            <w:proofErr w:type="spellEnd"/>
            <w:r>
              <w:rPr>
                <w:lang w:val="en-GB"/>
              </w:rPr>
              <w:t xml:space="preserve">, </w:t>
            </w:r>
            <w:proofErr w:type="spellStart"/>
            <w:r>
              <w:rPr>
                <w:lang w:val="en-GB"/>
              </w:rPr>
              <w:t>dirbti</w:t>
            </w:r>
            <w:proofErr w:type="spellEnd"/>
            <w:r>
              <w:rPr>
                <w:lang w:val="en-GB"/>
              </w:rPr>
              <w:t xml:space="preserve">, </w:t>
            </w:r>
            <w:proofErr w:type="spellStart"/>
            <w:r>
              <w:rPr>
                <w:lang w:val="en-GB"/>
              </w:rPr>
              <w:t>kurti</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tvarkyti</w:t>
            </w:r>
            <w:proofErr w:type="spellEnd"/>
            <w:r>
              <w:rPr>
                <w:lang w:val="en-GB"/>
              </w:rPr>
              <w:t xml:space="preserve"> </w:t>
            </w:r>
            <w:proofErr w:type="spellStart"/>
            <w:r>
              <w:rPr>
                <w:lang w:val="en-GB"/>
              </w:rPr>
              <w:t>asmeninio</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socialinio</w:t>
            </w:r>
            <w:proofErr w:type="spellEnd"/>
            <w:r>
              <w:rPr>
                <w:lang w:val="en-GB"/>
              </w:rPr>
              <w:t xml:space="preserve"> </w:t>
            </w:r>
            <w:proofErr w:type="spellStart"/>
            <w:r>
              <w:rPr>
                <w:lang w:val="en-GB"/>
              </w:rPr>
              <w:t>gyvenimo</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kuriems</w:t>
            </w:r>
            <w:proofErr w:type="spellEnd"/>
            <w:r>
              <w:rPr>
                <w:lang w:val="en-GB"/>
              </w:rPr>
              <w:t xml:space="preserve"> </w:t>
            </w:r>
            <w:proofErr w:type="spellStart"/>
            <w:r>
              <w:rPr>
                <w:lang w:val="en-GB"/>
              </w:rPr>
              <w:t>reikalinga</w:t>
            </w:r>
            <w:proofErr w:type="spellEnd"/>
            <w:r>
              <w:rPr>
                <w:lang w:val="en-GB"/>
              </w:rPr>
              <w:t xml:space="preserve"> </w:t>
            </w:r>
            <w:proofErr w:type="spellStart"/>
            <w:r>
              <w:rPr>
                <w:lang w:val="en-GB"/>
              </w:rPr>
              <w:t>kitų</w:t>
            </w:r>
            <w:proofErr w:type="spellEnd"/>
            <w:r>
              <w:rPr>
                <w:lang w:val="en-GB"/>
              </w:rPr>
              <w:t xml:space="preserve"> </w:t>
            </w:r>
            <w:proofErr w:type="spellStart"/>
            <w:r>
              <w:rPr>
                <w:lang w:val="en-GB"/>
              </w:rPr>
              <w:t>asmenų</w:t>
            </w:r>
            <w:proofErr w:type="spellEnd"/>
            <w:r>
              <w:rPr>
                <w:lang w:val="en-GB"/>
              </w:rPr>
              <w:t xml:space="preserve"> </w:t>
            </w:r>
            <w:proofErr w:type="spellStart"/>
            <w:r>
              <w:rPr>
                <w:lang w:val="en-GB"/>
              </w:rPr>
              <w:t>pagalba</w:t>
            </w:r>
            <w:proofErr w:type="spellEnd"/>
            <w:r>
              <w:rPr>
                <w:lang w:val="en-GB"/>
              </w:rPr>
              <w:t xml:space="preserve">. </w:t>
            </w:r>
            <w:proofErr w:type="spellStart"/>
            <w:r>
              <w:rPr>
                <w:lang w:val="en-GB"/>
              </w:rPr>
              <w:t>Asmeninės</w:t>
            </w:r>
            <w:proofErr w:type="spellEnd"/>
            <w:r>
              <w:rPr>
                <w:lang w:val="en-GB"/>
              </w:rPr>
              <w:t xml:space="preserve"> </w:t>
            </w:r>
            <w:proofErr w:type="spellStart"/>
            <w:r>
              <w:rPr>
                <w:lang w:val="en-GB"/>
              </w:rPr>
              <w:t>pagalbos</w:t>
            </w:r>
            <w:proofErr w:type="spellEnd"/>
            <w:r>
              <w:rPr>
                <w:lang w:val="en-GB"/>
              </w:rPr>
              <w:t xml:space="preserve"> </w:t>
            </w:r>
            <w:proofErr w:type="spellStart"/>
            <w:r>
              <w:rPr>
                <w:lang w:val="en-GB"/>
              </w:rPr>
              <w:t>poreikį</w:t>
            </w:r>
            <w:proofErr w:type="spellEnd"/>
            <w:r>
              <w:rPr>
                <w:lang w:val="en-GB"/>
              </w:rPr>
              <w:t xml:space="preserve"> </w:t>
            </w:r>
            <w:proofErr w:type="spellStart"/>
            <w:r>
              <w:rPr>
                <w:lang w:val="en-GB"/>
              </w:rPr>
              <w:t>asmeniui</w:t>
            </w:r>
            <w:proofErr w:type="spellEnd"/>
            <w:r>
              <w:rPr>
                <w:lang w:val="en-GB"/>
              </w:rPr>
              <w:t xml:space="preserve">, </w:t>
            </w:r>
            <w:proofErr w:type="spellStart"/>
            <w:r>
              <w:rPr>
                <w:lang w:val="en-GB"/>
              </w:rPr>
              <w:t>vadovaudamiesi</w:t>
            </w:r>
            <w:proofErr w:type="spellEnd"/>
            <w:r>
              <w:rPr>
                <w:lang w:val="en-GB"/>
              </w:rPr>
              <w:t xml:space="preserve"> </w:t>
            </w:r>
            <w:proofErr w:type="spellStart"/>
            <w:r>
              <w:rPr>
                <w:lang w:val="en-GB"/>
              </w:rPr>
              <w:t>Neįgaliųjų</w:t>
            </w:r>
            <w:proofErr w:type="spellEnd"/>
            <w:r>
              <w:rPr>
                <w:lang w:val="en-GB"/>
              </w:rPr>
              <w:t xml:space="preserve"> </w:t>
            </w:r>
            <w:proofErr w:type="spellStart"/>
            <w:r>
              <w:rPr>
                <w:lang w:val="en-GB"/>
              </w:rPr>
              <w:t>socialinės</w:t>
            </w:r>
            <w:proofErr w:type="spellEnd"/>
            <w:r>
              <w:rPr>
                <w:lang w:val="en-GB"/>
              </w:rPr>
              <w:t xml:space="preserve"> </w:t>
            </w:r>
            <w:proofErr w:type="spellStart"/>
            <w:r>
              <w:rPr>
                <w:lang w:val="en-GB"/>
              </w:rPr>
              <w:t>integracijos</w:t>
            </w:r>
            <w:proofErr w:type="spellEnd"/>
            <w:r>
              <w:rPr>
                <w:lang w:val="en-GB"/>
              </w:rPr>
              <w:t xml:space="preserve"> </w:t>
            </w:r>
            <w:proofErr w:type="spellStart"/>
            <w:r>
              <w:rPr>
                <w:lang w:val="en-GB"/>
              </w:rPr>
              <w:t>įstatymo</w:t>
            </w:r>
            <w:proofErr w:type="spellEnd"/>
            <w:r>
              <w:rPr>
                <w:lang w:val="en-GB"/>
              </w:rPr>
              <w:t xml:space="preserve"> 25</w:t>
            </w:r>
            <w:r>
              <w:rPr>
                <w:vertAlign w:val="superscript"/>
                <w:lang w:val="en-GB"/>
              </w:rPr>
              <w:t xml:space="preserve">1 </w:t>
            </w:r>
            <w:proofErr w:type="spellStart"/>
            <w:r>
              <w:rPr>
                <w:lang w:val="en-GB"/>
              </w:rPr>
              <w:t>straipsnio</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Aprašo</w:t>
            </w:r>
            <w:proofErr w:type="spellEnd"/>
            <w:r>
              <w:rPr>
                <w:lang w:val="en-GB"/>
              </w:rPr>
              <w:t xml:space="preserve"> </w:t>
            </w:r>
            <w:proofErr w:type="spellStart"/>
            <w:r>
              <w:rPr>
                <w:lang w:val="en-GB"/>
              </w:rPr>
              <w:t>nuostatomis</w:t>
            </w:r>
            <w:proofErr w:type="spellEnd"/>
            <w:r>
              <w:rPr>
                <w:lang w:val="en-GB"/>
              </w:rPr>
              <w:t xml:space="preserve">, </w:t>
            </w:r>
            <w:proofErr w:type="spellStart"/>
            <w:r>
              <w:rPr>
                <w:lang w:val="en-GB"/>
              </w:rPr>
              <w:t>vertina</w:t>
            </w:r>
            <w:proofErr w:type="spellEnd"/>
            <w:r>
              <w:rPr>
                <w:lang w:val="en-GB"/>
              </w:rPr>
              <w:t xml:space="preserve"> </w:t>
            </w:r>
            <w:proofErr w:type="spellStart"/>
            <w:r>
              <w:rPr>
                <w:lang w:val="en-GB"/>
              </w:rPr>
              <w:t>ir</w:t>
            </w:r>
            <w:proofErr w:type="spellEnd"/>
            <w:r>
              <w:rPr>
                <w:lang w:val="en-GB"/>
              </w:rPr>
              <w:t xml:space="preserve"> </w:t>
            </w:r>
            <w:proofErr w:type="spellStart"/>
            <w:r>
              <w:rPr>
                <w:lang w:val="en-GB"/>
              </w:rPr>
              <w:t>nustato</w:t>
            </w:r>
            <w:proofErr w:type="spellEnd"/>
            <w:r>
              <w:rPr>
                <w:lang w:val="en-GB"/>
              </w:rPr>
              <w:t xml:space="preserve"> </w:t>
            </w:r>
            <w:proofErr w:type="spellStart"/>
            <w:r>
              <w:rPr>
                <w:lang w:val="en-GB"/>
              </w:rPr>
              <w:t>seniūnijų</w:t>
            </w:r>
            <w:proofErr w:type="spellEnd"/>
            <w:r>
              <w:rPr>
                <w:lang w:val="en-GB"/>
              </w:rPr>
              <w:t xml:space="preserve"> </w:t>
            </w:r>
            <w:proofErr w:type="spellStart"/>
            <w:r>
              <w:rPr>
                <w:lang w:val="en-GB"/>
              </w:rPr>
              <w:t>socialiniai</w:t>
            </w:r>
            <w:proofErr w:type="spellEnd"/>
            <w:r>
              <w:rPr>
                <w:lang w:val="en-GB"/>
              </w:rPr>
              <w:t xml:space="preserve"> </w:t>
            </w:r>
            <w:proofErr w:type="spellStart"/>
            <w:r>
              <w:rPr>
                <w:lang w:val="en-GB"/>
              </w:rPr>
              <w:t>darbuotojai</w:t>
            </w:r>
            <w:proofErr w:type="spellEnd"/>
            <w:r>
              <w:rPr>
                <w:lang w:val="en-GB"/>
              </w:rPr>
              <w:t xml:space="preserve">. </w:t>
            </w:r>
            <w:proofErr w:type="spellStart"/>
            <w:r>
              <w:rPr>
                <w:lang w:val="en-GB"/>
              </w:rPr>
              <w:t>Sprendimą</w:t>
            </w:r>
            <w:proofErr w:type="spellEnd"/>
            <w:r>
              <w:rPr>
                <w:lang w:val="en-GB"/>
              </w:rPr>
              <w:t xml:space="preserve"> </w:t>
            </w:r>
            <w:proofErr w:type="spellStart"/>
            <w:r>
              <w:rPr>
                <w:lang w:val="en-GB"/>
              </w:rPr>
              <w:t>dėl</w:t>
            </w:r>
            <w:proofErr w:type="spellEnd"/>
            <w:r>
              <w:rPr>
                <w:lang w:val="en-GB"/>
              </w:rPr>
              <w:t xml:space="preserve"> </w:t>
            </w:r>
            <w:proofErr w:type="spellStart"/>
            <w:r>
              <w:rPr>
                <w:lang w:val="en-GB"/>
              </w:rPr>
              <w:t>asmeninės</w:t>
            </w:r>
            <w:proofErr w:type="spellEnd"/>
            <w:r>
              <w:rPr>
                <w:lang w:val="en-GB"/>
              </w:rPr>
              <w:t xml:space="preserve"> </w:t>
            </w:r>
            <w:proofErr w:type="spellStart"/>
            <w:r>
              <w:rPr>
                <w:lang w:val="en-GB"/>
              </w:rPr>
              <w:t>pagalbos</w:t>
            </w:r>
            <w:proofErr w:type="spellEnd"/>
            <w:r>
              <w:rPr>
                <w:lang w:val="en-GB"/>
              </w:rPr>
              <w:t xml:space="preserve"> </w:t>
            </w:r>
            <w:proofErr w:type="spellStart"/>
            <w:r>
              <w:rPr>
                <w:lang w:val="en-GB"/>
              </w:rPr>
              <w:t>priima</w:t>
            </w:r>
            <w:proofErr w:type="spellEnd"/>
            <w:r>
              <w:rPr>
                <w:lang w:val="en-GB"/>
              </w:rPr>
              <w:t xml:space="preserve"> </w:t>
            </w:r>
            <w:proofErr w:type="spellStart"/>
            <w:r>
              <w:rPr>
                <w:lang w:val="en-GB"/>
              </w:rPr>
              <w:t>Savivaldybės</w:t>
            </w:r>
            <w:proofErr w:type="spellEnd"/>
            <w:r>
              <w:rPr>
                <w:lang w:val="en-GB"/>
              </w:rPr>
              <w:t xml:space="preserve"> </w:t>
            </w:r>
            <w:proofErr w:type="spellStart"/>
            <w:r>
              <w:rPr>
                <w:lang w:val="en-GB"/>
              </w:rPr>
              <w:t>administracijos</w:t>
            </w:r>
            <w:proofErr w:type="spellEnd"/>
            <w:r>
              <w:rPr>
                <w:lang w:val="en-GB"/>
              </w:rPr>
              <w:t xml:space="preserve"> </w:t>
            </w:r>
            <w:proofErr w:type="spellStart"/>
            <w:r>
              <w:rPr>
                <w:lang w:val="en-GB"/>
              </w:rPr>
              <w:t>direktorius</w:t>
            </w:r>
            <w:proofErr w:type="spellEnd"/>
            <w:r>
              <w:rPr>
                <w:lang w:val="en-GB"/>
              </w:rPr>
              <w:t xml:space="preserve">. </w:t>
            </w:r>
            <w:proofErr w:type="spellStart"/>
            <w:r>
              <w:rPr>
                <w:lang w:val="en-GB"/>
              </w:rPr>
              <w:t>Asmeninę</w:t>
            </w:r>
            <w:proofErr w:type="spellEnd"/>
            <w:r>
              <w:rPr>
                <w:lang w:val="en-GB"/>
              </w:rPr>
              <w:t xml:space="preserve"> </w:t>
            </w:r>
            <w:proofErr w:type="spellStart"/>
            <w:r>
              <w:rPr>
                <w:lang w:val="en-GB"/>
              </w:rPr>
              <w:t>pagalbą</w:t>
            </w:r>
            <w:proofErr w:type="spellEnd"/>
            <w:r>
              <w:rPr>
                <w:lang w:val="en-GB"/>
              </w:rPr>
              <w:t xml:space="preserve"> </w:t>
            </w:r>
            <w:proofErr w:type="spellStart"/>
            <w:r>
              <w:rPr>
                <w:lang w:val="en-GB"/>
              </w:rPr>
              <w:t>teikia</w:t>
            </w:r>
            <w:proofErr w:type="spellEnd"/>
            <w:r>
              <w:rPr>
                <w:lang w:val="en-GB"/>
              </w:rPr>
              <w:t xml:space="preserve"> </w:t>
            </w:r>
            <w:proofErr w:type="spellStart"/>
            <w:r>
              <w:rPr>
                <w:lang w:val="en-GB"/>
              </w:rPr>
              <w:t>asmeniniai</w:t>
            </w:r>
            <w:proofErr w:type="spellEnd"/>
            <w:r>
              <w:rPr>
                <w:lang w:val="en-GB"/>
              </w:rPr>
              <w:t xml:space="preserve"> </w:t>
            </w:r>
            <w:proofErr w:type="spellStart"/>
            <w:r>
              <w:rPr>
                <w:lang w:val="en-GB"/>
              </w:rPr>
              <w:t>asistentai</w:t>
            </w:r>
            <w:proofErr w:type="spellEnd"/>
            <w:r>
              <w:rPr>
                <w:lang w:val="en-GB"/>
              </w:rPr>
              <w:t xml:space="preserve">. </w:t>
            </w:r>
            <w:r>
              <w:rPr>
                <w:bCs/>
                <w:color w:val="000000"/>
              </w:rPr>
              <w:t>Asmeninis asistentas</w:t>
            </w:r>
            <w:r>
              <w:rPr>
                <w:color w:val="000000"/>
              </w:rPr>
              <w:t> – fizinis asmuo, teikiantis asmeninę pagalbą neįgaliajam, su kuriuo jis nėra susijęs artimais giminystės ryšiais.</w:t>
            </w:r>
            <w:r>
              <w:rPr>
                <w:lang w:val="en-GB"/>
              </w:rPr>
              <w:t xml:space="preserve"> </w:t>
            </w:r>
            <w:r>
              <w:t xml:space="preserve">Asmeninei pagalbai </w:t>
            </w:r>
            <w:r w:rsidR="008B5C98">
              <w:t>teikti</w:t>
            </w:r>
            <w:r>
              <w:t xml:space="preserve"> 2022 m. numatytos Neįgaliųjų reikalų departamento prie Socialinės apsaugos ir darbo ministerijos direktoriaus 2021 m. gruodžio 28 d. įsakymu Nr. V-120 skirtos valstybės biudžeto  lėšos.</w:t>
            </w:r>
          </w:p>
          <w:p w14:paraId="1820CEAC" w14:textId="77777777" w:rsidR="00EA0D52" w:rsidRDefault="00EA0D52">
            <w:pPr>
              <w:tabs>
                <w:tab w:val="left" w:pos="776"/>
              </w:tabs>
              <w:spacing w:line="252" w:lineRule="auto"/>
              <w:ind w:firstLine="567"/>
              <w:jc w:val="both"/>
              <w:rPr>
                <w:b/>
                <w:bCs/>
                <w:color w:val="FF0000"/>
              </w:rPr>
            </w:pPr>
          </w:p>
        </w:tc>
      </w:tr>
    </w:tbl>
    <w:p w14:paraId="5670851D" w14:textId="77777777" w:rsidR="00AE1109" w:rsidRDefault="00AE1109" w:rsidP="00EA0D52">
      <w:pPr>
        <w:rPr>
          <w:rFonts w:cs="Arial"/>
          <w:szCs w:val="28"/>
        </w:rPr>
        <w:sectPr w:rsidR="00AE1109" w:rsidSect="00D25902">
          <w:pgSz w:w="11906" w:h="16838"/>
          <w:pgMar w:top="1134" w:right="567" w:bottom="1134" w:left="1701" w:header="567" w:footer="567" w:gutter="0"/>
          <w:cols w:space="1296"/>
          <w:titlePg/>
          <w:rtlGutter/>
          <w:docGrid w:linePitch="360"/>
        </w:sectPr>
      </w:pPr>
    </w:p>
    <w:p w14:paraId="03AF223C" w14:textId="77777777" w:rsidR="00670AA3" w:rsidRDefault="00670AA3" w:rsidP="00670AA3">
      <w:pPr>
        <w:pStyle w:val="Heading1"/>
      </w:pPr>
      <w:bookmarkStart w:id="25" w:name="_Toc465860525"/>
      <w:bookmarkStart w:id="26" w:name="_Toc379888396"/>
      <w:bookmarkStart w:id="27" w:name="_Toc475534842"/>
      <w:bookmarkStart w:id="28" w:name="_Toc65042831"/>
      <w:bookmarkStart w:id="29" w:name="_Toc95770734"/>
      <w:r>
        <w:lastRenderedPageBreak/>
        <w:t>UŽIMTUMO DIDINIMO PROGRAMA (05)</w:t>
      </w:r>
      <w:bookmarkEnd w:id="25"/>
      <w:bookmarkEnd w:id="26"/>
      <w:bookmarkEnd w:id="27"/>
      <w:bookmarkEnd w:id="28"/>
      <w:bookmarkEnd w:id="29"/>
    </w:p>
    <w:p w14:paraId="70C106C7" w14:textId="77777777" w:rsidR="00670AA3" w:rsidRDefault="00670AA3" w:rsidP="00670AA3">
      <w:pPr>
        <w:jc w:val="center"/>
        <w:rPr>
          <w:sz w:val="20"/>
          <w:szCs w:val="20"/>
        </w:rPr>
      </w:pPr>
      <w:r>
        <w:rPr>
          <w:b/>
          <w:sz w:val="20"/>
          <w:szCs w:val="20"/>
        </w:rPr>
        <w:t>Bendra informacija apie programą</w:t>
      </w:r>
    </w:p>
    <w:p w14:paraId="382DECDB" w14:textId="77777777" w:rsidR="00670AA3" w:rsidRDefault="00670AA3" w:rsidP="00670AA3">
      <w:pPr>
        <w:jc w:val="cente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4"/>
        <w:gridCol w:w="8076"/>
      </w:tblGrid>
      <w:tr w:rsidR="00670AA3" w14:paraId="2014FBEA" w14:textId="77777777" w:rsidTr="00023DA4">
        <w:trPr>
          <w:cantSplit/>
          <w:jc w:val="center"/>
        </w:trPr>
        <w:tc>
          <w:tcPr>
            <w:tcW w:w="9630" w:type="dxa"/>
            <w:gridSpan w:val="2"/>
            <w:tcBorders>
              <w:top w:val="single" w:sz="4" w:space="0" w:color="auto"/>
              <w:left w:val="single" w:sz="4" w:space="0" w:color="auto"/>
              <w:bottom w:val="single" w:sz="4" w:space="0" w:color="auto"/>
              <w:right w:val="single" w:sz="4" w:space="0" w:color="auto"/>
            </w:tcBorders>
          </w:tcPr>
          <w:p w14:paraId="54E45FC1" w14:textId="77777777" w:rsidR="00670AA3" w:rsidRDefault="00670AA3">
            <w:pPr>
              <w:overflowPunct w:val="0"/>
              <w:spacing w:line="256" w:lineRule="auto"/>
              <w:ind w:firstLine="318"/>
              <w:jc w:val="both"/>
              <w:rPr>
                <w:lang w:eastAsia="en-US"/>
              </w:rPr>
            </w:pPr>
            <w:r>
              <w:rPr>
                <w:bCs/>
                <w:lang w:eastAsia="en-US"/>
              </w:rPr>
              <w:t xml:space="preserve">Programa parengta, vadovaujantis Lietuvos Respublikos vietos savivaldos įstatymu, Lietuvos Respublikos užimtumo įstatymu, Užimtumo didinimo programų rengimo ir jų finansavimo tvarkos aprašu, patvirtintu Lietuvos Respublikos socialinės apsaugos ir darbo ministro 2017 m. gegužės 23 d. įsakymu Nr. A1-257 „Dėl Užimtumo didinimo programų rengimo ir jų finansavimo tvarkos aprašo patvirtinimo“, Užimtumo didinimo programos, skirtos užimtumo skatinimo ir motyvavimo paslaugų nedirbantiems ir socialinę paramą gaunantiems asmenims modeliui įgyvendinti, rengimo tvarkos aprašu, patvirtintu Lietuvos Respublikos socialinės apsaugos ir darbo ministro 2018 m. gruodžio 12 d. įsakymu Nr. A1-715 „Dėl Užimtumo didinimo programos, skirtos užimtumo skatinimo ir motyvavimo paslaugų nedirbantiems ir socialinę paramą gaunantiems asmenims modeliui įgyvendinti, rengimo tvarkos aprašo patvirtinimo“, kitais teisės aktais, konsultuojantis ir bendradarbiaujant su Užimtumo tarnybos </w:t>
            </w:r>
            <w:r>
              <w:rPr>
                <w:lang w:eastAsia="en-US"/>
              </w:rPr>
              <w:t>prie Lietuvos Respublikos socialinės apsaugos ir darbo ministerijos Kauno klientų aptarnavimo departamento Kaišiadorių skyriumi.</w:t>
            </w:r>
          </w:p>
          <w:p w14:paraId="508BD91D" w14:textId="5412000B" w:rsidR="00670AA3" w:rsidRDefault="00670AA3" w:rsidP="00EB07F9">
            <w:pPr>
              <w:spacing w:line="256" w:lineRule="auto"/>
              <w:ind w:firstLine="318"/>
              <w:jc w:val="both"/>
              <w:rPr>
                <w:bCs/>
                <w:lang w:eastAsia="en-US"/>
              </w:rPr>
            </w:pPr>
            <w:r>
              <w:rPr>
                <w:bCs/>
                <w:lang w:eastAsia="en-US"/>
              </w:rPr>
              <w:t>Programa įgyvendina Kaišiadorių rajono savivaldybės plėtros iki 2024 metų strateginio plano 2 prioritetinės srities „Visuomenės gyvenimo sąlygų ir paslaugų kokybės gerinimas“ 2 tikslą „Teikti kokybiškas ir prieinamas sveikatos priežiūros ir socialines paslaugas“.</w:t>
            </w:r>
          </w:p>
        </w:tc>
      </w:tr>
      <w:tr w:rsidR="00670AA3" w14:paraId="0553EDFB" w14:textId="77777777" w:rsidTr="00023DA4">
        <w:trPr>
          <w:cantSplit/>
          <w:jc w:val="center"/>
        </w:trPr>
        <w:tc>
          <w:tcPr>
            <w:tcW w:w="9630" w:type="dxa"/>
            <w:gridSpan w:val="2"/>
            <w:tcBorders>
              <w:top w:val="single" w:sz="4" w:space="0" w:color="auto"/>
              <w:left w:val="single" w:sz="4" w:space="0" w:color="auto"/>
              <w:bottom w:val="single" w:sz="4" w:space="0" w:color="auto"/>
              <w:right w:val="single" w:sz="4" w:space="0" w:color="auto"/>
            </w:tcBorders>
            <w:hideMark/>
          </w:tcPr>
          <w:p w14:paraId="6010F355" w14:textId="77777777" w:rsidR="00670AA3" w:rsidRDefault="00670AA3">
            <w:pPr>
              <w:spacing w:line="256" w:lineRule="auto"/>
              <w:jc w:val="both"/>
              <w:rPr>
                <w:lang w:eastAsia="en-US"/>
              </w:rPr>
            </w:pPr>
            <w:r>
              <w:rPr>
                <w:rFonts w:eastAsia="Arial Unicode MS"/>
                <w:lang w:eastAsia="en-US"/>
              </w:rPr>
              <w:t>Tęstinė programa</w:t>
            </w:r>
          </w:p>
        </w:tc>
      </w:tr>
      <w:tr w:rsidR="00670AA3" w14:paraId="6F371B06" w14:textId="77777777" w:rsidTr="00023DA4">
        <w:trPr>
          <w:cantSplit/>
          <w:jc w:val="center"/>
        </w:trPr>
        <w:tc>
          <w:tcPr>
            <w:tcW w:w="9630" w:type="dxa"/>
            <w:gridSpan w:val="2"/>
            <w:tcBorders>
              <w:top w:val="single" w:sz="4" w:space="0" w:color="auto"/>
              <w:left w:val="single" w:sz="4" w:space="0" w:color="auto"/>
              <w:bottom w:val="single" w:sz="4" w:space="0" w:color="auto"/>
              <w:right w:val="single" w:sz="4" w:space="0" w:color="auto"/>
            </w:tcBorders>
            <w:hideMark/>
          </w:tcPr>
          <w:p w14:paraId="7FDD7173" w14:textId="77777777" w:rsidR="00670AA3" w:rsidRDefault="00670AA3">
            <w:pPr>
              <w:spacing w:line="256" w:lineRule="auto"/>
              <w:jc w:val="both"/>
              <w:rPr>
                <w:rFonts w:eastAsia="Arial Unicode MS"/>
                <w:lang w:eastAsia="en-US"/>
              </w:rPr>
            </w:pPr>
            <w:r>
              <w:rPr>
                <w:rFonts w:eastAsia="Arial Unicode MS"/>
                <w:b/>
                <w:lang w:eastAsia="en-US"/>
              </w:rPr>
              <w:t>Vykdytojai:</w:t>
            </w:r>
            <w:r>
              <w:rPr>
                <w:rFonts w:eastAsia="Arial Unicode MS"/>
                <w:lang w:eastAsia="en-US"/>
              </w:rPr>
              <w:t xml:space="preserve"> </w:t>
            </w:r>
          </w:p>
          <w:p w14:paraId="6D563C9D" w14:textId="77777777" w:rsidR="00670AA3" w:rsidRDefault="00670AA3">
            <w:pPr>
              <w:spacing w:line="256" w:lineRule="auto"/>
              <w:jc w:val="both"/>
              <w:rPr>
                <w:rFonts w:eastAsia="Arial Unicode MS"/>
                <w:lang w:eastAsia="en-US"/>
              </w:rPr>
            </w:pPr>
            <w:r>
              <w:rPr>
                <w:rFonts w:eastAsia="Arial Unicode MS"/>
                <w:lang w:eastAsia="en-US"/>
              </w:rPr>
              <w:t>Kaišiadorių rajono savivaldybės administracijos Civilinės metrikacijos skyrius.</w:t>
            </w:r>
          </w:p>
          <w:p w14:paraId="20604C59" w14:textId="77777777" w:rsidR="00670AA3" w:rsidRDefault="00670AA3">
            <w:pPr>
              <w:spacing w:line="256" w:lineRule="auto"/>
              <w:jc w:val="both"/>
              <w:rPr>
                <w:rFonts w:eastAsia="Arial Unicode MS"/>
                <w:lang w:eastAsia="en-US"/>
              </w:rPr>
            </w:pPr>
            <w:r>
              <w:rPr>
                <w:lang w:eastAsia="en-US"/>
              </w:rPr>
              <w:t>Užimtumo tarnybos prie Lietuvos Respublikos socialinės apsaugos ir darbo ministerijos Kauno klientų aptarnavimo departamento Kaišiadorių skyrius (toliau – Užimtumo tarnyba).</w:t>
            </w:r>
          </w:p>
          <w:p w14:paraId="295DA8CE" w14:textId="77777777" w:rsidR="00670AA3" w:rsidRDefault="00670AA3">
            <w:pPr>
              <w:spacing w:line="256" w:lineRule="auto"/>
              <w:jc w:val="both"/>
              <w:rPr>
                <w:rFonts w:eastAsia="Arial Unicode MS"/>
                <w:lang w:eastAsia="en-US"/>
              </w:rPr>
            </w:pPr>
            <w:r>
              <w:rPr>
                <w:rFonts w:eastAsia="Arial Unicode MS"/>
                <w:lang w:eastAsia="en-US"/>
              </w:rPr>
              <w:t>Kaišiadorių rajono savivaldybės teritorijoje veikiančios ne pelno siekiančios organizacijos ir biudžetinės įstaigos.</w:t>
            </w:r>
          </w:p>
          <w:p w14:paraId="0921C2B4" w14:textId="77777777" w:rsidR="00670AA3" w:rsidRDefault="00670AA3">
            <w:pPr>
              <w:spacing w:line="256" w:lineRule="auto"/>
              <w:jc w:val="both"/>
              <w:rPr>
                <w:rFonts w:eastAsia="Arial Unicode MS"/>
                <w:lang w:eastAsia="en-US"/>
              </w:rPr>
            </w:pPr>
            <w:r>
              <w:rPr>
                <w:rFonts w:eastAsia="Arial Unicode MS"/>
                <w:lang w:eastAsia="en-US"/>
              </w:rPr>
              <w:t xml:space="preserve">Kaišiadorių socialinių paslaugų centras – </w:t>
            </w:r>
            <w:r>
              <w:rPr>
                <w:lang w:eastAsia="en-US"/>
              </w:rPr>
              <w:t>Užimtumo skatinimo ir motyvavimo paslaugų nedirbantiems ir socialinę paramą gaunantiems asmenims modelio įgyvendinimas (toliau – Modelis)</w:t>
            </w:r>
            <w:r>
              <w:rPr>
                <w:rFonts w:eastAsia="Arial Unicode MS"/>
                <w:lang w:eastAsia="en-US"/>
              </w:rPr>
              <w:t xml:space="preserve"> </w:t>
            </w:r>
          </w:p>
        </w:tc>
      </w:tr>
      <w:tr w:rsidR="00670AA3" w14:paraId="26009C75" w14:textId="77777777" w:rsidTr="00023DA4">
        <w:trPr>
          <w:cantSplit/>
          <w:jc w:val="center"/>
        </w:trPr>
        <w:tc>
          <w:tcPr>
            <w:tcW w:w="9630" w:type="dxa"/>
            <w:gridSpan w:val="2"/>
            <w:tcBorders>
              <w:top w:val="single" w:sz="4" w:space="0" w:color="auto"/>
              <w:left w:val="single" w:sz="4" w:space="0" w:color="auto"/>
              <w:bottom w:val="single" w:sz="4" w:space="0" w:color="auto"/>
              <w:right w:val="single" w:sz="4" w:space="0" w:color="auto"/>
            </w:tcBorders>
            <w:hideMark/>
          </w:tcPr>
          <w:p w14:paraId="3014B8C1" w14:textId="77777777" w:rsidR="00670AA3" w:rsidRDefault="00670AA3">
            <w:pPr>
              <w:spacing w:line="256" w:lineRule="auto"/>
              <w:jc w:val="both"/>
              <w:rPr>
                <w:lang w:eastAsia="en-US"/>
              </w:rPr>
            </w:pPr>
            <w:r>
              <w:rPr>
                <w:b/>
                <w:lang w:eastAsia="en-US"/>
              </w:rPr>
              <w:t>Programos koordinatorė</w:t>
            </w:r>
            <w:r>
              <w:rPr>
                <w:lang w:eastAsia="en-US"/>
              </w:rPr>
              <w:t xml:space="preserve"> – Daiva Vaškevičienė, Savivaldybės administracijos Civilinės metrikacijos skyriaus vedėja</w:t>
            </w:r>
          </w:p>
        </w:tc>
      </w:tr>
      <w:tr w:rsidR="00670AA3" w14:paraId="6DBCAD4F" w14:textId="77777777" w:rsidTr="00023DA4">
        <w:trPr>
          <w:cantSplit/>
          <w:jc w:val="center"/>
        </w:trPr>
        <w:tc>
          <w:tcPr>
            <w:tcW w:w="1554" w:type="dxa"/>
            <w:tcBorders>
              <w:top w:val="single" w:sz="4" w:space="0" w:color="auto"/>
              <w:left w:val="single" w:sz="4" w:space="0" w:color="auto"/>
              <w:bottom w:val="single" w:sz="4" w:space="0" w:color="auto"/>
              <w:right w:val="single" w:sz="4" w:space="0" w:color="auto"/>
            </w:tcBorders>
            <w:shd w:val="clear" w:color="auto" w:fill="70AD47"/>
            <w:hideMark/>
          </w:tcPr>
          <w:p w14:paraId="007EEDE7" w14:textId="77777777" w:rsidR="00670AA3" w:rsidRDefault="00670AA3">
            <w:pPr>
              <w:spacing w:line="256" w:lineRule="auto"/>
              <w:jc w:val="both"/>
              <w:rPr>
                <w:b/>
                <w:lang w:eastAsia="en-US"/>
              </w:rPr>
            </w:pPr>
            <w:r>
              <w:rPr>
                <w:b/>
                <w:lang w:eastAsia="en-US"/>
              </w:rPr>
              <w:t>Kodas</w:t>
            </w:r>
          </w:p>
        </w:tc>
        <w:tc>
          <w:tcPr>
            <w:tcW w:w="8076" w:type="dxa"/>
            <w:tcBorders>
              <w:top w:val="single" w:sz="4" w:space="0" w:color="auto"/>
              <w:left w:val="single" w:sz="4" w:space="0" w:color="auto"/>
              <w:bottom w:val="single" w:sz="4" w:space="0" w:color="auto"/>
              <w:right w:val="single" w:sz="4" w:space="0" w:color="auto"/>
            </w:tcBorders>
            <w:shd w:val="clear" w:color="auto" w:fill="70AD47"/>
            <w:hideMark/>
          </w:tcPr>
          <w:p w14:paraId="20796FA4" w14:textId="77777777" w:rsidR="00670AA3" w:rsidRDefault="00670AA3">
            <w:pPr>
              <w:spacing w:line="256" w:lineRule="auto"/>
              <w:jc w:val="both"/>
              <w:rPr>
                <w:b/>
                <w:lang w:eastAsia="en-US"/>
              </w:rPr>
            </w:pPr>
            <w:r>
              <w:rPr>
                <w:b/>
                <w:lang w:eastAsia="en-US"/>
              </w:rPr>
              <w:t>Programos tikslo pavadinimas</w:t>
            </w:r>
          </w:p>
        </w:tc>
      </w:tr>
      <w:tr w:rsidR="00670AA3" w14:paraId="639A8015" w14:textId="77777777" w:rsidTr="00023DA4">
        <w:trPr>
          <w:cantSplit/>
          <w:jc w:val="center"/>
        </w:trPr>
        <w:tc>
          <w:tcPr>
            <w:tcW w:w="1554" w:type="dxa"/>
            <w:tcBorders>
              <w:top w:val="single" w:sz="4" w:space="0" w:color="auto"/>
              <w:left w:val="single" w:sz="4" w:space="0" w:color="auto"/>
              <w:bottom w:val="single" w:sz="4" w:space="0" w:color="auto"/>
              <w:right w:val="single" w:sz="4" w:space="0" w:color="auto"/>
            </w:tcBorders>
            <w:shd w:val="clear" w:color="auto" w:fill="70AD47"/>
            <w:hideMark/>
          </w:tcPr>
          <w:p w14:paraId="7A51A705" w14:textId="77777777" w:rsidR="00670AA3" w:rsidRDefault="00670AA3">
            <w:pPr>
              <w:spacing w:line="256" w:lineRule="auto"/>
              <w:jc w:val="both"/>
              <w:rPr>
                <w:b/>
                <w:lang w:eastAsia="en-US"/>
              </w:rPr>
            </w:pPr>
            <w:r>
              <w:rPr>
                <w:b/>
                <w:lang w:eastAsia="en-US"/>
              </w:rPr>
              <w:t>05.01</w:t>
            </w:r>
          </w:p>
        </w:tc>
        <w:tc>
          <w:tcPr>
            <w:tcW w:w="8076" w:type="dxa"/>
            <w:tcBorders>
              <w:top w:val="single" w:sz="4" w:space="0" w:color="auto"/>
              <w:left w:val="single" w:sz="4" w:space="0" w:color="auto"/>
              <w:bottom w:val="single" w:sz="4" w:space="0" w:color="auto"/>
              <w:right w:val="single" w:sz="4" w:space="0" w:color="auto"/>
            </w:tcBorders>
            <w:shd w:val="clear" w:color="auto" w:fill="70AD47"/>
            <w:hideMark/>
          </w:tcPr>
          <w:p w14:paraId="29816207" w14:textId="77777777" w:rsidR="00670AA3" w:rsidRDefault="00670AA3">
            <w:pPr>
              <w:spacing w:line="256" w:lineRule="auto"/>
              <w:jc w:val="both"/>
              <w:rPr>
                <w:b/>
                <w:lang w:eastAsia="en-US"/>
              </w:rPr>
            </w:pPr>
            <w:r>
              <w:rPr>
                <w:b/>
                <w:lang w:eastAsia="en-US"/>
              </w:rPr>
              <w:t>Sudaryti galimybes Kaišiadorių rajono savivaldybėje gyvenantiems bedarbiams greičiau integruotis į darbo rinką</w:t>
            </w:r>
          </w:p>
        </w:tc>
      </w:tr>
      <w:tr w:rsidR="00670AA3" w:rsidRPr="00CB29C7" w14:paraId="58E4D0F0" w14:textId="77777777" w:rsidTr="00023DA4">
        <w:trPr>
          <w:jc w:val="center"/>
        </w:trPr>
        <w:tc>
          <w:tcPr>
            <w:tcW w:w="9630" w:type="dxa"/>
            <w:gridSpan w:val="2"/>
            <w:tcBorders>
              <w:top w:val="single" w:sz="4" w:space="0" w:color="auto"/>
              <w:left w:val="single" w:sz="4" w:space="0" w:color="auto"/>
              <w:bottom w:val="single" w:sz="4" w:space="0" w:color="auto"/>
              <w:right w:val="single" w:sz="4" w:space="0" w:color="auto"/>
            </w:tcBorders>
            <w:hideMark/>
          </w:tcPr>
          <w:p w14:paraId="393081CB" w14:textId="77777777" w:rsidR="00670AA3" w:rsidRPr="00CB29C7" w:rsidRDefault="00670AA3">
            <w:pPr>
              <w:tabs>
                <w:tab w:val="left" w:pos="743"/>
              </w:tabs>
              <w:spacing w:line="256" w:lineRule="auto"/>
              <w:ind w:firstLine="589"/>
              <w:jc w:val="both"/>
              <w:rPr>
                <w:rFonts w:eastAsia="Arial Unicode MS"/>
                <w:lang w:eastAsia="en-US"/>
              </w:rPr>
            </w:pPr>
            <w:r w:rsidRPr="00CB29C7">
              <w:rPr>
                <w:spacing w:val="-4"/>
                <w:lang w:eastAsia="en-US"/>
              </w:rPr>
              <w:t xml:space="preserve">Vykdydama Lietuvos Respublikos užimtumo įstatymą, Savivaldybės administracija kartu su </w:t>
            </w:r>
            <w:r w:rsidRPr="00CB29C7">
              <w:rPr>
                <w:lang w:eastAsia="en-US"/>
              </w:rPr>
              <w:t xml:space="preserve">Užimtumo tarnyba </w:t>
            </w:r>
            <w:r w:rsidRPr="00CB29C7">
              <w:rPr>
                <w:spacing w:val="-4"/>
                <w:lang w:eastAsia="en-US"/>
              </w:rPr>
              <w:t>planuoja įdarbinti  asmenis, kurie yra nurodyti Užimtumo įstatymo 48 straipsnio 2 dalyje:</w:t>
            </w:r>
          </w:p>
          <w:p w14:paraId="14F00C42" w14:textId="77777777" w:rsidR="00670AA3" w:rsidRPr="00CB29C7" w:rsidRDefault="00670AA3">
            <w:pPr>
              <w:tabs>
                <w:tab w:val="left" w:pos="743"/>
              </w:tabs>
              <w:spacing w:line="256" w:lineRule="auto"/>
              <w:ind w:firstLine="589"/>
              <w:jc w:val="both"/>
              <w:rPr>
                <w:lang w:eastAsia="en-US"/>
              </w:rPr>
            </w:pPr>
            <w:r w:rsidRPr="00CB29C7">
              <w:rPr>
                <w:lang w:eastAsia="en-US"/>
              </w:rPr>
              <w:t xml:space="preserve">1) </w:t>
            </w:r>
            <w:r w:rsidRPr="00CB29C7">
              <w:rPr>
                <w:color w:val="000000"/>
                <w:lang w:eastAsia="en-US"/>
              </w:rPr>
              <w:t>rūpintiniai, kuriems iki pilnametystės buvo nustatyta rūpyba, kol jiems sukaks 25 metai;</w:t>
            </w:r>
          </w:p>
          <w:p w14:paraId="58130CB4" w14:textId="77777777" w:rsidR="00670AA3" w:rsidRPr="00CB29C7" w:rsidRDefault="00670AA3">
            <w:pPr>
              <w:tabs>
                <w:tab w:val="left" w:pos="743"/>
              </w:tabs>
              <w:spacing w:line="256" w:lineRule="auto"/>
              <w:ind w:firstLine="589"/>
              <w:jc w:val="both"/>
              <w:rPr>
                <w:color w:val="000000"/>
                <w:lang w:eastAsia="en-US"/>
              </w:rPr>
            </w:pPr>
            <w:bookmarkStart w:id="30" w:name="part_6b39d04cf39c4934bfba8fe57d0e9408"/>
            <w:bookmarkEnd w:id="30"/>
            <w:r w:rsidRPr="00CB29C7">
              <w:rPr>
                <w:color w:val="000000"/>
                <w:lang w:eastAsia="en-US"/>
              </w:rPr>
              <w:t>2) nėščios moterys, vaiko motina (įmotė) arba tėvas (įtėvis), vaiko globėjas, rūpintojas ir asmenys, faktiškai auginantys vaiką (įvaikį) iki 8 metų arba neįgalų vaiką (įvaikį) iki 18 metų (iki 2005 m. liepos 1 d. pripažintą vaiku invalidu), ir asmenys, prižiūrintys sergančius ar neįgalius šeimos narius, kuriems Neįgalumo ir darbingumo nustatymo tarnybos prie Socialinės apsaugos ir darbo ministerijos sprendimu nustatyta nuolatinė slauga ar priežiūra;</w:t>
            </w:r>
          </w:p>
          <w:p w14:paraId="6DDB2F3A" w14:textId="77777777" w:rsidR="00670AA3" w:rsidRPr="00CB29C7" w:rsidRDefault="00670AA3">
            <w:pPr>
              <w:tabs>
                <w:tab w:val="left" w:pos="743"/>
              </w:tabs>
              <w:spacing w:line="256" w:lineRule="auto"/>
              <w:ind w:firstLine="589"/>
              <w:jc w:val="both"/>
              <w:rPr>
                <w:lang w:eastAsia="en-US"/>
              </w:rPr>
            </w:pPr>
            <w:r w:rsidRPr="00CB29C7">
              <w:rPr>
                <w:color w:val="000000"/>
                <w:lang w:eastAsia="en-US"/>
              </w:rPr>
              <w:t>3) grįžę iš laisvės atėmimo vietų, kai laisvės atėmimo laikotarpis buvo ilgesnis kaip 6 mėnesiai, jeigu jie kreipiasi į Užimtumo tarnybą ne vėliau kaip per 6 mėnesius nuo grįžimo iš laisvės atėmimo vietų;</w:t>
            </w:r>
          </w:p>
          <w:p w14:paraId="0CAFBC1C" w14:textId="77777777" w:rsidR="00670AA3" w:rsidRPr="00CB29C7" w:rsidRDefault="00670AA3">
            <w:pPr>
              <w:tabs>
                <w:tab w:val="left" w:pos="743"/>
              </w:tabs>
              <w:spacing w:line="256" w:lineRule="auto"/>
              <w:ind w:firstLine="589"/>
              <w:jc w:val="both"/>
              <w:rPr>
                <w:lang w:eastAsia="en-US"/>
              </w:rPr>
            </w:pPr>
            <w:r w:rsidRPr="00CB29C7">
              <w:rPr>
                <w:color w:val="000000"/>
                <w:lang w:eastAsia="en-US"/>
              </w:rPr>
              <w:t>4) piniginės socialinės paramos gavėjai;</w:t>
            </w:r>
          </w:p>
          <w:p w14:paraId="4CD03159" w14:textId="77777777" w:rsidR="00670AA3" w:rsidRPr="00CB29C7" w:rsidRDefault="00670AA3">
            <w:pPr>
              <w:tabs>
                <w:tab w:val="left" w:pos="743"/>
              </w:tabs>
              <w:spacing w:line="256" w:lineRule="auto"/>
              <w:ind w:firstLine="589"/>
              <w:jc w:val="both"/>
              <w:rPr>
                <w:lang w:eastAsia="en-US"/>
              </w:rPr>
            </w:pPr>
            <w:r w:rsidRPr="00CB29C7">
              <w:rPr>
                <w:color w:val="000000"/>
                <w:lang w:eastAsia="en-US"/>
              </w:rPr>
              <w:t xml:space="preserve">5) priklausomi nuo narkotinių, psichotropinių ir kitų psichiką veikiančių medžiagų, baigę psichologinės socialinės ir (ar) profesinės reabilitacijos programas, jeigu jie kreipiasi į teritorinę </w:t>
            </w:r>
            <w:r w:rsidRPr="00CB29C7">
              <w:rPr>
                <w:color w:val="000000"/>
                <w:lang w:eastAsia="en-US"/>
              </w:rPr>
              <w:lastRenderedPageBreak/>
              <w:t>Užimtumo tarnybą ne vėliau kaip per 6 mėnesius nuo psichologinės socialinės ir (ar) profesinės reabilitacijos programos baigimo;</w:t>
            </w:r>
          </w:p>
          <w:p w14:paraId="6A01FF7E" w14:textId="77777777" w:rsidR="00670AA3" w:rsidRPr="00CB29C7" w:rsidRDefault="00670AA3">
            <w:pPr>
              <w:tabs>
                <w:tab w:val="left" w:pos="743"/>
              </w:tabs>
              <w:spacing w:line="256" w:lineRule="auto"/>
              <w:ind w:firstLine="589"/>
              <w:jc w:val="both"/>
              <w:rPr>
                <w:lang w:eastAsia="en-US"/>
              </w:rPr>
            </w:pPr>
            <w:r w:rsidRPr="00CB29C7">
              <w:rPr>
                <w:color w:val="000000"/>
                <w:lang w:eastAsia="en-US"/>
              </w:rPr>
              <w:t>6) prekybos žmonėmis aukos, baigusios psichologinės socialinės ir (ar) profesinės reabilitacijos programas, jeigu jos kreipiasi į Užimtumo tarnybą ne vėliau kaip per 6 mėnesius nuo psichologinės socialinės ir (ar) profesinės reabilitacijos programos baigimo;</w:t>
            </w:r>
          </w:p>
          <w:p w14:paraId="69B36EA5" w14:textId="77777777" w:rsidR="00670AA3" w:rsidRPr="00CB29C7" w:rsidRDefault="00670AA3">
            <w:pPr>
              <w:tabs>
                <w:tab w:val="left" w:pos="743"/>
              </w:tabs>
              <w:spacing w:line="256" w:lineRule="auto"/>
              <w:ind w:firstLine="589"/>
              <w:jc w:val="both"/>
              <w:rPr>
                <w:color w:val="000000"/>
                <w:lang w:eastAsia="en-US"/>
              </w:rPr>
            </w:pPr>
            <w:r w:rsidRPr="00CB29C7">
              <w:rPr>
                <w:color w:val="000000"/>
                <w:lang w:eastAsia="en-US"/>
              </w:rPr>
              <w:t>7) grįžę į Lietuvą nuolat gyventi politiniai kaliniai ir tremtiniai bei jų šeimų nariai (sutuoktinis, vaikai (įvaikiai) iki 18 metų), jeigu jie kreipiasi į Užimtumo tarnybą ne vėliau kaip per 6 mėnesius nuo grįžimo į Lietuvą nuolat gyventi dienos;</w:t>
            </w:r>
          </w:p>
          <w:p w14:paraId="23A8A309" w14:textId="77777777" w:rsidR="00670AA3" w:rsidRPr="00CB29C7" w:rsidRDefault="00670AA3">
            <w:pPr>
              <w:tabs>
                <w:tab w:val="left" w:pos="743"/>
              </w:tabs>
              <w:spacing w:line="256" w:lineRule="auto"/>
              <w:ind w:firstLine="589"/>
              <w:jc w:val="both"/>
              <w:rPr>
                <w:color w:val="000000"/>
                <w:lang w:eastAsia="en-US"/>
              </w:rPr>
            </w:pPr>
            <w:r w:rsidRPr="00CB29C7">
              <w:rPr>
                <w:color w:val="000000"/>
                <w:lang w:eastAsia="en-US"/>
              </w:rPr>
              <w:t>8) turintys pabėgėlio statusą ar kuriems yra suteikta papildoma ar laikinoji apsauga;</w:t>
            </w:r>
          </w:p>
          <w:p w14:paraId="178343C0" w14:textId="77777777" w:rsidR="00670AA3" w:rsidRPr="00CB29C7" w:rsidRDefault="00670AA3">
            <w:pPr>
              <w:tabs>
                <w:tab w:val="left" w:pos="743"/>
              </w:tabs>
              <w:spacing w:line="256" w:lineRule="auto"/>
              <w:ind w:firstLine="589"/>
              <w:jc w:val="both"/>
              <w:rPr>
                <w:color w:val="000000"/>
                <w:lang w:eastAsia="en-US"/>
              </w:rPr>
            </w:pPr>
            <w:r w:rsidRPr="00CB29C7">
              <w:rPr>
                <w:color w:val="000000"/>
                <w:lang w:eastAsia="en-US"/>
              </w:rPr>
              <w:t>9) asmenys, patiriantys socialinę riziką;</w:t>
            </w:r>
          </w:p>
          <w:p w14:paraId="21CAC810" w14:textId="77777777" w:rsidR="00670AA3" w:rsidRPr="00CB29C7" w:rsidRDefault="00670AA3">
            <w:pPr>
              <w:tabs>
                <w:tab w:val="left" w:pos="743"/>
              </w:tabs>
              <w:spacing w:line="256" w:lineRule="auto"/>
              <w:ind w:firstLine="589"/>
              <w:jc w:val="both"/>
              <w:rPr>
                <w:color w:val="000000"/>
                <w:lang w:eastAsia="en-US"/>
              </w:rPr>
            </w:pPr>
            <w:r w:rsidRPr="00CB29C7">
              <w:rPr>
                <w:color w:val="000000"/>
                <w:lang w:eastAsia="en-US"/>
              </w:rPr>
              <w:t>10) vyresni kaip 40 metų.</w:t>
            </w:r>
          </w:p>
          <w:p w14:paraId="7B69C0D6" w14:textId="77777777" w:rsidR="00670AA3" w:rsidRPr="00CB29C7" w:rsidRDefault="00670AA3">
            <w:pPr>
              <w:tabs>
                <w:tab w:val="left" w:pos="743"/>
              </w:tabs>
              <w:spacing w:line="256" w:lineRule="auto"/>
              <w:ind w:firstLine="589"/>
              <w:jc w:val="both"/>
              <w:rPr>
                <w:color w:val="000000"/>
                <w:lang w:eastAsia="en-US"/>
              </w:rPr>
            </w:pPr>
            <w:r w:rsidRPr="00CB29C7">
              <w:rPr>
                <w:spacing w:val="-4"/>
                <w:lang w:eastAsia="en-US"/>
              </w:rPr>
              <w:t xml:space="preserve">Laikinus darbus asmenys galės dirbti nuo dviejų iki  šešių mėnesių. </w:t>
            </w:r>
            <w:bookmarkStart w:id="31" w:name="part_b565a76a5ecb4bc3bffde9904fc9e91b"/>
            <w:bookmarkEnd w:id="31"/>
            <w:r w:rsidRPr="00CB29C7">
              <w:rPr>
                <w:color w:val="000000"/>
                <w:lang w:eastAsia="en-US"/>
              </w:rPr>
              <w:t xml:space="preserve">           </w:t>
            </w:r>
          </w:p>
          <w:p w14:paraId="2317C655" w14:textId="77777777" w:rsidR="00670AA3" w:rsidRPr="00CB29C7" w:rsidRDefault="00670AA3">
            <w:pPr>
              <w:tabs>
                <w:tab w:val="left" w:pos="743"/>
              </w:tabs>
              <w:spacing w:line="256" w:lineRule="auto"/>
              <w:ind w:firstLine="589"/>
              <w:jc w:val="both"/>
              <w:rPr>
                <w:rFonts w:eastAsia="Arial Unicode MS"/>
                <w:lang w:eastAsia="en-US"/>
              </w:rPr>
            </w:pPr>
            <w:r w:rsidRPr="00CB29C7">
              <w:rPr>
                <w:color w:val="000000"/>
                <w:lang w:eastAsia="en-US"/>
              </w:rPr>
              <w:t xml:space="preserve">Pagal darbdavių planuojamus darbus </w:t>
            </w:r>
            <w:r w:rsidRPr="00CB29C7">
              <w:rPr>
                <w:lang w:eastAsia="en-US"/>
              </w:rPr>
              <w:t>Užimtumo tarnyba</w:t>
            </w:r>
            <w:r w:rsidRPr="00CB29C7">
              <w:rPr>
                <w:color w:val="000000"/>
                <w:lang w:eastAsia="en-US"/>
              </w:rPr>
              <w:t xml:space="preserve"> atrinks bedarbius (iš </w:t>
            </w:r>
            <w:r w:rsidRPr="00CB29C7">
              <w:rPr>
                <w:spacing w:val="-4"/>
                <w:lang w:eastAsia="en-US"/>
              </w:rPr>
              <w:t xml:space="preserve">Užimtumo įstatymo 48 straipsnio 2 dalyje nurodytų asmenų sąrašo). Prioritetas bus teikiamas ilgalaikiams bedarbiams ir tiems asmenims, kurie gyvena toje pačioje teritorijoje, kur yra juos įdarbinanti </w:t>
            </w:r>
            <w:r w:rsidRPr="00CB29C7">
              <w:rPr>
                <w:rFonts w:eastAsia="Arial Unicode MS"/>
                <w:lang w:eastAsia="en-US"/>
              </w:rPr>
              <w:t>organizacija.</w:t>
            </w:r>
          </w:p>
          <w:p w14:paraId="622076A1" w14:textId="77777777" w:rsidR="00670AA3" w:rsidRPr="00CB29C7" w:rsidRDefault="00670AA3">
            <w:pPr>
              <w:overflowPunct w:val="0"/>
              <w:spacing w:line="256" w:lineRule="auto"/>
              <w:ind w:firstLine="851"/>
              <w:jc w:val="both"/>
              <w:rPr>
                <w:rFonts w:eastAsia="Calibri"/>
                <w:bCs/>
                <w:lang w:eastAsia="en-US"/>
              </w:rPr>
            </w:pPr>
            <w:r w:rsidRPr="00CB29C7">
              <w:rPr>
                <w:rFonts w:eastAsia="Calibri"/>
                <w:bCs/>
                <w:lang w:eastAsia="en-US"/>
              </w:rPr>
              <w:t xml:space="preserve">Savivaldybei pavedus, Kaišiadorių socialinių paslaugų centras 2022 m. įgyvendins Užimtumo didinimo programos, skirtos užimtumo skatinimo ir motyvavimo paslaugų nedirbantiems ir socialinę paramą gaunantiems asmenims modelį, vadovaudamasis Užimtumo didinimo programos, skirtos užimtumo skatinimo ir motyvavimo paslaugų nedirbantiems ir socialinę paramą gaunantiems asmenims modeliui įgyvendinti, rengimo tvarkos aprašu. </w:t>
            </w:r>
          </w:p>
          <w:p w14:paraId="1273F0D5" w14:textId="77777777" w:rsidR="00670AA3" w:rsidRPr="00CB29C7" w:rsidRDefault="00670AA3">
            <w:pPr>
              <w:overflowPunct w:val="0"/>
              <w:spacing w:line="256" w:lineRule="auto"/>
              <w:ind w:firstLine="851"/>
              <w:jc w:val="both"/>
              <w:rPr>
                <w:rFonts w:eastAsia="Calibri"/>
                <w:bCs/>
                <w:color w:val="000000"/>
                <w:lang w:eastAsia="en-US"/>
              </w:rPr>
            </w:pPr>
            <w:r w:rsidRPr="00CB29C7">
              <w:rPr>
                <w:rFonts w:eastAsia="Calibri"/>
                <w:bCs/>
                <w:lang w:eastAsia="en-US"/>
              </w:rPr>
              <w:t xml:space="preserve">Modelio tikslas – palengvinti ilgą laiką nedirbusių asmenų perėjimą nuo nedarbo prie užimtumo darbo rinkoje; suderinti užimtumo skatinimo ir motyvavimo paslaugų bei piniginės socialinės paramos teikimą, integruojant ilgą laiką nedirbusius asmenis į darbo rinką; </w:t>
            </w:r>
            <w:r w:rsidRPr="00CB29C7">
              <w:rPr>
                <w:rFonts w:eastAsia="Calibri"/>
                <w:bCs/>
                <w:color w:val="000000"/>
                <w:lang w:eastAsia="en-US"/>
              </w:rPr>
              <w:t>užtikrinti valstybės ir savivaldybių institucijų, įstaigų ir (ar) organizacijų, teikiančių užimtumo skatinimo, motyvavimo paslaugas ir piniginę socialinę paramą nedirbantiems asmenims, veiklos koordinavimą ir skatinti jų bendradarbiavimą.</w:t>
            </w:r>
          </w:p>
          <w:p w14:paraId="04EAD5E7" w14:textId="77777777" w:rsidR="00670AA3" w:rsidRPr="00CB29C7" w:rsidRDefault="00670AA3">
            <w:pPr>
              <w:tabs>
                <w:tab w:val="left" w:pos="743"/>
              </w:tabs>
              <w:spacing w:line="256" w:lineRule="auto"/>
              <w:ind w:firstLine="589"/>
              <w:jc w:val="both"/>
              <w:rPr>
                <w:rFonts w:eastAsia="Arial Unicode MS"/>
                <w:lang w:eastAsia="en-US"/>
              </w:rPr>
            </w:pPr>
            <w:bookmarkStart w:id="32" w:name="part_663467839ccd4dca8a116c51f84f7b8e"/>
            <w:bookmarkStart w:id="33" w:name="part_79c716b5da7d4adcb6975943b8673f61"/>
            <w:bookmarkStart w:id="34" w:name="part_5723eed4594546e6b780d8af85e8c5c1"/>
            <w:bookmarkEnd w:id="32"/>
            <w:bookmarkEnd w:id="33"/>
            <w:bookmarkEnd w:id="34"/>
            <w:r w:rsidRPr="00CB29C7">
              <w:rPr>
                <w:lang w:eastAsia="en-US"/>
              </w:rPr>
              <w:t>2022 metais Kaišiadorių rajono savivaldybė savo lėšomis neplanuoja prisidėti prie šios programos vykdymo.</w:t>
            </w:r>
            <w:bookmarkStart w:id="35" w:name="part_f591c02f933147bf83f1fc88a5ebde4d"/>
            <w:bookmarkEnd w:id="35"/>
          </w:p>
          <w:p w14:paraId="401CAD13" w14:textId="77777777" w:rsidR="00670AA3" w:rsidRPr="00CB29C7" w:rsidRDefault="00670AA3">
            <w:pPr>
              <w:tabs>
                <w:tab w:val="left" w:pos="743"/>
              </w:tabs>
              <w:spacing w:line="256" w:lineRule="auto"/>
              <w:ind w:firstLine="589"/>
              <w:jc w:val="both"/>
              <w:rPr>
                <w:spacing w:val="-4"/>
                <w:lang w:eastAsia="en-US"/>
              </w:rPr>
            </w:pPr>
            <w:r w:rsidRPr="00CB29C7">
              <w:rPr>
                <w:spacing w:val="-4"/>
                <w:lang w:eastAsia="en-US"/>
              </w:rPr>
              <w:t xml:space="preserve">Rezultato kriterijus: </w:t>
            </w:r>
          </w:p>
          <w:p w14:paraId="2728878C" w14:textId="77777777" w:rsidR="00670AA3" w:rsidRPr="00CB29C7" w:rsidRDefault="00670AA3" w:rsidP="00F310FD">
            <w:pPr>
              <w:pStyle w:val="Sraopastraipa2"/>
              <w:numPr>
                <w:ilvl w:val="0"/>
                <w:numId w:val="11"/>
              </w:numPr>
              <w:tabs>
                <w:tab w:val="left" w:pos="743"/>
              </w:tabs>
              <w:spacing w:line="256" w:lineRule="auto"/>
              <w:ind w:left="0" w:firstLine="589"/>
              <w:jc w:val="both"/>
              <w:rPr>
                <w:color w:val="000000"/>
                <w:sz w:val="24"/>
                <w:szCs w:val="24"/>
              </w:rPr>
            </w:pPr>
            <w:r w:rsidRPr="00CB29C7">
              <w:rPr>
                <w:spacing w:val="-4"/>
                <w:sz w:val="24"/>
                <w:szCs w:val="24"/>
              </w:rPr>
              <w:t xml:space="preserve">Programoje dalyvavusių, </w:t>
            </w:r>
            <w:r w:rsidRPr="00CB29C7">
              <w:rPr>
                <w:sz w:val="24"/>
                <w:szCs w:val="24"/>
              </w:rPr>
              <w:t xml:space="preserve">Užimtumo tarnyboje </w:t>
            </w:r>
            <w:r w:rsidRPr="00CB29C7">
              <w:rPr>
                <w:spacing w:val="-4"/>
                <w:sz w:val="24"/>
                <w:szCs w:val="24"/>
              </w:rPr>
              <w:t>registruotų, bedarbių skaičius.</w:t>
            </w:r>
          </w:p>
        </w:tc>
      </w:tr>
      <w:tr w:rsidR="00023DA4" w:rsidRPr="00CB29C7" w14:paraId="7EBB2440" w14:textId="77777777" w:rsidTr="00023DA4">
        <w:trPr>
          <w:jc w:val="center"/>
        </w:trPr>
        <w:tc>
          <w:tcPr>
            <w:tcW w:w="9630" w:type="dxa"/>
            <w:gridSpan w:val="2"/>
            <w:shd w:val="clear" w:color="auto" w:fill="A8D08D"/>
          </w:tcPr>
          <w:p w14:paraId="7191BAE0" w14:textId="77777777" w:rsidR="00023DA4" w:rsidRPr="00CB29C7" w:rsidRDefault="00023DA4" w:rsidP="00E227D7">
            <w:pPr>
              <w:pStyle w:val="Sraopastraipa2"/>
              <w:ind w:left="0" w:firstLine="536"/>
              <w:jc w:val="both"/>
              <w:rPr>
                <w:b/>
                <w:spacing w:val="-4"/>
                <w:sz w:val="24"/>
                <w:szCs w:val="24"/>
              </w:rPr>
            </w:pPr>
            <w:r w:rsidRPr="00CB29C7">
              <w:rPr>
                <w:b/>
                <w:spacing w:val="-4"/>
                <w:sz w:val="24"/>
                <w:szCs w:val="24"/>
              </w:rPr>
              <w:lastRenderedPageBreak/>
              <w:t>05.01.01. Uždavinys. Organizuoti visuomenei naudingus laikinus darbus ir įgyvendinti Modelį</w:t>
            </w:r>
          </w:p>
        </w:tc>
      </w:tr>
      <w:tr w:rsidR="00023DA4" w14:paraId="714BC300" w14:textId="77777777" w:rsidTr="00023DA4">
        <w:trPr>
          <w:trHeight w:val="345"/>
          <w:jc w:val="center"/>
        </w:trPr>
        <w:tc>
          <w:tcPr>
            <w:tcW w:w="9630" w:type="dxa"/>
            <w:gridSpan w:val="2"/>
          </w:tcPr>
          <w:p w14:paraId="6C6A9545" w14:textId="77777777" w:rsidR="00023DA4" w:rsidRPr="00CB29C7" w:rsidRDefault="00023DA4" w:rsidP="00E227D7">
            <w:pPr>
              <w:tabs>
                <w:tab w:val="left" w:pos="743"/>
              </w:tabs>
              <w:ind w:firstLine="567"/>
              <w:jc w:val="both"/>
              <w:rPr>
                <w:spacing w:val="-4"/>
              </w:rPr>
            </w:pPr>
            <w:r w:rsidRPr="00CB29C7">
              <w:rPr>
                <w:spacing w:val="-4"/>
              </w:rPr>
              <w:t xml:space="preserve">Produkto kriterijai: </w:t>
            </w:r>
          </w:p>
          <w:p w14:paraId="4FED792B" w14:textId="77777777" w:rsidR="00023DA4" w:rsidRPr="00CB29C7" w:rsidRDefault="00023DA4" w:rsidP="00F310FD">
            <w:pPr>
              <w:pStyle w:val="Sraopastraipa2"/>
              <w:numPr>
                <w:ilvl w:val="0"/>
                <w:numId w:val="9"/>
              </w:numPr>
              <w:tabs>
                <w:tab w:val="left" w:pos="743"/>
              </w:tabs>
              <w:ind w:left="0" w:firstLine="567"/>
              <w:jc w:val="both"/>
              <w:rPr>
                <w:spacing w:val="-4"/>
                <w:sz w:val="24"/>
                <w:szCs w:val="24"/>
              </w:rPr>
            </w:pPr>
            <w:r w:rsidRPr="00CB29C7">
              <w:rPr>
                <w:spacing w:val="-4"/>
                <w:sz w:val="24"/>
                <w:szCs w:val="24"/>
              </w:rPr>
              <w:t>Planuotą darbo laiką išdirbusių asmenų skaičius.</w:t>
            </w:r>
          </w:p>
          <w:p w14:paraId="644E3F42" w14:textId="77777777" w:rsidR="00023DA4" w:rsidRPr="00CB29C7" w:rsidRDefault="00023DA4" w:rsidP="00F310FD">
            <w:pPr>
              <w:pStyle w:val="Sraopastraipa2"/>
              <w:numPr>
                <w:ilvl w:val="0"/>
                <w:numId w:val="9"/>
              </w:numPr>
              <w:tabs>
                <w:tab w:val="left" w:pos="743"/>
              </w:tabs>
              <w:ind w:left="0" w:firstLine="567"/>
              <w:jc w:val="both"/>
              <w:rPr>
                <w:spacing w:val="-4"/>
                <w:sz w:val="24"/>
                <w:szCs w:val="24"/>
              </w:rPr>
            </w:pPr>
            <w:r w:rsidRPr="00CB29C7">
              <w:rPr>
                <w:spacing w:val="-4"/>
                <w:sz w:val="24"/>
                <w:szCs w:val="24"/>
              </w:rPr>
              <w:t>Planuotą darbo laiką įdarbintų, bet neišdirbusių asmenų skaičius.</w:t>
            </w:r>
          </w:p>
          <w:p w14:paraId="28DDC29C" w14:textId="77777777" w:rsidR="00023DA4" w:rsidRPr="00CB29C7" w:rsidRDefault="00023DA4" w:rsidP="00F310FD">
            <w:pPr>
              <w:pStyle w:val="Sraopastraipa2"/>
              <w:numPr>
                <w:ilvl w:val="0"/>
                <w:numId w:val="9"/>
              </w:numPr>
              <w:tabs>
                <w:tab w:val="left" w:pos="743"/>
              </w:tabs>
              <w:ind w:left="0" w:firstLine="567"/>
              <w:jc w:val="both"/>
              <w:rPr>
                <w:spacing w:val="-4"/>
                <w:sz w:val="24"/>
                <w:szCs w:val="24"/>
              </w:rPr>
            </w:pPr>
            <w:r w:rsidRPr="00CB29C7">
              <w:rPr>
                <w:spacing w:val="-4"/>
                <w:sz w:val="24"/>
                <w:szCs w:val="24"/>
              </w:rPr>
              <w:t>Po Modelio įgyvendinimo įsidarbinusių asmenų skaičius.</w:t>
            </w:r>
          </w:p>
          <w:p w14:paraId="5E7FA945" w14:textId="77777777" w:rsidR="00023DA4" w:rsidRPr="00CB29C7" w:rsidRDefault="00023DA4" w:rsidP="00E227D7">
            <w:pPr>
              <w:tabs>
                <w:tab w:val="left" w:pos="743"/>
              </w:tabs>
              <w:ind w:firstLine="567"/>
              <w:jc w:val="both"/>
              <w:rPr>
                <w:spacing w:val="-4"/>
              </w:rPr>
            </w:pPr>
            <w:r w:rsidRPr="00CB29C7">
              <w:rPr>
                <w:spacing w:val="-4"/>
              </w:rPr>
              <w:t>Darbdaviui, įdarbinusiam pagal darbo sutartį Užimtumo tarnybos siųstus laikiniems darbams atlikti asmenis, už kiekvieną įdarbintą asmenį mokamos lėšos, skirtos apmokėti šias išlaidas:</w:t>
            </w:r>
          </w:p>
          <w:p w14:paraId="628DAAA9" w14:textId="77777777" w:rsidR="00023DA4" w:rsidRPr="00CB29C7" w:rsidRDefault="00023DA4" w:rsidP="00E227D7">
            <w:pPr>
              <w:tabs>
                <w:tab w:val="left" w:pos="743"/>
              </w:tabs>
              <w:ind w:firstLine="567"/>
              <w:jc w:val="both"/>
              <w:rPr>
                <w:spacing w:val="-4"/>
              </w:rPr>
            </w:pPr>
            <w:r w:rsidRPr="00CB29C7">
              <w:rPr>
                <w:spacing w:val="-4"/>
                <w:lang w:eastAsia="en-US"/>
              </w:rPr>
              <w:t>-</w:t>
            </w:r>
            <w:r w:rsidRPr="00CB29C7">
              <w:rPr>
                <w:spacing w:val="-4"/>
              </w:rPr>
              <w:t xml:space="preserve"> darbo užmokestį už įdarbinto asmens faktiškai dirbtą laiką, apskaičiuotą pagal tą mėnesį galiojantį Vyriausybės patvirtintą minimalų valandinį atlygį;</w:t>
            </w:r>
          </w:p>
          <w:p w14:paraId="6FD8F321" w14:textId="77777777" w:rsidR="00023DA4" w:rsidRPr="00CB29C7" w:rsidRDefault="00023DA4" w:rsidP="00E227D7">
            <w:pPr>
              <w:pStyle w:val="Sraopastraipa2"/>
              <w:tabs>
                <w:tab w:val="left" w:pos="743"/>
              </w:tabs>
              <w:ind w:left="0" w:firstLine="567"/>
              <w:jc w:val="both"/>
              <w:rPr>
                <w:spacing w:val="-4"/>
                <w:sz w:val="24"/>
                <w:szCs w:val="24"/>
              </w:rPr>
            </w:pPr>
            <w:r w:rsidRPr="00CB29C7">
              <w:rPr>
                <w:spacing w:val="-4"/>
                <w:sz w:val="24"/>
                <w:szCs w:val="24"/>
              </w:rPr>
              <w:t>- draudėjo privalomojo valstybinio socialinio draudimo įmokas;</w:t>
            </w:r>
          </w:p>
          <w:p w14:paraId="70F41BBE" w14:textId="77777777" w:rsidR="00023DA4" w:rsidRPr="00CB29C7" w:rsidRDefault="00023DA4" w:rsidP="00E227D7">
            <w:pPr>
              <w:pStyle w:val="Sraopastraipa2"/>
              <w:tabs>
                <w:tab w:val="left" w:pos="743"/>
              </w:tabs>
              <w:ind w:left="0" w:firstLine="567"/>
              <w:jc w:val="both"/>
              <w:rPr>
                <w:spacing w:val="-4"/>
                <w:sz w:val="24"/>
                <w:szCs w:val="24"/>
              </w:rPr>
            </w:pPr>
            <w:r w:rsidRPr="00CB29C7">
              <w:rPr>
                <w:spacing w:val="-4"/>
                <w:sz w:val="24"/>
                <w:szCs w:val="24"/>
              </w:rPr>
              <w:t xml:space="preserve">- piniginę kompensaciją už nepanaudotas atostogas, įskaitant draudėjo privalomojo valstybinio socialinio draudimo įmokų sumą. </w:t>
            </w:r>
          </w:p>
          <w:p w14:paraId="5FD93172" w14:textId="77777777" w:rsidR="00023DA4" w:rsidRPr="00CB29C7" w:rsidRDefault="00023DA4" w:rsidP="00E227D7">
            <w:pPr>
              <w:pStyle w:val="Sraopastraipa2"/>
              <w:tabs>
                <w:tab w:val="left" w:pos="743"/>
              </w:tabs>
              <w:ind w:left="0" w:firstLine="567"/>
              <w:jc w:val="both"/>
              <w:rPr>
                <w:spacing w:val="-4"/>
                <w:sz w:val="24"/>
                <w:szCs w:val="24"/>
              </w:rPr>
            </w:pPr>
            <w:r w:rsidRPr="00CB29C7">
              <w:rPr>
                <w:spacing w:val="-4"/>
                <w:sz w:val="24"/>
                <w:szCs w:val="24"/>
              </w:rPr>
              <w:t>Programos lėšas darbdaviams ir dalyviams perveda Kaišiadorių rajono savivaldybės administracija.</w:t>
            </w:r>
          </w:p>
          <w:p w14:paraId="2A4AD222" w14:textId="77777777" w:rsidR="00023DA4" w:rsidRPr="00CB29C7" w:rsidRDefault="00023DA4" w:rsidP="00E227D7">
            <w:pPr>
              <w:pStyle w:val="Sraopastraipa2"/>
              <w:tabs>
                <w:tab w:val="left" w:pos="743"/>
              </w:tabs>
              <w:ind w:left="0" w:firstLine="567"/>
              <w:jc w:val="both"/>
              <w:rPr>
                <w:spacing w:val="-4"/>
                <w:sz w:val="24"/>
                <w:szCs w:val="24"/>
              </w:rPr>
            </w:pPr>
            <w:r w:rsidRPr="00CB29C7">
              <w:rPr>
                <w:spacing w:val="-4"/>
                <w:sz w:val="24"/>
                <w:szCs w:val="24"/>
              </w:rPr>
              <w:t xml:space="preserve">Įgyvendinant Modelį, bus perkamos įvairaus pobūdžio paslaugos, padėsiančios ilgalaikiams bedarbiams įsitraukti į darbo rinką. Su šiais asmenimis dirbs atvejo vadybininkas, kuris dirbs Kaišiadorių socialinių paslaugų centre. Jo darbo užmokestis bus mokamas iš šios programos lėšų. </w:t>
            </w:r>
          </w:p>
          <w:p w14:paraId="136C3586" w14:textId="77777777" w:rsidR="00023DA4" w:rsidRPr="00CB29C7" w:rsidRDefault="00023DA4" w:rsidP="00E227D7">
            <w:pPr>
              <w:tabs>
                <w:tab w:val="left" w:pos="743"/>
              </w:tabs>
              <w:ind w:firstLine="567"/>
              <w:jc w:val="both"/>
            </w:pPr>
            <w:r w:rsidRPr="00CB29C7">
              <w:rPr>
                <w:b/>
                <w:spacing w:val="-4"/>
              </w:rPr>
              <w:lastRenderedPageBreak/>
              <w:t>05.01.01.01. Priemonė.</w:t>
            </w:r>
            <w:r w:rsidRPr="00CB29C7">
              <w:rPr>
                <w:spacing w:val="-4"/>
              </w:rPr>
              <w:t xml:space="preserve"> Laikino pobūdžio darbų vykdymas.</w:t>
            </w:r>
            <w:r w:rsidRPr="00CB29C7">
              <w:t xml:space="preserve"> </w:t>
            </w:r>
          </w:p>
          <w:p w14:paraId="394E20FC" w14:textId="77777777" w:rsidR="00023DA4" w:rsidRPr="00CB29C7" w:rsidRDefault="00023DA4" w:rsidP="00E227D7">
            <w:pPr>
              <w:tabs>
                <w:tab w:val="left" w:pos="743"/>
              </w:tabs>
              <w:ind w:firstLine="567"/>
              <w:jc w:val="both"/>
            </w:pPr>
            <w:r w:rsidRPr="00CB29C7">
              <w:t>Vykdomi darbai:</w:t>
            </w:r>
          </w:p>
          <w:p w14:paraId="05542C15" w14:textId="77777777" w:rsidR="00023DA4" w:rsidRPr="00CB29C7" w:rsidRDefault="00023DA4" w:rsidP="00E227D7">
            <w:pPr>
              <w:tabs>
                <w:tab w:val="left" w:pos="743"/>
              </w:tabs>
              <w:ind w:firstLine="567"/>
              <w:jc w:val="both"/>
            </w:pPr>
            <w:r w:rsidRPr="00CB29C7">
              <w:t>1) savivaldybei priskirtos valstybinės žemės ir pastatų priežiūros bei remonto darbai;</w:t>
            </w:r>
          </w:p>
          <w:p w14:paraId="092BCE84" w14:textId="77777777" w:rsidR="00023DA4" w:rsidRPr="00CB29C7" w:rsidRDefault="00023DA4" w:rsidP="00E227D7">
            <w:pPr>
              <w:tabs>
                <w:tab w:val="left" w:pos="743"/>
              </w:tabs>
              <w:ind w:firstLine="567"/>
              <w:jc w:val="both"/>
            </w:pPr>
            <w:r w:rsidRPr="00CB29C7">
              <w:t>2) valstybės saugomų istorijos ir kultūros paveldo, muziejų, kapinių, parkų, kitų saugomų bei turinčių išliekamąją vertę objektų tvarkymo pagalbiniai darbai;</w:t>
            </w:r>
          </w:p>
          <w:p w14:paraId="709E49DC" w14:textId="77777777" w:rsidR="00023DA4" w:rsidRPr="00CB29C7" w:rsidRDefault="00023DA4" w:rsidP="00E227D7">
            <w:pPr>
              <w:tabs>
                <w:tab w:val="left" w:pos="743"/>
              </w:tabs>
              <w:ind w:firstLine="567"/>
              <w:jc w:val="both"/>
            </w:pPr>
            <w:r w:rsidRPr="00CB29C7">
              <w:t>3) dienos socialinė globa namuose ir stacionare žmonėms su sunkia negalia;</w:t>
            </w:r>
          </w:p>
          <w:p w14:paraId="038467B3" w14:textId="77777777" w:rsidR="00023DA4" w:rsidRPr="00CB29C7" w:rsidRDefault="00023DA4" w:rsidP="00E227D7">
            <w:pPr>
              <w:tabs>
                <w:tab w:val="left" w:pos="743"/>
              </w:tabs>
              <w:ind w:firstLine="567"/>
              <w:jc w:val="both"/>
            </w:pPr>
            <w:r w:rsidRPr="00CB29C7">
              <w:t>4) pagalbiniai darbai sveikatos priežiūros įstaigose;</w:t>
            </w:r>
          </w:p>
          <w:p w14:paraId="098AEB5D" w14:textId="77777777" w:rsidR="00023DA4" w:rsidRPr="00CB29C7" w:rsidRDefault="00023DA4" w:rsidP="00E227D7">
            <w:pPr>
              <w:tabs>
                <w:tab w:val="left" w:pos="743"/>
              </w:tabs>
              <w:ind w:firstLine="567"/>
              <w:jc w:val="both"/>
            </w:pPr>
            <w:r w:rsidRPr="00CB29C7">
              <w:t>5) pagalbiniai maisto ruošimo darbai nemokamą maitinimą gaunantiems moksleiviams;</w:t>
            </w:r>
          </w:p>
          <w:p w14:paraId="3173FE24" w14:textId="77777777" w:rsidR="00023DA4" w:rsidRPr="00CB29C7" w:rsidRDefault="00023DA4" w:rsidP="00E227D7">
            <w:pPr>
              <w:tabs>
                <w:tab w:val="left" w:pos="743"/>
              </w:tabs>
              <w:ind w:firstLine="567"/>
              <w:jc w:val="both"/>
            </w:pPr>
            <w:r w:rsidRPr="00CB29C7">
              <w:t>6) pagalba mokytojui ir auklėtojui darželiuose, priešmokyklinio, bendrojo lavinimo, profesinio mokymo įstaigose;</w:t>
            </w:r>
          </w:p>
          <w:p w14:paraId="49E97D20" w14:textId="77777777" w:rsidR="00023DA4" w:rsidRPr="00CB29C7" w:rsidRDefault="00023DA4" w:rsidP="00E227D7">
            <w:pPr>
              <w:tabs>
                <w:tab w:val="left" w:pos="743"/>
              </w:tabs>
              <w:ind w:firstLine="567"/>
              <w:jc w:val="both"/>
            </w:pPr>
            <w:r w:rsidRPr="00CB29C7">
              <w:t>7) patalpų bei aplinkos tvarkymo ir priežiūros darbai savivaldybės biudžetinėse įstaigose.</w:t>
            </w:r>
          </w:p>
          <w:p w14:paraId="1D720A7F" w14:textId="77777777" w:rsidR="00023DA4" w:rsidRPr="00CB29C7" w:rsidRDefault="00023DA4" w:rsidP="00E227D7">
            <w:pPr>
              <w:tabs>
                <w:tab w:val="left" w:pos="743"/>
              </w:tabs>
              <w:ind w:firstLine="567"/>
              <w:jc w:val="both"/>
              <w:rPr>
                <w:spacing w:val="-4"/>
              </w:rPr>
            </w:pPr>
            <w:r w:rsidRPr="00CB29C7">
              <w:rPr>
                <w:spacing w:val="-4"/>
              </w:rPr>
              <w:t>Priemonė 100 proc. bus finansuojama iš savivaldybės gaunamų tikslinių dotacijų.</w:t>
            </w:r>
          </w:p>
          <w:p w14:paraId="3B0963C2" w14:textId="77777777" w:rsidR="00023DA4" w:rsidRPr="00CB29C7" w:rsidRDefault="00023DA4" w:rsidP="00E227D7">
            <w:pPr>
              <w:tabs>
                <w:tab w:val="left" w:pos="743"/>
              </w:tabs>
              <w:ind w:firstLine="567"/>
              <w:jc w:val="both"/>
              <w:rPr>
                <w:spacing w:val="-4"/>
              </w:rPr>
            </w:pPr>
            <w:r w:rsidRPr="00CB29C7">
              <w:rPr>
                <w:b/>
                <w:spacing w:val="-4"/>
              </w:rPr>
              <w:t>05.01.01.03. Priemonė.</w:t>
            </w:r>
            <w:r w:rsidRPr="00CB29C7">
              <w:rPr>
                <w:spacing w:val="-4"/>
              </w:rPr>
              <w:t xml:space="preserve"> </w:t>
            </w:r>
            <w:r w:rsidRPr="00CB29C7">
              <w:rPr>
                <w:bCs/>
                <w:spacing w:val="-4"/>
              </w:rPr>
              <w:t>Užimtumo programos įgyvendinimas ir administravimas.</w:t>
            </w:r>
          </w:p>
          <w:p w14:paraId="7244D719" w14:textId="77777777" w:rsidR="00023DA4" w:rsidRPr="00CB29C7" w:rsidRDefault="00023DA4" w:rsidP="00E227D7">
            <w:pPr>
              <w:tabs>
                <w:tab w:val="left" w:pos="743"/>
              </w:tabs>
              <w:ind w:firstLine="567"/>
              <w:jc w:val="both"/>
              <w:rPr>
                <w:spacing w:val="-4"/>
              </w:rPr>
            </w:pPr>
            <w:r w:rsidRPr="00CB29C7">
              <w:rPr>
                <w:spacing w:val="-4"/>
              </w:rPr>
              <w:t>Programą įgyvendinančių asmenų darbo užmokestis, mokesčiai.</w:t>
            </w:r>
          </w:p>
          <w:p w14:paraId="55FCE12D" w14:textId="77777777" w:rsidR="00023DA4" w:rsidRPr="00CB29C7" w:rsidRDefault="00023DA4" w:rsidP="00E227D7">
            <w:pPr>
              <w:tabs>
                <w:tab w:val="left" w:pos="743"/>
              </w:tabs>
              <w:ind w:firstLine="567"/>
              <w:jc w:val="both"/>
              <w:rPr>
                <w:spacing w:val="-4"/>
              </w:rPr>
            </w:pPr>
            <w:r w:rsidRPr="00CB29C7">
              <w:rPr>
                <w:b/>
                <w:bCs/>
                <w:spacing w:val="-4"/>
              </w:rPr>
              <w:t xml:space="preserve">05.01.01.04. Priemonė. </w:t>
            </w:r>
            <w:r w:rsidRPr="00CB29C7">
              <w:rPr>
                <w:bCs/>
                <w:spacing w:val="-4"/>
              </w:rPr>
              <w:t>Modelio įgyvendinimas ir administravimas.</w:t>
            </w:r>
          </w:p>
          <w:p w14:paraId="6157685E" w14:textId="77777777" w:rsidR="00023DA4" w:rsidRPr="00CB29C7" w:rsidRDefault="00023DA4" w:rsidP="00E227D7">
            <w:pPr>
              <w:tabs>
                <w:tab w:val="left" w:pos="743"/>
              </w:tabs>
              <w:ind w:firstLine="567"/>
              <w:jc w:val="both"/>
              <w:rPr>
                <w:spacing w:val="-4"/>
              </w:rPr>
            </w:pPr>
            <w:r w:rsidRPr="00CB29C7">
              <w:rPr>
                <w:spacing w:val="-4"/>
              </w:rPr>
              <w:t>Nedirbančių ir socialinę paramą gaunančių asmenų užimtumo skatinimo ir motyvavimo paslaugoms, nedirbančių asmenų atvejo vadybininko darbo užmokestis ir administravimo išlaidos.</w:t>
            </w:r>
          </w:p>
        </w:tc>
      </w:tr>
    </w:tbl>
    <w:p w14:paraId="0ACB389A" w14:textId="77777777" w:rsidR="00EA0D52" w:rsidRDefault="00EA0D52" w:rsidP="00EA0D52">
      <w:pPr>
        <w:rPr>
          <w:rFonts w:cs="Arial"/>
          <w:szCs w:val="28"/>
        </w:rPr>
      </w:pPr>
    </w:p>
    <w:p w14:paraId="0DEBF5AA" w14:textId="77777777" w:rsidR="0077131E" w:rsidRDefault="0077131E" w:rsidP="00202543">
      <w:pPr>
        <w:ind w:left="142" w:right="140" w:firstLine="57"/>
        <w:textAlignment w:val="baseline"/>
        <w:rPr>
          <w:rFonts w:ascii="Segoe UI" w:eastAsia="Calibri" w:hAnsi="Segoe UI" w:cs="Segoe UI"/>
          <w:sz w:val="18"/>
          <w:szCs w:val="18"/>
        </w:rPr>
        <w:sectPr w:rsidR="0077131E" w:rsidSect="00D25902">
          <w:pgSz w:w="11906" w:h="16838"/>
          <w:pgMar w:top="1134" w:right="567" w:bottom="1134" w:left="1701" w:header="567" w:footer="567" w:gutter="0"/>
          <w:cols w:space="1296"/>
          <w:titlePg/>
          <w:rtlGutter/>
          <w:docGrid w:linePitch="360"/>
        </w:sectPr>
      </w:pPr>
    </w:p>
    <w:p w14:paraId="2C811D7D" w14:textId="77777777" w:rsidR="00A65FF0" w:rsidRDefault="00A65FF0" w:rsidP="00A65FF0">
      <w:pPr>
        <w:pStyle w:val="Heading1"/>
        <w:rPr>
          <w:szCs w:val="22"/>
        </w:rPr>
      </w:pPr>
      <w:bookmarkStart w:id="36" w:name="_Toc475534843"/>
      <w:bookmarkStart w:id="37" w:name="_Toc95770735"/>
      <w:r>
        <w:lastRenderedPageBreak/>
        <w:t>APLINKOS APSAUGOS PROGRAMA (06)</w:t>
      </w:r>
      <w:bookmarkEnd w:id="36"/>
      <w:bookmarkEnd w:id="37"/>
    </w:p>
    <w:p w14:paraId="7055012D" w14:textId="77777777" w:rsidR="00A65FF0" w:rsidRDefault="00A65FF0" w:rsidP="00A65FF0">
      <w:pPr>
        <w:jc w:val="center"/>
        <w:rPr>
          <w:b/>
          <w:sz w:val="20"/>
        </w:rPr>
      </w:pPr>
      <w:r>
        <w:rPr>
          <w:b/>
          <w:sz w:val="20"/>
        </w:rPr>
        <w:t>Bendra informacija apie programą</w:t>
      </w:r>
    </w:p>
    <w:p w14:paraId="081B011B" w14:textId="77777777" w:rsidR="00A65FF0" w:rsidRDefault="00A65FF0" w:rsidP="00A65FF0">
      <w:pPr>
        <w:rPr>
          <w:b/>
          <w:caps/>
        </w:rPr>
      </w:pPr>
    </w:p>
    <w:tbl>
      <w:tblPr>
        <w:tblW w:w="9520" w:type="dxa"/>
        <w:tblInd w:w="108" w:type="dxa"/>
        <w:tblCellMar>
          <w:left w:w="10" w:type="dxa"/>
          <w:right w:w="10" w:type="dxa"/>
        </w:tblCellMar>
        <w:tblLook w:val="04A0" w:firstRow="1" w:lastRow="0" w:firstColumn="1" w:lastColumn="0" w:noHBand="0" w:noVBand="1"/>
      </w:tblPr>
      <w:tblGrid>
        <w:gridCol w:w="1447"/>
        <w:gridCol w:w="8073"/>
      </w:tblGrid>
      <w:tr w:rsidR="00A65FF0" w14:paraId="769503EA" w14:textId="77777777" w:rsidTr="00A65FF0">
        <w:trPr>
          <w:cantSplit/>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060FB3" w14:textId="77777777" w:rsidR="00A65FF0" w:rsidRDefault="00A65FF0">
            <w:pPr>
              <w:jc w:val="both"/>
            </w:pPr>
            <w:r>
              <w:rPr>
                <w:bCs/>
                <w:lang w:eastAsia="en-US"/>
              </w:rPr>
              <w:t>Programa</w:t>
            </w:r>
            <w:r>
              <w:rPr>
                <w:lang w:eastAsia="en-US"/>
              </w:rPr>
              <w:t xml:space="preserve"> parengta, vadovaujantis Kaišiadorių rajono savivaldybės plėtros iki 2023 metų strateginiu planu. </w:t>
            </w:r>
            <w:r>
              <w:rPr>
                <w:bCs/>
                <w:lang w:eastAsia="en-US"/>
              </w:rPr>
              <w:t xml:space="preserve">Programa įgyvendina </w:t>
            </w:r>
            <w:r>
              <w:rPr>
                <w:lang w:eastAsia="en-US"/>
              </w:rPr>
              <w:t xml:space="preserve">Kaišiadorių rajono savivaldybės plėtros iki 2023 metų strateginio plano 3 prioritetinės srities „Darnus teritorijų ir infrastruktūros vystymas“ 1 tikslo „Plėtoti ir atnaujinti inžinerinio aprūpinimo infrastruktūrą“ 1 uždavinį „Plėtoti ir atnaujinti vandens tiekimo ir nuotekų tvarkymo infrastruktūrą“; 3 tikslo „Išsaugoti ir gerinti aplinkos kokybę“ 1 uždavinį „Kurti efektyvią komunalinių atliekų tvarkymo sistemą“ ir 2 uždavinį „Užtikrinti saugią ir švarią gamtinę aplinką“. </w:t>
            </w:r>
          </w:p>
        </w:tc>
      </w:tr>
      <w:tr w:rsidR="00A65FF0" w14:paraId="797B2F08"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DC4298F" w14:textId="77777777" w:rsidR="00A65FF0" w:rsidRDefault="00A65FF0">
            <w:pPr>
              <w:jc w:val="both"/>
            </w:pPr>
            <w:r>
              <w:t>Tęstinė programa</w:t>
            </w:r>
          </w:p>
        </w:tc>
      </w:tr>
      <w:tr w:rsidR="00A65FF0" w14:paraId="360251A1"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C84F2E" w14:textId="77777777" w:rsidR="00A65FF0" w:rsidRDefault="00A65FF0">
            <w:pPr>
              <w:rPr>
                <w:b/>
                <w:color w:val="000000"/>
              </w:rPr>
            </w:pPr>
            <w:r>
              <w:rPr>
                <w:b/>
                <w:color w:val="000000"/>
              </w:rPr>
              <w:t>Vykdytoja</w:t>
            </w:r>
          </w:p>
          <w:p w14:paraId="70924231" w14:textId="77777777" w:rsidR="00A65FF0" w:rsidRDefault="00A65FF0">
            <w:pPr>
              <w:rPr>
                <w:color w:val="000000"/>
              </w:rPr>
            </w:pPr>
            <w:r>
              <w:rPr>
                <w:color w:val="000000"/>
              </w:rPr>
              <w:t>Savivaldybės administracija</w:t>
            </w:r>
          </w:p>
        </w:tc>
      </w:tr>
      <w:tr w:rsidR="00A65FF0" w14:paraId="00965AF4"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0262D6" w14:textId="77777777" w:rsidR="00A65FF0" w:rsidRDefault="00A65FF0">
            <w:r>
              <w:rPr>
                <w:b/>
                <w:lang w:eastAsia="en-US"/>
              </w:rPr>
              <w:t>Programos koordinatorius</w:t>
            </w:r>
            <w:r>
              <w:rPr>
                <w:lang w:eastAsia="en-US"/>
              </w:rPr>
              <w:t xml:space="preserve"> – Linas Lazauskas, Žemės ūkio ir aplinkosaugos skyriaus vedėjas</w:t>
            </w:r>
          </w:p>
        </w:tc>
      </w:tr>
      <w:tr w:rsidR="00A65FF0" w14:paraId="32AB07A4" w14:textId="77777777" w:rsidTr="00A65FF0">
        <w:trPr>
          <w:trHeight w:val="1"/>
        </w:trPr>
        <w:tc>
          <w:tcPr>
            <w:tcW w:w="1447"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232BE064" w14:textId="77777777" w:rsidR="00A65FF0" w:rsidRDefault="00A65FF0">
            <w:r>
              <w:rPr>
                <w:b/>
              </w:rPr>
              <w:t>Kodas</w:t>
            </w:r>
          </w:p>
        </w:tc>
        <w:tc>
          <w:tcPr>
            <w:tcW w:w="807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54C1413" w14:textId="77777777" w:rsidR="00A65FF0" w:rsidRDefault="00A65FF0">
            <w:r>
              <w:rPr>
                <w:b/>
              </w:rPr>
              <w:t>Programos tikslo pavadinimas</w:t>
            </w:r>
          </w:p>
        </w:tc>
      </w:tr>
      <w:tr w:rsidR="00A65FF0" w14:paraId="09BE57FC" w14:textId="77777777" w:rsidTr="00A65FF0">
        <w:trPr>
          <w:trHeight w:val="1"/>
        </w:trPr>
        <w:tc>
          <w:tcPr>
            <w:tcW w:w="1447"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6650DB91" w14:textId="77777777" w:rsidR="00A65FF0" w:rsidRDefault="00A65FF0">
            <w:r>
              <w:rPr>
                <w:b/>
              </w:rPr>
              <w:t>06.01</w:t>
            </w:r>
          </w:p>
        </w:tc>
        <w:tc>
          <w:tcPr>
            <w:tcW w:w="8073" w:type="dxa"/>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7044455" w14:textId="77777777" w:rsidR="00A65FF0" w:rsidRDefault="00A65FF0">
            <w:r>
              <w:rPr>
                <w:b/>
              </w:rPr>
              <w:t>Išsaugoti ir gerinti aplinkos kokybę</w:t>
            </w:r>
          </w:p>
        </w:tc>
      </w:tr>
      <w:tr w:rsidR="00A65FF0" w14:paraId="312A83CA"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420F9F" w14:textId="77777777" w:rsidR="00A65FF0" w:rsidRDefault="00A65FF0">
            <w:pPr>
              <w:tabs>
                <w:tab w:val="left" w:pos="777"/>
              </w:tabs>
              <w:ind w:firstLine="567"/>
              <w:jc w:val="both"/>
              <w:rPr>
                <w:bCs/>
                <w:spacing w:val="-4"/>
              </w:rPr>
            </w:pPr>
            <w:r>
              <w:rPr>
                <w:spacing w:val="-4"/>
              </w:rPr>
              <w:t>Tikslo įgyvendinimo aprašymas: vykdoma komunalinių atliekų tvarkymo infrastruktūros plėtra, tvarkomos atliekos, kurių turėtojo nustatyti neįmanoma arba kuris nebeegzistuoja, įgyvendinamos a</w:t>
            </w:r>
            <w:r>
              <w:rPr>
                <w:spacing w:val="-4"/>
                <w:shd w:val="clear" w:color="auto" w:fill="FFFFFF"/>
              </w:rPr>
              <w:t xml:space="preserve">plinkos kokybės gerinimo ir apsaugos priemonės, </w:t>
            </w:r>
            <w:r>
              <w:rPr>
                <w:bCs/>
                <w:spacing w:val="-4"/>
              </w:rPr>
              <w:t xml:space="preserve">įgyvendinamos prevencinės ir aplinkos atkūrimo priemonės, vykdoma </w:t>
            </w:r>
            <w:r>
              <w:rPr>
                <w:spacing w:val="-4"/>
              </w:rPr>
              <w:t xml:space="preserve">savivaldybės aplinkos monitoringo programa, prižiūrimi ir tvarkomi bendrojo naudojimo želdynai ir želdiniai, kuriami nauji želdynai, mažinamas </w:t>
            </w:r>
            <w:proofErr w:type="spellStart"/>
            <w:r>
              <w:rPr>
                <w:spacing w:val="-4"/>
              </w:rPr>
              <w:t>bepriežiūrių</w:t>
            </w:r>
            <w:proofErr w:type="spellEnd"/>
            <w:r>
              <w:rPr>
                <w:spacing w:val="-4"/>
              </w:rPr>
              <w:t xml:space="preserve"> ir bešeimininkių gyvūnų skaičius organizuojant jų sterilizavimą, gaudymą bei perdavimą globai. </w:t>
            </w:r>
          </w:p>
          <w:p w14:paraId="0F5E45FE" w14:textId="77777777" w:rsidR="00A65FF0" w:rsidRDefault="00A65FF0">
            <w:pPr>
              <w:tabs>
                <w:tab w:val="left" w:pos="840"/>
                <w:tab w:val="left" w:pos="1010"/>
              </w:tabs>
              <w:ind w:firstLine="567"/>
              <w:jc w:val="both"/>
              <w:rPr>
                <w:spacing w:val="-4"/>
              </w:rPr>
            </w:pPr>
            <w:r>
              <w:rPr>
                <w:spacing w:val="-4"/>
              </w:rPr>
              <w:t xml:space="preserve">Asignavimai reikalingi vykdomoms aplinkos apsaugos programos priemonėms įgyvendinti, atsižvelgiant į valstybinius, regioninius ir savivaldybės strateginius planus ir programas.  </w:t>
            </w:r>
          </w:p>
          <w:p w14:paraId="2EAFE516" w14:textId="77777777" w:rsidR="00A65FF0" w:rsidRDefault="00A65FF0">
            <w:pPr>
              <w:tabs>
                <w:tab w:val="left" w:pos="840"/>
                <w:tab w:val="left" w:pos="1010"/>
              </w:tabs>
              <w:ind w:firstLine="567"/>
              <w:jc w:val="both"/>
              <w:rPr>
                <w:spacing w:val="-4"/>
              </w:rPr>
            </w:pPr>
            <w:r>
              <w:rPr>
                <w:spacing w:val="-4"/>
              </w:rPr>
              <w:t xml:space="preserve">Rezultato kriterijus: </w:t>
            </w:r>
          </w:p>
          <w:p w14:paraId="2CF43F3B" w14:textId="77777777" w:rsidR="00A65FF0" w:rsidRDefault="00A65FF0" w:rsidP="00F310FD">
            <w:pPr>
              <w:pStyle w:val="ListParagraph"/>
              <w:numPr>
                <w:ilvl w:val="0"/>
                <w:numId w:val="12"/>
              </w:numPr>
              <w:tabs>
                <w:tab w:val="left" w:pos="840"/>
                <w:tab w:val="left" w:pos="1010"/>
              </w:tabs>
              <w:suppressAutoHyphens/>
              <w:autoSpaceDN w:val="0"/>
              <w:spacing w:after="0" w:line="240" w:lineRule="auto"/>
              <w:jc w:val="both"/>
              <w:textAlignment w:val="baseline"/>
              <w:rPr>
                <w:spacing w:val="-4"/>
                <w:sz w:val="24"/>
                <w:szCs w:val="24"/>
              </w:rPr>
            </w:pPr>
            <w:r>
              <w:rPr>
                <w:spacing w:val="-4"/>
                <w:sz w:val="24"/>
                <w:szCs w:val="24"/>
              </w:rPr>
              <w:t>Įgyvendintų priemonių skaičius.</w:t>
            </w:r>
          </w:p>
        </w:tc>
      </w:tr>
      <w:tr w:rsidR="00A65FF0" w14:paraId="1971A5E4"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470EAF8E" w14:textId="77777777" w:rsidR="00A65FF0" w:rsidRDefault="00A65FF0">
            <w:pPr>
              <w:ind w:firstLine="567"/>
              <w:jc w:val="both"/>
            </w:pPr>
            <w:r>
              <w:rPr>
                <w:b/>
                <w:spacing w:val="-4"/>
              </w:rPr>
              <w:t xml:space="preserve">06.01.02. Uždavinys. </w:t>
            </w:r>
            <w:r>
              <w:rPr>
                <w:b/>
                <w:color w:val="000000"/>
                <w:lang w:eastAsia="en-US"/>
              </w:rPr>
              <w:t>Kurti efektyvią komunalinių atliekų tvarkymo sistemą.</w:t>
            </w:r>
          </w:p>
        </w:tc>
      </w:tr>
      <w:tr w:rsidR="00A65FF0" w14:paraId="1053EF5A" w14:textId="77777777" w:rsidTr="00A65FF0">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F5E45C" w14:textId="77777777" w:rsidR="00A65FF0" w:rsidRPr="00272630" w:rsidRDefault="00A65FF0">
            <w:pPr>
              <w:tabs>
                <w:tab w:val="left" w:pos="830"/>
              </w:tabs>
              <w:ind w:firstLine="612"/>
              <w:jc w:val="both"/>
              <w:rPr>
                <w:spacing w:val="-4"/>
              </w:rPr>
            </w:pPr>
            <w:r w:rsidRPr="00272630">
              <w:rPr>
                <w:spacing w:val="-4"/>
              </w:rPr>
              <w:t>Produkto kriterijai:</w:t>
            </w:r>
          </w:p>
          <w:p w14:paraId="6F4670AA" w14:textId="77777777" w:rsidR="00A65FF0" w:rsidRPr="00272630" w:rsidRDefault="00A65FF0" w:rsidP="00F310FD">
            <w:pPr>
              <w:pStyle w:val="ListParagraph"/>
              <w:numPr>
                <w:ilvl w:val="0"/>
                <w:numId w:val="13"/>
              </w:numPr>
              <w:tabs>
                <w:tab w:val="left" w:pos="830"/>
              </w:tabs>
              <w:spacing w:after="0" w:line="240" w:lineRule="auto"/>
              <w:ind w:left="0" w:firstLine="612"/>
              <w:jc w:val="both"/>
              <w:rPr>
                <w:rFonts w:ascii="Times New Roman" w:hAnsi="Times New Roman"/>
                <w:color w:val="000000"/>
                <w:spacing w:val="-4"/>
                <w:sz w:val="24"/>
                <w:szCs w:val="24"/>
              </w:rPr>
            </w:pPr>
            <w:r w:rsidRPr="00272630">
              <w:rPr>
                <w:rFonts w:ascii="Times New Roman" w:hAnsi="Times New Roman"/>
                <w:color w:val="000000"/>
                <w:spacing w:val="-4"/>
                <w:sz w:val="24"/>
                <w:szCs w:val="24"/>
              </w:rPr>
              <w:t>Įsigyta atliekų surinkimo ir atliekų rūšiavimo priemonių (konteinerių) (vnt.).</w:t>
            </w:r>
          </w:p>
          <w:p w14:paraId="7C5D2264" w14:textId="77777777" w:rsidR="00A65FF0" w:rsidRPr="00272630" w:rsidRDefault="00A65FF0" w:rsidP="00F310FD">
            <w:pPr>
              <w:pStyle w:val="ListParagraph"/>
              <w:numPr>
                <w:ilvl w:val="0"/>
                <w:numId w:val="13"/>
              </w:numPr>
              <w:tabs>
                <w:tab w:val="left" w:pos="830"/>
              </w:tabs>
              <w:spacing w:after="0" w:line="240" w:lineRule="auto"/>
              <w:ind w:left="0" w:firstLine="612"/>
              <w:jc w:val="both"/>
              <w:rPr>
                <w:rFonts w:ascii="Times New Roman" w:hAnsi="Times New Roman"/>
                <w:color w:val="000000"/>
                <w:spacing w:val="-4"/>
                <w:sz w:val="24"/>
                <w:szCs w:val="24"/>
              </w:rPr>
            </w:pPr>
            <w:r w:rsidRPr="00272630">
              <w:rPr>
                <w:rFonts w:ascii="Times New Roman" w:hAnsi="Times New Roman"/>
                <w:color w:val="000000"/>
                <w:spacing w:val="-4"/>
                <w:sz w:val="24"/>
                <w:szCs w:val="24"/>
              </w:rPr>
              <w:t>Sutvarkyta atliekų, kurių turėtojo nustatyti neįmanoma arba kuris nebeegzistuoja (m³).</w:t>
            </w:r>
          </w:p>
          <w:p w14:paraId="1BFD4141" w14:textId="77777777" w:rsidR="00A65FF0" w:rsidRPr="00272630" w:rsidRDefault="00A65FF0">
            <w:pPr>
              <w:shd w:val="clear" w:color="auto" w:fill="FFFFFF"/>
              <w:tabs>
                <w:tab w:val="left" w:pos="830"/>
              </w:tabs>
              <w:ind w:firstLine="612"/>
              <w:jc w:val="both"/>
              <w:rPr>
                <w:spacing w:val="-4"/>
                <w:shd w:val="clear" w:color="auto" w:fill="FFFFFF"/>
              </w:rPr>
            </w:pPr>
            <w:r>
              <w:rPr>
                <w:b/>
                <w:spacing w:val="-4"/>
                <w:shd w:val="clear" w:color="auto" w:fill="FFFFFF"/>
              </w:rPr>
              <w:t xml:space="preserve">06.01.02.02. Priemonė. </w:t>
            </w:r>
            <w:r w:rsidRPr="00272630">
              <w:rPr>
                <w:spacing w:val="-4"/>
                <w:shd w:val="clear" w:color="auto" w:fill="FFFFFF"/>
              </w:rPr>
              <w:t>Atliekų tvarkymo infrastruktūros plėtros priemonių įgyvendinimas.</w:t>
            </w:r>
          </w:p>
          <w:p w14:paraId="5DBD15E1" w14:textId="77777777" w:rsidR="00A65FF0" w:rsidRDefault="00A65FF0">
            <w:pPr>
              <w:shd w:val="clear" w:color="auto" w:fill="FFFFFF"/>
              <w:ind w:firstLine="612"/>
              <w:jc w:val="both"/>
            </w:pPr>
            <w:r w:rsidRPr="00272630">
              <w:t>Planuojama įsigyti pakuočių atliekų</w:t>
            </w:r>
            <w:r>
              <w:t xml:space="preserve"> surinkimo/rūšiavimo 120 ir 240 litrų talpos konteinerių (1400 vnt.), skirtų namų valdoms.</w:t>
            </w:r>
          </w:p>
          <w:p w14:paraId="39FD4C94" w14:textId="77777777" w:rsidR="00A65FF0" w:rsidRDefault="00A65FF0">
            <w:pPr>
              <w:shd w:val="clear" w:color="auto" w:fill="FFFFFF"/>
              <w:ind w:firstLine="612"/>
              <w:jc w:val="both"/>
            </w:pPr>
            <w:r>
              <w:t xml:space="preserve">Planuojama įsigyti tekstilės atliekoms rinkti/rūšiuoti bendro naudojimo konteinerių (60 vnt.) ir įrengti jų aikšteles.  </w:t>
            </w:r>
          </w:p>
          <w:p w14:paraId="456F9C90" w14:textId="77777777" w:rsidR="00A65FF0" w:rsidRDefault="00A65FF0">
            <w:pPr>
              <w:tabs>
                <w:tab w:val="left" w:pos="830"/>
              </w:tabs>
              <w:ind w:firstLine="612"/>
              <w:jc w:val="both"/>
              <w:rPr>
                <w:color w:val="000000"/>
              </w:rPr>
            </w:pPr>
            <w:r>
              <w:rPr>
                <w:color w:val="000000"/>
              </w:rPr>
              <w:t>Parengti atliekų tvarkymo taisykles, išvardytoms priemonėms įgyvendinti reikalingą dokumentaciją.</w:t>
            </w:r>
          </w:p>
          <w:p w14:paraId="65D60F23" w14:textId="77777777" w:rsidR="00A65FF0" w:rsidRDefault="00A65FF0">
            <w:pPr>
              <w:tabs>
                <w:tab w:val="left" w:pos="830"/>
              </w:tabs>
              <w:ind w:firstLine="612"/>
              <w:jc w:val="both"/>
              <w:rPr>
                <w:spacing w:val="-4"/>
              </w:rPr>
            </w:pPr>
            <w:r>
              <w:rPr>
                <w:spacing w:val="-4"/>
              </w:rPr>
              <w:t>Pagal poreikį galima finansuoti ir kitas šiai priemonių grupei priskirtas priemones, kurios nurodytos Aplinkos ministerijos rekomendaciniame sąraše.</w:t>
            </w:r>
          </w:p>
          <w:p w14:paraId="600F8ED9" w14:textId="77777777" w:rsidR="00A65FF0" w:rsidRPr="00272630" w:rsidRDefault="00A65FF0">
            <w:pPr>
              <w:tabs>
                <w:tab w:val="left" w:pos="830"/>
              </w:tabs>
              <w:ind w:firstLine="612"/>
              <w:jc w:val="both"/>
              <w:rPr>
                <w:color w:val="FF0000"/>
              </w:rPr>
            </w:pPr>
            <w:r>
              <w:rPr>
                <w:b/>
                <w:color w:val="000000"/>
                <w:spacing w:val="-4"/>
              </w:rPr>
              <w:t xml:space="preserve">06.01.02.03. Priemonė. </w:t>
            </w:r>
            <w:r w:rsidRPr="00272630">
              <w:rPr>
                <w:color w:val="000000"/>
                <w:spacing w:val="-4"/>
              </w:rPr>
              <w:t>Atliekų, kurių turėtojo nustatyti neįmanoma arba kuris nebeegzistuoja, tvarkymas.</w:t>
            </w:r>
            <w:r w:rsidRPr="00272630">
              <w:rPr>
                <w:color w:val="FF0000"/>
                <w:spacing w:val="-4"/>
              </w:rPr>
              <w:t xml:space="preserve"> </w:t>
            </w:r>
          </w:p>
          <w:p w14:paraId="4FE81291" w14:textId="77777777" w:rsidR="00A65FF0" w:rsidRDefault="00A65FF0">
            <w:pPr>
              <w:tabs>
                <w:tab w:val="left" w:pos="830"/>
              </w:tabs>
              <w:ind w:firstLine="612"/>
              <w:jc w:val="both"/>
              <w:rPr>
                <w:spacing w:val="-4"/>
              </w:rPr>
            </w:pPr>
            <w:r>
              <w:rPr>
                <w:spacing w:val="-4"/>
              </w:rPr>
              <w:t xml:space="preserve">Priemonė vykdoma kasmet. Finansuojamos atliekų, kurių turėtojo nustatyti neįmanoma arba kuris nebeegzistuoja (bešeimininkės atliekos), tvarkymo paslaugos – atliekų, kuriomis užteršta, teritorijos išvalymas (atliekų surinkimas, transportavimas į sutvarkymo vietas, pvz.: bešeimininkių padangų, didžiųjų atliekų, pakuočių, pavojingų (asbesto), kalėdinių eglučių ir pan.). </w:t>
            </w:r>
          </w:p>
          <w:p w14:paraId="151D288F" w14:textId="77777777" w:rsidR="00A65FF0" w:rsidRDefault="00A65FF0">
            <w:pPr>
              <w:tabs>
                <w:tab w:val="left" w:pos="830"/>
              </w:tabs>
              <w:ind w:firstLine="612"/>
              <w:jc w:val="both"/>
              <w:rPr>
                <w:rFonts w:cs="Calibri"/>
              </w:rPr>
            </w:pPr>
            <w:r>
              <w:rPr>
                <w:spacing w:val="-4"/>
              </w:rPr>
              <w:t>Projekto „</w:t>
            </w:r>
            <w:r>
              <w:rPr>
                <w:color w:val="000000"/>
                <w:shd w:val="clear" w:color="auto" w:fill="FFFFFF"/>
              </w:rPr>
              <w:t>Naudotų padangų, kurių turėtojo nustatyti neįmanoma arba kuris neegzistuoja, tvarkymas Kaišiadorių savivaldybėje</w:t>
            </w:r>
            <w:r>
              <w:rPr>
                <w:rFonts w:cs="Calibri"/>
              </w:rPr>
              <w:t>“ įgyvendinimas 2022–2023 metais.</w:t>
            </w:r>
          </w:p>
          <w:p w14:paraId="1AA9AE4C" w14:textId="77777777" w:rsidR="00A65FF0" w:rsidRDefault="00A65FF0">
            <w:pPr>
              <w:tabs>
                <w:tab w:val="left" w:pos="830"/>
              </w:tabs>
              <w:ind w:firstLine="612"/>
              <w:jc w:val="both"/>
              <w:rPr>
                <w:spacing w:val="-4"/>
              </w:rPr>
            </w:pPr>
            <w:r>
              <w:t>Išvardytoms priemonėms įgyvendinti reikalingos dokumentacijos rengimas, tyrimų atlikimas.</w:t>
            </w:r>
          </w:p>
          <w:p w14:paraId="7A9063DC" w14:textId="77777777" w:rsidR="00A65FF0" w:rsidRDefault="00A65FF0">
            <w:pPr>
              <w:tabs>
                <w:tab w:val="left" w:pos="830"/>
              </w:tabs>
              <w:ind w:firstLine="612"/>
              <w:jc w:val="both"/>
              <w:rPr>
                <w:spacing w:val="-4"/>
              </w:rPr>
            </w:pPr>
            <w:r>
              <w:rPr>
                <w:spacing w:val="-4"/>
              </w:rPr>
              <w:t>Pagal poreikį galima finansuoti ir kitas šiai priemonių grupei priskirtas būtinas priemones, kurios nurodytos Aplinkos ministerijos rekomendaciniame sąraše.</w:t>
            </w:r>
          </w:p>
        </w:tc>
      </w:tr>
      <w:tr w:rsidR="00A65FF0" w14:paraId="72FEEA69"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A8D08D"/>
            <w:tcMar>
              <w:top w:w="0" w:type="dxa"/>
              <w:left w:w="108" w:type="dxa"/>
              <w:bottom w:w="0" w:type="dxa"/>
              <w:right w:w="108" w:type="dxa"/>
            </w:tcMar>
            <w:hideMark/>
          </w:tcPr>
          <w:p w14:paraId="7F12100E" w14:textId="77777777" w:rsidR="00A65FF0" w:rsidRDefault="00A65FF0">
            <w:pPr>
              <w:ind w:firstLine="612"/>
            </w:pPr>
            <w:r>
              <w:rPr>
                <w:b/>
                <w:spacing w:val="-4"/>
              </w:rPr>
              <w:lastRenderedPageBreak/>
              <w:t xml:space="preserve">06.01.03. Uždavinys. </w:t>
            </w:r>
            <w:r>
              <w:rPr>
                <w:b/>
                <w:color w:val="000000"/>
              </w:rPr>
              <w:t>Užtikrinti saugią ir švarią gamtinę aplinką.</w:t>
            </w:r>
          </w:p>
        </w:tc>
      </w:tr>
      <w:tr w:rsidR="00A65FF0" w14:paraId="4FF9E83A" w14:textId="77777777" w:rsidTr="00A65FF0">
        <w:trPr>
          <w:trHeight w:val="1"/>
        </w:trPr>
        <w:tc>
          <w:tcPr>
            <w:tcW w:w="952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89EB6F3" w14:textId="77777777" w:rsidR="00CB29C7" w:rsidRDefault="00A65FF0" w:rsidP="00CB29C7">
            <w:pPr>
              <w:tabs>
                <w:tab w:val="left" w:pos="777"/>
              </w:tabs>
              <w:ind w:firstLine="567"/>
              <w:jc w:val="both"/>
              <w:rPr>
                <w:color w:val="000000"/>
                <w:spacing w:val="-4"/>
              </w:rPr>
            </w:pPr>
            <w:r w:rsidRPr="00CB29C7">
              <w:rPr>
                <w:color w:val="000000"/>
                <w:spacing w:val="-4"/>
              </w:rPr>
              <w:t>Produkto kriterijai:</w:t>
            </w:r>
          </w:p>
          <w:p w14:paraId="48914E27" w14:textId="6C623BC4" w:rsidR="00A65FF0" w:rsidRPr="0097079C" w:rsidRDefault="00A65FF0" w:rsidP="0097079C">
            <w:pPr>
              <w:pStyle w:val="ListParagraph"/>
              <w:numPr>
                <w:ilvl w:val="0"/>
                <w:numId w:val="14"/>
              </w:numPr>
              <w:tabs>
                <w:tab w:val="left" w:pos="777"/>
              </w:tabs>
              <w:ind w:hanging="661"/>
              <w:jc w:val="both"/>
              <w:rPr>
                <w:rFonts w:ascii="Times New Roman" w:hAnsi="Times New Roman"/>
                <w:color w:val="000000"/>
                <w:spacing w:val="-4"/>
                <w:sz w:val="24"/>
                <w:szCs w:val="24"/>
              </w:rPr>
            </w:pPr>
            <w:r w:rsidRPr="0097079C">
              <w:rPr>
                <w:rFonts w:ascii="Times New Roman" w:hAnsi="Times New Roman"/>
                <w:sz w:val="24"/>
                <w:szCs w:val="24"/>
              </w:rPr>
              <w:t xml:space="preserve">Sunaikinta </w:t>
            </w:r>
            <w:proofErr w:type="spellStart"/>
            <w:r w:rsidRPr="0097079C">
              <w:rPr>
                <w:rFonts w:ascii="Times New Roman" w:hAnsi="Times New Roman"/>
                <w:sz w:val="24"/>
                <w:szCs w:val="24"/>
              </w:rPr>
              <w:t>Sosnovskio</w:t>
            </w:r>
            <w:proofErr w:type="spellEnd"/>
            <w:r w:rsidRPr="0097079C">
              <w:rPr>
                <w:rFonts w:ascii="Times New Roman" w:hAnsi="Times New Roman"/>
                <w:sz w:val="24"/>
                <w:szCs w:val="24"/>
              </w:rPr>
              <w:t xml:space="preserve"> barščio </w:t>
            </w:r>
            <w:proofErr w:type="spellStart"/>
            <w:r w:rsidRPr="0097079C">
              <w:rPr>
                <w:rFonts w:ascii="Times New Roman" w:hAnsi="Times New Roman"/>
                <w:sz w:val="24"/>
                <w:szCs w:val="24"/>
              </w:rPr>
              <w:t>augaviečių</w:t>
            </w:r>
            <w:proofErr w:type="spellEnd"/>
            <w:r w:rsidRPr="0097079C">
              <w:rPr>
                <w:rFonts w:ascii="Times New Roman" w:hAnsi="Times New Roman"/>
                <w:sz w:val="24"/>
                <w:szCs w:val="24"/>
              </w:rPr>
              <w:t xml:space="preserve"> (ha).</w:t>
            </w:r>
          </w:p>
          <w:p w14:paraId="097000BE" w14:textId="77777777" w:rsidR="00A65FF0" w:rsidRPr="00CB29C7"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color w:val="000000"/>
                <w:spacing w:val="-4"/>
                <w:sz w:val="24"/>
                <w:szCs w:val="24"/>
              </w:rPr>
            </w:pPr>
            <w:r w:rsidRPr="00CB29C7">
              <w:rPr>
                <w:rFonts w:ascii="Times New Roman" w:hAnsi="Times New Roman"/>
                <w:color w:val="000000"/>
                <w:spacing w:val="-4"/>
                <w:sz w:val="24"/>
                <w:szCs w:val="24"/>
              </w:rPr>
              <w:t>Valytų vandens telkinių (vnt.).</w:t>
            </w:r>
          </w:p>
          <w:p w14:paraId="28D932F2" w14:textId="77777777" w:rsidR="00A65FF0" w:rsidRPr="00272630"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spacing w:val="-4"/>
                <w:sz w:val="24"/>
                <w:szCs w:val="24"/>
              </w:rPr>
            </w:pPr>
            <w:r w:rsidRPr="00CB29C7">
              <w:rPr>
                <w:rFonts w:ascii="Times New Roman" w:hAnsi="Times New Roman"/>
                <w:sz w:val="24"/>
                <w:szCs w:val="24"/>
              </w:rPr>
              <w:t>Surinkta a</w:t>
            </w:r>
            <w:r w:rsidRPr="00CB29C7">
              <w:rPr>
                <w:rFonts w:ascii="Times New Roman" w:hAnsi="Times New Roman"/>
                <w:spacing w:val="-4"/>
                <w:sz w:val="24"/>
                <w:szCs w:val="24"/>
              </w:rPr>
              <w:t>sbesto gaminių turinčių atliekų</w:t>
            </w:r>
            <w:r w:rsidRPr="00272630">
              <w:rPr>
                <w:rFonts w:ascii="Times New Roman" w:hAnsi="Times New Roman"/>
                <w:spacing w:val="-4"/>
                <w:sz w:val="24"/>
                <w:szCs w:val="24"/>
              </w:rPr>
              <w:t xml:space="preserve"> iš namų valdų (t). </w:t>
            </w:r>
          </w:p>
          <w:p w14:paraId="2F84310D" w14:textId="77777777" w:rsidR="00A65FF0" w:rsidRPr="00272630"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color w:val="000000"/>
                <w:spacing w:val="-4"/>
                <w:sz w:val="24"/>
                <w:szCs w:val="24"/>
              </w:rPr>
            </w:pPr>
            <w:r w:rsidRPr="00272630">
              <w:rPr>
                <w:rFonts w:ascii="Times New Roman" w:hAnsi="Times New Roman"/>
                <w:color w:val="000000"/>
                <w:spacing w:val="-4"/>
                <w:sz w:val="24"/>
                <w:szCs w:val="24"/>
                <w:shd w:val="clear" w:color="auto" w:fill="FFFFFF"/>
              </w:rPr>
              <w:t xml:space="preserve">Sugauta (sterilizuota) </w:t>
            </w:r>
            <w:proofErr w:type="spellStart"/>
            <w:r w:rsidRPr="00272630">
              <w:rPr>
                <w:rFonts w:ascii="Times New Roman" w:hAnsi="Times New Roman"/>
                <w:color w:val="000000"/>
                <w:spacing w:val="-4"/>
                <w:sz w:val="24"/>
                <w:szCs w:val="24"/>
                <w:shd w:val="clear" w:color="auto" w:fill="FFFFFF"/>
              </w:rPr>
              <w:t>bepriežiūrių</w:t>
            </w:r>
            <w:proofErr w:type="spellEnd"/>
            <w:r w:rsidRPr="00272630">
              <w:rPr>
                <w:rFonts w:ascii="Times New Roman" w:hAnsi="Times New Roman"/>
                <w:color w:val="000000"/>
                <w:spacing w:val="-4"/>
                <w:sz w:val="24"/>
                <w:szCs w:val="24"/>
                <w:shd w:val="clear" w:color="auto" w:fill="FFFFFF"/>
              </w:rPr>
              <w:t xml:space="preserve"> ir bešeimininkių gyvūnų augintinių (sk.).</w:t>
            </w:r>
          </w:p>
          <w:p w14:paraId="7D5A8FF8" w14:textId="77777777" w:rsidR="00A65FF0" w:rsidRPr="00272630"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spacing w:val="-4"/>
                <w:sz w:val="24"/>
                <w:szCs w:val="24"/>
              </w:rPr>
            </w:pPr>
            <w:r w:rsidRPr="00272630">
              <w:rPr>
                <w:rFonts w:ascii="Times New Roman" w:hAnsi="Times New Roman"/>
                <w:spacing w:val="-4"/>
                <w:sz w:val="24"/>
                <w:szCs w:val="24"/>
              </w:rPr>
              <w:t>Prižiūrimi ir tvarkomi bendrojo naudojimo želdynai ir želdiniai, kuriami nauji želdynai ir veisiami nauji želdiniai (vnt.).</w:t>
            </w:r>
          </w:p>
          <w:p w14:paraId="16520B8A" w14:textId="77777777" w:rsidR="00A65FF0" w:rsidRPr="00272630"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color w:val="000000"/>
                <w:spacing w:val="-4"/>
                <w:sz w:val="24"/>
                <w:szCs w:val="24"/>
                <w:shd w:val="clear" w:color="auto" w:fill="FFFFFF"/>
              </w:rPr>
            </w:pPr>
            <w:r w:rsidRPr="00272630">
              <w:rPr>
                <w:rFonts w:ascii="Times New Roman" w:hAnsi="Times New Roman"/>
                <w:color w:val="000000"/>
                <w:sz w:val="24"/>
                <w:szCs w:val="24"/>
              </w:rPr>
              <w:t>Vykdyta aplinkos monitoringo programa (vnt.).</w:t>
            </w:r>
          </w:p>
          <w:p w14:paraId="64917D14" w14:textId="77777777" w:rsidR="00A65FF0" w:rsidRPr="00272630" w:rsidRDefault="00A65FF0" w:rsidP="00F310FD">
            <w:pPr>
              <w:pStyle w:val="ListParagraph"/>
              <w:numPr>
                <w:ilvl w:val="0"/>
                <w:numId w:val="14"/>
              </w:numPr>
              <w:tabs>
                <w:tab w:val="left" w:pos="777"/>
              </w:tabs>
              <w:spacing w:after="0" w:line="240" w:lineRule="auto"/>
              <w:ind w:left="0" w:firstLine="567"/>
              <w:jc w:val="both"/>
              <w:rPr>
                <w:rFonts w:ascii="Times New Roman" w:hAnsi="Times New Roman"/>
                <w:color w:val="000000"/>
                <w:sz w:val="24"/>
                <w:szCs w:val="24"/>
              </w:rPr>
            </w:pPr>
            <w:r w:rsidRPr="00272630">
              <w:rPr>
                <w:rFonts w:ascii="Times New Roman" w:hAnsi="Times New Roman"/>
                <w:color w:val="000000"/>
                <w:spacing w:val="-4"/>
                <w:sz w:val="24"/>
                <w:szCs w:val="24"/>
              </w:rPr>
              <w:t>Įgyvendinta medžioklės prevencinių priemonių (vnt.).</w:t>
            </w:r>
          </w:p>
          <w:p w14:paraId="3C786133" w14:textId="77777777" w:rsidR="00A65FF0" w:rsidRPr="00272630" w:rsidRDefault="00A65FF0">
            <w:pPr>
              <w:tabs>
                <w:tab w:val="left" w:pos="777"/>
              </w:tabs>
              <w:ind w:firstLine="567"/>
              <w:jc w:val="both"/>
            </w:pPr>
            <w:r>
              <w:rPr>
                <w:b/>
                <w:color w:val="000000"/>
                <w:spacing w:val="-4"/>
                <w:shd w:val="clear" w:color="auto" w:fill="FFFFFF"/>
              </w:rPr>
              <w:t xml:space="preserve">06.01.03.03. Priemonė. </w:t>
            </w:r>
            <w:r w:rsidRPr="00272630">
              <w:rPr>
                <w:color w:val="000000"/>
                <w:spacing w:val="-4"/>
                <w:shd w:val="clear" w:color="auto" w:fill="FFFFFF"/>
              </w:rPr>
              <w:t>Aplinkos kokybės gerinimo ir apsaugos priemonių įgyvendinimas.</w:t>
            </w:r>
            <w:r w:rsidRPr="00272630">
              <w:rPr>
                <w:color w:val="FF0000"/>
                <w:spacing w:val="-4"/>
              </w:rPr>
              <w:t xml:space="preserve"> </w:t>
            </w:r>
          </w:p>
          <w:p w14:paraId="7135C1CF" w14:textId="77777777" w:rsidR="00A65FF0" w:rsidRPr="00272630" w:rsidRDefault="00A65FF0">
            <w:pPr>
              <w:tabs>
                <w:tab w:val="left" w:pos="777"/>
              </w:tabs>
              <w:ind w:firstLine="567"/>
              <w:jc w:val="both"/>
              <w:rPr>
                <w:spacing w:val="-4"/>
              </w:rPr>
            </w:pPr>
            <w:r w:rsidRPr="00272630">
              <w:t xml:space="preserve">Tęstinė priemonė: invazinių rūšių sąraše esančių augalų ir gyvūnų rūšių gausos reguliavimas ir naikinimas – </w:t>
            </w:r>
            <w:proofErr w:type="spellStart"/>
            <w:r w:rsidRPr="00272630">
              <w:rPr>
                <w:spacing w:val="-4"/>
              </w:rPr>
              <w:t>Sosnovskio</w:t>
            </w:r>
            <w:proofErr w:type="spellEnd"/>
            <w:r w:rsidRPr="00272630">
              <w:rPr>
                <w:spacing w:val="-4"/>
              </w:rPr>
              <w:t xml:space="preserve"> barščio </w:t>
            </w:r>
            <w:proofErr w:type="spellStart"/>
            <w:r w:rsidRPr="00272630">
              <w:rPr>
                <w:spacing w:val="-4"/>
              </w:rPr>
              <w:t>augaviečių</w:t>
            </w:r>
            <w:proofErr w:type="spellEnd"/>
            <w:r w:rsidRPr="00272630">
              <w:rPr>
                <w:spacing w:val="-4"/>
              </w:rPr>
              <w:t xml:space="preserve"> naikinimo plano įgyvendinimas (2021–2023 m.) ir ekspertų paslaugos, moliuskų gausos reguliavimas.</w:t>
            </w:r>
          </w:p>
          <w:p w14:paraId="36590BB3" w14:textId="77777777" w:rsidR="00A65FF0" w:rsidRDefault="00A65FF0">
            <w:pPr>
              <w:tabs>
                <w:tab w:val="left" w:pos="777"/>
              </w:tabs>
              <w:ind w:firstLine="567"/>
              <w:jc w:val="both"/>
            </w:pPr>
            <w:r>
              <w:rPr>
                <w:color w:val="000000"/>
                <w:spacing w:val="-4"/>
              </w:rPr>
              <w:t xml:space="preserve">Projekto </w:t>
            </w:r>
            <w:r>
              <w:t>„Subsidijos ir dotacijos namų ūkiuose susidariusioms asbesto atliekoms tvarkyti Kaišiadorių savivaldybėje“ įgyvendinimas 2022–2023 metais. Bus vykdomas a</w:t>
            </w:r>
            <w:r>
              <w:rPr>
                <w:spacing w:val="-4"/>
              </w:rPr>
              <w:t xml:space="preserve">sbesto gaminių turinčių atliekų iš namų valdų (fizinių asmenų) surinkimas, transportavimas į jų sutvarkymo vietas. </w:t>
            </w:r>
          </w:p>
          <w:p w14:paraId="1122A247" w14:textId="77777777" w:rsidR="00A65FF0" w:rsidRDefault="00A65FF0">
            <w:pPr>
              <w:ind w:firstLine="601"/>
              <w:jc w:val="both"/>
              <w:rPr>
                <w:color w:val="000000"/>
                <w:spacing w:val="-4"/>
              </w:rPr>
            </w:pPr>
            <w:r>
              <w:rPr>
                <w:color w:val="000000"/>
                <w:spacing w:val="-4"/>
              </w:rPr>
              <w:t xml:space="preserve">Vandens telkinių (Palomenės sen., Žiežmarių sen.) </w:t>
            </w:r>
            <w:proofErr w:type="spellStart"/>
            <w:r>
              <w:rPr>
                <w:color w:val="000000"/>
                <w:spacing w:val="-4"/>
              </w:rPr>
              <w:t>įžuvinimo</w:t>
            </w:r>
            <w:proofErr w:type="spellEnd"/>
            <w:r>
              <w:rPr>
                <w:color w:val="000000"/>
                <w:spacing w:val="-4"/>
              </w:rPr>
              <w:t xml:space="preserve"> paslaugos, žuvų gelbėjimo jų dusimo atveju paslaugos. </w:t>
            </w:r>
          </w:p>
          <w:p w14:paraId="78B845DF" w14:textId="77777777" w:rsidR="00A65FF0" w:rsidRDefault="00A65FF0">
            <w:pPr>
              <w:tabs>
                <w:tab w:val="left" w:pos="777"/>
              </w:tabs>
              <w:ind w:firstLine="567"/>
              <w:jc w:val="both"/>
              <w:rPr>
                <w:color w:val="000000"/>
              </w:rPr>
            </w:pPr>
            <w:r>
              <w:rPr>
                <w:color w:val="000000"/>
              </w:rPr>
              <w:t>Savivaldybės saugomų teritorijų ir gamtos paveldo objektų apsaugos ir tvarkymo darbai (informacinių ženklų ir stendų atnaujinimas, menkaverčių krūmų iškirtimas, šienavimas). Gamtos paveldo objektą skelbiant saugomu reikalingų dokumentų rengimas, ekspertinis vertinimas, tyrimai.</w:t>
            </w:r>
          </w:p>
          <w:p w14:paraId="505D722C" w14:textId="77777777" w:rsidR="00A65FF0" w:rsidRDefault="00A65FF0">
            <w:pPr>
              <w:tabs>
                <w:tab w:val="left" w:pos="777"/>
              </w:tabs>
              <w:ind w:firstLine="567"/>
              <w:jc w:val="both"/>
              <w:rPr>
                <w:color w:val="000000"/>
              </w:rPr>
            </w:pPr>
            <w:r>
              <w:rPr>
                <w:color w:val="000000"/>
              </w:rPr>
              <w:t xml:space="preserve">Biologinės įvairovės išsaugojimo biotechninių priemonių įsigijimas ir taikymas (saugomų rūšių ir natūralių buveinių apsaugos priemonės). Varninių paukščių gausos reguliavimas urbanizuotose teritorijose. </w:t>
            </w:r>
          </w:p>
          <w:p w14:paraId="2BF1ED0F" w14:textId="77777777" w:rsidR="00A65FF0" w:rsidRDefault="00A65FF0">
            <w:pPr>
              <w:tabs>
                <w:tab w:val="left" w:pos="777"/>
              </w:tabs>
              <w:ind w:firstLine="567"/>
              <w:jc w:val="both"/>
              <w:rPr>
                <w:spacing w:val="-4"/>
              </w:rPr>
            </w:pPr>
            <w:r>
              <w:t>Išvardytoms priemonėms įgyvendinti reikalingos dokumentacijos rengimas.</w:t>
            </w:r>
          </w:p>
          <w:p w14:paraId="7B202193" w14:textId="77777777" w:rsidR="00A65FF0" w:rsidRDefault="00A65FF0">
            <w:pPr>
              <w:tabs>
                <w:tab w:val="left" w:pos="777"/>
              </w:tabs>
              <w:ind w:firstLine="567"/>
              <w:jc w:val="both"/>
              <w:rPr>
                <w:color w:val="000000"/>
                <w:spacing w:val="-4"/>
              </w:rPr>
            </w:pPr>
            <w:r>
              <w:rPr>
                <w:color w:val="000000"/>
                <w:spacing w:val="-4"/>
              </w:rPr>
              <w:t>Pagal poreikį galima finansuoti ir kitas šiai priemonių grupei priskirtas būtinas priemones, kurios nurodytos Aplinkos ministerijos rekomendaciniame sąraše.</w:t>
            </w:r>
          </w:p>
          <w:p w14:paraId="1AB50F66" w14:textId="77777777" w:rsidR="00A65FF0" w:rsidRPr="00272630" w:rsidRDefault="00A65FF0">
            <w:pPr>
              <w:tabs>
                <w:tab w:val="left" w:pos="777"/>
              </w:tabs>
              <w:ind w:firstLine="567"/>
              <w:jc w:val="both"/>
              <w:rPr>
                <w:color w:val="FF0000"/>
              </w:rPr>
            </w:pPr>
            <w:r>
              <w:rPr>
                <w:b/>
                <w:color w:val="000000"/>
                <w:spacing w:val="-4"/>
              </w:rPr>
              <w:t xml:space="preserve">06.01.03.05. Priemonė. </w:t>
            </w:r>
            <w:r w:rsidRPr="00272630">
              <w:rPr>
                <w:color w:val="000000"/>
                <w:spacing w:val="-4"/>
              </w:rPr>
              <w:t>Želdynų ir želdinių apsaugos, tvarkymo, būklės stebėsenos, želdynų kūrimo, želdinių veisimo, inventorizavimo priemonių įgyvendinimas</w:t>
            </w:r>
            <w:r w:rsidRPr="00272630">
              <w:rPr>
                <w:color w:val="FF0000"/>
                <w:spacing w:val="-4"/>
              </w:rPr>
              <w:t>.</w:t>
            </w:r>
          </w:p>
          <w:p w14:paraId="2F1C6D6F" w14:textId="77777777" w:rsidR="00A65FF0" w:rsidRDefault="00A65FF0">
            <w:pPr>
              <w:tabs>
                <w:tab w:val="left" w:pos="777"/>
              </w:tabs>
              <w:ind w:firstLine="567"/>
              <w:jc w:val="both"/>
              <w:rPr>
                <w:color w:val="000000"/>
                <w:spacing w:val="-4"/>
              </w:rPr>
            </w:pPr>
            <w:r>
              <w:rPr>
                <w:color w:val="000000"/>
                <w:spacing w:val="-4"/>
              </w:rPr>
              <w:t>Priemonė vykdoma kasmet. Bus šalinami pavojų keliantys medžiai (pvz., medžių nukirtimas, kelmų šalinimas ar žeminimas iki žemės paviršiaus, žemės paviršiaus sutvarkymas išrovus kelmą ir pan., atliekami medžių ir krūmų genėjimo ir medžių gyvybingumo palaikymo, gydymo darbai).</w:t>
            </w:r>
          </w:p>
          <w:p w14:paraId="709F09B2" w14:textId="77777777" w:rsidR="00A65FF0" w:rsidRDefault="00A65FF0">
            <w:pPr>
              <w:tabs>
                <w:tab w:val="left" w:pos="777"/>
              </w:tabs>
              <w:ind w:firstLine="567"/>
              <w:jc w:val="both"/>
              <w:rPr>
                <w:color w:val="000000"/>
                <w:spacing w:val="-4"/>
              </w:rPr>
            </w:pPr>
            <w:r>
              <w:rPr>
                <w:color w:val="000000"/>
                <w:spacing w:val="-4"/>
              </w:rPr>
              <w:t xml:space="preserve">Naujų želdinių sodinimo schemų ir projektų parengimas, želdinių (pvz.: medžių, krūmų, krūmokšnių ir lianų sodinukų ir pan.) įsigijimas ir veisimas. </w:t>
            </w:r>
          </w:p>
          <w:p w14:paraId="2043F1B8" w14:textId="77777777" w:rsidR="00A65FF0" w:rsidRDefault="00A65FF0">
            <w:pPr>
              <w:tabs>
                <w:tab w:val="left" w:pos="777"/>
              </w:tabs>
              <w:ind w:firstLine="567"/>
              <w:jc w:val="both"/>
              <w:rPr>
                <w:spacing w:val="-4"/>
              </w:rPr>
            </w:pPr>
            <w:r>
              <w:t>Dokumentacijos, reikalingos išvardytoms priemonėms įgyvendinti, rengimas.</w:t>
            </w:r>
          </w:p>
          <w:p w14:paraId="699CE3A7" w14:textId="77777777" w:rsidR="00A65FF0" w:rsidRDefault="00A65FF0">
            <w:pPr>
              <w:tabs>
                <w:tab w:val="left" w:pos="777"/>
              </w:tabs>
              <w:ind w:firstLine="567"/>
              <w:jc w:val="both"/>
              <w:rPr>
                <w:color w:val="000000"/>
                <w:spacing w:val="-4"/>
              </w:rPr>
            </w:pPr>
            <w:r>
              <w:rPr>
                <w:color w:val="000000"/>
                <w:spacing w:val="-4"/>
              </w:rPr>
              <w:t>Pagal poreikį galima finansuoti ir kitas šiai priemonių grupei priskirtas būtinas priemones, kurios nurodytos Aplinkos ministerijos rekomendaciniame sąraše.</w:t>
            </w:r>
          </w:p>
          <w:p w14:paraId="42D66645" w14:textId="77777777" w:rsidR="00A65FF0" w:rsidRPr="00272630" w:rsidRDefault="00A65FF0">
            <w:pPr>
              <w:tabs>
                <w:tab w:val="left" w:pos="777"/>
              </w:tabs>
              <w:ind w:firstLine="567"/>
              <w:jc w:val="both"/>
              <w:rPr>
                <w:color w:val="000000"/>
              </w:rPr>
            </w:pPr>
            <w:r>
              <w:rPr>
                <w:b/>
                <w:color w:val="000000"/>
                <w:spacing w:val="-4"/>
              </w:rPr>
              <w:t xml:space="preserve">06.01.03.06. Priemonė. </w:t>
            </w:r>
            <w:r w:rsidRPr="00272630">
              <w:rPr>
                <w:color w:val="000000"/>
                <w:spacing w:val="-4"/>
              </w:rPr>
              <w:t>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p w14:paraId="361E2E6C" w14:textId="77777777" w:rsidR="00A65FF0" w:rsidRDefault="00A65FF0">
            <w:pPr>
              <w:tabs>
                <w:tab w:val="left" w:pos="777"/>
              </w:tabs>
              <w:ind w:firstLine="567"/>
              <w:jc w:val="both"/>
              <w:rPr>
                <w:color w:val="000000"/>
                <w:spacing w:val="-4"/>
              </w:rPr>
            </w:pPr>
            <w:r w:rsidRPr="00272630">
              <w:rPr>
                <w:color w:val="000000"/>
                <w:spacing w:val="-4"/>
              </w:rPr>
              <w:t>Priemonė vykdoma kasmet. Bus finansuojamos</w:t>
            </w:r>
            <w:r>
              <w:rPr>
                <w:color w:val="000000"/>
                <w:spacing w:val="-4"/>
              </w:rPr>
              <w:t xml:space="preserve"> priemonės, numatytos Lietuvos Respublikos medžioklės įstatyme, kurios pagal Lietuvos Respublikos savivaldybės aplinkos apsaugos rėmimo specialiosios programos įstatymą gali būti finansuojamos kaip prevencijos priemonės, kuriomis siekiama išvengti medžiojamųjų gyvūnų daromos žalos (želdinių apdorojimas </w:t>
            </w:r>
            <w:proofErr w:type="spellStart"/>
            <w:r>
              <w:rPr>
                <w:color w:val="000000"/>
                <w:spacing w:val="-4"/>
              </w:rPr>
              <w:t>repelentais</w:t>
            </w:r>
            <w:proofErr w:type="spellEnd"/>
            <w:r>
              <w:rPr>
                <w:color w:val="000000"/>
                <w:spacing w:val="-4"/>
              </w:rPr>
              <w:t xml:space="preserve">, aptvėrimas tvoromis ar apsauginėmis juostomis, želdinių, gerinančių laukinių gyvūnų natūralias mitybos sąlygas, veisimas ir kitos priemonės), įsigyjama kartografinės ir kitos medžiagos, reikalingos pagal Medžioklės įstatymo reikalavimus rengiamiems medžioklės plotų vienetų sudarymo ar jų ribų pakeitimo projektams parengti. </w:t>
            </w:r>
          </w:p>
          <w:p w14:paraId="3EE7B868" w14:textId="77777777" w:rsidR="00A65FF0" w:rsidRDefault="00A65FF0">
            <w:pPr>
              <w:tabs>
                <w:tab w:val="left" w:pos="777"/>
              </w:tabs>
              <w:ind w:firstLine="567"/>
              <w:jc w:val="both"/>
              <w:rPr>
                <w:spacing w:val="-4"/>
              </w:rPr>
            </w:pPr>
            <w:r>
              <w:lastRenderedPageBreak/>
              <w:t>Dokumentacijos, reikalingos išvardytoms priemonėms įgyvendinti, rengimas.</w:t>
            </w:r>
            <w:r>
              <w:rPr>
                <w:spacing w:val="-4"/>
              </w:rPr>
              <w:t xml:space="preserve">   </w:t>
            </w:r>
          </w:p>
          <w:p w14:paraId="5A9A3915" w14:textId="77777777" w:rsidR="00A65FF0" w:rsidRDefault="00A65FF0">
            <w:pPr>
              <w:tabs>
                <w:tab w:val="left" w:pos="777"/>
              </w:tabs>
              <w:ind w:firstLine="567"/>
              <w:jc w:val="both"/>
              <w:rPr>
                <w:color w:val="000000"/>
                <w:spacing w:val="-4"/>
              </w:rPr>
            </w:pPr>
            <w:r>
              <w:rPr>
                <w:color w:val="000000"/>
                <w:spacing w:val="-4"/>
              </w:rPr>
              <w:t>Pagal poreikį galima finansuoti ir kitas šiai priemonių grupei priskirtas būtinas priemones, kurios nurodytos Aplinkos ministerijos rekomendaciniame sąraše.</w:t>
            </w:r>
          </w:p>
          <w:p w14:paraId="698CC985" w14:textId="77777777" w:rsidR="00A65FF0" w:rsidRPr="00272630" w:rsidRDefault="00A65FF0">
            <w:pPr>
              <w:tabs>
                <w:tab w:val="left" w:pos="777"/>
              </w:tabs>
              <w:ind w:firstLine="567"/>
              <w:jc w:val="both"/>
            </w:pPr>
            <w:r>
              <w:rPr>
                <w:b/>
                <w:color w:val="000000"/>
                <w:spacing w:val="-4"/>
              </w:rPr>
              <w:t xml:space="preserve">06.01.03.07. Priemonė. </w:t>
            </w:r>
            <w:r w:rsidRPr="00272630">
              <w:rPr>
                <w:color w:val="000000"/>
                <w:spacing w:val="-4"/>
              </w:rPr>
              <w:t xml:space="preserve">Bešeimininkių gyvūnų augintinių skaičiaus mažinimas, </w:t>
            </w:r>
            <w:proofErr w:type="spellStart"/>
            <w:r w:rsidRPr="00272630">
              <w:rPr>
                <w:color w:val="000000"/>
                <w:spacing w:val="-4"/>
              </w:rPr>
              <w:t>bepriežiūrių</w:t>
            </w:r>
            <w:proofErr w:type="spellEnd"/>
            <w:r w:rsidRPr="00272630">
              <w:rPr>
                <w:color w:val="000000"/>
                <w:spacing w:val="-4"/>
              </w:rPr>
              <w:t xml:space="preserve"> ir bešeimininkių gyvūnų perdavimas globai, reikalingos infrastruktūros kūrimas ir priemonių įsigijimas.  </w:t>
            </w:r>
          </w:p>
          <w:p w14:paraId="591BECEC" w14:textId="77777777" w:rsidR="00A65FF0" w:rsidRDefault="00A65FF0">
            <w:pPr>
              <w:tabs>
                <w:tab w:val="left" w:pos="777"/>
              </w:tabs>
              <w:ind w:firstLine="567"/>
              <w:jc w:val="both"/>
              <w:rPr>
                <w:color w:val="000000"/>
                <w:spacing w:val="-4"/>
              </w:rPr>
            </w:pPr>
            <w:r w:rsidRPr="00272630">
              <w:rPr>
                <w:color w:val="000000"/>
                <w:spacing w:val="-4"/>
              </w:rPr>
              <w:t>Priemonė tęstinė. Seniūnijos organizuos</w:t>
            </w:r>
            <w:r>
              <w:rPr>
                <w:color w:val="000000"/>
                <w:spacing w:val="-4"/>
              </w:rPr>
              <w:t xml:space="preserve"> bešeimininkių ir </w:t>
            </w:r>
            <w:proofErr w:type="spellStart"/>
            <w:r>
              <w:rPr>
                <w:color w:val="000000"/>
                <w:spacing w:val="-4"/>
              </w:rPr>
              <w:t>bepriežiūrių</w:t>
            </w:r>
            <w:proofErr w:type="spellEnd"/>
            <w:r>
              <w:rPr>
                <w:color w:val="000000"/>
                <w:spacing w:val="-4"/>
              </w:rPr>
              <w:t xml:space="preserve"> gyvūnų augintinių gaudymą, vykdys benamių kačių sterilizavimą. Finansuojamos kitos priemonės (pvz., įsigyti gaudyklių ir transportavimo dėžių, skirtų beglobių augintinių gaudymui ir laikymui), reglamentuotos teisės aktų, kad būtų užtikrinta gyvūnų augintinių gerovė bei populiacijos reguliavimas. </w:t>
            </w:r>
          </w:p>
          <w:p w14:paraId="1F5D125F" w14:textId="77777777" w:rsidR="00A65FF0" w:rsidRDefault="00A65FF0">
            <w:pPr>
              <w:tabs>
                <w:tab w:val="left" w:pos="777"/>
              </w:tabs>
              <w:ind w:firstLine="567"/>
              <w:jc w:val="both"/>
              <w:rPr>
                <w:b/>
              </w:rPr>
            </w:pPr>
            <w:r>
              <w:rPr>
                <w:b/>
                <w:color w:val="000000"/>
                <w:spacing w:val="-4"/>
              </w:rPr>
              <w:t xml:space="preserve">06.01.03.08. Priemonė. </w:t>
            </w:r>
            <w:r w:rsidRPr="00272630">
              <w:rPr>
                <w:color w:val="000000"/>
                <w:spacing w:val="-4"/>
              </w:rPr>
              <w:t>Visuomenės švietimas ir mokymas aplinkosaugos klausimais.</w:t>
            </w:r>
          </w:p>
          <w:p w14:paraId="50968AEC" w14:textId="77777777" w:rsidR="00A65FF0" w:rsidRDefault="00A65FF0">
            <w:pPr>
              <w:jc w:val="both"/>
            </w:pPr>
            <w:r>
              <w:t xml:space="preserve">          Aplinkosauginių akcijų, renginių, talkų organizavimas ir rėmimas, reikalingų priemonių įsigijimas. Aplinkosaugos srityje dirbančių specialistų mokymas ir (ar) kvalifikacijos kėlimas. </w:t>
            </w:r>
          </w:p>
          <w:p w14:paraId="3A5C535B" w14:textId="77777777" w:rsidR="00A65FF0" w:rsidRDefault="00A65FF0">
            <w:pPr>
              <w:tabs>
                <w:tab w:val="left" w:pos="777"/>
              </w:tabs>
              <w:ind w:firstLine="567"/>
              <w:jc w:val="both"/>
              <w:rPr>
                <w:spacing w:val="-4"/>
              </w:rPr>
            </w:pPr>
            <w:r>
              <w:t>Knygų, plakatų, lankstinukų, skrajučių ir spaudinių (laikraščiai ir žurnalai) aplinkosaugine tema spausdinimas (leidyba), įsigijimas ir platinimas.</w:t>
            </w:r>
          </w:p>
          <w:p w14:paraId="02F698D0" w14:textId="77777777" w:rsidR="00A65FF0" w:rsidRDefault="00A65FF0">
            <w:pPr>
              <w:tabs>
                <w:tab w:val="left" w:pos="777"/>
              </w:tabs>
              <w:ind w:firstLine="567"/>
              <w:jc w:val="both"/>
              <w:rPr>
                <w:color w:val="000000"/>
                <w:spacing w:val="-4"/>
              </w:rPr>
            </w:pPr>
            <w:r>
              <w:rPr>
                <w:color w:val="000000"/>
                <w:spacing w:val="-4"/>
              </w:rPr>
              <w:t xml:space="preserve">Pagal poreikį galima finansuoti ir kitas šiai priemonių grupei priskirtas būtinas priemones, kurios nurodytos Aplinkos ministerijos rekomendaciniame sąraše. </w:t>
            </w:r>
          </w:p>
          <w:p w14:paraId="4951135E" w14:textId="77777777" w:rsidR="00A65FF0" w:rsidRPr="00272630" w:rsidRDefault="00A65FF0">
            <w:pPr>
              <w:tabs>
                <w:tab w:val="left" w:pos="777"/>
              </w:tabs>
              <w:ind w:firstLine="567"/>
              <w:jc w:val="both"/>
              <w:rPr>
                <w:color w:val="000000"/>
                <w:spacing w:val="-4"/>
              </w:rPr>
            </w:pPr>
            <w:r>
              <w:rPr>
                <w:b/>
                <w:color w:val="000000"/>
                <w:spacing w:val="-4"/>
              </w:rPr>
              <w:t xml:space="preserve">06.01.03.09. Priemonė. </w:t>
            </w:r>
            <w:r w:rsidRPr="00272630">
              <w:rPr>
                <w:color w:val="000000"/>
                <w:spacing w:val="-4"/>
              </w:rPr>
              <w:t xml:space="preserve">Aplinkos monitoringo, prevencinių ir aplinkos atkūrimo priemonių įgyvendinimas.  </w:t>
            </w:r>
          </w:p>
          <w:p w14:paraId="4660D2A5" w14:textId="77777777" w:rsidR="00A65FF0" w:rsidRDefault="00A65FF0">
            <w:pPr>
              <w:tabs>
                <w:tab w:val="left" w:pos="777"/>
              </w:tabs>
              <w:ind w:firstLine="567"/>
              <w:jc w:val="both"/>
            </w:pPr>
            <w:r>
              <w:t>Savivaldybės aplinkos monitoringo programos įgyvendinimas (aplinkos oro, paviršinio vandens, nuotekų,  gyvosios gamtos saugomose teritorijose, gamtos paveldo objektų).</w:t>
            </w:r>
          </w:p>
          <w:p w14:paraId="0B7DD817" w14:textId="77777777" w:rsidR="00A65FF0" w:rsidRDefault="00A65FF0">
            <w:pPr>
              <w:tabs>
                <w:tab w:val="left" w:pos="777"/>
              </w:tabs>
              <w:ind w:firstLine="567"/>
              <w:jc w:val="both"/>
              <w:rPr>
                <w:color w:val="FF0000"/>
              </w:rPr>
            </w:pPr>
            <w:r>
              <w:rPr>
                <w:color w:val="000000"/>
              </w:rPr>
              <w:t xml:space="preserve">Vandens telkinių pakrančių valymas ir tvarkymas, priežiūra po išvalymo (pvz., menkaverčių krūmų iškirtimas, makrofitų šienavimas vandens telkiniuose, atliekų surinkimas). </w:t>
            </w:r>
            <w:proofErr w:type="spellStart"/>
            <w:r>
              <w:rPr>
                <w:color w:val="000000"/>
              </w:rPr>
              <w:t>Batimetrinių</w:t>
            </w:r>
            <w:proofErr w:type="spellEnd"/>
            <w:r>
              <w:rPr>
                <w:color w:val="000000"/>
              </w:rPr>
              <w:t xml:space="preserve"> matavimų, vandens telkinių dumblo tyrimo darbai.</w:t>
            </w:r>
          </w:p>
          <w:p w14:paraId="75D79D27" w14:textId="77777777" w:rsidR="00A65FF0" w:rsidRDefault="00A65FF0">
            <w:pPr>
              <w:tabs>
                <w:tab w:val="left" w:pos="777"/>
              </w:tabs>
              <w:ind w:firstLine="567"/>
              <w:jc w:val="both"/>
              <w:rPr>
                <w:color w:val="000000"/>
                <w:spacing w:val="-4"/>
              </w:rPr>
            </w:pPr>
            <w:r>
              <w:rPr>
                <w:color w:val="000000"/>
              </w:rPr>
              <w:t xml:space="preserve"> Tęstinė priemonė. Vykdomas projektas „Kalvių ežero ekologinės būklės gerinimas“.</w:t>
            </w:r>
          </w:p>
          <w:p w14:paraId="6BB4E736" w14:textId="77777777" w:rsidR="00A65FF0" w:rsidRDefault="00A65FF0">
            <w:pPr>
              <w:tabs>
                <w:tab w:val="left" w:pos="777"/>
              </w:tabs>
              <w:ind w:firstLine="567"/>
              <w:jc w:val="both"/>
              <w:rPr>
                <w:spacing w:val="-4"/>
              </w:rPr>
            </w:pPr>
            <w:r>
              <w:t xml:space="preserve">Pavojų aplinkai keliančių cheminių medžiagų sutvarkymo darbai, ekstremalių ekologinių situacijų, avarijų, įvykių padarinių likvidavimas ir </w:t>
            </w:r>
            <w:r>
              <w:rPr>
                <w:spacing w:val="-4"/>
              </w:rPr>
              <w:t>reikalingų priemonių įsigijimas.</w:t>
            </w:r>
          </w:p>
          <w:p w14:paraId="1617012D" w14:textId="77777777" w:rsidR="00A65FF0" w:rsidRDefault="00A65FF0">
            <w:pPr>
              <w:tabs>
                <w:tab w:val="left" w:pos="777"/>
              </w:tabs>
              <w:ind w:firstLine="567"/>
              <w:jc w:val="both"/>
            </w:pPr>
            <w:proofErr w:type="spellStart"/>
            <w:r>
              <w:t>Sorbentų</w:t>
            </w:r>
            <w:proofErr w:type="spellEnd"/>
            <w:r>
              <w:t xml:space="preserve"> ir kitų priemonių (taršos matavimo, teršalų sklidimo lokalizavimo, likvidavimo ir surinkimo, gelbėjimo ant vandens, techninės priemonės ir įrankiai), reikalingų avarijų padariniams likviduoti, pirkimas.</w:t>
            </w:r>
          </w:p>
          <w:p w14:paraId="0B94C6E2" w14:textId="77777777" w:rsidR="00A65FF0" w:rsidRDefault="00A65FF0">
            <w:pPr>
              <w:tabs>
                <w:tab w:val="left" w:pos="777"/>
              </w:tabs>
              <w:ind w:firstLine="567"/>
              <w:jc w:val="both"/>
              <w:rPr>
                <w:spacing w:val="-4"/>
              </w:rPr>
            </w:pPr>
            <w:r>
              <w:t>Išvardytoms priemonėms įgyvendinti reikalingos dokumentacijos rengimas.</w:t>
            </w:r>
          </w:p>
          <w:p w14:paraId="659E9408" w14:textId="77777777" w:rsidR="00A65FF0" w:rsidRDefault="00A65FF0">
            <w:pPr>
              <w:tabs>
                <w:tab w:val="left" w:pos="777"/>
              </w:tabs>
              <w:ind w:firstLine="567"/>
              <w:jc w:val="both"/>
              <w:rPr>
                <w:color w:val="000000"/>
                <w:spacing w:val="-4"/>
              </w:rPr>
            </w:pPr>
            <w:r>
              <w:rPr>
                <w:color w:val="000000"/>
                <w:spacing w:val="-4"/>
              </w:rPr>
              <w:t>Pagal poreikį galima finansuoti ir kitas šiai priemonių grupei priskirtas būtinas priemones, kurios nurodytos Aplinkos ministerijos rekomendaciniame sąraše.</w:t>
            </w:r>
          </w:p>
          <w:p w14:paraId="59C084AF" w14:textId="77777777" w:rsidR="00272630" w:rsidRDefault="00A65FF0">
            <w:pPr>
              <w:tabs>
                <w:tab w:val="left" w:pos="777"/>
              </w:tabs>
              <w:autoSpaceDE w:val="0"/>
              <w:ind w:firstLine="567"/>
              <w:jc w:val="both"/>
              <w:rPr>
                <w:lang w:eastAsia="en-US"/>
              </w:rPr>
            </w:pPr>
            <w:r>
              <w:rPr>
                <w:b/>
                <w:lang w:eastAsia="en-US"/>
              </w:rPr>
              <w:t xml:space="preserve">06.01.03.10. Priemonė. </w:t>
            </w:r>
            <w:r w:rsidRPr="00272630">
              <w:rPr>
                <w:lang w:eastAsia="en-US"/>
              </w:rPr>
              <w:t>Aplinkosaugos, aplinkos apsaugos programos funkcijų vykdymas.</w:t>
            </w:r>
          </w:p>
          <w:p w14:paraId="0FA1DF23" w14:textId="49AF041E" w:rsidR="00A65FF0" w:rsidRDefault="00A65FF0">
            <w:pPr>
              <w:tabs>
                <w:tab w:val="left" w:pos="777"/>
              </w:tabs>
              <w:autoSpaceDE w:val="0"/>
              <w:ind w:firstLine="567"/>
              <w:jc w:val="both"/>
            </w:pPr>
            <w:r w:rsidRPr="00272630">
              <w:t>Mokamas darbo užmokestis Savivaldybės administracijos Žemės ūkio ir aplinkosaugos skyriaus darbuotojams, atsakingiems</w:t>
            </w:r>
            <w:r>
              <w:t xml:space="preserve"> už atliekamas priskirtas žemės ūkio funkcijas ir aplinkos apsaugos ir aplinkos kokybės gerinimo uždavinių įgyvendinimą Kaišiadorių rajono savivaldybėje.</w:t>
            </w:r>
          </w:p>
        </w:tc>
      </w:tr>
    </w:tbl>
    <w:p w14:paraId="1C49FDCB" w14:textId="77777777" w:rsidR="00B07443" w:rsidRDefault="00B07443" w:rsidP="00A65FF0">
      <w:pPr>
        <w:sectPr w:rsidR="00B07443" w:rsidSect="00D25902">
          <w:pgSz w:w="11906" w:h="16838"/>
          <w:pgMar w:top="1134" w:right="567" w:bottom="1134" w:left="1701" w:header="567" w:footer="567" w:gutter="0"/>
          <w:cols w:space="1296"/>
          <w:titlePg/>
          <w:rtlGutter/>
          <w:docGrid w:linePitch="360"/>
        </w:sectPr>
      </w:pPr>
    </w:p>
    <w:p w14:paraId="3FBBE748" w14:textId="77777777" w:rsidR="00DE5BD7" w:rsidRDefault="00DE5BD7" w:rsidP="00DE5BD7">
      <w:pPr>
        <w:pStyle w:val="Heading1"/>
      </w:pPr>
      <w:bookmarkStart w:id="38" w:name="_Toc465860527"/>
      <w:bookmarkStart w:id="39" w:name="_Toc379888398"/>
      <w:bookmarkStart w:id="40" w:name="_Toc475534844"/>
      <w:bookmarkStart w:id="41" w:name="_Toc65042833"/>
      <w:bookmarkStart w:id="42" w:name="_Toc95770736"/>
      <w:r>
        <w:lastRenderedPageBreak/>
        <w:t>ŪKIO PLĖTROS PROGRAMA (07)</w:t>
      </w:r>
      <w:bookmarkEnd w:id="38"/>
      <w:bookmarkEnd w:id="39"/>
      <w:bookmarkEnd w:id="40"/>
      <w:bookmarkEnd w:id="41"/>
      <w:bookmarkEnd w:id="42"/>
    </w:p>
    <w:p w14:paraId="26A47DC3" w14:textId="77777777" w:rsidR="00DE5BD7" w:rsidRDefault="00DE5BD7" w:rsidP="00DE5BD7">
      <w:pPr>
        <w:jc w:val="center"/>
        <w:rPr>
          <w:b/>
          <w:sz w:val="20"/>
          <w:szCs w:val="20"/>
        </w:rPr>
      </w:pPr>
      <w:r>
        <w:rPr>
          <w:b/>
          <w:sz w:val="20"/>
          <w:szCs w:val="20"/>
        </w:rPr>
        <w:t>Bendra informacija apie programą</w:t>
      </w:r>
    </w:p>
    <w:p w14:paraId="0F797C0F" w14:textId="77777777" w:rsidR="00DE5BD7" w:rsidRDefault="00DE5BD7" w:rsidP="00DE5BD7">
      <w:pPr>
        <w:jc w:val="center"/>
        <w:rPr>
          <w:rFonts w:cs="Arial"/>
          <w:b/>
          <w:bCs/>
          <w:kern w:val="32"/>
          <w:lang w:eastAsia="en-US"/>
        </w:rPr>
      </w:pPr>
    </w:p>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1"/>
        <w:gridCol w:w="142"/>
        <w:gridCol w:w="8107"/>
      </w:tblGrid>
      <w:tr w:rsidR="00DE5BD7" w14:paraId="35142703" w14:textId="77777777" w:rsidTr="00DE5BD7">
        <w:trPr>
          <w:trHeight w:val="341"/>
        </w:trPr>
        <w:tc>
          <w:tcPr>
            <w:tcW w:w="9780" w:type="dxa"/>
            <w:gridSpan w:val="3"/>
            <w:tcBorders>
              <w:top w:val="single" w:sz="4" w:space="0" w:color="auto"/>
              <w:left w:val="single" w:sz="4" w:space="0" w:color="auto"/>
              <w:bottom w:val="single" w:sz="4" w:space="0" w:color="auto"/>
              <w:right w:val="single" w:sz="4" w:space="0" w:color="auto"/>
            </w:tcBorders>
            <w:hideMark/>
          </w:tcPr>
          <w:p w14:paraId="4298F33C" w14:textId="77777777" w:rsidR="00DE5BD7" w:rsidRDefault="00DE5BD7">
            <w:pPr>
              <w:spacing w:line="254" w:lineRule="auto"/>
              <w:jc w:val="both"/>
              <w:rPr>
                <w:lang w:eastAsia="en-US"/>
              </w:rPr>
            </w:pPr>
            <w:r>
              <w:rPr>
                <w:lang w:eastAsia="en-US"/>
              </w:rPr>
              <w:t>Programa parengta, vadovaujantis Lietuvos Respublikos vietos savivaldos įstatymu, Lietuvos Respublikos kelių įstatymu, Lietuvos Respublikos kelių priežiūros ir plėtros programos finansavimo įstatymu, Lietuvos Respublikos statybos įstatymu, Lietuvos Respublikos teritorijų planavimo įstatymu, Lietuvos Respublikos statybos techniniais reglamentais bei Kaišiadorių rajono savivaldybės plėtros iki 2023 metų strateginiu planu.</w:t>
            </w:r>
          </w:p>
          <w:p w14:paraId="00B82FF3" w14:textId="77777777" w:rsidR="00DE5BD7" w:rsidRDefault="00DE5BD7">
            <w:pPr>
              <w:spacing w:line="254" w:lineRule="auto"/>
              <w:jc w:val="both"/>
              <w:rPr>
                <w:lang w:eastAsia="en-US"/>
              </w:rPr>
            </w:pPr>
            <w:r>
              <w:rPr>
                <w:lang w:eastAsia="en-US"/>
              </w:rPr>
              <w:t>Programa įgyvendina Kaišiadorių rajono savivaldybės plėtros iki 2023 metų strateginio plano 3 prioritetinės srities „Darnus teritorijų ir infrastruktūros vystymas“ 2 tikslą „Gerinti susisiekimo sąlygas rajone“ ir 3 tikslą „Išsaugoti ir gerinti aplinkos kokybę“.</w:t>
            </w:r>
          </w:p>
        </w:tc>
      </w:tr>
      <w:tr w:rsidR="00DE5BD7" w14:paraId="0FEA9721" w14:textId="77777777" w:rsidTr="00DE5BD7">
        <w:trPr>
          <w:trHeight w:val="341"/>
        </w:trPr>
        <w:tc>
          <w:tcPr>
            <w:tcW w:w="9780" w:type="dxa"/>
            <w:gridSpan w:val="3"/>
            <w:tcBorders>
              <w:top w:val="single" w:sz="4" w:space="0" w:color="auto"/>
              <w:left w:val="single" w:sz="4" w:space="0" w:color="auto"/>
              <w:bottom w:val="single" w:sz="4" w:space="0" w:color="auto"/>
              <w:right w:val="single" w:sz="4" w:space="0" w:color="auto"/>
            </w:tcBorders>
            <w:hideMark/>
          </w:tcPr>
          <w:p w14:paraId="61297E99" w14:textId="77777777" w:rsidR="00DE5BD7" w:rsidRDefault="00DE5BD7">
            <w:pPr>
              <w:snapToGrid w:val="0"/>
              <w:spacing w:line="254" w:lineRule="auto"/>
              <w:rPr>
                <w:lang w:eastAsia="en-US"/>
              </w:rPr>
            </w:pPr>
            <w:r>
              <w:rPr>
                <w:lang w:eastAsia="en-US"/>
              </w:rPr>
              <w:t xml:space="preserve">Tęstinė programa </w:t>
            </w:r>
          </w:p>
        </w:tc>
      </w:tr>
      <w:tr w:rsidR="00DE5BD7" w14:paraId="268025EA" w14:textId="77777777" w:rsidTr="00DE5BD7">
        <w:trPr>
          <w:trHeight w:val="341"/>
        </w:trPr>
        <w:tc>
          <w:tcPr>
            <w:tcW w:w="9780" w:type="dxa"/>
            <w:gridSpan w:val="3"/>
            <w:tcBorders>
              <w:top w:val="single" w:sz="4" w:space="0" w:color="auto"/>
              <w:left w:val="single" w:sz="4" w:space="0" w:color="auto"/>
              <w:bottom w:val="single" w:sz="4" w:space="0" w:color="auto"/>
              <w:right w:val="single" w:sz="4" w:space="0" w:color="auto"/>
            </w:tcBorders>
            <w:hideMark/>
          </w:tcPr>
          <w:p w14:paraId="35B47932" w14:textId="77777777" w:rsidR="00DE5BD7" w:rsidRDefault="00DE5BD7">
            <w:pPr>
              <w:snapToGrid w:val="0"/>
              <w:spacing w:line="254" w:lineRule="auto"/>
              <w:rPr>
                <w:rFonts w:eastAsia="Arial Unicode MS"/>
                <w:b/>
                <w:lang w:eastAsia="en-US"/>
              </w:rPr>
            </w:pPr>
            <w:r>
              <w:rPr>
                <w:rFonts w:eastAsia="Arial Unicode MS"/>
                <w:b/>
                <w:lang w:eastAsia="en-US"/>
              </w:rPr>
              <w:t>Vykdytojas</w:t>
            </w:r>
          </w:p>
          <w:p w14:paraId="679A5372" w14:textId="77777777" w:rsidR="00DE5BD7" w:rsidRDefault="00DE5BD7">
            <w:pPr>
              <w:spacing w:line="254" w:lineRule="auto"/>
              <w:rPr>
                <w:lang w:eastAsia="en-US"/>
              </w:rPr>
            </w:pPr>
            <w:r>
              <w:rPr>
                <w:lang w:eastAsia="en-US"/>
              </w:rPr>
              <w:t>Savivaldybės administracijos Statybos, infrastuktūros ir urbanistikos skyrius</w:t>
            </w:r>
          </w:p>
        </w:tc>
      </w:tr>
      <w:tr w:rsidR="00DE5BD7" w14:paraId="07CF7610" w14:textId="77777777" w:rsidTr="00DE5BD7">
        <w:trPr>
          <w:trHeight w:val="341"/>
        </w:trPr>
        <w:tc>
          <w:tcPr>
            <w:tcW w:w="9780" w:type="dxa"/>
            <w:gridSpan w:val="3"/>
            <w:tcBorders>
              <w:top w:val="single" w:sz="4" w:space="0" w:color="auto"/>
              <w:left w:val="single" w:sz="4" w:space="0" w:color="auto"/>
              <w:bottom w:val="single" w:sz="4" w:space="0" w:color="auto"/>
              <w:right w:val="single" w:sz="4" w:space="0" w:color="auto"/>
            </w:tcBorders>
            <w:hideMark/>
          </w:tcPr>
          <w:p w14:paraId="1D3B5242" w14:textId="77777777" w:rsidR="00DE5BD7" w:rsidRDefault="00DE5BD7">
            <w:pPr>
              <w:snapToGrid w:val="0"/>
              <w:spacing w:line="254" w:lineRule="auto"/>
              <w:rPr>
                <w:lang w:eastAsia="en-US"/>
              </w:rPr>
            </w:pPr>
            <w:r>
              <w:rPr>
                <w:b/>
                <w:lang w:eastAsia="en-US"/>
              </w:rPr>
              <w:t>Programos koordinatorius</w:t>
            </w:r>
            <w:r>
              <w:rPr>
                <w:lang w:eastAsia="en-US"/>
              </w:rPr>
              <w:t xml:space="preserve"> – Rimantas Želvys, Savivaldybės administracijos Statybos, infrastuktūros ir urbanistikos skyriaus vedėjas</w:t>
            </w:r>
          </w:p>
        </w:tc>
      </w:tr>
      <w:tr w:rsidR="00DE5BD7" w14:paraId="4EF2EAA0" w14:textId="77777777" w:rsidTr="00DE5BD7">
        <w:trPr>
          <w:cantSplit/>
          <w:trHeight w:val="303"/>
        </w:trPr>
        <w:tc>
          <w:tcPr>
            <w:tcW w:w="1673"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3CF0ED40" w14:textId="77777777" w:rsidR="00DE5BD7" w:rsidRDefault="00DE5BD7">
            <w:pPr>
              <w:snapToGrid w:val="0"/>
              <w:spacing w:line="254" w:lineRule="auto"/>
              <w:jc w:val="both"/>
              <w:rPr>
                <w:b/>
                <w:color w:val="000000"/>
                <w:lang w:eastAsia="en-US"/>
              </w:rPr>
            </w:pPr>
            <w:r>
              <w:rPr>
                <w:b/>
                <w:color w:val="000000"/>
                <w:lang w:eastAsia="en-US"/>
              </w:rPr>
              <w:t>Kodas</w:t>
            </w:r>
          </w:p>
        </w:tc>
        <w:tc>
          <w:tcPr>
            <w:tcW w:w="8107" w:type="dxa"/>
            <w:tcBorders>
              <w:top w:val="single" w:sz="4" w:space="0" w:color="auto"/>
              <w:left w:val="single" w:sz="4" w:space="0" w:color="auto"/>
              <w:bottom w:val="single" w:sz="4" w:space="0" w:color="auto"/>
              <w:right w:val="single" w:sz="4" w:space="0" w:color="auto"/>
            </w:tcBorders>
            <w:shd w:val="clear" w:color="auto" w:fill="70AD47"/>
            <w:hideMark/>
          </w:tcPr>
          <w:p w14:paraId="01CA74E3" w14:textId="77777777" w:rsidR="00DE5BD7" w:rsidRDefault="00DE5BD7">
            <w:pPr>
              <w:snapToGrid w:val="0"/>
              <w:spacing w:line="254" w:lineRule="auto"/>
              <w:jc w:val="both"/>
              <w:rPr>
                <w:b/>
                <w:color w:val="000000"/>
                <w:lang w:eastAsia="en-US"/>
              </w:rPr>
            </w:pPr>
            <w:r>
              <w:rPr>
                <w:b/>
                <w:color w:val="000000"/>
                <w:lang w:eastAsia="en-US"/>
              </w:rPr>
              <w:t>Programos tikslo pavadinimas</w:t>
            </w:r>
          </w:p>
        </w:tc>
      </w:tr>
      <w:tr w:rsidR="00DE5BD7" w14:paraId="3A42AF59" w14:textId="77777777" w:rsidTr="00DE5BD7">
        <w:tc>
          <w:tcPr>
            <w:tcW w:w="1673"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581FE4E0" w14:textId="77777777" w:rsidR="00DE5BD7" w:rsidRDefault="00DE5BD7">
            <w:pPr>
              <w:snapToGrid w:val="0"/>
              <w:spacing w:line="254" w:lineRule="auto"/>
              <w:jc w:val="both"/>
              <w:rPr>
                <w:b/>
                <w:color w:val="000000"/>
                <w:lang w:eastAsia="en-US"/>
              </w:rPr>
            </w:pPr>
            <w:r>
              <w:rPr>
                <w:b/>
                <w:color w:val="000000"/>
                <w:lang w:eastAsia="en-US"/>
              </w:rPr>
              <w:t>07.01</w:t>
            </w:r>
          </w:p>
        </w:tc>
        <w:tc>
          <w:tcPr>
            <w:tcW w:w="8107" w:type="dxa"/>
            <w:tcBorders>
              <w:top w:val="single" w:sz="4" w:space="0" w:color="auto"/>
              <w:left w:val="single" w:sz="4" w:space="0" w:color="auto"/>
              <w:bottom w:val="single" w:sz="4" w:space="0" w:color="auto"/>
              <w:right w:val="single" w:sz="4" w:space="0" w:color="auto"/>
            </w:tcBorders>
            <w:shd w:val="clear" w:color="auto" w:fill="70AD47"/>
            <w:hideMark/>
          </w:tcPr>
          <w:p w14:paraId="5A9C53AB" w14:textId="77777777" w:rsidR="00DE5BD7" w:rsidRDefault="00DE5BD7">
            <w:pPr>
              <w:snapToGrid w:val="0"/>
              <w:spacing w:line="254" w:lineRule="auto"/>
              <w:jc w:val="both"/>
              <w:rPr>
                <w:b/>
                <w:color w:val="000000"/>
                <w:lang w:eastAsia="en-US"/>
              </w:rPr>
            </w:pPr>
            <w:r>
              <w:rPr>
                <w:rFonts w:eastAsia="Arial Unicode MS"/>
                <w:b/>
                <w:color w:val="000000"/>
                <w:lang w:eastAsia="en-US"/>
              </w:rPr>
              <w:t>G</w:t>
            </w:r>
            <w:r>
              <w:rPr>
                <w:b/>
                <w:color w:val="000000"/>
                <w:lang w:eastAsia="en-US"/>
              </w:rPr>
              <w:t>erinti susisiekimo sąlygas rajone</w:t>
            </w:r>
          </w:p>
        </w:tc>
      </w:tr>
      <w:tr w:rsidR="00DE5BD7" w14:paraId="6525CEC8" w14:textId="77777777" w:rsidTr="00DE5BD7">
        <w:trPr>
          <w:trHeight w:val="1991"/>
        </w:trPr>
        <w:tc>
          <w:tcPr>
            <w:tcW w:w="9780" w:type="dxa"/>
            <w:gridSpan w:val="3"/>
            <w:tcBorders>
              <w:top w:val="single" w:sz="4" w:space="0" w:color="auto"/>
              <w:left w:val="single" w:sz="4" w:space="0" w:color="auto"/>
              <w:bottom w:val="single" w:sz="4" w:space="0" w:color="auto"/>
              <w:right w:val="single" w:sz="4" w:space="0" w:color="auto"/>
            </w:tcBorders>
            <w:hideMark/>
          </w:tcPr>
          <w:p w14:paraId="2B4DB636" w14:textId="77777777" w:rsidR="00DE5BD7" w:rsidRDefault="00DE5BD7">
            <w:pPr>
              <w:spacing w:line="254" w:lineRule="auto"/>
              <w:ind w:firstLine="604"/>
              <w:rPr>
                <w:lang w:eastAsia="en-US"/>
              </w:rPr>
            </w:pPr>
            <w:r>
              <w:rPr>
                <w:lang w:eastAsia="en-US"/>
              </w:rPr>
              <w:t>Tikslo įgyvendinimo aprašymas:</w:t>
            </w:r>
          </w:p>
          <w:p w14:paraId="5F53F707" w14:textId="77777777" w:rsidR="00DE5BD7" w:rsidRDefault="00DE5BD7">
            <w:pPr>
              <w:spacing w:line="254" w:lineRule="auto"/>
              <w:ind w:firstLine="604"/>
              <w:rPr>
                <w:lang w:eastAsia="en-US"/>
              </w:rPr>
            </w:pPr>
            <w:r>
              <w:rPr>
                <w:lang w:eastAsia="en-US"/>
              </w:rPr>
              <w:t xml:space="preserve">Įgyvendinant šį tikslą, siekiama pagerinti Kaišiadorių rajono savivaldybės vietinės reikšmės viešųjų kelių ir gatvių būklę. Kaišiadorių rajono savivaldybė modernizuoja vietinės reikšmės kelių ir gatvių apšvietimo sistemą, derindama darbus su ESO vykdomais darbais. Įgyvendinant šį tikslą, seniūnijose įrengiamos arba renovuojamos gyvenviečių apšvietimo sistemos. </w:t>
            </w:r>
          </w:p>
          <w:p w14:paraId="3338B756" w14:textId="77777777" w:rsidR="00DE5BD7" w:rsidRDefault="00DE5BD7">
            <w:pPr>
              <w:spacing w:line="254" w:lineRule="auto"/>
              <w:ind w:firstLine="604"/>
              <w:rPr>
                <w:lang w:eastAsia="en-US"/>
              </w:rPr>
            </w:pPr>
            <w:r>
              <w:rPr>
                <w:lang w:eastAsia="en-US"/>
              </w:rPr>
              <w:t>Rezultato kriterijus:</w:t>
            </w:r>
          </w:p>
          <w:p w14:paraId="21DE3862" w14:textId="77777777" w:rsidR="00DE5BD7" w:rsidRDefault="00DE5BD7" w:rsidP="00F310FD">
            <w:pPr>
              <w:pStyle w:val="Footer"/>
              <w:numPr>
                <w:ilvl w:val="0"/>
                <w:numId w:val="15"/>
              </w:numPr>
              <w:tabs>
                <w:tab w:val="left" w:pos="850"/>
              </w:tabs>
              <w:spacing w:line="254" w:lineRule="auto"/>
              <w:ind w:left="0" w:firstLine="604"/>
              <w:jc w:val="both"/>
              <w:rPr>
                <w:lang w:eastAsia="en-US"/>
              </w:rPr>
            </w:pPr>
            <w:r>
              <w:rPr>
                <w:lang w:eastAsia="en-US"/>
              </w:rPr>
              <w:t>Įrengtų / atnaujintų infrastruktūros objektų procentas nuo planuojamųjų.</w:t>
            </w:r>
          </w:p>
        </w:tc>
      </w:tr>
      <w:tr w:rsidR="00DE5BD7" w14:paraId="77DB92B5" w14:textId="77777777" w:rsidTr="00DE5BD7">
        <w:tc>
          <w:tcPr>
            <w:tcW w:w="9780" w:type="dxa"/>
            <w:gridSpan w:val="3"/>
            <w:tcBorders>
              <w:top w:val="single" w:sz="4" w:space="0" w:color="auto"/>
              <w:left w:val="single" w:sz="4" w:space="0" w:color="auto"/>
              <w:bottom w:val="single" w:sz="4" w:space="0" w:color="auto"/>
              <w:right w:val="single" w:sz="4" w:space="0" w:color="auto"/>
            </w:tcBorders>
            <w:hideMark/>
          </w:tcPr>
          <w:p w14:paraId="767ABDEC" w14:textId="77777777" w:rsidR="00DE5BD7" w:rsidRDefault="00DE5BD7">
            <w:pPr>
              <w:pStyle w:val="Footer"/>
              <w:pBdr>
                <w:top w:val="single" w:sz="4" w:space="1" w:color="auto"/>
                <w:left w:val="single" w:sz="4" w:space="4" w:color="auto"/>
                <w:bottom w:val="single" w:sz="4" w:space="1" w:color="auto"/>
                <w:right w:val="single" w:sz="4" w:space="4" w:color="auto"/>
              </w:pBdr>
              <w:shd w:val="clear" w:color="auto" w:fill="A8D08D"/>
              <w:snapToGrid w:val="0"/>
              <w:spacing w:line="254" w:lineRule="auto"/>
              <w:ind w:firstLine="442"/>
              <w:jc w:val="both"/>
              <w:rPr>
                <w:b/>
                <w:lang w:eastAsia="en-US"/>
              </w:rPr>
            </w:pPr>
            <w:r>
              <w:rPr>
                <w:b/>
                <w:lang w:eastAsia="en-US"/>
              </w:rPr>
              <w:t>07.01.01. Uždavinys. Gerinti bei plėtoti kelių ir gatvių infrastruktūrą</w:t>
            </w:r>
          </w:p>
          <w:p w14:paraId="5DD4FCD2" w14:textId="77777777" w:rsidR="00DE5BD7" w:rsidRDefault="00DE5BD7">
            <w:pPr>
              <w:tabs>
                <w:tab w:val="left" w:pos="741"/>
              </w:tabs>
              <w:spacing w:line="254" w:lineRule="auto"/>
              <w:ind w:firstLine="572"/>
              <w:jc w:val="both"/>
              <w:rPr>
                <w:lang w:eastAsia="zh-CN"/>
              </w:rPr>
            </w:pPr>
            <w:r>
              <w:rPr>
                <w:lang w:eastAsia="zh-CN"/>
              </w:rPr>
              <w:t>Produkto kriterijus:</w:t>
            </w:r>
          </w:p>
          <w:p w14:paraId="4EF3E851" w14:textId="77777777" w:rsidR="00DE5BD7" w:rsidRDefault="00DE5BD7">
            <w:pPr>
              <w:spacing w:line="254" w:lineRule="auto"/>
              <w:ind w:firstLine="604"/>
              <w:jc w:val="both"/>
              <w:rPr>
                <w:lang w:eastAsia="en-US"/>
              </w:rPr>
            </w:pPr>
            <w:r>
              <w:rPr>
                <w:lang w:eastAsia="en-US"/>
              </w:rPr>
              <w:t>- Atnaujintų / įrengtų naujų vietinės reikšmės kelių (gatvių) ilgis (km).</w:t>
            </w:r>
          </w:p>
          <w:p w14:paraId="7E245811" w14:textId="77777777" w:rsidR="00DE5BD7" w:rsidRDefault="00DE5BD7">
            <w:pPr>
              <w:spacing w:line="254" w:lineRule="auto"/>
              <w:ind w:firstLine="604"/>
              <w:jc w:val="both"/>
              <w:rPr>
                <w:lang w:eastAsia="en-US"/>
              </w:rPr>
            </w:pPr>
            <w:r>
              <w:rPr>
                <w:lang w:eastAsia="en-US"/>
              </w:rPr>
              <w:t>- Parengtų galimybių studijų, investicinių ir techninių projektų skaičius.</w:t>
            </w:r>
          </w:p>
          <w:p w14:paraId="535392EA" w14:textId="77777777" w:rsidR="00DE5BD7" w:rsidRDefault="00DE5BD7">
            <w:pPr>
              <w:spacing w:line="254" w:lineRule="auto"/>
              <w:ind w:firstLine="604"/>
              <w:jc w:val="both"/>
              <w:rPr>
                <w:lang w:eastAsia="en-US"/>
              </w:rPr>
            </w:pPr>
            <w:r>
              <w:rPr>
                <w:lang w:eastAsia="en-US"/>
              </w:rPr>
              <w:t>- Įrengtų / rekonstruotų automobilių stovėjimo aikštelių skaičius/ plotas (m</w:t>
            </w:r>
            <w:r>
              <w:rPr>
                <w:vertAlign w:val="superscript"/>
                <w:lang w:eastAsia="en-US"/>
              </w:rPr>
              <w:t>2</w:t>
            </w:r>
            <w:r>
              <w:rPr>
                <w:lang w:eastAsia="en-US"/>
              </w:rPr>
              <w:t>).</w:t>
            </w:r>
          </w:p>
          <w:p w14:paraId="4837F5E5" w14:textId="77777777" w:rsidR="00DE5BD7" w:rsidRDefault="00DE5BD7">
            <w:pPr>
              <w:spacing w:line="254" w:lineRule="auto"/>
              <w:ind w:firstLine="604"/>
              <w:jc w:val="both"/>
              <w:rPr>
                <w:lang w:eastAsia="en-US"/>
              </w:rPr>
            </w:pPr>
            <w:r>
              <w:rPr>
                <w:b/>
                <w:lang w:eastAsia="en-US"/>
              </w:rPr>
              <w:t>07.01.01.01. Priemonė</w:t>
            </w:r>
            <w:r>
              <w:rPr>
                <w:lang w:eastAsia="en-US"/>
              </w:rPr>
              <w:t>. Savivaldybės vietinės reikšmės kelių, gatvių, takų tiesimas, taisymas (remontas) ir priežiūra.</w:t>
            </w:r>
          </w:p>
          <w:p w14:paraId="25E138B2" w14:textId="77777777" w:rsidR="00DE5BD7" w:rsidRDefault="00DE5BD7">
            <w:pPr>
              <w:spacing w:line="254" w:lineRule="auto"/>
              <w:ind w:firstLine="604"/>
              <w:jc w:val="both"/>
              <w:rPr>
                <w:lang w:eastAsia="en-US"/>
              </w:rPr>
            </w:pPr>
            <w:r>
              <w:rPr>
                <w:color w:val="000000"/>
                <w:lang w:eastAsia="en-US"/>
              </w:rPr>
              <w:t xml:space="preserve">Vykdant šią priemonę, yra planuojamos lėšos seniūnijų gatvėms, keliams, takams tiesti bei remontuoti, automobilių stovėjimo aikštelėms įrengti bei remontuoti. Savivaldybės biudžeto lėšos bus naudojamos Kaišiadorių rajono miestų, kaimų ir miestelių šaligatvių, dviračių takų, automobilių stovėjimo aikštelių, kelių ir gatvių asfalto dangų techninių projektų parengimo ir statybos, kapitalinio remonto ar paprastojo remonto darbams atlikti. </w:t>
            </w:r>
            <w:r>
              <w:rPr>
                <w:lang w:eastAsia="en-US"/>
              </w:rPr>
              <w:t>Šios priemonės asignavimų valdytojas yra Savivaldybės administracijos direktorius.</w:t>
            </w:r>
          </w:p>
          <w:p w14:paraId="4C48CAB9" w14:textId="77777777" w:rsidR="00DE5BD7" w:rsidRPr="000C4435" w:rsidRDefault="00DE5BD7">
            <w:pPr>
              <w:spacing w:line="254" w:lineRule="auto"/>
              <w:ind w:firstLine="604"/>
              <w:jc w:val="both"/>
              <w:rPr>
                <w:lang w:eastAsia="en-US"/>
              </w:rPr>
            </w:pPr>
            <w:r>
              <w:rPr>
                <w:lang w:eastAsia="en-US"/>
              </w:rPr>
              <w:t xml:space="preserve">Šios programos objektams numatomi savivaldybės biudžeto asignavimai. Lėšas seniūnijoms skirsto </w:t>
            </w:r>
            <w:r w:rsidRPr="000C4435">
              <w:rPr>
                <w:lang w:eastAsia="en-US"/>
              </w:rPr>
              <w:t>Savivaldybės administracijos direktoriaus sudaryta komisija, vadovaudamasi nustatyta tvarka, atsižvelgdama į seniūnų pasiūlymus ir gautas lėšas.</w:t>
            </w:r>
          </w:p>
          <w:p w14:paraId="1F95EEAE" w14:textId="77777777" w:rsidR="00DE5BD7" w:rsidRDefault="00DE5BD7">
            <w:pPr>
              <w:spacing w:line="254" w:lineRule="auto"/>
              <w:ind w:firstLine="604"/>
              <w:jc w:val="both"/>
              <w:rPr>
                <w:lang w:eastAsia="en-US"/>
              </w:rPr>
            </w:pPr>
            <w:r w:rsidRPr="000C4435">
              <w:rPr>
                <w:b/>
                <w:lang w:eastAsia="en-US"/>
              </w:rPr>
              <w:t>07.01.01.02. Priemonė</w:t>
            </w:r>
            <w:r w:rsidRPr="000C4435">
              <w:rPr>
                <w:lang w:eastAsia="en-US"/>
              </w:rPr>
              <w:t>. Elektromobilių</w:t>
            </w:r>
            <w:r>
              <w:rPr>
                <w:lang w:eastAsia="en-US"/>
              </w:rPr>
              <w:t xml:space="preserve"> įkrovimo</w:t>
            </w:r>
            <w:r>
              <w:rPr>
                <w:color w:val="FF0000"/>
                <w:lang w:eastAsia="en-US"/>
              </w:rPr>
              <w:t xml:space="preserve"> </w:t>
            </w:r>
            <w:r>
              <w:rPr>
                <w:lang w:eastAsia="en-US"/>
              </w:rPr>
              <w:t>stotelių įrengimas.</w:t>
            </w:r>
          </w:p>
          <w:p w14:paraId="55F24A06" w14:textId="77777777" w:rsidR="00DE5BD7" w:rsidRDefault="00DE5BD7">
            <w:pPr>
              <w:spacing w:line="254" w:lineRule="auto"/>
              <w:ind w:firstLine="604"/>
              <w:jc w:val="both"/>
              <w:rPr>
                <w:lang w:eastAsia="en-US"/>
              </w:rPr>
            </w:pPr>
            <w:r>
              <w:rPr>
                <w:lang w:eastAsia="en-US"/>
              </w:rPr>
              <w:t>Vykdant šią priemonę, 2022 m. planuojama įrengti 4–5 elektromobilių įkrovimo stoteles.</w:t>
            </w:r>
          </w:p>
          <w:p w14:paraId="4B0EA697" w14:textId="77777777" w:rsidR="00DE5BD7" w:rsidRDefault="00DE5BD7">
            <w:pPr>
              <w:pStyle w:val="Footer"/>
              <w:pBdr>
                <w:top w:val="single" w:sz="4" w:space="1" w:color="auto"/>
                <w:left w:val="single" w:sz="4" w:space="4" w:color="auto"/>
                <w:bottom w:val="single" w:sz="4" w:space="1" w:color="auto"/>
                <w:right w:val="single" w:sz="4" w:space="4" w:color="auto"/>
              </w:pBdr>
              <w:shd w:val="clear" w:color="auto" w:fill="A8D08D"/>
              <w:spacing w:line="254" w:lineRule="auto"/>
              <w:ind w:firstLine="442"/>
              <w:jc w:val="both"/>
              <w:rPr>
                <w:b/>
                <w:lang w:eastAsia="en-US"/>
              </w:rPr>
            </w:pPr>
            <w:r>
              <w:rPr>
                <w:b/>
                <w:lang w:eastAsia="en-US"/>
              </w:rPr>
              <w:t>07.01.02. Uždavinys. Diegti eismo saugumo priemones</w:t>
            </w:r>
          </w:p>
          <w:p w14:paraId="0C19C39A" w14:textId="77777777" w:rsidR="00DE5BD7" w:rsidRDefault="00DE5BD7">
            <w:pPr>
              <w:tabs>
                <w:tab w:val="left" w:pos="741"/>
              </w:tabs>
              <w:spacing w:line="254" w:lineRule="auto"/>
              <w:ind w:firstLine="572"/>
              <w:jc w:val="both"/>
              <w:rPr>
                <w:lang w:eastAsia="zh-CN"/>
              </w:rPr>
            </w:pPr>
            <w:r>
              <w:rPr>
                <w:lang w:eastAsia="zh-CN"/>
              </w:rPr>
              <w:t>Produkto kriterijus:</w:t>
            </w:r>
          </w:p>
          <w:p w14:paraId="5371AF21" w14:textId="77777777" w:rsidR="00DE5BD7" w:rsidRDefault="00DE5BD7">
            <w:pPr>
              <w:spacing w:line="254" w:lineRule="auto"/>
              <w:ind w:firstLine="604"/>
              <w:jc w:val="both"/>
              <w:rPr>
                <w:lang w:eastAsia="en-US"/>
              </w:rPr>
            </w:pPr>
            <w:r>
              <w:rPr>
                <w:lang w:eastAsia="en-US"/>
              </w:rPr>
              <w:t>- Įdiegtų / atnaujintų saugaus eismo priemonių skaičius.</w:t>
            </w:r>
          </w:p>
          <w:p w14:paraId="4B586A11" w14:textId="77777777" w:rsidR="00DE5BD7" w:rsidRDefault="00DE5BD7">
            <w:pPr>
              <w:spacing w:line="254" w:lineRule="auto"/>
              <w:ind w:firstLine="604"/>
              <w:rPr>
                <w:lang w:eastAsia="en-US"/>
              </w:rPr>
            </w:pPr>
            <w:r>
              <w:rPr>
                <w:b/>
                <w:lang w:eastAsia="en-US"/>
              </w:rPr>
              <w:t>07.01.02.01. Priemonė</w:t>
            </w:r>
            <w:r>
              <w:rPr>
                <w:lang w:eastAsia="en-US"/>
              </w:rPr>
              <w:t>. ESO vykdomų darbų prisidėjimo dalis.</w:t>
            </w:r>
          </w:p>
          <w:p w14:paraId="19E9E94B" w14:textId="77777777" w:rsidR="00DE5BD7" w:rsidRDefault="00DE5BD7">
            <w:pPr>
              <w:tabs>
                <w:tab w:val="left" w:pos="741"/>
              </w:tabs>
              <w:spacing w:line="254" w:lineRule="auto"/>
              <w:ind w:firstLine="572"/>
              <w:jc w:val="both"/>
              <w:rPr>
                <w:lang w:eastAsia="zh-CN"/>
              </w:rPr>
            </w:pPr>
            <w:r>
              <w:rPr>
                <w:lang w:eastAsia="zh-CN"/>
              </w:rPr>
              <w:lastRenderedPageBreak/>
              <w:t>Šiai priemonei vykdyti skirtomis lėšomis bus finansuojama ESO vykdomų objektų prijungimo prie ESO infrastruktūros arba ESO tinklų remonto darbai.</w:t>
            </w:r>
          </w:p>
          <w:p w14:paraId="3DA790ED" w14:textId="77777777" w:rsidR="00DE5BD7" w:rsidRDefault="00DE5BD7">
            <w:pPr>
              <w:pStyle w:val="BodyText"/>
              <w:tabs>
                <w:tab w:val="left" w:pos="851"/>
                <w:tab w:val="left" w:pos="993"/>
                <w:tab w:val="left" w:pos="1134"/>
              </w:tabs>
              <w:spacing w:line="254" w:lineRule="auto"/>
              <w:ind w:firstLine="567"/>
              <w:rPr>
                <w:bCs/>
                <w:lang w:eastAsia="en-US"/>
              </w:rPr>
            </w:pPr>
            <w:r>
              <w:rPr>
                <w:b/>
                <w:bCs/>
                <w:lang w:eastAsia="en-US"/>
              </w:rPr>
              <w:t>07.01.02.02. Priemonė.</w:t>
            </w:r>
            <w:r>
              <w:rPr>
                <w:bCs/>
                <w:lang w:eastAsia="en-US"/>
              </w:rPr>
              <w:t xml:space="preserve"> Apšvietimo sistemų modernizavimas.</w:t>
            </w:r>
          </w:p>
          <w:p w14:paraId="606FB427" w14:textId="77777777" w:rsidR="00DE5BD7" w:rsidRDefault="00DE5BD7">
            <w:pPr>
              <w:spacing w:line="254" w:lineRule="auto"/>
              <w:jc w:val="both"/>
              <w:rPr>
                <w:bCs/>
                <w:lang w:eastAsia="en-US"/>
              </w:rPr>
            </w:pPr>
            <w:r>
              <w:rPr>
                <w:bCs/>
                <w:lang w:eastAsia="en-US"/>
              </w:rPr>
              <w:t xml:space="preserve">2022 metais planuojamas </w:t>
            </w:r>
            <w:proofErr w:type="spellStart"/>
            <w:r>
              <w:rPr>
                <w:color w:val="000000"/>
                <w:lang w:eastAsia="en-US"/>
              </w:rPr>
              <w:t>Neprėkštos</w:t>
            </w:r>
            <w:proofErr w:type="spellEnd"/>
            <w:r>
              <w:rPr>
                <w:color w:val="000000"/>
                <w:lang w:eastAsia="en-US"/>
              </w:rPr>
              <w:t xml:space="preserve"> k. dalies Ežero gatvės, Talpūnų k. Talpūnų g., Antakalnio k. Laukų g., Geležinkeliečių tako apšvietimo įrengimas. </w:t>
            </w:r>
          </w:p>
          <w:p w14:paraId="385F3720" w14:textId="77777777" w:rsidR="00DE5BD7" w:rsidRDefault="00DE5BD7">
            <w:pPr>
              <w:tabs>
                <w:tab w:val="left" w:pos="741"/>
              </w:tabs>
              <w:spacing w:line="254" w:lineRule="auto"/>
              <w:ind w:firstLine="572"/>
              <w:jc w:val="both"/>
              <w:rPr>
                <w:lang w:eastAsia="zh-CN"/>
              </w:rPr>
            </w:pPr>
            <w:r>
              <w:rPr>
                <w:bCs/>
                <w:lang w:eastAsia="en-US"/>
              </w:rPr>
              <w:t xml:space="preserve"> Organizuojamas energijos taupymo priemonių įdiegimas Kaišiadorių rajone.</w:t>
            </w:r>
          </w:p>
          <w:p w14:paraId="37D2A33D" w14:textId="77777777" w:rsidR="00DE5BD7" w:rsidRDefault="00DE5BD7">
            <w:pPr>
              <w:pStyle w:val="Footer"/>
              <w:pBdr>
                <w:top w:val="single" w:sz="4" w:space="1" w:color="auto"/>
                <w:left w:val="single" w:sz="4" w:space="4" w:color="auto"/>
                <w:bottom w:val="single" w:sz="4" w:space="1" w:color="auto"/>
                <w:right w:val="single" w:sz="4" w:space="4" w:color="auto"/>
              </w:pBdr>
              <w:shd w:val="clear" w:color="auto" w:fill="A8D08D"/>
              <w:spacing w:line="254" w:lineRule="auto"/>
              <w:ind w:firstLine="442"/>
              <w:jc w:val="both"/>
              <w:rPr>
                <w:b/>
                <w:lang w:eastAsia="en-US"/>
              </w:rPr>
            </w:pPr>
            <w:r>
              <w:rPr>
                <w:b/>
                <w:lang w:eastAsia="en-US"/>
              </w:rPr>
              <w:t>07.01.03. Uždavinys. Užtikrinti viešojo transporto paslaugos teikimą gyventojams</w:t>
            </w:r>
          </w:p>
          <w:p w14:paraId="26CD221E" w14:textId="77777777" w:rsidR="00DE5BD7" w:rsidRDefault="00DE5BD7">
            <w:pPr>
              <w:tabs>
                <w:tab w:val="left" w:pos="800"/>
              </w:tabs>
              <w:spacing w:line="254" w:lineRule="auto"/>
              <w:ind w:firstLine="572"/>
              <w:jc w:val="both"/>
              <w:rPr>
                <w:lang w:eastAsia="zh-CN"/>
              </w:rPr>
            </w:pPr>
            <w:r>
              <w:rPr>
                <w:lang w:eastAsia="zh-CN"/>
              </w:rPr>
              <w:t>Produkto kriterijus:</w:t>
            </w:r>
          </w:p>
          <w:p w14:paraId="26A2B344" w14:textId="77777777" w:rsidR="00DE5BD7" w:rsidRDefault="00DE5BD7" w:rsidP="00F310FD">
            <w:pPr>
              <w:pStyle w:val="ListParagraph"/>
              <w:numPr>
                <w:ilvl w:val="0"/>
                <w:numId w:val="16"/>
              </w:numPr>
              <w:tabs>
                <w:tab w:val="left" w:pos="800"/>
              </w:tabs>
              <w:spacing w:after="0" w:line="254" w:lineRule="auto"/>
              <w:ind w:left="0" w:firstLine="572"/>
              <w:jc w:val="both"/>
              <w:rPr>
                <w:rFonts w:ascii="Times New Roman" w:hAnsi="Times New Roman"/>
                <w:sz w:val="24"/>
                <w:szCs w:val="24"/>
                <w:lang w:eastAsia="zh-CN"/>
              </w:rPr>
            </w:pPr>
            <w:r>
              <w:rPr>
                <w:rFonts w:ascii="Times New Roman" w:hAnsi="Times New Roman"/>
                <w:sz w:val="24"/>
                <w:szCs w:val="24"/>
                <w:lang w:eastAsia="zh-CN"/>
              </w:rPr>
              <w:t>Maršrutų skaičius.</w:t>
            </w:r>
          </w:p>
          <w:p w14:paraId="4AC3ED6D" w14:textId="77777777" w:rsidR="00DE5BD7" w:rsidRDefault="00DE5BD7">
            <w:pPr>
              <w:tabs>
                <w:tab w:val="left" w:pos="800"/>
              </w:tabs>
              <w:spacing w:line="254" w:lineRule="auto"/>
              <w:ind w:firstLine="572"/>
              <w:jc w:val="both"/>
              <w:rPr>
                <w:lang w:eastAsia="zh-CN"/>
              </w:rPr>
            </w:pPr>
            <w:r>
              <w:rPr>
                <w:b/>
                <w:lang w:eastAsia="zh-CN"/>
              </w:rPr>
              <w:t>07.01.03.01. Priemonė.</w:t>
            </w:r>
            <w:r>
              <w:rPr>
                <w:lang w:eastAsia="zh-CN"/>
              </w:rPr>
              <w:t xml:space="preserve"> </w:t>
            </w:r>
            <w:r>
              <w:rPr>
                <w:lang w:eastAsia="en-US"/>
              </w:rPr>
              <w:t>Paslaugų vykdymas, suteikiant keleivinio transporto viešąsias paslaugas</w:t>
            </w:r>
            <w:r>
              <w:rPr>
                <w:lang w:eastAsia="zh-CN"/>
              </w:rPr>
              <w:t>.</w:t>
            </w:r>
          </w:p>
          <w:p w14:paraId="59785180" w14:textId="77777777" w:rsidR="00DE5BD7" w:rsidRDefault="00DE5BD7">
            <w:pPr>
              <w:tabs>
                <w:tab w:val="left" w:pos="741"/>
              </w:tabs>
              <w:spacing w:line="254" w:lineRule="auto"/>
              <w:ind w:firstLine="572"/>
              <w:jc w:val="both"/>
              <w:rPr>
                <w:lang w:eastAsia="zh-CN"/>
              </w:rPr>
            </w:pPr>
            <w:r>
              <w:rPr>
                <w:lang w:eastAsia="zh-CN"/>
              </w:rPr>
              <w:t>Nuosto</w:t>
            </w:r>
            <w:r>
              <w:rPr>
                <w:lang w:eastAsia="en-US"/>
              </w:rPr>
              <w:t xml:space="preserve">lių, patirtų vykdant keleivinio kelių transporto viešųjų paslaugų įsipareigojimus, kompensavimas. </w:t>
            </w:r>
            <w:r>
              <w:rPr>
                <w:lang w:eastAsia="zh-CN"/>
              </w:rPr>
              <w:t xml:space="preserve"> </w:t>
            </w:r>
          </w:p>
        </w:tc>
      </w:tr>
      <w:tr w:rsidR="00DE5BD7" w14:paraId="78B80D86" w14:textId="77777777" w:rsidTr="00DE5BD7">
        <w:trPr>
          <w:trHeight w:val="135"/>
        </w:trPr>
        <w:tc>
          <w:tcPr>
            <w:tcW w:w="1531" w:type="dxa"/>
            <w:tcBorders>
              <w:top w:val="single" w:sz="4" w:space="0" w:color="auto"/>
              <w:left w:val="single" w:sz="4" w:space="0" w:color="auto"/>
              <w:bottom w:val="single" w:sz="4" w:space="0" w:color="auto"/>
              <w:right w:val="single" w:sz="4" w:space="0" w:color="auto"/>
            </w:tcBorders>
            <w:shd w:val="clear" w:color="auto" w:fill="70AD47"/>
            <w:hideMark/>
          </w:tcPr>
          <w:p w14:paraId="3D982995" w14:textId="77777777" w:rsidR="00DE5BD7" w:rsidRDefault="00DE5BD7">
            <w:pPr>
              <w:spacing w:line="254" w:lineRule="auto"/>
              <w:ind w:firstLine="5"/>
              <w:rPr>
                <w:b/>
                <w:lang w:eastAsia="en-US"/>
              </w:rPr>
            </w:pPr>
            <w:r>
              <w:rPr>
                <w:b/>
                <w:lang w:eastAsia="en-US"/>
              </w:rPr>
              <w:lastRenderedPageBreak/>
              <w:t>Kodas</w:t>
            </w:r>
          </w:p>
        </w:tc>
        <w:tc>
          <w:tcPr>
            <w:tcW w:w="8249"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11800E7A" w14:textId="77777777" w:rsidR="00DE5BD7" w:rsidRDefault="00DE5BD7" w:rsidP="00C55709">
            <w:pPr>
              <w:spacing w:line="254" w:lineRule="auto"/>
              <w:ind w:firstLine="5"/>
              <w:rPr>
                <w:b/>
                <w:lang w:eastAsia="en-US"/>
              </w:rPr>
            </w:pPr>
            <w:r>
              <w:rPr>
                <w:b/>
                <w:lang w:eastAsia="en-US"/>
              </w:rPr>
              <w:t>Programos tikslo pavadinimas</w:t>
            </w:r>
          </w:p>
        </w:tc>
      </w:tr>
      <w:tr w:rsidR="00DE5BD7" w14:paraId="7ED5F8E5" w14:textId="77777777" w:rsidTr="00DE5BD7">
        <w:trPr>
          <w:trHeight w:val="135"/>
        </w:trPr>
        <w:tc>
          <w:tcPr>
            <w:tcW w:w="1531" w:type="dxa"/>
            <w:tcBorders>
              <w:top w:val="single" w:sz="4" w:space="0" w:color="auto"/>
              <w:left w:val="single" w:sz="4" w:space="0" w:color="auto"/>
              <w:bottom w:val="single" w:sz="4" w:space="0" w:color="auto"/>
              <w:right w:val="single" w:sz="4" w:space="0" w:color="auto"/>
            </w:tcBorders>
            <w:shd w:val="clear" w:color="auto" w:fill="70AD47"/>
            <w:hideMark/>
          </w:tcPr>
          <w:p w14:paraId="47EBB827" w14:textId="77777777" w:rsidR="00DE5BD7" w:rsidRDefault="00DE5BD7">
            <w:pPr>
              <w:spacing w:line="254" w:lineRule="auto"/>
              <w:ind w:firstLine="5"/>
              <w:rPr>
                <w:b/>
                <w:lang w:eastAsia="en-US"/>
              </w:rPr>
            </w:pPr>
            <w:r>
              <w:rPr>
                <w:b/>
                <w:lang w:eastAsia="en-US"/>
              </w:rPr>
              <w:t>07.03</w:t>
            </w:r>
          </w:p>
        </w:tc>
        <w:tc>
          <w:tcPr>
            <w:tcW w:w="8249"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39048E5B" w14:textId="77777777" w:rsidR="00DE5BD7" w:rsidRDefault="00DE5BD7" w:rsidP="00C55709">
            <w:pPr>
              <w:spacing w:line="254" w:lineRule="auto"/>
              <w:ind w:firstLine="5"/>
              <w:rPr>
                <w:b/>
                <w:lang w:eastAsia="en-US"/>
              </w:rPr>
            </w:pPr>
            <w:r>
              <w:rPr>
                <w:b/>
                <w:lang w:eastAsia="en-US"/>
              </w:rPr>
              <w:t>Užtikrinti darnią teritorinę plėtrą ir kokybišką gyvenamąją aplinką</w:t>
            </w:r>
          </w:p>
        </w:tc>
      </w:tr>
      <w:tr w:rsidR="00DE5BD7" w14:paraId="07A93E04" w14:textId="77777777" w:rsidTr="00DE5BD7">
        <w:trPr>
          <w:trHeight w:val="70"/>
        </w:trPr>
        <w:tc>
          <w:tcPr>
            <w:tcW w:w="9780" w:type="dxa"/>
            <w:gridSpan w:val="3"/>
            <w:tcBorders>
              <w:top w:val="single" w:sz="4" w:space="0" w:color="auto"/>
              <w:left w:val="single" w:sz="4" w:space="0" w:color="auto"/>
              <w:bottom w:val="single" w:sz="4" w:space="0" w:color="auto"/>
              <w:right w:val="single" w:sz="4" w:space="0" w:color="auto"/>
            </w:tcBorders>
            <w:hideMark/>
          </w:tcPr>
          <w:p w14:paraId="71BA601A" w14:textId="77777777" w:rsidR="00DE5BD7" w:rsidRDefault="00DE5BD7">
            <w:pPr>
              <w:tabs>
                <w:tab w:val="left" w:pos="741"/>
              </w:tabs>
              <w:spacing w:line="254" w:lineRule="auto"/>
              <w:ind w:firstLine="572"/>
              <w:jc w:val="both"/>
              <w:rPr>
                <w:lang w:eastAsia="zh-CN"/>
              </w:rPr>
            </w:pPr>
            <w:r>
              <w:rPr>
                <w:lang w:eastAsia="zh-CN"/>
              </w:rPr>
              <w:t>Tikslo įgyvendinimo aprašymas:</w:t>
            </w:r>
          </w:p>
          <w:p w14:paraId="1605A97A" w14:textId="77777777" w:rsidR="00DE5BD7" w:rsidRDefault="00DE5BD7">
            <w:pPr>
              <w:tabs>
                <w:tab w:val="left" w:pos="741"/>
              </w:tabs>
              <w:spacing w:line="254" w:lineRule="auto"/>
              <w:ind w:firstLine="572"/>
              <w:jc w:val="both"/>
              <w:rPr>
                <w:lang w:eastAsia="zh-CN"/>
              </w:rPr>
            </w:pPr>
            <w:r>
              <w:rPr>
                <w:lang w:eastAsia="zh-CN"/>
              </w:rPr>
              <w:t>Šis programos tikslas yra įgyvendinamas, orientuojantis į kitas viešąsias paslaugas. Įgyvendinant šį tikslą, siekiama pagerinti Kaišiadorių rajono savivaldybei priklausančių pastatų bei statinių būklę.</w:t>
            </w:r>
          </w:p>
          <w:p w14:paraId="724373AD" w14:textId="77777777" w:rsidR="00DE5BD7" w:rsidRDefault="00DE5BD7">
            <w:pPr>
              <w:tabs>
                <w:tab w:val="left" w:pos="741"/>
              </w:tabs>
              <w:spacing w:line="254" w:lineRule="auto"/>
              <w:ind w:firstLine="572"/>
              <w:jc w:val="both"/>
              <w:rPr>
                <w:lang w:eastAsia="zh-CN"/>
              </w:rPr>
            </w:pPr>
            <w:r>
              <w:rPr>
                <w:lang w:eastAsia="zh-CN"/>
              </w:rPr>
              <w:t>Asignavimai reikalingi finansuoti savivaldybės pastatų bei statinių atliekamus remontus bei jų priežiūrą, atsižvelgiant į savivaldybės strategijas, programas bei vietos veiklos planus. Šiuo tikslu bus gerinama Kaišiadorių rajono savivaldybės pastatų eksploatavimo kokybė.</w:t>
            </w:r>
          </w:p>
          <w:p w14:paraId="20B9A331" w14:textId="77777777" w:rsidR="00DE5BD7" w:rsidRDefault="00DE5BD7">
            <w:pPr>
              <w:tabs>
                <w:tab w:val="left" w:pos="741"/>
              </w:tabs>
              <w:spacing w:line="254" w:lineRule="auto"/>
              <w:ind w:firstLine="572"/>
              <w:jc w:val="both"/>
              <w:rPr>
                <w:lang w:eastAsia="zh-CN"/>
              </w:rPr>
            </w:pPr>
            <w:r>
              <w:rPr>
                <w:lang w:eastAsia="zh-CN"/>
              </w:rPr>
              <w:t>Rezultato kriterijai:</w:t>
            </w:r>
          </w:p>
          <w:p w14:paraId="0CB665A5" w14:textId="77777777" w:rsidR="00DE5BD7" w:rsidRDefault="00DE5BD7" w:rsidP="00F310FD">
            <w:pPr>
              <w:pStyle w:val="ListParagraph"/>
              <w:numPr>
                <w:ilvl w:val="0"/>
                <w:numId w:val="16"/>
              </w:numPr>
              <w:tabs>
                <w:tab w:val="left" w:pos="741"/>
              </w:tabs>
              <w:spacing w:after="0" w:line="254" w:lineRule="auto"/>
              <w:ind w:left="0" w:firstLine="572"/>
              <w:jc w:val="both"/>
              <w:rPr>
                <w:rFonts w:ascii="Times New Roman" w:hAnsi="Times New Roman"/>
                <w:sz w:val="24"/>
                <w:szCs w:val="24"/>
                <w:lang w:eastAsia="zh-CN"/>
              </w:rPr>
            </w:pPr>
            <w:r>
              <w:rPr>
                <w:rFonts w:ascii="Times New Roman" w:hAnsi="Times New Roman"/>
                <w:sz w:val="24"/>
                <w:szCs w:val="24"/>
                <w:lang w:eastAsia="zh-CN"/>
              </w:rPr>
              <w:t>Suremontuotų ir atnaujintų statinių procentas nuo planuojamųjų.</w:t>
            </w:r>
          </w:p>
          <w:p w14:paraId="4C66326C" w14:textId="77777777" w:rsidR="00DE5BD7" w:rsidRDefault="00DE5BD7" w:rsidP="00F310FD">
            <w:pPr>
              <w:pStyle w:val="ListParagraph"/>
              <w:numPr>
                <w:ilvl w:val="0"/>
                <w:numId w:val="16"/>
              </w:numPr>
              <w:tabs>
                <w:tab w:val="left" w:pos="741"/>
              </w:tabs>
              <w:spacing w:after="0" w:line="254" w:lineRule="auto"/>
              <w:ind w:left="0" w:firstLine="572"/>
              <w:jc w:val="both"/>
              <w:rPr>
                <w:sz w:val="24"/>
                <w:szCs w:val="24"/>
                <w:lang w:eastAsia="zh-CN"/>
              </w:rPr>
            </w:pPr>
            <w:r>
              <w:rPr>
                <w:rFonts w:ascii="Times New Roman" w:hAnsi="Times New Roman"/>
                <w:color w:val="000000"/>
                <w:sz w:val="24"/>
                <w:szCs w:val="24"/>
              </w:rPr>
              <w:t>Atnaujintų Kaišiadorių rajono savivaldybės kultūros paveldo vietų skaičius.</w:t>
            </w:r>
          </w:p>
        </w:tc>
      </w:tr>
      <w:tr w:rsidR="00DE5BD7" w14:paraId="22B811D5" w14:textId="77777777" w:rsidTr="00DE5BD7">
        <w:trPr>
          <w:trHeight w:val="70"/>
        </w:trPr>
        <w:tc>
          <w:tcPr>
            <w:tcW w:w="9780"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02BCDEB2" w14:textId="77777777" w:rsidR="00DE5BD7" w:rsidRDefault="00DE5BD7">
            <w:pPr>
              <w:spacing w:line="254" w:lineRule="auto"/>
              <w:ind w:firstLine="572"/>
              <w:rPr>
                <w:b/>
                <w:lang w:eastAsia="en-US"/>
              </w:rPr>
            </w:pPr>
            <w:r>
              <w:rPr>
                <w:b/>
                <w:lang w:eastAsia="en-US"/>
              </w:rPr>
              <w:t>07.03.01. Uždavinys. Vykdyti savivaldybės objektų remontą ir gerinti gyvenamąją aplinką</w:t>
            </w:r>
          </w:p>
        </w:tc>
      </w:tr>
      <w:tr w:rsidR="00DE5BD7" w14:paraId="1314D670" w14:textId="77777777" w:rsidTr="00DE5BD7">
        <w:trPr>
          <w:trHeight w:val="70"/>
        </w:trPr>
        <w:tc>
          <w:tcPr>
            <w:tcW w:w="9780" w:type="dxa"/>
            <w:gridSpan w:val="3"/>
            <w:tcBorders>
              <w:top w:val="single" w:sz="4" w:space="0" w:color="auto"/>
              <w:left w:val="single" w:sz="4" w:space="0" w:color="auto"/>
              <w:bottom w:val="single" w:sz="4" w:space="0" w:color="auto"/>
              <w:right w:val="single" w:sz="4" w:space="0" w:color="auto"/>
            </w:tcBorders>
            <w:hideMark/>
          </w:tcPr>
          <w:p w14:paraId="0A90D095" w14:textId="77777777" w:rsidR="00DE5BD7" w:rsidRDefault="00DE5BD7">
            <w:pPr>
              <w:tabs>
                <w:tab w:val="left" w:pos="741"/>
              </w:tabs>
              <w:spacing w:line="254" w:lineRule="auto"/>
              <w:ind w:left="32" w:firstLine="572"/>
              <w:jc w:val="both"/>
              <w:rPr>
                <w:lang w:eastAsia="zh-CN"/>
              </w:rPr>
            </w:pPr>
            <w:r>
              <w:rPr>
                <w:lang w:eastAsia="zh-CN"/>
              </w:rPr>
              <w:t>Produkto kriterijai:</w:t>
            </w:r>
          </w:p>
          <w:p w14:paraId="709E9115" w14:textId="77777777" w:rsidR="00DE5BD7" w:rsidRDefault="00DE5BD7">
            <w:pPr>
              <w:tabs>
                <w:tab w:val="left" w:pos="741"/>
              </w:tabs>
              <w:spacing w:line="254" w:lineRule="auto"/>
              <w:ind w:firstLine="604"/>
              <w:jc w:val="both"/>
              <w:rPr>
                <w:lang w:eastAsia="zh-CN"/>
              </w:rPr>
            </w:pPr>
            <w:r>
              <w:rPr>
                <w:lang w:eastAsia="zh-CN"/>
              </w:rPr>
              <w:t>- Įrengtų/ atnaujintų poilsiaviečių ir apžvalgos aikštelių skaičius.</w:t>
            </w:r>
          </w:p>
          <w:p w14:paraId="0E30D23C" w14:textId="77777777" w:rsidR="00DE5BD7" w:rsidRDefault="00DE5BD7">
            <w:pPr>
              <w:tabs>
                <w:tab w:val="left" w:pos="741"/>
              </w:tabs>
              <w:spacing w:line="254" w:lineRule="auto"/>
              <w:ind w:firstLine="604"/>
              <w:jc w:val="both"/>
              <w:rPr>
                <w:color w:val="000000"/>
                <w:lang w:eastAsia="en-US"/>
              </w:rPr>
            </w:pPr>
            <w:r>
              <w:rPr>
                <w:lang w:eastAsia="zh-CN"/>
              </w:rPr>
              <w:t xml:space="preserve">- </w:t>
            </w:r>
            <w:r>
              <w:rPr>
                <w:color w:val="000000"/>
                <w:lang w:eastAsia="en-US"/>
              </w:rPr>
              <w:t>Rekonstruotų ar suremontuotų pastatų/ patalpų skaičius.</w:t>
            </w:r>
          </w:p>
          <w:p w14:paraId="098BE7DC" w14:textId="77777777" w:rsidR="00DE5BD7" w:rsidRDefault="00DE5BD7">
            <w:pPr>
              <w:spacing w:line="254" w:lineRule="auto"/>
              <w:ind w:firstLine="604"/>
              <w:jc w:val="both"/>
              <w:rPr>
                <w:lang w:eastAsia="en-US"/>
              </w:rPr>
            </w:pPr>
            <w:r>
              <w:rPr>
                <w:b/>
                <w:lang w:eastAsia="en-US"/>
              </w:rPr>
              <w:t>07.03.01.01. Priemonė</w:t>
            </w:r>
            <w:r>
              <w:rPr>
                <w:lang w:eastAsia="en-US"/>
              </w:rPr>
              <w:t>. Savivaldybei priklausančių pastatų, statinių remontas, eksploatacija bei jų priežiūra, teritorijų priežiūra.</w:t>
            </w:r>
          </w:p>
          <w:p w14:paraId="574AAA08" w14:textId="77777777" w:rsidR="00DE5BD7" w:rsidRDefault="00DE5BD7">
            <w:pPr>
              <w:spacing w:line="254" w:lineRule="auto"/>
              <w:ind w:firstLine="604"/>
              <w:jc w:val="both"/>
              <w:rPr>
                <w:lang w:eastAsia="en-US"/>
              </w:rPr>
            </w:pPr>
            <w:r>
              <w:rPr>
                <w:lang w:eastAsia="en-US"/>
              </w:rPr>
              <w:t>Vykdant šią priemonę, yra planuojamos lėšos savivaldybei priklausančių pastatų, statinių remontui, eksploatacijai bei jų priežiūrai, teritorijų priežiūrai. Šios priemonės asignavimų valdytojas yra Savivaldybės administracijos direktorius.</w:t>
            </w:r>
          </w:p>
          <w:p w14:paraId="6669CDD6" w14:textId="77777777" w:rsidR="00DE5BD7" w:rsidRDefault="00DE5BD7">
            <w:pPr>
              <w:spacing w:line="254" w:lineRule="auto"/>
              <w:ind w:firstLine="604"/>
              <w:jc w:val="both"/>
              <w:rPr>
                <w:lang w:eastAsia="en-US"/>
              </w:rPr>
            </w:pPr>
            <w:r>
              <w:rPr>
                <w:b/>
                <w:lang w:eastAsia="en-US"/>
              </w:rPr>
              <w:t>07.03.01.02. Priemonė</w:t>
            </w:r>
            <w:r>
              <w:rPr>
                <w:lang w:eastAsia="en-US"/>
              </w:rPr>
              <w:t>. Savivaldybei priklausančių pastatų ir statinių techninių projektų parengimas, ekspertizių atlikimas, techninių priemonių įsigijimas, VTPSI mokesčių mokėjimas.</w:t>
            </w:r>
          </w:p>
          <w:p w14:paraId="040A6C9A" w14:textId="77777777" w:rsidR="00DE5BD7" w:rsidRDefault="00DE5BD7">
            <w:pPr>
              <w:spacing w:line="254" w:lineRule="auto"/>
              <w:ind w:firstLine="604"/>
              <w:jc w:val="both"/>
              <w:rPr>
                <w:color w:val="000000"/>
                <w:lang w:eastAsia="en-US"/>
              </w:rPr>
            </w:pPr>
            <w:r>
              <w:rPr>
                <w:color w:val="000000"/>
                <w:lang w:eastAsia="en-US"/>
              </w:rPr>
              <w:t xml:space="preserve">Šiai priemonei skirti asignavimai bus skirti: V. Giržado progimnazijos ir A. Baranausko gimnazijos sporto aikštynų techninių projektams parengti ir jų ekspertizėms atlikti, mokyklos-darželio „Vaikystės dvaras“ techniniam projektui parengti ir ekspertizei atlikti, Kaišiadorių rajono savivaldybės administracijos pastato techniniam projektui parengti ir ekspertizei atlikti, Kaišiadorių miesto vandenvietės </w:t>
            </w:r>
            <w:proofErr w:type="spellStart"/>
            <w:r>
              <w:rPr>
                <w:color w:val="000000"/>
                <w:lang w:eastAsia="en-US"/>
              </w:rPr>
              <w:t>nugeležinimo</w:t>
            </w:r>
            <w:proofErr w:type="spellEnd"/>
            <w:r>
              <w:rPr>
                <w:color w:val="000000"/>
                <w:lang w:eastAsia="en-US"/>
              </w:rPr>
              <w:t xml:space="preserve"> (vandens gerinimo) techniniam projektui parengti, vietinės reikšmės kelių atliktų darbų kontroliniams tyrimams atlikti, topografinių nuotraukų techniniams projektams parengti ir atnaujinti, statinių ir kelių projektų ekspertizėms atlikti, daugiafunkcės sporto arenos su plaukimo baseinu galimybių studijai parengti, įvertinant senojo baseino rekonstrukcijos galimybes ir </w:t>
            </w:r>
            <w:proofErr w:type="spellStart"/>
            <w:r>
              <w:rPr>
                <w:color w:val="000000"/>
                <w:lang w:eastAsia="en-US"/>
              </w:rPr>
              <w:t>priešprojektinių</w:t>
            </w:r>
            <w:proofErr w:type="spellEnd"/>
            <w:r>
              <w:rPr>
                <w:color w:val="000000"/>
                <w:lang w:eastAsia="en-US"/>
              </w:rPr>
              <w:t xml:space="preserve"> pasiūlymų parengimą.</w:t>
            </w:r>
          </w:p>
          <w:p w14:paraId="1EF50BF7" w14:textId="77777777" w:rsidR="00DE5BD7" w:rsidRDefault="00DE5BD7">
            <w:pPr>
              <w:spacing w:line="254" w:lineRule="auto"/>
              <w:ind w:firstLine="601"/>
              <w:jc w:val="both"/>
              <w:rPr>
                <w:color w:val="000000"/>
                <w:lang w:eastAsia="en-US"/>
              </w:rPr>
            </w:pPr>
            <w:r>
              <w:rPr>
                <w:b/>
                <w:lang w:eastAsia="en-US"/>
              </w:rPr>
              <w:t>07.03.01.06. Priemonė.</w:t>
            </w:r>
            <w:r>
              <w:rPr>
                <w:lang w:eastAsia="en-US"/>
              </w:rPr>
              <w:t xml:space="preserve"> </w:t>
            </w:r>
            <w:r>
              <w:rPr>
                <w:color w:val="000000"/>
                <w:lang w:eastAsia="en-US"/>
              </w:rPr>
              <w:t>Kaišiadorių pirminės sveikatos priežiūros centro kapitalinis remontas. Tęstinių šio projekto darbų vykdymas – rūsio remonto darbai (elektros instaliacijos remontas).</w:t>
            </w:r>
          </w:p>
          <w:p w14:paraId="39D8C92A" w14:textId="77777777" w:rsidR="00DE5BD7" w:rsidRDefault="00DE5BD7">
            <w:pPr>
              <w:spacing w:line="254" w:lineRule="auto"/>
              <w:ind w:firstLine="601"/>
              <w:jc w:val="both"/>
              <w:rPr>
                <w:color w:val="000000"/>
                <w:lang w:eastAsia="en-US"/>
              </w:rPr>
            </w:pPr>
            <w:r>
              <w:rPr>
                <w:b/>
                <w:lang w:eastAsia="zh-CN"/>
              </w:rPr>
              <w:lastRenderedPageBreak/>
              <w:t xml:space="preserve">07.03.01.07. </w:t>
            </w:r>
            <w:r>
              <w:rPr>
                <w:b/>
                <w:lang w:eastAsia="en-US"/>
              </w:rPr>
              <w:t>Priemonė.</w:t>
            </w:r>
            <w:r>
              <w:rPr>
                <w:color w:val="000000"/>
                <w:sz w:val="20"/>
                <w:szCs w:val="20"/>
                <w:lang w:eastAsia="en-US"/>
              </w:rPr>
              <w:t xml:space="preserve"> </w:t>
            </w:r>
            <w:r>
              <w:rPr>
                <w:color w:val="000000"/>
                <w:lang w:eastAsia="en-US"/>
              </w:rPr>
              <w:t>Viešųjų tualetų įrengimas Rumšiškėse, Žiežmariuose, Kruonyje.</w:t>
            </w:r>
          </w:p>
          <w:p w14:paraId="4CAA2035" w14:textId="77777777" w:rsidR="00DE5BD7" w:rsidRDefault="00DE5BD7">
            <w:pPr>
              <w:spacing w:line="254" w:lineRule="auto"/>
              <w:ind w:firstLine="601"/>
              <w:jc w:val="both"/>
              <w:rPr>
                <w:color w:val="000000"/>
                <w:lang w:eastAsia="en-US"/>
              </w:rPr>
            </w:pPr>
            <w:r>
              <w:rPr>
                <w:color w:val="000000"/>
                <w:lang w:eastAsia="en-US"/>
              </w:rPr>
              <w:t xml:space="preserve">Už šiai priemonei skirtus asignavimus parengtas techninis projektas ir atlikti rangos darbai Kruonio PSPC pastate, įrengiant viešąjį tualetą. </w:t>
            </w:r>
          </w:p>
          <w:p w14:paraId="35A263D3" w14:textId="77777777" w:rsidR="00DE5BD7" w:rsidRDefault="00DE5BD7">
            <w:pPr>
              <w:spacing w:line="254" w:lineRule="auto"/>
              <w:ind w:firstLine="604"/>
              <w:jc w:val="both"/>
              <w:rPr>
                <w:color w:val="000000"/>
                <w:lang w:eastAsia="en-US"/>
              </w:rPr>
            </w:pPr>
            <w:r>
              <w:rPr>
                <w:b/>
                <w:color w:val="000000"/>
                <w:lang w:eastAsia="en-US"/>
              </w:rPr>
              <w:t>07.03.01.10. Priemonė.</w:t>
            </w:r>
            <w:r>
              <w:rPr>
                <w:color w:val="000000"/>
                <w:lang w:eastAsia="en-US"/>
              </w:rPr>
              <w:t xml:space="preserve"> Kaišiadorių rajono savivaldybės kultūros paveldo išsaugojimas ir aktualizavimas. </w:t>
            </w:r>
          </w:p>
          <w:p w14:paraId="31DC75F0" w14:textId="77777777" w:rsidR="00DE5BD7" w:rsidRPr="00795686" w:rsidRDefault="00DE5BD7">
            <w:pPr>
              <w:spacing w:line="254" w:lineRule="auto"/>
              <w:ind w:firstLine="604"/>
              <w:jc w:val="both"/>
              <w:rPr>
                <w:color w:val="000000"/>
                <w:shd w:val="clear" w:color="auto" w:fill="FFFFFF"/>
                <w:lang w:eastAsia="en-US"/>
              </w:rPr>
            </w:pPr>
            <w:r>
              <w:rPr>
                <w:color w:val="000000"/>
                <w:lang w:eastAsia="en-US"/>
              </w:rPr>
              <w:t xml:space="preserve">Asignavimai bus skirti krypties rodyklėms į kultūros paveldo objektus įrengti, nekilnojamojo kultūros </w:t>
            </w:r>
            <w:r w:rsidRPr="000C4435">
              <w:rPr>
                <w:color w:val="000000"/>
                <w:lang w:eastAsia="en-US"/>
              </w:rPr>
              <w:t xml:space="preserve">paveldo vertinimo tarybos aktams, individualios apsaugos reglamentams parengti, Europos paveldo ir archeologijos dienoms 2022 m. organizuoti, informaciniams stendams ir lentelėms prie </w:t>
            </w:r>
            <w:r w:rsidRPr="00795686">
              <w:rPr>
                <w:color w:val="000000"/>
                <w:lang w:eastAsia="en-US"/>
              </w:rPr>
              <w:t xml:space="preserve">kultūros paveldo objektų atnaujinti bei įrengti, skulptūrinio elemento idėjai ir techniniam projektui sukurti, senųjų totorių kapinių ir dvarininko totoriaus </w:t>
            </w:r>
            <w:proofErr w:type="spellStart"/>
            <w:r w:rsidRPr="00795686">
              <w:rPr>
                <w:color w:val="000000"/>
                <w:lang w:eastAsia="en-US"/>
              </w:rPr>
              <w:t>Chašaidaro</w:t>
            </w:r>
            <w:proofErr w:type="spellEnd"/>
            <w:r w:rsidRPr="00795686">
              <w:rPr>
                <w:color w:val="000000"/>
                <w:lang w:eastAsia="en-US"/>
              </w:rPr>
              <w:t xml:space="preserve"> atminimui įamžinti.</w:t>
            </w:r>
          </w:p>
          <w:p w14:paraId="1A8C03A7" w14:textId="77777777" w:rsidR="00795686" w:rsidRPr="00795686" w:rsidRDefault="00795686" w:rsidP="00795686">
            <w:pPr>
              <w:spacing w:line="254" w:lineRule="auto"/>
              <w:ind w:firstLine="604"/>
              <w:jc w:val="both"/>
              <w:rPr>
                <w:color w:val="000000"/>
                <w:shd w:val="clear" w:color="auto" w:fill="FFFFFF"/>
                <w:lang w:eastAsia="en-US"/>
              </w:rPr>
            </w:pPr>
            <w:r w:rsidRPr="00795686">
              <w:rPr>
                <w:b/>
                <w:color w:val="000000"/>
                <w:shd w:val="clear" w:color="auto" w:fill="FFFFFF"/>
                <w:lang w:eastAsia="en-US"/>
              </w:rPr>
              <w:t>07.03.01.11. Priemonė</w:t>
            </w:r>
            <w:r w:rsidRPr="00795686">
              <w:rPr>
                <w:color w:val="000000"/>
                <w:shd w:val="clear" w:color="auto" w:fill="FFFFFF"/>
                <w:lang w:eastAsia="en-US"/>
              </w:rPr>
              <w:t xml:space="preserve">. Rumšiškių parko senosioms Rumšiškėms atminti įrengimas. </w:t>
            </w:r>
          </w:p>
          <w:p w14:paraId="0874EB86" w14:textId="77777777" w:rsidR="00795686" w:rsidRPr="00795686" w:rsidRDefault="00795686" w:rsidP="00795686">
            <w:pPr>
              <w:spacing w:line="254" w:lineRule="auto"/>
              <w:ind w:firstLine="604"/>
              <w:jc w:val="both"/>
              <w:rPr>
                <w:color w:val="000000"/>
                <w:shd w:val="clear" w:color="auto" w:fill="FFFFFF"/>
                <w:lang w:eastAsia="en-US"/>
              </w:rPr>
            </w:pPr>
            <w:r w:rsidRPr="00795686">
              <w:rPr>
                <w:color w:val="000000"/>
                <w:shd w:val="clear" w:color="auto" w:fill="FFFFFF"/>
                <w:lang w:eastAsia="en-US"/>
              </w:rPr>
              <w:t xml:space="preserve">Už šios priemonės lėšas Rumšiškių mstl. bus įrengiamas parkas pagal parengtą techninį projektą. Bus remontuojami požeminiai inžineriniai tinklai (elektros kabeliai, ryšių tinklai,) atliekamas žemės sklypo vertikalinis </w:t>
            </w:r>
            <w:proofErr w:type="spellStart"/>
            <w:r w:rsidRPr="00795686">
              <w:rPr>
                <w:color w:val="000000"/>
                <w:shd w:val="clear" w:color="auto" w:fill="FFFFFF"/>
                <w:lang w:eastAsia="en-US"/>
              </w:rPr>
              <w:t>planiravimas</w:t>
            </w:r>
            <w:proofErr w:type="spellEnd"/>
            <w:r w:rsidRPr="00795686">
              <w:rPr>
                <w:color w:val="000000"/>
                <w:shd w:val="clear" w:color="auto" w:fill="FFFFFF"/>
                <w:lang w:eastAsia="en-US"/>
              </w:rPr>
              <w:t xml:space="preserve">, suformuojamas žemės paviršius, įrengiami šaligatviai ir pėsčiųjų takai pagal TP, mažoji architektūra bei apželdinama teritorija. </w:t>
            </w:r>
          </w:p>
          <w:p w14:paraId="087C1C98" w14:textId="77777777" w:rsidR="00795686" w:rsidRPr="00795686" w:rsidRDefault="00795686" w:rsidP="00795686">
            <w:pPr>
              <w:spacing w:line="254" w:lineRule="auto"/>
              <w:ind w:firstLine="604"/>
              <w:jc w:val="both"/>
              <w:rPr>
                <w:color w:val="000000"/>
                <w:shd w:val="clear" w:color="auto" w:fill="FFFFFF"/>
                <w:lang w:eastAsia="en-US"/>
              </w:rPr>
            </w:pPr>
            <w:r w:rsidRPr="00795686">
              <w:rPr>
                <w:b/>
                <w:color w:val="000000"/>
                <w:shd w:val="clear" w:color="auto" w:fill="FFFFFF"/>
                <w:lang w:eastAsia="en-US"/>
              </w:rPr>
              <w:t>07.03.01.12. Priemonė</w:t>
            </w:r>
            <w:r w:rsidRPr="00795686">
              <w:rPr>
                <w:color w:val="000000"/>
                <w:shd w:val="clear" w:color="auto" w:fill="FFFFFF"/>
                <w:lang w:eastAsia="en-US"/>
              </w:rPr>
              <w:t xml:space="preserve">. Kaišiadorių rajono lietaus nuotekų tvarkymas ir tinklų priežiūra. </w:t>
            </w:r>
          </w:p>
          <w:p w14:paraId="1C61AD71" w14:textId="77777777" w:rsidR="00795686" w:rsidRPr="00795686" w:rsidRDefault="00795686" w:rsidP="00795686">
            <w:pPr>
              <w:spacing w:line="254" w:lineRule="auto"/>
              <w:ind w:firstLine="604"/>
              <w:jc w:val="both"/>
              <w:rPr>
                <w:color w:val="000000"/>
                <w:shd w:val="clear" w:color="auto" w:fill="FFFFFF"/>
                <w:lang w:eastAsia="en-US"/>
              </w:rPr>
            </w:pPr>
            <w:r w:rsidRPr="00795686">
              <w:rPr>
                <w:color w:val="000000"/>
                <w:shd w:val="clear" w:color="auto" w:fill="FFFFFF"/>
                <w:lang w:eastAsia="en-US"/>
              </w:rPr>
              <w:t>Už šios priemonės lėšas prižiūrimi ir tvarkomi rajono lietaus nuotekų tinklai.</w:t>
            </w:r>
          </w:p>
          <w:p w14:paraId="6A4780B2" w14:textId="77777777" w:rsidR="00795686" w:rsidRPr="00795686" w:rsidRDefault="00795686" w:rsidP="00795686">
            <w:pPr>
              <w:spacing w:line="254" w:lineRule="auto"/>
              <w:ind w:firstLine="604"/>
              <w:rPr>
                <w:color w:val="000000"/>
                <w:shd w:val="clear" w:color="auto" w:fill="FFFFFF"/>
                <w:lang w:eastAsia="en-US"/>
              </w:rPr>
            </w:pPr>
            <w:r w:rsidRPr="00795686">
              <w:rPr>
                <w:b/>
                <w:color w:val="000000"/>
                <w:shd w:val="clear" w:color="auto" w:fill="FFFFFF"/>
                <w:lang w:eastAsia="en-US"/>
              </w:rPr>
              <w:t>07.03.01.13. Priemonė</w:t>
            </w:r>
            <w:r w:rsidRPr="00795686">
              <w:rPr>
                <w:color w:val="000000"/>
                <w:shd w:val="clear" w:color="auto" w:fill="FFFFFF"/>
                <w:lang w:eastAsia="en-US"/>
              </w:rPr>
              <w:t>. VšĮ Kaišiadorių ligoninės pastato remontas.</w:t>
            </w:r>
          </w:p>
          <w:p w14:paraId="542112CA" w14:textId="77777777" w:rsidR="00795686" w:rsidRPr="00795686" w:rsidRDefault="00795686" w:rsidP="00795686">
            <w:pPr>
              <w:spacing w:line="254" w:lineRule="auto"/>
              <w:ind w:firstLine="604"/>
              <w:jc w:val="both"/>
              <w:rPr>
                <w:color w:val="000000"/>
                <w:shd w:val="clear" w:color="auto" w:fill="FFFFFF"/>
                <w:lang w:eastAsia="en-US"/>
              </w:rPr>
            </w:pPr>
            <w:r w:rsidRPr="00795686">
              <w:rPr>
                <w:color w:val="000000"/>
                <w:shd w:val="clear" w:color="auto" w:fill="FFFFFF"/>
                <w:lang w:eastAsia="en-US"/>
              </w:rPr>
              <w:t xml:space="preserve">Už šiai priemonei skirtus asignavimus bus atliekami aplinkos tvarkymo darbai, pritaikomi žmonių judėjimo takai žmonių su negalia poreikiams, įrengiama ir asfaltuojama automobilių stovėjimo </w:t>
            </w:r>
            <w:proofErr w:type="spellStart"/>
            <w:r w:rsidRPr="00795686">
              <w:rPr>
                <w:color w:val="000000"/>
                <w:shd w:val="clear" w:color="auto" w:fill="FFFFFF"/>
                <w:lang w:eastAsia="en-US"/>
              </w:rPr>
              <w:t>aikštelė.pastato</w:t>
            </w:r>
            <w:proofErr w:type="spellEnd"/>
            <w:r w:rsidRPr="00795686">
              <w:rPr>
                <w:color w:val="000000"/>
                <w:shd w:val="clear" w:color="auto" w:fill="FFFFFF"/>
                <w:lang w:eastAsia="en-US"/>
              </w:rPr>
              <w:t xml:space="preserve"> atnaujinimo darbai.</w:t>
            </w:r>
          </w:p>
          <w:p w14:paraId="13DABF54" w14:textId="71311CFB" w:rsidR="00795686" w:rsidRDefault="00795686" w:rsidP="00795686">
            <w:pPr>
              <w:spacing w:line="254" w:lineRule="auto"/>
              <w:ind w:firstLine="604"/>
              <w:jc w:val="both"/>
              <w:rPr>
                <w:color w:val="000000"/>
                <w:shd w:val="clear" w:color="auto" w:fill="FFFFFF"/>
                <w:lang w:eastAsia="en-US"/>
              </w:rPr>
            </w:pPr>
            <w:r w:rsidRPr="00795686">
              <w:rPr>
                <w:b/>
                <w:bCs/>
                <w:color w:val="000000"/>
                <w:shd w:val="clear" w:color="auto" w:fill="FFFFFF"/>
                <w:lang w:eastAsia="en-US"/>
              </w:rPr>
              <w:t>07.03.01.14. Priemonė.</w:t>
            </w:r>
            <w:r w:rsidRPr="00795686">
              <w:rPr>
                <w:color w:val="000000"/>
                <w:shd w:val="clear" w:color="auto" w:fill="FFFFFF"/>
                <w:lang w:eastAsia="en-US"/>
              </w:rPr>
              <w:t xml:space="preserve"> Kompensacija už infrastruktūrą.</w:t>
            </w:r>
          </w:p>
          <w:p w14:paraId="03A6D732" w14:textId="467CBAFA" w:rsidR="008B4E2E" w:rsidRPr="00795686" w:rsidRDefault="008B4E2E" w:rsidP="008B4E2E">
            <w:pPr>
              <w:spacing w:line="254" w:lineRule="auto"/>
              <w:ind w:firstLine="604"/>
              <w:jc w:val="both"/>
              <w:rPr>
                <w:color w:val="000000"/>
                <w:shd w:val="clear" w:color="auto" w:fill="FFFFFF"/>
                <w:lang w:eastAsia="en-US"/>
              </w:rPr>
            </w:pPr>
            <w:r w:rsidRPr="008B4E2E">
              <w:rPr>
                <w:color w:val="000000"/>
                <w:shd w:val="clear" w:color="auto" w:fill="FFFFFF"/>
                <w:lang w:eastAsia="en-US"/>
              </w:rPr>
              <w:t>Surinktos savivaldybės infrastruktūros plėtros įmokos naudojamos</w:t>
            </w:r>
            <w:r>
              <w:rPr>
                <w:color w:val="000000"/>
                <w:shd w:val="clear" w:color="auto" w:fill="FFFFFF"/>
                <w:lang w:eastAsia="en-US"/>
              </w:rPr>
              <w:t xml:space="preserve"> k</w:t>
            </w:r>
            <w:r w:rsidRPr="008B4E2E">
              <w:rPr>
                <w:color w:val="000000"/>
                <w:shd w:val="clear" w:color="auto" w:fill="FFFFFF"/>
                <w:lang w:eastAsia="en-US"/>
              </w:rPr>
              <w:t>ompensuoti infrastruktūros plėtros vystytojams už privačiomis lėšomis įrengtą prioritetinę infrastruktūrą ir ją perduotą savivaldybei patirtus nuostolius</w:t>
            </w:r>
            <w:r w:rsidR="00561F0E">
              <w:rPr>
                <w:color w:val="000000"/>
                <w:shd w:val="clear" w:color="auto" w:fill="FFFFFF"/>
                <w:lang w:eastAsia="en-US"/>
              </w:rPr>
              <w:t xml:space="preserve"> bei k</w:t>
            </w:r>
            <w:r w:rsidRPr="008B4E2E">
              <w:rPr>
                <w:color w:val="000000"/>
                <w:shd w:val="clear" w:color="auto" w:fill="FFFFFF"/>
                <w:lang w:eastAsia="en-US"/>
              </w:rPr>
              <w:t>ompensuoti infrastruktūros plėtros vystytojams už privačiomis lėšomis  įrengtą neprioritetinę infrastruktūrą ir ją perduotą savivaldybei patirtus nuostolius.</w:t>
            </w:r>
          </w:p>
          <w:p w14:paraId="49EABB3A" w14:textId="7A577D23" w:rsidR="00795686" w:rsidRPr="00795686" w:rsidRDefault="00795686" w:rsidP="00795686">
            <w:pPr>
              <w:spacing w:line="254" w:lineRule="auto"/>
              <w:ind w:firstLine="604"/>
              <w:jc w:val="both"/>
              <w:rPr>
                <w:color w:val="201F1E"/>
                <w:bdr w:val="none" w:sz="0" w:space="0" w:color="auto" w:frame="1"/>
              </w:rPr>
            </w:pPr>
            <w:r w:rsidRPr="00795686">
              <w:rPr>
                <w:b/>
                <w:bCs/>
                <w:color w:val="000000"/>
                <w:shd w:val="clear" w:color="auto" w:fill="FFFFFF"/>
                <w:lang w:eastAsia="en-US"/>
              </w:rPr>
              <w:t>07.03.01.15.</w:t>
            </w:r>
            <w:r w:rsidRPr="00795686">
              <w:rPr>
                <w:b/>
                <w:bCs/>
                <w:color w:val="201F1E"/>
                <w:bdr w:val="none" w:sz="0" w:space="0" w:color="auto" w:frame="1"/>
              </w:rPr>
              <w:t xml:space="preserve"> Priemonė. </w:t>
            </w:r>
            <w:r w:rsidRPr="00795686">
              <w:rPr>
                <w:color w:val="201F1E"/>
                <w:bdr w:val="none" w:sz="0" w:space="0" w:color="auto" w:frame="1"/>
              </w:rPr>
              <w:t>Sklypo, esančio Pramonės g., Kaišiadoryse, pritaikymas gamybinei (komercinei) veiklai.</w:t>
            </w:r>
          </w:p>
          <w:p w14:paraId="125CF44D" w14:textId="4D1D855F" w:rsidR="000C4435" w:rsidRDefault="00795686" w:rsidP="00795686">
            <w:pPr>
              <w:spacing w:line="254" w:lineRule="auto"/>
              <w:ind w:firstLine="604"/>
              <w:jc w:val="both"/>
              <w:rPr>
                <w:color w:val="000000"/>
                <w:shd w:val="clear" w:color="auto" w:fill="FFFFFF"/>
                <w:lang w:eastAsia="en-US"/>
              </w:rPr>
            </w:pPr>
            <w:r w:rsidRPr="00795686">
              <w:rPr>
                <w:color w:val="201F1E"/>
                <w:bdr w:val="none" w:sz="0" w:space="0" w:color="auto" w:frame="1"/>
              </w:rPr>
              <w:t>7,51 ha sklypą, esantį Pramonės g., Kaišiadoryse, planuojama pritaikyti gamybinei veiklai: iki sklypo ribos nutiesti vandenį ir nuotekas, atvesti dujas ir elektros energiją. Tai neužstatytas, vientisas, forma artima stačiakampiui, sklypas. Yra galimybė prisijungti prie esamų centralizuotų vandentiekio tinklų, esančių už 1000 m. Nuotekos jungiamos tiesiai į Kaišiadorių miesto valymo įrenginius, esančius maždaug už 1200 m.</w:t>
            </w:r>
          </w:p>
        </w:tc>
      </w:tr>
      <w:tr w:rsidR="00DE5BD7" w14:paraId="5D09A93D" w14:textId="77777777" w:rsidTr="00DE5BD7">
        <w:trPr>
          <w:trHeight w:val="70"/>
        </w:trPr>
        <w:tc>
          <w:tcPr>
            <w:tcW w:w="9780"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21733D76" w14:textId="6A21B5F8" w:rsidR="00DE5BD7" w:rsidRDefault="00DE5BD7">
            <w:pPr>
              <w:spacing w:line="254" w:lineRule="auto"/>
              <w:ind w:firstLine="572"/>
              <w:rPr>
                <w:b/>
                <w:lang w:eastAsia="en-US"/>
              </w:rPr>
            </w:pPr>
            <w:r w:rsidRPr="002D4565">
              <w:rPr>
                <w:b/>
                <w:lang w:eastAsia="en-US"/>
              </w:rPr>
              <w:lastRenderedPageBreak/>
              <w:t xml:space="preserve">07.03.02. Uždavinys. </w:t>
            </w:r>
            <w:r w:rsidR="002D4565" w:rsidRPr="002D4565">
              <w:rPr>
                <w:b/>
                <w:lang w:eastAsia="en-US"/>
              </w:rPr>
              <w:t>Tęsti į Valstybės kapitalo investicijų programą įtrauktų projektų įgyvendinimą</w:t>
            </w:r>
          </w:p>
        </w:tc>
      </w:tr>
      <w:tr w:rsidR="00DE5BD7" w14:paraId="0945933E" w14:textId="77777777" w:rsidTr="00DE5BD7">
        <w:trPr>
          <w:trHeight w:val="70"/>
        </w:trPr>
        <w:tc>
          <w:tcPr>
            <w:tcW w:w="9780" w:type="dxa"/>
            <w:gridSpan w:val="3"/>
            <w:tcBorders>
              <w:top w:val="single" w:sz="4" w:space="0" w:color="auto"/>
              <w:left w:val="single" w:sz="4" w:space="0" w:color="auto"/>
              <w:bottom w:val="single" w:sz="4" w:space="0" w:color="auto"/>
              <w:right w:val="single" w:sz="4" w:space="0" w:color="auto"/>
            </w:tcBorders>
            <w:hideMark/>
          </w:tcPr>
          <w:p w14:paraId="56AE6D0A" w14:textId="77777777" w:rsidR="00DE5BD7" w:rsidRPr="001C087F" w:rsidRDefault="00DE5BD7" w:rsidP="001C087F">
            <w:pPr>
              <w:tabs>
                <w:tab w:val="left" w:pos="741"/>
              </w:tabs>
              <w:ind w:firstLine="572"/>
              <w:rPr>
                <w:lang w:eastAsia="en-US"/>
              </w:rPr>
            </w:pPr>
            <w:r w:rsidRPr="001C087F">
              <w:rPr>
                <w:lang w:eastAsia="en-US"/>
              </w:rPr>
              <w:t>Produkto kriterijai:</w:t>
            </w:r>
          </w:p>
          <w:p w14:paraId="7C99F757" w14:textId="77777777" w:rsidR="00DE5BD7" w:rsidRPr="001C087F" w:rsidRDefault="00DE5BD7" w:rsidP="001C087F">
            <w:pPr>
              <w:pStyle w:val="ListParagraph"/>
              <w:tabs>
                <w:tab w:val="left" w:pos="741"/>
              </w:tabs>
              <w:spacing w:after="0" w:line="240" w:lineRule="auto"/>
              <w:ind w:left="572"/>
              <w:rPr>
                <w:rFonts w:ascii="Times New Roman" w:hAnsi="Times New Roman"/>
                <w:sz w:val="24"/>
                <w:szCs w:val="24"/>
              </w:rPr>
            </w:pPr>
            <w:r w:rsidRPr="001C087F">
              <w:rPr>
                <w:rFonts w:ascii="Times New Roman" w:hAnsi="Times New Roman"/>
                <w:sz w:val="24"/>
                <w:szCs w:val="24"/>
              </w:rPr>
              <w:t>- Įrengtų/atnaujintų sporto salių, aikštelių, aktyvaus laisvalaikio zonų/objektų skaičius.</w:t>
            </w:r>
          </w:p>
          <w:p w14:paraId="7E300CD8" w14:textId="1AF7AF4D" w:rsidR="00123A25" w:rsidRPr="001C087F" w:rsidRDefault="00123A25" w:rsidP="009C28AC">
            <w:pPr>
              <w:pStyle w:val="ListParagraph"/>
              <w:tabs>
                <w:tab w:val="left" w:pos="741"/>
              </w:tabs>
              <w:spacing w:after="0" w:line="240" w:lineRule="auto"/>
              <w:ind w:left="37" w:firstLine="535"/>
              <w:rPr>
                <w:rFonts w:ascii="Times New Roman" w:hAnsi="Times New Roman"/>
                <w:sz w:val="24"/>
                <w:szCs w:val="24"/>
              </w:rPr>
            </w:pPr>
            <w:r w:rsidRPr="001C087F">
              <w:rPr>
                <w:rFonts w:ascii="Times New Roman" w:hAnsi="Times New Roman"/>
                <w:sz w:val="24"/>
                <w:szCs w:val="24"/>
              </w:rPr>
              <w:t xml:space="preserve">- </w:t>
            </w:r>
            <w:r w:rsidR="009C28AC" w:rsidRPr="009C28AC">
              <w:rPr>
                <w:rFonts w:ascii="Times New Roman" w:hAnsi="Times New Roman"/>
                <w:sz w:val="24"/>
                <w:szCs w:val="24"/>
              </w:rPr>
              <w:t>Įrengtų/atnaujintų kultūros infrastruktūros pastatų skaičius, sukuriant multifunkcinę erdvę, pritaikytą vietos bendruomenės poreikiams</w:t>
            </w:r>
            <w:r w:rsidRPr="001C087F">
              <w:rPr>
                <w:rFonts w:ascii="Times New Roman" w:hAnsi="Times New Roman"/>
                <w:sz w:val="24"/>
                <w:szCs w:val="24"/>
              </w:rPr>
              <w:t>.</w:t>
            </w:r>
          </w:p>
          <w:p w14:paraId="1469AC23" w14:textId="77777777" w:rsidR="00123A25" w:rsidRPr="001C087F" w:rsidRDefault="00123A25" w:rsidP="001C087F">
            <w:pPr>
              <w:ind w:firstLine="604"/>
              <w:jc w:val="both"/>
              <w:rPr>
                <w:color w:val="000000"/>
                <w:shd w:val="clear" w:color="auto" w:fill="FFFFFF"/>
                <w:lang w:eastAsia="en-US"/>
              </w:rPr>
            </w:pPr>
            <w:r w:rsidRPr="001C087F">
              <w:rPr>
                <w:b/>
                <w:color w:val="000000"/>
                <w:shd w:val="clear" w:color="auto" w:fill="FFFFFF"/>
                <w:lang w:eastAsia="en-US"/>
              </w:rPr>
              <w:t>07.03.01.15. Priemonė</w:t>
            </w:r>
            <w:r w:rsidRPr="001C087F">
              <w:rPr>
                <w:color w:val="000000"/>
                <w:shd w:val="clear" w:color="auto" w:fill="FFFFFF"/>
                <w:lang w:eastAsia="en-US"/>
              </w:rPr>
              <w:t xml:space="preserve">. Kaišiadorių rajono savivaldybės administracijos pastato remontas. </w:t>
            </w:r>
          </w:p>
          <w:p w14:paraId="34FD8352" w14:textId="77777777" w:rsidR="00123A25" w:rsidRPr="001C087F" w:rsidRDefault="00123A25" w:rsidP="001C087F">
            <w:pPr>
              <w:ind w:firstLine="604"/>
              <w:jc w:val="both"/>
              <w:rPr>
                <w:color w:val="000000"/>
                <w:shd w:val="clear" w:color="auto" w:fill="FFFFFF"/>
                <w:lang w:eastAsia="en-US"/>
              </w:rPr>
            </w:pPr>
            <w:r w:rsidRPr="001C087F">
              <w:rPr>
                <w:color w:val="000000"/>
                <w:shd w:val="clear" w:color="auto" w:fill="FFFFFF"/>
                <w:lang w:eastAsia="en-US"/>
              </w:rPr>
              <w:t>Už šiai priemonei skirtus asignavimus bus atliekami pastato atnaujinimo darbai – didžiosios salės remontas.</w:t>
            </w:r>
          </w:p>
          <w:p w14:paraId="7CA3BB00" w14:textId="77777777" w:rsidR="00123A25" w:rsidRPr="001C087F" w:rsidRDefault="00123A25" w:rsidP="001C087F">
            <w:pPr>
              <w:jc w:val="both"/>
              <w:rPr>
                <w:lang w:eastAsia="zh-CN"/>
              </w:rPr>
            </w:pPr>
            <w:r w:rsidRPr="001C087F">
              <w:rPr>
                <w:b/>
                <w:color w:val="000000"/>
                <w:lang w:eastAsia="en-US"/>
              </w:rPr>
              <w:t xml:space="preserve">          07.03.02.16. Priemonė.</w:t>
            </w:r>
            <w:r w:rsidRPr="001C087F">
              <w:rPr>
                <w:color w:val="000000"/>
                <w:lang w:eastAsia="en-US"/>
              </w:rPr>
              <w:t xml:space="preserve"> </w:t>
            </w:r>
            <w:r w:rsidRPr="001C087F">
              <w:rPr>
                <w:lang w:eastAsia="zh-CN"/>
              </w:rPr>
              <w:t>Kaišiadorių miesto kultūros infrastruktūros optimizavimas, sukuriant multifunkcinę erdvę, pritaikytą vietos bendruomenės poreikiams (II etapas – muziejaus statyba).</w:t>
            </w:r>
          </w:p>
          <w:p w14:paraId="3049E384" w14:textId="77777777" w:rsidR="00123A25" w:rsidRPr="001C087F" w:rsidRDefault="00123A25" w:rsidP="001C087F">
            <w:pPr>
              <w:ind w:firstLine="604"/>
              <w:jc w:val="both"/>
              <w:rPr>
                <w:lang w:eastAsia="zh-CN"/>
              </w:rPr>
            </w:pPr>
            <w:r w:rsidRPr="001C087F">
              <w:rPr>
                <w:lang w:eastAsia="zh-CN"/>
              </w:rPr>
              <w:t>Vykdant šią priemonę, bus rengiamas Kaišiadorių miesto muziejaus techninis projektas, rekonstruojant ir pristatant priestatą prie Kaišiadorių miesto bibliotekos.</w:t>
            </w:r>
          </w:p>
          <w:p w14:paraId="1DAA03D1" w14:textId="77777777" w:rsidR="00123A25" w:rsidRPr="001C087F" w:rsidRDefault="00123A25" w:rsidP="001C087F">
            <w:pPr>
              <w:ind w:firstLine="604"/>
              <w:jc w:val="both"/>
              <w:rPr>
                <w:lang w:eastAsia="zh-CN"/>
              </w:rPr>
            </w:pPr>
            <w:r w:rsidRPr="001C087F">
              <w:rPr>
                <w:lang w:eastAsia="zh-CN"/>
              </w:rPr>
              <w:t xml:space="preserve">Priemonė finansuojama iš savivaldybės biudžeto lėšų (paskolos), Valstybės investicijų programos lėšų. </w:t>
            </w:r>
          </w:p>
          <w:p w14:paraId="1E6119A2" w14:textId="4A383F5F" w:rsidR="00123A25" w:rsidRPr="001C087F" w:rsidRDefault="00123A25" w:rsidP="001C087F">
            <w:pPr>
              <w:ind w:firstLine="604"/>
              <w:jc w:val="both"/>
              <w:rPr>
                <w:lang w:eastAsia="zh-CN"/>
              </w:rPr>
            </w:pPr>
            <w:r w:rsidRPr="001C087F">
              <w:rPr>
                <w:b/>
                <w:lang w:eastAsia="zh-CN"/>
              </w:rPr>
              <w:lastRenderedPageBreak/>
              <w:t>07.03.02.17. Priemonė</w:t>
            </w:r>
            <w:r w:rsidRPr="001C087F">
              <w:rPr>
                <w:lang w:eastAsia="zh-CN"/>
              </w:rPr>
              <w:t>. V.</w:t>
            </w:r>
            <w:r w:rsidR="001C087F">
              <w:rPr>
                <w:lang w:eastAsia="zh-CN"/>
              </w:rPr>
              <w:t xml:space="preserve"> </w:t>
            </w:r>
            <w:r w:rsidRPr="001C087F">
              <w:rPr>
                <w:lang w:eastAsia="zh-CN"/>
              </w:rPr>
              <w:t xml:space="preserve">Giržado progimnazijos sporto aikštyno įrengimas. </w:t>
            </w:r>
          </w:p>
          <w:p w14:paraId="17A0A779" w14:textId="04A0C79B" w:rsidR="00DE5BD7" w:rsidRPr="00F6664D" w:rsidRDefault="00123A25" w:rsidP="00F6664D">
            <w:pPr>
              <w:pStyle w:val="ListParagraph"/>
              <w:tabs>
                <w:tab w:val="left" w:pos="741"/>
              </w:tabs>
              <w:spacing w:after="0" w:line="240" w:lineRule="auto"/>
              <w:ind w:left="572"/>
              <w:rPr>
                <w:rFonts w:ascii="Times New Roman" w:hAnsi="Times New Roman"/>
                <w:sz w:val="24"/>
                <w:szCs w:val="24"/>
              </w:rPr>
            </w:pPr>
            <w:r w:rsidRPr="001C087F">
              <w:rPr>
                <w:rFonts w:ascii="Times New Roman" w:hAnsi="Times New Roman"/>
                <w:sz w:val="24"/>
                <w:szCs w:val="24"/>
                <w:lang w:eastAsia="zh-CN"/>
              </w:rPr>
              <w:t>Vykdant šią priemonę, bus įrengiamas sporto aikštynas prie progimnazijos pastato, esančio Gedimino g. 38, Kaišiadoryse. Finansuojama iš Švietimo, mokslo ir sporto ministerijos ir savivaldybės biudžeto lėšų.</w:t>
            </w:r>
          </w:p>
        </w:tc>
      </w:tr>
    </w:tbl>
    <w:p w14:paraId="4D2E7389" w14:textId="77777777" w:rsidR="00DE5BD7" w:rsidRDefault="00DE5BD7" w:rsidP="00DE5BD7">
      <w:pPr>
        <w:rPr>
          <w:rFonts w:cs="Arial"/>
          <w:b/>
          <w:bCs/>
          <w:kern w:val="32"/>
          <w:lang w:eastAsia="en-US"/>
        </w:rPr>
        <w:sectPr w:rsidR="00DE5BD7">
          <w:pgSz w:w="11906" w:h="16838"/>
          <w:pgMar w:top="1134" w:right="567" w:bottom="1134" w:left="1701" w:header="567" w:footer="567" w:gutter="0"/>
          <w:cols w:space="1296"/>
          <w:rtlGutter/>
        </w:sectPr>
      </w:pPr>
    </w:p>
    <w:p w14:paraId="0A132996" w14:textId="77777777" w:rsidR="00DE5BD7" w:rsidRDefault="00DE5BD7" w:rsidP="00DE5BD7"/>
    <w:p w14:paraId="3D56672F" w14:textId="77777777" w:rsidR="008A4341" w:rsidRDefault="008A4341" w:rsidP="008A4341">
      <w:pPr>
        <w:pStyle w:val="Heading1"/>
      </w:pPr>
      <w:bookmarkStart w:id="43" w:name="_Toc379888399"/>
      <w:bookmarkStart w:id="44" w:name="_Toc465860528"/>
      <w:bookmarkStart w:id="45" w:name="_Toc475534845"/>
      <w:bookmarkStart w:id="46" w:name="_Toc65042834"/>
      <w:bookmarkStart w:id="47" w:name="_Toc95770737"/>
      <w:r>
        <w:rPr>
          <w:color w:val="000000"/>
        </w:rPr>
        <w:t xml:space="preserve">ŽEMĖS ŪKIO </w:t>
      </w:r>
      <w:r>
        <w:t>IR KAIMO PLĖTROS PROGRAMA (08)</w:t>
      </w:r>
      <w:bookmarkEnd w:id="43"/>
      <w:bookmarkEnd w:id="44"/>
      <w:bookmarkEnd w:id="45"/>
      <w:bookmarkEnd w:id="46"/>
      <w:bookmarkEnd w:id="47"/>
    </w:p>
    <w:p w14:paraId="36C13A09" w14:textId="77777777" w:rsidR="008A4341" w:rsidRDefault="008A4341" w:rsidP="008A4341">
      <w:pPr>
        <w:jc w:val="center"/>
        <w:rPr>
          <w:b/>
        </w:rPr>
      </w:pPr>
      <w:r>
        <w:rPr>
          <w:b/>
          <w:sz w:val="20"/>
          <w:szCs w:val="20"/>
        </w:rPr>
        <w:t>Bendra informacija apie program</w:t>
      </w:r>
      <w:r>
        <w:rPr>
          <w:b/>
        </w:rPr>
        <w:t>ą</w:t>
      </w:r>
    </w:p>
    <w:p w14:paraId="2DDC3B72" w14:textId="77777777" w:rsidR="008A4341" w:rsidRDefault="008A4341" w:rsidP="008A4341">
      <w:pPr>
        <w:jc w:val="center"/>
        <w:rPr>
          <w:rFonts w:cs="Arial"/>
          <w:b/>
          <w:bCs/>
          <w:kern w:val="32"/>
          <w:szCs w:val="32"/>
          <w:lang w:eastAsia="en-US"/>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1"/>
        <w:gridCol w:w="8435"/>
      </w:tblGrid>
      <w:tr w:rsidR="008A4341" w14:paraId="6E180AFD" w14:textId="77777777" w:rsidTr="008A4341">
        <w:trPr>
          <w:cantSplit/>
          <w:trHeight w:val="1788"/>
        </w:trPr>
        <w:tc>
          <w:tcPr>
            <w:tcW w:w="9816" w:type="dxa"/>
            <w:gridSpan w:val="2"/>
            <w:tcBorders>
              <w:top w:val="single" w:sz="4" w:space="0" w:color="auto"/>
              <w:left w:val="single" w:sz="4" w:space="0" w:color="auto"/>
              <w:bottom w:val="single" w:sz="4" w:space="0" w:color="auto"/>
              <w:right w:val="single" w:sz="4" w:space="0" w:color="auto"/>
            </w:tcBorders>
            <w:hideMark/>
          </w:tcPr>
          <w:p w14:paraId="74E14586" w14:textId="77777777" w:rsidR="008A4341" w:rsidRDefault="008A4341">
            <w:pPr>
              <w:spacing w:line="276" w:lineRule="auto"/>
              <w:ind w:firstLine="286"/>
              <w:jc w:val="both"/>
              <w:rPr>
                <w:lang w:eastAsia="en-US" w:bidi="lo-LA"/>
              </w:rPr>
            </w:pPr>
            <w:r>
              <w:rPr>
                <w:bCs/>
                <w:lang w:eastAsia="en-US" w:bidi="lo-LA"/>
              </w:rPr>
              <w:t>Programa</w:t>
            </w:r>
            <w:r>
              <w:rPr>
                <w:lang w:eastAsia="en-US" w:bidi="lo-LA"/>
              </w:rPr>
              <w:t xml:space="preserve"> parengta, vadovaujantis Lietuvos Respublikos vietos savivaldos įstatymu, Lietuvos Respublikos melioracijos įstatymu, Lietuvos Respublikos ūkininko ūkio įstatymu, Lietuvos Respublikos</w:t>
            </w:r>
            <w:r>
              <w:rPr>
                <w:rFonts w:ascii="Tahoma" w:hAnsi="Tahoma" w:cs="Tahoma"/>
                <w:lang w:eastAsia="en-US" w:bidi="lo-LA"/>
              </w:rPr>
              <w:t xml:space="preserve"> </w:t>
            </w:r>
            <w:r>
              <w:rPr>
                <w:lang w:eastAsia="en-US" w:bidi="lo-LA"/>
              </w:rPr>
              <w:t>žemės ūkio, maisto ūkio ir kaimo plėtros įstatymu, Lietuvos Respublikos augalų sėklininkystės įstatymu, Lietuvos Respublikos gyvulių veislininkystės įstatymu.</w:t>
            </w:r>
          </w:p>
          <w:p w14:paraId="01351FF8" w14:textId="77777777" w:rsidR="008A4341" w:rsidRDefault="008A4341">
            <w:pPr>
              <w:tabs>
                <w:tab w:val="center" w:pos="4819"/>
                <w:tab w:val="right" w:pos="9638"/>
              </w:tabs>
              <w:spacing w:line="276" w:lineRule="auto"/>
              <w:ind w:firstLine="286"/>
              <w:jc w:val="both"/>
              <w:rPr>
                <w:spacing w:val="-4"/>
                <w:lang w:eastAsia="en-US" w:bidi="lo-LA"/>
              </w:rPr>
            </w:pPr>
            <w:r>
              <w:rPr>
                <w:bCs/>
                <w:lang w:eastAsia="en-US" w:bidi="lo-LA"/>
              </w:rPr>
              <w:t xml:space="preserve">Programa įgyvendina </w:t>
            </w:r>
            <w:r>
              <w:rPr>
                <w:lang w:eastAsia="en-US" w:bidi="lo-LA"/>
              </w:rPr>
              <w:t>Kaišiadorių rajono savivaldybės plėtros iki 2023 m. strateginio plano 1 prioritetinės srities „Konkurencingumo didinimas ir ekonomikos augimo skatinimas“ 3 tikslą „Didinti kaimo vietovių patrauklumą ir žemės ūkio veiklos konkurencingumą“.</w:t>
            </w:r>
          </w:p>
        </w:tc>
      </w:tr>
      <w:tr w:rsidR="008A4341" w14:paraId="2E88D489" w14:textId="77777777" w:rsidTr="008A4341">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2B6A77F6" w14:textId="77777777" w:rsidR="008A4341" w:rsidRDefault="008A4341">
            <w:pPr>
              <w:spacing w:line="276" w:lineRule="auto"/>
              <w:jc w:val="both"/>
              <w:rPr>
                <w:lang w:eastAsia="en-US" w:bidi="lo-LA"/>
              </w:rPr>
            </w:pPr>
            <w:r>
              <w:rPr>
                <w:rFonts w:eastAsia="Arial Unicode MS"/>
                <w:lang w:eastAsia="en-US" w:bidi="lo-LA"/>
              </w:rPr>
              <w:t>Tęstinė programa</w:t>
            </w:r>
          </w:p>
        </w:tc>
      </w:tr>
      <w:tr w:rsidR="008A4341" w14:paraId="4FE838D8" w14:textId="77777777" w:rsidTr="008A4341">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524E6023" w14:textId="77777777" w:rsidR="008A4341" w:rsidRDefault="008A4341">
            <w:pPr>
              <w:tabs>
                <w:tab w:val="left" w:pos="601"/>
              </w:tabs>
              <w:spacing w:line="276" w:lineRule="auto"/>
              <w:jc w:val="both"/>
              <w:rPr>
                <w:rFonts w:eastAsia="Arial Unicode MS"/>
                <w:b/>
                <w:lang w:eastAsia="en-US" w:bidi="lo-LA"/>
              </w:rPr>
            </w:pPr>
            <w:r>
              <w:rPr>
                <w:rFonts w:eastAsia="Arial Unicode MS"/>
                <w:b/>
                <w:lang w:eastAsia="en-US" w:bidi="lo-LA"/>
              </w:rPr>
              <w:t>Vykdytojai:</w:t>
            </w:r>
          </w:p>
          <w:p w14:paraId="23CB0CC9" w14:textId="77777777" w:rsidR="008A4341" w:rsidRDefault="008A4341">
            <w:pPr>
              <w:tabs>
                <w:tab w:val="left" w:pos="601"/>
              </w:tabs>
              <w:spacing w:line="276" w:lineRule="auto"/>
              <w:jc w:val="both"/>
              <w:rPr>
                <w:spacing w:val="-4"/>
                <w:lang w:eastAsia="en-US" w:bidi="lo-LA"/>
              </w:rPr>
            </w:pPr>
            <w:r>
              <w:rPr>
                <w:spacing w:val="-4"/>
                <w:lang w:eastAsia="en-US" w:bidi="lo-LA"/>
              </w:rPr>
              <w:t>Savivaldybės administracijos Žemės ūkio ir aplinkosaugos skyrius</w:t>
            </w:r>
          </w:p>
          <w:p w14:paraId="3FB64E57" w14:textId="77777777" w:rsidR="008A4341" w:rsidRDefault="008A4341">
            <w:pPr>
              <w:spacing w:line="276" w:lineRule="auto"/>
              <w:rPr>
                <w:lang w:eastAsia="en-US" w:bidi="lo-LA"/>
              </w:rPr>
            </w:pPr>
            <w:r>
              <w:rPr>
                <w:spacing w:val="-4"/>
                <w:lang w:eastAsia="en-US" w:bidi="lo-LA"/>
              </w:rPr>
              <w:t>Žemės ūkio specialistai seniūnijose</w:t>
            </w:r>
          </w:p>
        </w:tc>
      </w:tr>
      <w:tr w:rsidR="008A4341" w14:paraId="296D8242" w14:textId="77777777" w:rsidTr="008A4341">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1AD99D20" w14:textId="77777777" w:rsidR="008A4341" w:rsidRDefault="008A4341">
            <w:pPr>
              <w:spacing w:line="276" w:lineRule="auto"/>
              <w:rPr>
                <w:lang w:eastAsia="en-US" w:bidi="lo-LA"/>
              </w:rPr>
            </w:pPr>
            <w:r>
              <w:rPr>
                <w:b/>
                <w:lang w:eastAsia="en-US" w:bidi="lo-LA"/>
              </w:rPr>
              <w:t>Programos koordinatorius</w:t>
            </w:r>
            <w:r>
              <w:rPr>
                <w:lang w:eastAsia="en-US" w:bidi="lo-LA"/>
              </w:rPr>
              <w:t xml:space="preserve"> – </w:t>
            </w:r>
            <w:r>
              <w:rPr>
                <w:spacing w:val="-4"/>
                <w:lang w:eastAsia="en-US" w:bidi="lo-LA"/>
              </w:rPr>
              <w:t>Linas Lazauskas, Žemės ūkio ir aplinkosaugos skyriaus vedėjas</w:t>
            </w:r>
          </w:p>
        </w:tc>
      </w:tr>
      <w:tr w:rsidR="008A4341" w14:paraId="1BD2C44B" w14:textId="77777777" w:rsidTr="008A4341">
        <w:trPr>
          <w:cantSplit/>
        </w:trPr>
        <w:tc>
          <w:tcPr>
            <w:tcW w:w="1381" w:type="dxa"/>
            <w:tcBorders>
              <w:top w:val="single" w:sz="4" w:space="0" w:color="auto"/>
              <w:left w:val="single" w:sz="4" w:space="0" w:color="auto"/>
              <w:bottom w:val="single" w:sz="4" w:space="0" w:color="auto"/>
              <w:right w:val="single" w:sz="4" w:space="0" w:color="auto"/>
            </w:tcBorders>
            <w:shd w:val="clear" w:color="auto" w:fill="70AD47"/>
            <w:hideMark/>
          </w:tcPr>
          <w:p w14:paraId="692AE934" w14:textId="77777777" w:rsidR="008A4341" w:rsidRDefault="008A4341">
            <w:pPr>
              <w:spacing w:line="276" w:lineRule="auto"/>
              <w:rPr>
                <w:b/>
                <w:lang w:eastAsia="en-US" w:bidi="lo-LA"/>
              </w:rPr>
            </w:pPr>
            <w:r>
              <w:rPr>
                <w:b/>
                <w:lang w:eastAsia="en-US" w:bidi="lo-LA"/>
              </w:rPr>
              <w:t>Kodas</w:t>
            </w:r>
          </w:p>
        </w:tc>
        <w:tc>
          <w:tcPr>
            <w:tcW w:w="8435" w:type="dxa"/>
            <w:tcBorders>
              <w:top w:val="single" w:sz="4" w:space="0" w:color="auto"/>
              <w:left w:val="single" w:sz="4" w:space="0" w:color="auto"/>
              <w:bottom w:val="single" w:sz="4" w:space="0" w:color="auto"/>
              <w:right w:val="single" w:sz="4" w:space="0" w:color="auto"/>
            </w:tcBorders>
            <w:shd w:val="clear" w:color="auto" w:fill="70AD47"/>
            <w:vAlign w:val="center"/>
            <w:hideMark/>
          </w:tcPr>
          <w:p w14:paraId="2E4157D1" w14:textId="77777777" w:rsidR="008A4341" w:rsidRDefault="008A4341">
            <w:pPr>
              <w:spacing w:line="276" w:lineRule="auto"/>
              <w:rPr>
                <w:b/>
                <w:lang w:eastAsia="en-US" w:bidi="lo-LA"/>
              </w:rPr>
            </w:pPr>
            <w:r>
              <w:rPr>
                <w:b/>
                <w:lang w:eastAsia="en-US" w:bidi="lo-LA"/>
              </w:rPr>
              <w:t>Programos tikslo pavadinimas</w:t>
            </w:r>
          </w:p>
        </w:tc>
      </w:tr>
      <w:tr w:rsidR="008A4341" w14:paraId="2349E6BD" w14:textId="77777777" w:rsidTr="008A4341">
        <w:trPr>
          <w:cantSplit/>
        </w:trPr>
        <w:tc>
          <w:tcPr>
            <w:tcW w:w="1381" w:type="dxa"/>
            <w:tcBorders>
              <w:top w:val="single" w:sz="4" w:space="0" w:color="auto"/>
              <w:left w:val="single" w:sz="4" w:space="0" w:color="auto"/>
              <w:bottom w:val="single" w:sz="4" w:space="0" w:color="auto"/>
              <w:right w:val="single" w:sz="4" w:space="0" w:color="auto"/>
            </w:tcBorders>
            <w:shd w:val="clear" w:color="auto" w:fill="70AD47"/>
            <w:hideMark/>
          </w:tcPr>
          <w:p w14:paraId="7FC14324" w14:textId="77777777" w:rsidR="008A4341" w:rsidRDefault="008A4341">
            <w:pPr>
              <w:spacing w:line="276" w:lineRule="auto"/>
              <w:rPr>
                <w:b/>
                <w:lang w:eastAsia="en-US" w:bidi="lo-LA"/>
              </w:rPr>
            </w:pPr>
            <w:r>
              <w:rPr>
                <w:b/>
                <w:lang w:eastAsia="en-US" w:bidi="lo-LA"/>
              </w:rPr>
              <w:t>08.01</w:t>
            </w:r>
          </w:p>
        </w:tc>
        <w:tc>
          <w:tcPr>
            <w:tcW w:w="8435" w:type="dxa"/>
            <w:tcBorders>
              <w:top w:val="single" w:sz="4" w:space="0" w:color="auto"/>
              <w:left w:val="single" w:sz="4" w:space="0" w:color="auto"/>
              <w:bottom w:val="single" w:sz="4" w:space="0" w:color="auto"/>
              <w:right w:val="single" w:sz="4" w:space="0" w:color="auto"/>
            </w:tcBorders>
            <w:shd w:val="clear" w:color="auto" w:fill="70AD47"/>
            <w:vAlign w:val="center"/>
            <w:hideMark/>
          </w:tcPr>
          <w:p w14:paraId="3439AA60" w14:textId="77777777" w:rsidR="008A4341" w:rsidRDefault="008A4341">
            <w:pPr>
              <w:spacing w:line="276" w:lineRule="auto"/>
              <w:rPr>
                <w:b/>
                <w:lang w:eastAsia="en-US" w:bidi="lo-LA"/>
              </w:rPr>
            </w:pPr>
            <w:r>
              <w:rPr>
                <w:b/>
                <w:lang w:eastAsia="en-US" w:bidi="lo-LA"/>
              </w:rPr>
              <w:t>Kurti patrauklias gyvenimo, žemės ūkio veiklos sąlygas ir ekonominę plėtrą kaimo vietovėse</w:t>
            </w:r>
          </w:p>
        </w:tc>
      </w:tr>
      <w:tr w:rsidR="008A4341" w14:paraId="7779865C" w14:textId="77777777" w:rsidTr="008A4341">
        <w:tc>
          <w:tcPr>
            <w:tcW w:w="9816" w:type="dxa"/>
            <w:gridSpan w:val="2"/>
            <w:tcBorders>
              <w:top w:val="single" w:sz="4" w:space="0" w:color="auto"/>
              <w:left w:val="single" w:sz="4" w:space="0" w:color="auto"/>
              <w:bottom w:val="single" w:sz="4" w:space="0" w:color="auto"/>
              <w:right w:val="single" w:sz="4" w:space="0" w:color="auto"/>
            </w:tcBorders>
            <w:hideMark/>
          </w:tcPr>
          <w:p w14:paraId="6525AD89" w14:textId="77777777" w:rsidR="008A4341" w:rsidRDefault="008A4341">
            <w:pPr>
              <w:tabs>
                <w:tab w:val="left" w:pos="711"/>
              </w:tabs>
              <w:spacing w:line="276" w:lineRule="auto"/>
              <w:ind w:firstLine="567"/>
              <w:jc w:val="both"/>
              <w:rPr>
                <w:spacing w:val="-4"/>
                <w:lang w:eastAsia="en-US" w:bidi="lo-LA"/>
              </w:rPr>
            </w:pPr>
            <w:r>
              <w:rPr>
                <w:spacing w:val="-4"/>
                <w:lang w:eastAsia="en-US" w:bidi="lo-LA"/>
              </w:rPr>
              <w:t>Tikslo įgyvendinimo aprašymas:</w:t>
            </w:r>
          </w:p>
          <w:p w14:paraId="717F488B" w14:textId="77777777" w:rsidR="008A4341" w:rsidRDefault="008A4341">
            <w:pPr>
              <w:tabs>
                <w:tab w:val="left" w:pos="711"/>
              </w:tabs>
              <w:spacing w:line="276" w:lineRule="auto"/>
              <w:ind w:firstLine="567"/>
              <w:jc w:val="both"/>
              <w:rPr>
                <w:spacing w:val="-4"/>
                <w:lang w:eastAsia="en-US" w:bidi="lo-LA"/>
              </w:rPr>
            </w:pPr>
            <w:r>
              <w:rPr>
                <w:spacing w:val="-4"/>
                <w:lang w:eastAsia="en-US" w:bidi="lo-LA"/>
              </w:rPr>
              <w:t>Kaišiadorių rajono savivaldybės administracija, atsižvelgdama į žemdirbių organizacijų pasiūlymus, Lietuvos ūkininkų sąjungos, Kaišiadorių krašto ūkininkų sąjungos, LŽŪKT Kaišiadorių biuro ir LR žemės ūkio rūmų rekomendacijas, didelį dėmesį skiria žemdirbių verslo sąlygų gerinimui. Atlikdama valstybines funkcijas, teikia visapusišką informaciją apie verslo plėtrą kaime, iš dalies kompensuoja žemdirbių patirtus nuostolius, nepriklausančius nuo ūkininkavimo lygio.</w:t>
            </w:r>
          </w:p>
          <w:p w14:paraId="3B0EEC4A" w14:textId="77777777" w:rsidR="008A4341" w:rsidRDefault="008A4341">
            <w:pPr>
              <w:tabs>
                <w:tab w:val="left" w:pos="711"/>
              </w:tabs>
              <w:spacing w:line="276" w:lineRule="auto"/>
              <w:ind w:firstLine="567"/>
              <w:jc w:val="both"/>
              <w:rPr>
                <w:spacing w:val="-4"/>
                <w:lang w:eastAsia="en-US" w:bidi="lo-LA"/>
              </w:rPr>
            </w:pPr>
            <w:r>
              <w:rPr>
                <w:spacing w:val="-4"/>
                <w:lang w:eastAsia="en-US" w:bidi="lo-LA"/>
              </w:rPr>
              <w:t>Rezultato kriterijus:</w:t>
            </w:r>
          </w:p>
          <w:p w14:paraId="468BAD05" w14:textId="77777777" w:rsidR="008A4341" w:rsidRDefault="008A4341" w:rsidP="008A4341">
            <w:pPr>
              <w:pStyle w:val="Sraopastraipa2"/>
              <w:numPr>
                <w:ilvl w:val="0"/>
                <w:numId w:val="17"/>
              </w:numPr>
              <w:tabs>
                <w:tab w:val="left" w:pos="711"/>
              </w:tabs>
              <w:spacing w:line="276" w:lineRule="auto"/>
              <w:ind w:left="0" w:firstLine="567"/>
              <w:jc w:val="both"/>
              <w:rPr>
                <w:spacing w:val="-4"/>
                <w:lang w:eastAsia="lt-LT" w:bidi="lo-LA"/>
              </w:rPr>
            </w:pPr>
            <w:r>
              <w:rPr>
                <w:spacing w:val="-4"/>
                <w:sz w:val="24"/>
                <w:szCs w:val="24"/>
                <w:lang w:eastAsia="lt-LT" w:bidi="lo-LA"/>
              </w:rPr>
              <w:t>Ūkininkų, žemdirbių ir kaimo gyventojų, pasinaudojusių Žemės ūkio ir kaimo plėtros programa, skaičius.</w:t>
            </w:r>
          </w:p>
        </w:tc>
      </w:tr>
      <w:tr w:rsidR="008A4341" w14:paraId="6B846419" w14:textId="77777777" w:rsidTr="008A4341">
        <w:tc>
          <w:tcPr>
            <w:tcW w:w="9816"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0C2466B2" w14:textId="77777777" w:rsidR="008A4341" w:rsidRDefault="008A4341">
            <w:pPr>
              <w:tabs>
                <w:tab w:val="left" w:pos="6150"/>
              </w:tabs>
              <w:spacing w:line="276" w:lineRule="auto"/>
              <w:ind w:firstLine="567"/>
              <w:jc w:val="both"/>
              <w:rPr>
                <w:b/>
                <w:spacing w:val="-4"/>
                <w:lang w:eastAsia="en-US" w:bidi="lo-LA"/>
              </w:rPr>
            </w:pPr>
            <w:r>
              <w:rPr>
                <w:b/>
                <w:spacing w:val="-4"/>
                <w:lang w:eastAsia="en-US" w:bidi="lo-LA"/>
              </w:rPr>
              <w:t xml:space="preserve">08.01.01. Uždavinys. </w:t>
            </w:r>
            <w:r>
              <w:rPr>
                <w:b/>
                <w:lang w:eastAsia="en-US" w:bidi="lo-LA"/>
              </w:rPr>
              <w:t>Gerinti gyvenimo kokybę ir plėtrą kaimo vietovėse.</w:t>
            </w:r>
          </w:p>
        </w:tc>
      </w:tr>
      <w:tr w:rsidR="008A4341" w14:paraId="2D40E469" w14:textId="77777777" w:rsidTr="008A4341">
        <w:trPr>
          <w:trHeight w:val="569"/>
        </w:trPr>
        <w:tc>
          <w:tcPr>
            <w:tcW w:w="9816" w:type="dxa"/>
            <w:gridSpan w:val="2"/>
            <w:tcBorders>
              <w:top w:val="single" w:sz="4" w:space="0" w:color="auto"/>
              <w:left w:val="single" w:sz="4" w:space="0" w:color="auto"/>
              <w:bottom w:val="single" w:sz="4" w:space="0" w:color="auto"/>
              <w:right w:val="single" w:sz="4" w:space="0" w:color="auto"/>
            </w:tcBorders>
            <w:hideMark/>
          </w:tcPr>
          <w:p w14:paraId="5100FE14" w14:textId="77777777" w:rsidR="008A4341" w:rsidRDefault="008A4341">
            <w:pPr>
              <w:tabs>
                <w:tab w:val="left" w:pos="711"/>
              </w:tabs>
              <w:autoSpaceDE w:val="0"/>
              <w:autoSpaceDN w:val="0"/>
              <w:adjustRightInd w:val="0"/>
              <w:spacing w:line="276" w:lineRule="auto"/>
              <w:ind w:firstLine="567"/>
              <w:jc w:val="both"/>
              <w:rPr>
                <w:spacing w:val="-4"/>
                <w:lang w:eastAsia="en-US" w:bidi="lo-LA"/>
              </w:rPr>
            </w:pPr>
            <w:r>
              <w:rPr>
                <w:spacing w:val="-4"/>
                <w:lang w:eastAsia="en-US" w:bidi="lo-LA"/>
              </w:rPr>
              <w:t>Produkto kriterijai:</w:t>
            </w:r>
          </w:p>
          <w:p w14:paraId="2E202DCB"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b/>
                <w:spacing w:val="-4"/>
                <w:sz w:val="24"/>
                <w:szCs w:val="24"/>
                <w:lang w:eastAsia="lt-LT" w:bidi="lo-LA"/>
              </w:rPr>
            </w:pPr>
            <w:r>
              <w:rPr>
                <w:spacing w:val="-4"/>
                <w:sz w:val="24"/>
                <w:szCs w:val="24"/>
                <w:lang w:eastAsia="lt-LT" w:bidi="lo-LA"/>
              </w:rPr>
              <w:t>Gavusių paramą žemdirbių, kurie patyrė nuostolių, skaičius.</w:t>
            </w:r>
            <w:r>
              <w:rPr>
                <w:b/>
                <w:spacing w:val="-4"/>
                <w:sz w:val="24"/>
                <w:szCs w:val="24"/>
                <w:lang w:eastAsia="lt-LT" w:bidi="lo-LA"/>
              </w:rPr>
              <w:t xml:space="preserve"> </w:t>
            </w:r>
          </w:p>
          <w:p w14:paraId="23898722"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Išardytų bebraviečių skaičius.</w:t>
            </w:r>
          </w:p>
          <w:p w14:paraId="6E11FAA4"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Suorganizuotų švietėjiškų renginių skaičius.</w:t>
            </w:r>
          </w:p>
          <w:p w14:paraId="42C956DF"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Įregistruotų ūkininkų ūkių skaičius.</w:t>
            </w:r>
          </w:p>
          <w:p w14:paraId="41167510"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Įregistruotų traktorių ir kitų mechanizmų skaičius.</w:t>
            </w:r>
          </w:p>
          <w:p w14:paraId="1595CEAB"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Suremontuotų melioracijos statinių skaičius.</w:t>
            </w:r>
          </w:p>
          <w:p w14:paraId="2F262028"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Valstybines žemės ūkio funkcijas vykdančių asmenų savivaldybėje ir seniūnijose skaičius.</w:t>
            </w:r>
          </w:p>
          <w:p w14:paraId="64AC748C"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Saugaus valstybinio duomenų tinklo kanalų priežiūros atvejų skaičius.</w:t>
            </w:r>
          </w:p>
          <w:p w14:paraId="47000CC7"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z w:val="24"/>
                <w:szCs w:val="24"/>
                <w:lang w:eastAsia="lt-LT" w:bidi="lo-LA"/>
              </w:rPr>
            </w:pPr>
            <w:r>
              <w:rPr>
                <w:sz w:val="24"/>
                <w:szCs w:val="24"/>
                <w:lang w:eastAsia="lt-LT" w:bidi="lo-LA"/>
              </w:rPr>
              <w:t>Viešosios naudos nevyriausybinių organizacijų, kaimo bendruomenių, pasinaudojusių patirtų išlaidų daliniu kompensavimu, skaičius.</w:t>
            </w:r>
          </w:p>
          <w:p w14:paraId="67F71A0A" w14:textId="77777777" w:rsidR="008A4341" w:rsidRDefault="008A4341" w:rsidP="008A4341">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VVG strategijai įgyvendinti pasinaudotų paslaugų skaičius.</w:t>
            </w:r>
          </w:p>
          <w:p w14:paraId="7957CC7F" w14:textId="77777777" w:rsidR="003C33D4" w:rsidRDefault="008A4341" w:rsidP="003C33D4">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Pr>
                <w:spacing w:val="-4"/>
                <w:sz w:val="24"/>
                <w:szCs w:val="24"/>
                <w:lang w:eastAsia="lt-LT" w:bidi="lo-LA"/>
              </w:rPr>
              <w:t>Žemdirbių, kurie pasinaudojo parama</w:t>
            </w:r>
            <w:r>
              <w:rPr>
                <w:sz w:val="24"/>
                <w:szCs w:val="24"/>
                <w:lang w:eastAsia="lt-LT" w:bidi="lo-LA"/>
              </w:rPr>
              <w:t xml:space="preserve"> nepriklausomai nuo ūkininkavimo lygio,</w:t>
            </w:r>
            <w:r>
              <w:rPr>
                <w:spacing w:val="-4"/>
                <w:sz w:val="24"/>
                <w:szCs w:val="24"/>
                <w:lang w:eastAsia="lt-LT" w:bidi="lo-LA"/>
              </w:rPr>
              <w:t xml:space="preserve"> skaičius.</w:t>
            </w:r>
          </w:p>
          <w:p w14:paraId="0A75434B" w14:textId="77777777" w:rsidR="003C33D4" w:rsidRDefault="003C33D4" w:rsidP="003C33D4">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sidRPr="003C33D4">
              <w:rPr>
                <w:spacing w:val="-4"/>
                <w:sz w:val="24"/>
                <w:szCs w:val="24"/>
                <w:lang w:eastAsia="lt-LT" w:bidi="lo-LA"/>
              </w:rPr>
              <w:t>Suremontuotų tvenkinių hidrotechninių statinių skaičius.</w:t>
            </w:r>
          </w:p>
          <w:p w14:paraId="3F8D483E" w14:textId="125EC361" w:rsidR="006014C1" w:rsidRPr="003C33D4" w:rsidRDefault="003C33D4" w:rsidP="003C33D4">
            <w:pPr>
              <w:pStyle w:val="Sraopastraipa2"/>
              <w:numPr>
                <w:ilvl w:val="0"/>
                <w:numId w:val="17"/>
              </w:numPr>
              <w:tabs>
                <w:tab w:val="left" w:pos="711"/>
              </w:tabs>
              <w:autoSpaceDE w:val="0"/>
              <w:autoSpaceDN w:val="0"/>
              <w:adjustRightInd w:val="0"/>
              <w:spacing w:line="276" w:lineRule="auto"/>
              <w:ind w:left="0" w:firstLine="567"/>
              <w:jc w:val="both"/>
              <w:rPr>
                <w:spacing w:val="-4"/>
                <w:sz w:val="24"/>
                <w:szCs w:val="24"/>
                <w:lang w:eastAsia="lt-LT" w:bidi="lo-LA"/>
              </w:rPr>
            </w:pPr>
            <w:r w:rsidRPr="003C33D4">
              <w:rPr>
                <w:spacing w:val="-4"/>
                <w:sz w:val="24"/>
                <w:szCs w:val="24"/>
                <w:lang w:eastAsia="lt-LT" w:bidi="lo-LA"/>
              </w:rPr>
              <w:t>Suremontuotų rinktuvų ilgis.</w:t>
            </w:r>
          </w:p>
          <w:p w14:paraId="06E5E571"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lastRenderedPageBreak/>
              <w:t>08.01.01.01. Priemonė.</w:t>
            </w:r>
            <w:r>
              <w:rPr>
                <w:lang w:eastAsia="en-US" w:bidi="lo-LA"/>
              </w:rPr>
              <w:t xml:space="preserve"> Paramos žemdirbiams nelaimės atveju ar patyrus nuostolių, nepriklausančių nuo ūkininkavimo lygio, teikimas.</w:t>
            </w:r>
          </w:p>
          <w:p w14:paraId="3C9FD4BA"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Pagal Kaišiadorių rajono savivaldybės administracijos direktoriaus nustatytą tvarką per metus yra renkami žemdirbių prašymai atlyginti dalį patirtų nuostolių. Įvykus nelaimei ar dėl meteorologinių, hidrologinių sąlygų žuvus pasėliams, ar dėl užkrečiamųjų ligų kritus ūkiniams gyvūnams, atsižvelgiant į patirtus nuostolius, lėšos paskirstomos proporcingai patirtiems nuostoliams metų pabaigoje.</w:t>
            </w:r>
          </w:p>
          <w:p w14:paraId="5AB0B1A5"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08.01.01.04. Priemonė.</w:t>
            </w:r>
            <w:r>
              <w:rPr>
                <w:lang w:eastAsia="en-US" w:bidi="lo-LA"/>
              </w:rPr>
              <w:t xml:space="preserve"> Bebraviečių ardymas. </w:t>
            </w:r>
          </w:p>
          <w:p w14:paraId="479BEB1F"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Konkurso būdu yra parenkamas rangovas, kuris ardo bebravietes pagal Žemės ūkio ir aplinkosaugos skyriaus pateiktus sąrašus.</w:t>
            </w:r>
          </w:p>
          <w:p w14:paraId="4397D87B"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08.01.01.05. Priemonė.</w:t>
            </w:r>
            <w:r>
              <w:rPr>
                <w:lang w:eastAsia="en-US" w:bidi="lo-LA"/>
              </w:rPr>
              <w:t xml:space="preserve"> Žemdirbių švietėjiškos veiklos vykdymas.</w:t>
            </w:r>
          </w:p>
          <w:p w14:paraId="3358C6D1"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Lėšos skiriamos Metų ūkio konkursui, Traktorių šventei, artojų varžyboms, lauko dienoms, seminarams, Rudens kraitės šventei organizuoti, dalyvauti parodose, šventėse ir kitai žemdirbių švietėjiškai veiklai vykdyti.</w:t>
            </w:r>
          </w:p>
          <w:p w14:paraId="6FD01B7C"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08.01.01.08. Priemonė.</w:t>
            </w:r>
            <w:r>
              <w:rPr>
                <w:lang w:eastAsia="en-US" w:bidi="lo-LA"/>
              </w:rPr>
              <w:t xml:space="preserve"> Ūkininko ūkio įregistravimo pažymėjimų, traktoriaus ir savaeigės mašinos registracijos liudijimų bei techninės apžiūros talonų įsigijimas.</w:t>
            </w:r>
          </w:p>
          <w:p w14:paraId="1DBB62E7"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 xml:space="preserve">Pagal Lietuvos Respublikos Vyriausybės 2003 m. birželio 25 d. nutarimą Nr. 817 ,,Dėl Ūkininko ūkių registro reorganizavimo ir Ūkininkų ūkių registro nuostatų patvirtinimo“ ūkininkams išduodami ūkio įregistravimo pažymėjimai. Traktoriai ir savaeigės mašinos registruojamos bei vykdoma šios technikos techninė apžiūra, todėl būtina įsigyti blankų. </w:t>
            </w:r>
          </w:p>
          <w:p w14:paraId="38CDFF53"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08.01.01.09. Priemonė.</w:t>
            </w:r>
            <w:r>
              <w:rPr>
                <w:lang w:eastAsia="en-US" w:bidi="lo-LA"/>
              </w:rPr>
              <w:t xml:space="preserve"> Valstybinio numerio ženklų traktoriams, priekaboms ir savaeigėms mašinoms įsigijimas.</w:t>
            </w:r>
          </w:p>
          <w:p w14:paraId="51C8F0F6"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Priemonė bus vykdoma pagal žemės ūkio ministro 2006 m. spalio 2 d. įsakymu Nr. 3D-384 patvirtintas Traktorių, savaeigių ir žemės ūkio mašinų ir jų priekabų registravimo taisykles.</w:t>
            </w:r>
          </w:p>
          <w:p w14:paraId="24D0F718"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08.01.01.10.</w:t>
            </w:r>
            <w:r>
              <w:rPr>
                <w:lang w:eastAsia="en-US" w:bidi="lo-LA"/>
              </w:rPr>
              <w:t xml:space="preserve"> Priemonė. Valstybinių ir privačių melioracijos statinių priežiūros, remonto ir rekonstrukcijos organizavimas ir vykdymas. </w:t>
            </w:r>
          </w:p>
          <w:p w14:paraId="7FA41281" w14:textId="77777777" w:rsidR="008A4341" w:rsidRDefault="008A4341">
            <w:pPr>
              <w:tabs>
                <w:tab w:val="left" w:pos="711"/>
              </w:tabs>
              <w:autoSpaceDE w:val="0"/>
              <w:autoSpaceDN w:val="0"/>
              <w:adjustRightInd w:val="0"/>
              <w:spacing w:line="276" w:lineRule="auto"/>
              <w:ind w:firstLine="567"/>
              <w:jc w:val="both"/>
              <w:rPr>
                <w:bCs/>
                <w:lang w:eastAsia="en-US" w:bidi="lo-LA"/>
              </w:rPr>
            </w:pPr>
            <w:r>
              <w:rPr>
                <w:bCs/>
                <w:lang w:eastAsia="en-US" w:bidi="lo-LA"/>
              </w:rPr>
              <w:t xml:space="preserve">Valstybei nuosavybės teise priklausančių melioracijos ir hidrotechninių statinių valdymas ir naudojimas patikėjimo teise, laukų bendro naudojimo melioracijos inžinerinės infrastruktūros techninės būklės pagerinimas. </w:t>
            </w:r>
          </w:p>
          <w:p w14:paraId="323C9E11" w14:textId="142D4DD0" w:rsidR="008A4341" w:rsidRDefault="008A4341" w:rsidP="000372C0">
            <w:pPr>
              <w:tabs>
                <w:tab w:val="left" w:pos="711"/>
              </w:tabs>
              <w:autoSpaceDE w:val="0"/>
              <w:autoSpaceDN w:val="0"/>
              <w:adjustRightInd w:val="0"/>
              <w:spacing w:line="276" w:lineRule="auto"/>
              <w:ind w:firstLine="567"/>
              <w:jc w:val="both"/>
              <w:rPr>
                <w:color w:val="000000"/>
                <w:lang w:eastAsia="en-US"/>
              </w:rPr>
            </w:pPr>
            <w:r w:rsidRPr="008A4341">
              <w:rPr>
                <w:bCs/>
                <w:color w:val="000000"/>
                <w:lang w:eastAsia="en-US" w:bidi="lo-LA"/>
              </w:rPr>
              <w:t>20 proc. lėšų prisidedama įgyvendinant vandentvarkos projektą „Valstybei nuosavybės teise priklausančios, Kaišiadorių rajono savivaldybės administracijos patikėjimo teise valdomos atkuriamos melioracijos infrastruktūros rekonstrukcija“ pagal Lietuvos kaimo plėtros 2014–2020 metų programos (KPP) priemonės „Investicijos į materialųjį turtą“ veiklos sritį „Parama žemės ūkio vandentvarkai“. 2022 metų II ketvirtyje planuojama</w:t>
            </w:r>
            <w:r>
              <w:rPr>
                <w:bCs/>
                <w:color w:val="000000"/>
                <w:lang w:eastAsia="en-US" w:bidi="lo-LA"/>
              </w:rPr>
              <w:t xml:space="preserve"> projekto pabaiga</w:t>
            </w:r>
            <w:r w:rsidR="006002AB">
              <w:rPr>
                <w:bCs/>
                <w:color w:val="000000"/>
                <w:lang w:eastAsia="en-US" w:bidi="lo-LA"/>
              </w:rPr>
              <w:t>.</w:t>
            </w:r>
            <w:r w:rsidR="000372C0">
              <w:t xml:space="preserve"> </w:t>
            </w:r>
            <w:r w:rsidR="000372C0" w:rsidRPr="000372C0">
              <w:rPr>
                <w:bCs/>
                <w:color w:val="000000"/>
                <w:lang w:eastAsia="en-US" w:bidi="lo-LA"/>
              </w:rPr>
              <w:t>Paskutiniajam etapui reikalinga 40,5 tūkst. Eur</w:t>
            </w:r>
            <w:r w:rsidR="000372C0">
              <w:rPr>
                <w:bCs/>
                <w:color w:val="000000"/>
                <w:lang w:eastAsia="en-US" w:bidi="lo-LA"/>
              </w:rPr>
              <w:t xml:space="preserve"> lėšų.</w:t>
            </w:r>
          </w:p>
          <w:p w14:paraId="5A88BF20"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08.01.01.11. Priemonė.</w:t>
            </w:r>
            <w:r>
              <w:rPr>
                <w:lang w:eastAsia="en-US" w:bidi="lo-LA"/>
              </w:rPr>
              <w:t xml:space="preserve"> Valstybinių (valstybės perduotų savivaldybėms) žemės ūkio funkcijų vykdymas.</w:t>
            </w:r>
          </w:p>
          <w:p w14:paraId="4B191D5E"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Žemės ūkio ir aplinkosaugos skyrius vykdo šias valstybines funkcijas: žemės ūkio valdų ir ūkininkų ūkių registravimas; žemės ūkio naudmenų ir pasėlių deklaravimo darbų administravimas; stichinių meteorologinių reiškinių, gyvūnų užkrečiamųjų ligų likvidavimo ir priežiūros programų įgyvendinimas, medžiojamųjų gyvūnų ir griežtai saugomų rūšių laukinių gyvūnų žemės ūkiui padarytos žalos ir nuostolių nustatymas; traktorių, savaeigių ir žemės ūkio mašinų bei jų priekabų registravimas ir techninė priežiūra; kaimo plėtros priemonių įgyvendinimo administravimas.</w:t>
            </w:r>
          </w:p>
          <w:p w14:paraId="1D888AD3"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08.01.01.12. Priemonė.</w:t>
            </w:r>
            <w:r>
              <w:rPr>
                <w:lang w:eastAsia="en-US" w:bidi="lo-LA"/>
              </w:rPr>
              <w:t xml:space="preserve"> Saugaus valstybinio duomenų tinklo kanalų priežiūra.</w:t>
            </w:r>
          </w:p>
          <w:p w14:paraId="1A4274CE" w14:textId="77777777"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lastRenderedPageBreak/>
              <w:t xml:space="preserve">Vykdomas elektroninis pasėlių deklaravimas ir užtikrinamas saugus duomenų perdavimas interneto tinklu. </w:t>
            </w:r>
          </w:p>
          <w:p w14:paraId="0287C680"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08.01.01.13. Priemonė.</w:t>
            </w:r>
            <w:r>
              <w:rPr>
                <w:lang w:eastAsia="en-US" w:bidi="lo-LA"/>
              </w:rPr>
              <w:t xml:space="preserve"> Viešosios naudos nevyriausybinių organizacijų, kaimo bendruomenių patirtų išlaidų dalinis finansavimas.</w:t>
            </w:r>
          </w:p>
          <w:p w14:paraId="2DD6D0CD" w14:textId="7F0CB53A" w:rsidR="008A4341" w:rsidRDefault="008A4341">
            <w:pPr>
              <w:tabs>
                <w:tab w:val="left" w:pos="711"/>
              </w:tabs>
              <w:autoSpaceDE w:val="0"/>
              <w:autoSpaceDN w:val="0"/>
              <w:adjustRightInd w:val="0"/>
              <w:spacing w:line="276" w:lineRule="auto"/>
              <w:ind w:firstLine="567"/>
              <w:jc w:val="both"/>
              <w:rPr>
                <w:lang w:eastAsia="en-US" w:bidi="lo-LA"/>
              </w:rPr>
            </w:pPr>
            <w:r>
              <w:rPr>
                <w:lang w:eastAsia="en-US" w:bidi="lo-LA"/>
              </w:rPr>
              <w:t>Pagal Kaišiadorių rajono savivaldybės administracijos direktoriaus kasmet nustatytą tvarką  kompensuojamos kaimo bendruomenių ir jų sąjungų, nevyriausybinių organizacijų</w:t>
            </w:r>
            <w:r w:rsidR="000372C0">
              <w:rPr>
                <w:lang w:eastAsia="en-US" w:bidi="lo-LA"/>
              </w:rPr>
              <w:t xml:space="preserve">, asociacijų </w:t>
            </w:r>
            <w:r>
              <w:rPr>
                <w:lang w:eastAsia="en-US" w:bidi="lo-LA"/>
              </w:rPr>
              <w:t>registravimo išlaidos ir renovuotų pastatų draudimo išlaidos, patirtos įgyvendinant projektus, parengtus vadovaujantis Vietos plėtros strategija, prisidedant Kaišiadorių rajono savivaldybės administracijai.</w:t>
            </w:r>
          </w:p>
          <w:p w14:paraId="25151A13" w14:textId="77777777" w:rsidR="008A4341" w:rsidRDefault="008A4341">
            <w:pPr>
              <w:autoSpaceDE w:val="0"/>
              <w:autoSpaceDN w:val="0"/>
              <w:adjustRightInd w:val="0"/>
              <w:spacing w:line="256" w:lineRule="auto"/>
              <w:ind w:firstLine="567"/>
              <w:jc w:val="both"/>
              <w:rPr>
                <w:lang w:eastAsia="en-US"/>
              </w:rPr>
            </w:pPr>
            <w:r>
              <w:rPr>
                <w:lang w:eastAsia="en-US"/>
              </w:rPr>
              <w:t>Iš dalies finansuojamas Kaišiadorių rajono savivaldybės kaimo bendruomenių susitikimo organizavimas, kitos kaimo bendruomenių šventės, renginiai ir projektai.</w:t>
            </w:r>
          </w:p>
          <w:p w14:paraId="35960DF7"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08.01.01.14. Priemonė.</w:t>
            </w:r>
            <w:r>
              <w:rPr>
                <w:lang w:eastAsia="en-US" w:bidi="lo-LA"/>
              </w:rPr>
              <w:t xml:space="preserve"> VVG strategijos įgyvendinimas.</w:t>
            </w:r>
          </w:p>
          <w:p w14:paraId="58A28602" w14:textId="1F91A914" w:rsidR="008A4341" w:rsidRDefault="008A4341">
            <w:pPr>
              <w:spacing w:line="276" w:lineRule="auto"/>
              <w:ind w:left="142" w:right="140" w:firstLine="425"/>
              <w:jc w:val="both"/>
              <w:textAlignment w:val="baseline"/>
              <w:rPr>
                <w:lang w:eastAsia="en-US"/>
              </w:rPr>
            </w:pPr>
            <w:r>
              <w:rPr>
                <w:lang w:eastAsia="en-US"/>
              </w:rPr>
              <w:t xml:space="preserve">Kaišiadorių rajono vietos veiklos grupės vietos plėtros strategijos įgyvendinimo dalinis finansavimas. Finansavimas bus skirtas bendruomenių buhalterio etatui iš dalies išlaikyti, komunaliniams mokesčiams, ryšio išlaidoms, kanceliarinėms prekėms </w:t>
            </w:r>
            <w:r w:rsidR="00241C2F" w:rsidRPr="00241C2F">
              <w:rPr>
                <w:lang w:eastAsia="en-US"/>
              </w:rPr>
              <w:t>įsigyti. Keičiantis finansinės apskaitos reglamentavimui, buhalterio etatas yra būtinas.</w:t>
            </w:r>
          </w:p>
          <w:p w14:paraId="6DFBED4A" w14:textId="77777777" w:rsidR="008A4341" w:rsidRDefault="008A4341">
            <w:pPr>
              <w:tabs>
                <w:tab w:val="left" w:pos="711"/>
              </w:tabs>
              <w:autoSpaceDE w:val="0"/>
              <w:autoSpaceDN w:val="0"/>
              <w:adjustRightInd w:val="0"/>
              <w:spacing w:line="276" w:lineRule="auto"/>
              <w:ind w:firstLine="567"/>
              <w:jc w:val="both"/>
              <w:rPr>
                <w:lang w:eastAsia="en-US" w:bidi="lo-LA"/>
              </w:rPr>
            </w:pPr>
            <w:r>
              <w:rPr>
                <w:b/>
                <w:lang w:eastAsia="en-US" w:bidi="lo-LA"/>
              </w:rPr>
              <w:t>08.01.01.15. Priemonė.</w:t>
            </w:r>
            <w:r>
              <w:rPr>
                <w:lang w:eastAsia="en-US" w:bidi="lo-LA"/>
              </w:rPr>
              <w:t xml:space="preserve"> Paramos teikimas žemdirbiams, nepriklausomai nuo ūkininkavimo lygio.</w:t>
            </w:r>
          </w:p>
          <w:p w14:paraId="74CB25AB" w14:textId="77777777" w:rsidR="008A4341" w:rsidRDefault="008A4341">
            <w:pPr>
              <w:tabs>
                <w:tab w:val="left" w:pos="711"/>
              </w:tabs>
              <w:autoSpaceDE w:val="0"/>
              <w:autoSpaceDN w:val="0"/>
              <w:adjustRightInd w:val="0"/>
              <w:spacing w:line="276" w:lineRule="auto"/>
              <w:ind w:firstLine="567"/>
              <w:jc w:val="both"/>
              <w:rPr>
                <w:lang w:eastAsia="en-US" w:bidi="lo-LA"/>
              </w:rPr>
            </w:pPr>
            <w:r>
              <w:rPr>
                <w:color w:val="000000"/>
                <w:lang w:eastAsia="en-US" w:bidi="lo-LA"/>
              </w:rPr>
              <w:t xml:space="preserve">Iš dalies kompensuojamos konsultacinių ir intelektualių paslaugų žemdirbiams (tręšimo planų sudarymo, augalų apsaugos priemonių naudojimo žurnalų pildymo, dirvožemio agrocheminių tyrimų, pašarų kokybės tyrimų, gyvulių produktyvumo kontrolės, gyvulininkystės laboratorinių tyrimų, selekcinio užmokesčio dalinio kompensavimo, finansinės paramos iš ES fondų gavimo, technologinių naujovių, atsinaujinančios energijos naudojimo žemės ūkio veiklos subjektuose projektų įgyvendinimo, darbų ir priešgaisrinės saugos dokumentų rengimo ir kt.) išlaidos </w:t>
            </w:r>
            <w:r>
              <w:rPr>
                <w:lang w:eastAsia="en-US" w:bidi="lo-LA"/>
              </w:rPr>
              <w:t>pagal Kaišiadorių rajono savivaldybės administracijos direktoriaus nustatytą tvarką.</w:t>
            </w:r>
          </w:p>
          <w:p w14:paraId="3070FFA4" w14:textId="77777777" w:rsidR="008A4341" w:rsidRDefault="008A4341">
            <w:pPr>
              <w:spacing w:line="276" w:lineRule="auto"/>
              <w:ind w:left="142" w:right="140" w:firstLine="425"/>
              <w:jc w:val="both"/>
              <w:textAlignment w:val="baseline"/>
              <w:rPr>
                <w:lang w:eastAsia="en-US"/>
              </w:rPr>
            </w:pPr>
            <w:r>
              <w:rPr>
                <w:b/>
                <w:bCs/>
                <w:color w:val="000000"/>
                <w:shd w:val="clear" w:color="auto" w:fill="FFFFFF"/>
                <w:lang w:eastAsia="en-US"/>
              </w:rPr>
              <w:t xml:space="preserve">08.01.01.16. Priemonė. </w:t>
            </w:r>
            <w:r>
              <w:rPr>
                <w:lang w:eastAsia="en-US"/>
              </w:rPr>
              <w:t xml:space="preserve">Projekto „Kaišiadorių rajono savivaldybės </w:t>
            </w:r>
            <w:proofErr w:type="spellStart"/>
            <w:r>
              <w:rPr>
                <w:lang w:eastAsia="en-US"/>
              </w:rPr>
              <w:t>Palomenės</w:t>
            </w:r>
            <w:proofErr w:type="spellEnd"/>
            <w:r>
              <w:rPr>
                <w:lang w:eastAsia="en-US"/>
              </w:rPr>
              <w:t xml:space="preserve"> ir </w:t>
            </w:r>
            <w:proofErr w:type="spellStart"/>
            <w:r>
              <w:rPr>
                <w:lang w:eastAsia="en-US"/>
              </w:rPr>
              <w:t>Stabintiškių</w:t>
            </w:r>
            <w:proofErr w:type="spellEnd"/>
            <w:r>
              <w:rPr>
                <w:lang w:eastAsia="en-US"/>
              </w:rPr>
              <w:t xml:space="preserve"> kadastro vietovių dalies griovių ir juose esančių statinių rekonstrukcija“ vykdymas.</w:t>
            </w:r>
          </w:p>
          <w:p w14:paraId="7A0C0D6B" w14:textId="77777777" w:rsidR="008A4341" w:rsidRDefault="008A4341">
            <w:pPr>
              <w:tabs>
                <w:tab w:val="left" w:pos="711"/>
              </w:tabs>
              <w:autoSpaceDE w:val="0"/>
              <w:autoSpaceDN w:val="0"/>
              <w:adjustRightInd w:val="0"/>
              <w:spacing w:line="276" w:lineRule="auto"/>
              <w:ind w:firstLine="567"/>
              <w:jc w:val="both"/>
              <w:rPr>
                <w:lang w:eastAsia="en-US"/>
              </w:rPr>
            </w:pPr>
            <w:r>
              <w:rPr>
                <w:lang w:eastAsia="en-US"/>
              </w:rPr>
              <w:t>Projekto metu Kaišiadorių rajono savivaldybės Palomenės ir Žaslių seniūnijose bus rekonstruojama 26,935 km griovių ir juose esančių melioracijos statinių: 30 pralaidų ir 282 drenažo žiotys.</w:t>
            </w:r>
          </w:p>
          <w:p w14:paraId="6AF1BB76" w14:textId="77777777" w:rsidR="008A4341" w:rsidRDefault="008A4341">
            <w:pPr>
              <w:tabs>
                <w:tab w:val="left" w:pos="711"/>
              </w:tabs>
              <w:autoSpaceDE w:val="0"/>
              <w:autoSpaceDN w:val="0"/>
              <w:adjustRightInd w:val="0"/>
              <w:spacing w:line="276" w:lineRule="auto"/>
              <w:ind w:firstLine="567"/>
              <w:jc w:val="both"/>
              <w:rPr>
                <w:bCs/>
                <w:color w:val="000000"/>
                <w:lang w:eastAsia="en-US" w:bidi="lo-LA"/>
              </w:rPr>
            </w:pPr>
            <w:r>
              <w:rPr>
                <w:lang w:eastAsia="en-US" w:bidi="lo-LA"/>
              </w:rPr>
              <w:t xml:space="preserve">2022 metais šiam projektui įgyvendinti ir 20 proc. visų tinkamų finansuoti išlaidų prisidėti </w:t>
            </w:r>
            <w:r>
              <w:rPr>
                <w:bCs/>
                <w:color w:val="000000"/>
                <w:lang w:eastAsia="en-US" w:bidi="lo-LA"/>
              </w:rPr>
              <w:t>skiriama 69 tūkst. eurų iš savivaldybės biudžeto.</w:t>
            </w:r>
          </w:p>
          <w:p w14:paraId="76F1C072" w14:textId="62D5E7E5" w:rsidR="007F4CA2" w:rsidRPr="007F4CA2" w:rsidRDefault="007F4CA2" w:rsidP="007F4CA2">
            <w:pPr>
              <w:tabs>
                <w:tab w:val="left" w:pos="711"/>
              </w:tabs>
              <w:autoSpaceDE w:val="0"/>
              <w:autoSpaceDN w:val="0"/>
              <w:adjustRightInd w:val="0"/>
              <w:spacing w:line="276" w:lineRule="auto"/>
              <w:ind w:firstLine="567"/>
              <w:jc w:val="both"/>
              <w:rPr>
                <w:bCs/>
                <w:color w:val="000000"/>
                <w:lang w:eastAsia="en-US" w:bidi="lo-LA"/>
              </w:rPr>
            </w:pPr>
            <w:r w:rsidRPr="007F4CA2">
              <w:rPr>
                <w:b/>
                <w:color w:val="000000"/>
                <w:lang w:eastAsia="en-US" w:bidi="lo-LA"/>
              </w:rPr>
              <w:t xml:space="preserve">08.01.01.17. Priemonė. </w:t>
            </w:r>
            <w:r w:rsidRPr="007F4CA2">
              <w:rPr>
                <w:bCs/>
                <w:color w:val="000000"/>
                <w:lang w:eastAsia="en-US" w:bidi="lo-LA"/>
              </w:rPr>
              <w:t xml:space="preserve">Hidrotechninių statinių remontas. </w:t>
            </w:r>
          </w:p>
          <w:p w14:paraId="3370C881" w14:textId="77777777" w:rsidR="007F4CA2" w:rsidRPr="007F4CA2" w:rsidRDefault="007F4CA2" w:rsidP="007F4CA2">
            <w:pPr>
              <w:tabs>
                <w:tab w:val="left" w:pos="711"/>
              </w:tabs>
              <w:autoSpaceDE w:val="0"/>
              <w:autoSpaceDN w:val="0"/>
              <w:adjustRightInd w:val="0"/>
              <w:spacing w:line="276" w:lineRule="auto"/>
              <w:ind w:firstLine="567"/>
              <w:jc w:val="both"/>
              <w:rPr>
                <w:bCs/>
                <w:color w:val="000000"/>
                <w:lang w:eastAsia="en-US" w:bidi="lo-LA"/>
              </w:rPr>
            </w:pPr>
            <w:r w:rsidRPr="007F4CA2">
              <w:rPr>
                <w:bCs/>
                <w:color w:val="000000"/>
                <w:lang w:eastAsia="en-US" w:bidi="lo-LA"/>
              </w:rPr>
              <w:t xml:space="preserve">77 tūkst. eurų skirta Gudienos I tvenkinio hidrotechninių statinių remontui. </w:t>
            </w:r>
          </w:p>
          <w:p w14:paraId="08C8D6B5" w14:textId="77777777" w:rsidR="007F4CA2" w:rsidRPr="007F4CA2" w:rsidRDefault="007F4CA2" w:rsidP="007F4CA2">
            <w:pPr>
              <w:tabs>
                <w:tab w:val="left" w:pos="711"/>
              </w:tabs>
              <w:autoSpaceDE w:val="0"/>
              <w:autoSpaceDN w:val="0"/>
              <w:adjustRightInd w:val="0"/>
              <w:spacing w:line="276" w:lineRule="auto"/>
              <w:ind w:firstLine="567"/>
              <w:jc w:val="both"/>
              <w:rPr>
                <w:bCs/>
                <w:color w:val="000000"/>
                <w:lang w:eastAsia="en-US" w:bidi="lo-LA"/>
              </w:rPr>
            </w:pPr>
            <w:r w:rsidRPr="007F4CA2">
              <w:rPr>
                <w:bCs/>
                <w:color w:val="000000"/>
                <w:lang w:eastAsia="en-US" w:bidi="lo-LA"/>
              </w:rPr>
              <w:t xml:space="preserve">15 tūkst. eurų skirta Puntuko gatvės ruožo </w:t>
            </w:r>
            <w:proofErr w:type="spellStart"/>
            <w:r w:rsidRPr="007F4CA2">
              <w:rPr>
                <w:bCs/>
                <w:color w:val="000000"/>
                <w:lang w:eastAsia="en-US" w:bidi="lo-LA"/>
              </w:rPr>
              <w:t>Karčiupio</w:t>
            </w:r>
            <w:proofErr w:type="spellEnd"/>
            <w:r w:rsidRPr="007F4CA2">
              <w:rPr>
                <w:bCs/>
                <w:color w:val="000000"/>
                <w:lang w:eastAsia="en-US" w:bidi="lo-LA"/>
              </w:rPr>
              <w:t xml:space="preserve"> k., Rumšiškių sen., Kaišiadorių rajone geologiniams tyrinėjimams ir darbo projekto parengimui.</w:t>
            </w:r>
          </w:p>
          <w:p w14:paraId="1BE18911" w14:textId="1DA8AA16" w:rsidR="007F4CA2" w:rsidRPr="007F4CA2" w:rsidRDefault="007F4CA2" w:rsidP="007F4CA2">
            <w:pPr>
              <w:tabs>
                <w:tab w:val="left" w:pos="711"/>
              </w:tabs>
              <w:autoSpaceDE w:val="0"/>
              <w:autoSpaceDN w:val="0"/>
              <w:adjustRightInd w:val="0"/>
              <w:spacing w:line="276" w:lineRule="auto"/>
              <w:ind w:firstLine="567"/>
              <w:jc w:val="both"/>
              <w:rPr>
                <w:bCs/>
                <w:color w:val="000000"/>
                <w:lang w:eastAsia="en-US" w:bidi="lo-LA"/>
              </w:rPr>
            </w:pPr>
            <w:r w:rsidRPr="007F4CA2">
              <w:rPr>
                <w:b/>
                <w:color w:val="000000"/>
                <w:lang w:eastAsia="en-US" w:bidi="lo-LA"/>
              </w:rPr>
              <w:t>08.01.01.18. Priemonė.</w:t>
            </w:r>
            <w:r w:rsidRPr="007F4CA2">
              <w:rPr>
                <w:bCs/>
                <w:color w:val="000000"/>
                <w:lang w:eastAsia="en-US" w:bidi="lo-LA"/>
              </w:rPr>
              <w:t xml:space="preserve"> Žemės ūkio paskirties sklypuose  esančių melioracijos statinių remontas.</w:t>
            </w:r>
          </w:p>
          <w:p w14:paraId="3B6BAFB7" w14:textId="36540434" w:rsidR="007F4CA2" w:rsidRDefault="007F4CA2" w:rsidP="007F4CA2">
            <w:pPr>
              <w:tabs>
                <w:tab w:val="left" w:pos="711"/>
              </w:tabs>
              <w:autoSpaceDE w:val="0"/>
              <w:autoSpaceDN w:val="0"/>
              <w:adjustRightInd w:val="0"/>
              <w:spacing w:line="276" w:lineRule="auto"/>
              <w:ind w:firstLine="567"/>
              <w:jc w:val="both"/>
              <w:rPr>
                <w:bCs/>
                <w:color w:val="000000"/>
                <w:lang w:eastAsia="en-US" w:bidi="lo-LA"/>
              </w:rPr>
            </w:pPr>
            <w:r w:rsidRPr="007F4CA2">
              <w:rPr>
                <w:bCs/>
                <w:color w:val="000000"/>
                <w:lang w:eastAsia="en-US" w:bidi="lo-LA"/>
              </w:rPr>
              <w:t>Rinktuvų, avarinių gedimų remontui gyvenvietėse ir žemės ūkio paskirties sklypuose skiriama 30 tūkst. eurų iš savivaldybės biudžeto. Žemės ūkio paskirties sklypuose ir gyvenvietėse rinktuvų remonto darbams atlikti prisidedama iki 70 proc. darbų vertės pagal Kaišiadorių rajono savivaldybės administracijos direktoriaus nustatytą tvarką.</w:t>
            </w:r>
          </w:p>
        </w:tc>
      </w:tr>
    </w:tbl>
    <w:p w14:paraId="2D875D52" w14:textId="77777777" w:rsidR="008A4341" w:rsidRDefault="008A4341" w:rsidP="008A4341"/>
    <w:p w14:paraId="4588385B" w14:textId="77777777" w:rsidR="00142515" w:rsidRDefault="00142515" w:rsidP="00A65FF0">
      <w:pPr>
        <w:sectPr w:rsidR="00142515" w:rsidSect="00D25902">
          <w:pgSz w:w="11906" w:h="16838"/>
          <w:pgMar w:top="1134" w:right="567" w:bottom="1134" w:left="1701" w:header="567" w:footer="567" w:gutter="0"/>
          <w:cols w:space="1296"/>
          <w:titlePg/>
          <w:rtlGutter/>
          <w:docGrid w:linePitch="360"/>
        </w:sectPr>
      </w:pPr>
    </w:p>
    <w:p w14:paraId="45899CB7" w14:textId="77777777" w:rsidR="00142515" w:rsidRDefault="00142515" w:rsidP="00142515">
      <w:pPr>
        <w:spacing w:before="100" w:beforeAutospacing="1" w:after="100" w:afterAutospacing="1"/>
        <w:jc w:val="center"/>
        <w:outlineLvl w:val="0"/>
        <w:rPr>
          <w:b/>
          <w:bCs/>
          <w:kern w:val="36"/>
          <w:sz w:val="28"/>
          <w:szCs w:val="28"/>
        </w:rPr>
      </w:pPr>
      <w:bookmarkStart w:id="48" w:name="_Toc475534846"/>
      <w:bookmarkStart w:id="49" w:name="_Toc379888400"/>
      <w:bookmarkStart w:id="50" w:name="_Toc465860529"/>
      <w:bookmarkStart w:id="51" w:name="_Toc95770738"/>
      <w:r>
        <w:rPr>
          <w:b/>
          <w:bCs/>
          <w:kern w:val="36"/>
          <w:sz w:val="28"/>
          <w:szCs w:val="28"/>
        </w:rPr>
        <w:lastRenderedPageBreak/>
        <w:t>SVEIKATOS APSAUGOS PROGRAMA (09)</w:t>
      </w:r>
      <w:bookmarkEnd w:id="48"/>
      <w:bookmarkEnd w:id="49"/>
      <w:bookmarkEnd w:id="50"/>
      <w:bookmarkEnd w:id="51"/>
    </w:p>
    <w:p w14:paraId="4B4DF1F2" w14:textId="77777777" w:rsidR="00142515" w:rsidRDefault="00142515" w:rsidP="00142515">
      <w:pPr>
        <w:contextualSpacing/>
        <w:jc w:val="center"/>
      </w:pPr>
      <w:r>
        <w:rPr>
          <w:b/>
          <w:sz w:val="20"/>
          <w:szCs w:val="20"/>
        </w:rPr>
        <w:t>Bendra informacija apie programą</w:t>
      </w:r>
    </w:p>
    <w:p w14:paraId="0847A61C" w14:textId="77777777" w:rsidR="00142515" w:rsidRDefault="00142515" w:rsidP="00142515">
      <w:pPr>
        <w:contextualSpacing/>
        <w:jc w:val="center"/>
      </w:pPr>
      <w:r>
        <w:rPr>
          <w:b/>
        </w:rPr>
        <w:t>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997"/>
      </w:tblGrid>
      <w:tr w:rsidR="00142515" w14:paraId="7991ECCC" w14:textId="77777777" w:rsidTr="00142515">
        <w:trPr>
          <w:trHeight w:val="1141"/>
        </w:trPr>
        <w:tc>
          <w:tcPr>
            <w:tcW w:w="9268" w:type="dxa"/>
            <w:gridSpan w:val="2"/>
            <w:tcBorders>
              <w:top w:val="single" w:sz="4" w:space="0" w:color="auto"/>
              <w:left w:val="single" w:sz="4" w:space="0" w:color="auto"/>
              <w:bottom w:val="single" w:sz="4" w:space="0" w:color="auto"/>
              <w:right w:val="single" w:sz="4" w:space="0" w:color="auto"/>
            </w:tcBorders>
            <w:hideMark/>
          </w:tcPr>
          <w:p w14:paraId="3FBC47CE" w14:textId="77777777" w:rsidR="00142515" w:rsidRDefault="00142515" w:rsidP="00142515">
            <w:pPr>
              <w:jc w:val="both"/>
            </w:pPr>
            <w:r>
              <w:rPr>
                <w:bCs/>
              </w:rPr>
              <w:t>Programa parengta vadovaujantis Lietuvos Respublikos vietos savivaldos įstatymu, Lietuvos Respublikos sveikatos sistemos įstatymu, Lietuvos Respublikos visuomenės sveikatos priežiūros įstatymu, Lietuvos Respublikos sveikatos priežiūros įstaigų įstatymu, Lietuvos Respublikos viešųjų įstaigų įstatymu, Lietuvos Respublikos žmonių užkrečiamųjų ligų profilaktikos ir kontrolės įstatymu, Lietuvos sveikatos 2014–2025 metų programa.</w:t>
            </w:r>
          </w:p>
          <w:p w14:paraId="351B7630" w14:textId="77777777" w:rsidR="00142515" w:rsidRDefault="00142515" w:rsidP="00142515">
            <w:pPr>
              <w:jc w:val="both"/>
            </w:pPr>
            <w:r>
              <w:rPr>
                <w:bCs/>
              </w:rPr>
              <w:t>Programa įgyvendina Kaišiadorių rajono savivaldybės plėtros iki 2023 metų strateginio plano 2 prioritetinės srities „Visuomenės gyvenimo sąlygų ir paslaugų kokybės gerinimas“ 2 tikslą „Teikti kokybiškas ir prieinamas sveikatos priežiūros ir socialines paslaugas“.</w:t>
            </w:r>
          </w:p>
        </w:tc>
      </w:tr>
      <w:tr w:rsidR="00142515" w14:paraId="3084918F" w14:textId="77777777" w:rsidTr="00142515">
        <w:trPr>
          <w:trHeight w:val="195"/>
        </w:trPr>
        <w:tc>
          <w:tcPr>
            <w:tcW w:w="9268" w:type="dxa"/>
            <w:gridSpan w:val="2"/>
            <w:tcBorders>
              <w:top w:val="single" w:sz="4" w:space="0" w:color="auto"/>
              <w:left w:val="single" w:sz="4" w:space="0" w:color="auto"/>
              <w:bottom w:val="single" w:sz="4" w:space="0" w:color="auto"/>
              <w:right w:val="single" w:sz="4" w:space="0" w:color="auto"/>
            </w:tcBorders>
            <w:hideMark/>
          </w:tcPr>
          <w:p w14:paraId="6E363462" w14:textId="77777777" w:rsidR="00142515" w:rsidRDefault="00142515" w:rsidP="00142515">
            <w:pPr>
              <w:jc w:val="both"/>
            </w:pPr>
            <w:r>
              <w:rPr>
                <w:rFonts w:eastAsia="Arial Unicode MS"/>
              </w:rPr>
              <w:t>Tęstinė programa</w:t>
            </w:r>
          </w:p>
        </w:tc>
      </w:tr>
      <w:tr w:rsidR="00142515" w14:paraId="5894077A" w14:textId="77777777" w:rsidTr="00142515">
        <w:trPr>
          <w:trHeight w:val="195"/>
        </w:trPr>
        <w:tc>
          <w:tcPr>
            <w:tcW w:w="9268" w:type="dxa"/>
            <w:gridSpan w:val="2"/>
            <w:tcBorders>
              <w:top w:val="single" w:sz="4" w:space="0" w:color="auto"/>
              <w:left w:val="single" w:sz="4" w:space="0" w:color="auto"/>
              <w:bottom w:val="single" w:sz="4" w:space="0" w:color="auto"/>
              <w:right w:val="single" w:sz="4" w:space="0" w:color="auto"/>
            </w:tcBorders>
            <w:hideMark/>
          </w:tcPr>
          <w:p w14:paraId="68D0DB76" w14:textId="77777777" w:rsidR="00142515" w:rsidRDefault="00142515" w:rsidP="00142515">
            <w:pPr>
              <w:jc w:val="both"/>
            </w:pPr>
            <w:r>
              <w:rPr>
                <w:rFonts w:eastAsia="Arial Unicode MS"/>
                <w:b/>
              </w:rPr>
              <w:t>Vykdytojai:</w:t>
            </w:r>
          </w:p>
          <w:p w14:paraId="2F8026C5" w14:textId="77777777" w:rsidR="00142515" w:rsidRDefault="00142515" w:rsidP="00142515">
            <w:pPr>
              <w:jc w:val="both"/>
            </w:pPr>
            <w:r>
              <w:rPr>
                <w:rFonts w:eastAsia="Arial Unicode MS"/>
              </w:rPr>
              <w:t>Savivaldybės gydytojas</w:t>
            </w:r>
          </w:p>
          <w:p w14:paraId="625C126E" w14:textId="77777777" w:rsidR="00142515" w:rsidRDefault="00142515" w:rsidP="00142515">
            <w:pPr>
              <w:jc w:val="both"/>
            </w:pPr>
            <w:r>
              <w:rPr>
                <w:rFonts w:eastAsia="Arial Unicode MS"/>
              </w:rPr>
              <w:t>Kaišiadorių rajono savivaldybės visuomenės sveikatos biuras</w:t>
            </w:r>
          </w:p>
          <w:p w14:paraId="013BEF04" w14:textId="77777777" w:rsidR="00142515" w:rsidRDefault="00142515" w:rsidP="00142515">
            <w:pPr>
              <w:jc w:val="both"/>
            </w:pPr>
            <w:r>
              <w:rPr>
                <w:rFonts w:eastAsia="Arial Unicode MS"/>
              </w:rPr>
              <w:t>Viešoji įstaiga Kaišiadorių ligoninė</w:t>
            </w:r>
          </w:p>
          <w:p w14:paraId="734D12E3" w14:textId="77777777" w:rsidR="00142515" w:rsidRDefault="00142515" w:rsidP="00142515">
            <w:pPr>
              <w:jc w:val="both"/>
            </w:pPr>
            <w:r>
              <w:rPr>
                <w:rFonts w:eastAsia="Arial Unicode MS"/>
              </w:rPr>
              <w:t>Viešoji įstaiga Kaišiadorių pirminės sveikatos priežiūros centras</w:t>
            </w:r>
          </w:p>
          <w:p w14:paraId="6EDA95A2" w14:textId="77777777" w:rsidR="00142515" w:rsidRDefault="00142515" w:rsidP="00142515">
            <w:pPr>
              <w:jc w:val="both"/>
            </w:pPr>
            <w:r>
              <w:rPr>
                <w:rFonts w:eastAsia="Arial Unicode MS"/>
              </w:rPr>
              <w:t>Viešoji įstaiga Žiežmarių pirminės sveikatos priežiūros centras</w:t>
            </w:r>
          </w:p>
          <w:p w14:paraId="52AB674E" w14:textId="77777777" w:rsidR="00142515" w:rsidRDefault="00142515" w:rsidP="00142515">
            <w:pPr>
              <w:jc w:val="both"/>
            </w:pPr>
            <w:r>
              <w:rPr>
                <w:rFonts w:eastAsia="Arial Unicode MS"/>
              </w:rPr>
              <w:t>Viešoji įstaiga Rumšiškių pirminės sveikatos priežiūros centras</w:t>
            </w:r>
          </w:p>
          <w:p w14:paraId="14A6F421" w14:textId="77777777" w:rsidR="00142515" w:rsidRDefault="00142515" w:rsidP="00142515">
            <w:pPr>
              <w:jc w:val="both"/>
            </w:pPr>
            <w:r>
              <w:rPr>
                <w:rFonts w:eastAsia="Arial Unicode MS"/>
              </w:rPr>
              <w:t>Viešoji įstaiga Kruonio pirminės sveikatos priežiūros centras</w:t>
            </w:r>
          </w:p>
          <w:p w14:paraId="63F052D4" w14:textId="77777777" w:rsidR="00142515" w:rsidRDefault="00142515" w:rsidP="00142515">
            <w:pPr>
              <w:jc w:val="both"/>
            </w:pPr>
            <w:r>
              <w:rPr>
                <w:rFonts w:eastAsia="Arial Unicode MS"/>
              </w:rPr>
              <w:t>Viešoji įstaiga Žaslių pirminės sveikatos priežiūros centras</w:t>
            </w:r>
          </w:p>
          <w:p w14:paraId="15A67BBD" w14:textId="77777777" w:rsidR="00142515" w:rsidRDefault="00142515" w:rsidP="00142515">
            <w:pPr>
              <w:jc w:val="both"/>
            </w:pPr>
            <w:r>
              <w:rPr>
                <w:rFonts w:eastAsia="Arial Unicode MS"/>
              </w:rPr>
              <w:t>Viešoji įstaiga  Moters sveikatos centras</w:t>
            </w:r>
          </w:p>
          <w:p w14:paraId="2EE5CAA4" w14:textId="77777777" w:rsidR="00142515" w:rsidRDefault="00142515" w:rsidP="00142515">
            <w:pPr>
              <w:jc w:val="both"/>
            </w:pPr>
            <w:r>
              <w:rPr>
                <w:rFonts w:eastAsia="Arial Unicode MS"/>
              </w:rPr>
              <w:t>UAB Kaišiadorių šeimos medicinos centras</w:t>
            </w:r>
          </w:p>
          <w:p w14:paraId="409BCC45" w14:textId="77777777" w:rsidR="00142515" w:rsidRDefault="00142515" w:rsidP="00142515">
            <w:pPr>
              <w:jc w:val="both"/>
            </w:pPr>
            <w:r>
              <w:rPr>
                <w:rFonts w:eastAsia="Arial Unicode MS"/>
              </w:rPr>
              <w:t>Viešoji įstaiga Kaišiadorių psichikos sveikatos centras</w:t>
            </w:r>
          </w:p>
          <w:p w14:paraId="33F852FA" w14:textId="77777777" w:rsidR="00142515" w:rsidRDefault="00142515" w:rsidP="00142515">
            <w:pPr>
              <w:jc w:val="both"/>
            </w:pPr>
            <w:r>
              <w:rPr>
                <w:rFonts w:eastAsia="Arial Unicode MS"/>
              </w:rPr>
              <w:t>Viešoji įstaiga Kaišiadorių greitosios medicinos pagalbos stotis</w:t>
            </w:r>
          </w:p>
        </w:tc>
      </w:tr>
      <w:tr w:rsidR="00142515" w14:paraId="24795C8F" w14:textId="77777777" w:rsidTr="00142515">
        <w:trPr>
          <w:trHeight w:val="195"/>
        </w:trPr>
        <w:tc>
          <w:tcPr>
            <w:tcW w:w="9268" w:type="dxa"/>
            <w:gridSpan w:val="2"/>
            <w:tcBorders>
              <w:top w:val="single" w:sz="4" w:space="0" w:color="auto"/>
              <w:left w:val="single" w:sz="4" w:space="0" w:color="auto"/>
              <w:bottom w:val="single" w:sz="4" w:space="0" w:color="auto"/>
              <w:right w:val="single" w:sz="4" w:space="0" w:color="auto"/>
            </w:tcBorders>
            <w:hideMark/>
          </w:tcPr>
          <w:p w14:paraId="41EFB82D" w14:textId="77777777" w:rsidR="00142515" w:rsidRDefault="00142515" w:rsidP="00142515">
            <w:pPr>
              <w:jc w:val="both"/>
            </w:pPr>
            <w:r>
              <w:rPr>
                <w:rFonts w:eastAsia="Arial Unicode MS"/>
                <w:b/>
              </w:rPr>
              <w:t>Programos koordinatorė</w:t>
            </w:r>
            <w:r>
              <w:rPr>
                <w:rFonts w:eastAsia="Arial Unicode MS"/>
              </w:rPr>
              <w:t xml:space="preserve"> – Danguolė Miliauskaitė, savivaldybės gydytoja</w:t>
            </w:r>
          </w:p>
        </w:tc>
      </w:tr>
      <w:tr w:rsidR="00142515" w14:paraId="18C3E01D" w14:textId="77777777" w:rsidTr="00142515">
        <w:trPr>
          <w:trHeight w:val="195"/>
        </w:trPr>
        <w:tc>
          <w:tcPr>
            <w:tcW w:w="9268" w:type="dxa"/>
            <w:gridSpan w:val="2"/>
            <w:tcBorders>
              <w:top w:val="single" w:sz="4" w:space="0" w:color="auto"/>
              <w:left w:val="single" w:sz="4" w:space="0" w:color="auto"/>
              <w:bottom w:val="single" w:sz="4" w:space="0" w:color="auto"/>
              <w:right w:val="single" w:sz="4" w:space="0" w:color="auto"/>
            </w:tcBorders>
            <w:hideMark/>
          </w:tcPr>
          <w:p w14:paraId="5EE094FE" w14:textId="77777777" w:rsidR="00142515" w:rsidRDefault="00142515" w:rsidP="00142515">
            <w:pPr>
              <w:ind w:firstLine="567"/>
              <w:jc w:val="both"/>
            </w:pPr>
            <w:r>
              <w:rPr>
                <w:rFonts w:eastAsia="Arial Unicode MS"/>
              </w:rPr>
              <w:t>Šia programa siekiama užtikrinti kokybišką Kaišiadorių rajono savivaldybės gyventojų asmens, visuomenės sveikatos priežiūrą, sveikatos politikos įgyvendinimą savivaldybės lygiu. Programa numato formuoti sveikatos priežiūros sistemą, tikslingai paskirstyti lėšas asmens ir visuomenės sveikatos priežiūrai, gerinti sveikatos priežiūros paslaugų prieinamumą, kokybę ir pacientų saugą. Šia programa realizuojamos Lietuvos Respublikos vietos savivaldos įstatymo savivaldybėms nustatytos savarankiškosios savivaldybės funkcijos: pirminė ir visuomenės sveikatos priežiūra (įstaigų steigimas, reorganizavimas, likvidavimas, išlaikymas), išskyrus visuomenės sveikatos priežiūrą savivaldybės teritorijoje esančiose ikimokyklinio ugdymo, bendrojo ugdymo mokyklose ir profesinio mokymo įstaigose ugdomų mokinių pagal ikimokyklinio, priešmokyklinio, pradinio, pagrindinio, vidurinio ugdymo programas, savivaldybių sveikatos programų rengimas ir įgyvendinimas, parama gyventojų sveikatos priežiūrai; savivaldybėms priskirtas triukšmo prevencijos ir triukšmo valstybinio valdymo įgyvendinimas.</w:t>
            </w:r>
          </w:p>
          <w:p w14:paraId="68C0B335" w14:textId="77777777" w:rsidR="00142515" w:rsidRDefault="00142515" w:rsidP="00142515">
            <w:pPr>
              <w:ind w:firstLine="567"/>
              <w:jc w:val="both"/>
            </w:pPr>
            <w:r>
              <w:rPr>
                <w:rFonts w:eastAsia="Arial Unicode MS"/>
              </w:rPr>
              <w:t>Valstybinės (valstybės perduotos savivaldybėms) funkcijos: antrinės sveikatos priežiūros organizavimas įstatymų nustatytais atvejais; visuomenės sveikatos priežiūra savivaldybės teritorijoje esančiose ikimokyklinio ugdymo, bendrojo ugdymo mokyklose ir profesinio mokymo įstaigose ugdomų mokinių pagal ikimokyklinio, priešmokyklinio, pradinio, pagrindinio, vidurinio ugdymo programas, visuomenės sveikatos stiprinimas, visuomenės sveikatos stebėsena; kitos pagal teisės aktus perduotos funkcijos.</w:t>
            </w:r>
          </w:p>
          <w:p w14:paraId="43A7D76A" w14:textId="77777777" w:rsidR="00142515" w:rsidRDefault="00142515" w:rsidP="00142515">
            <w:pPr>
              <w:ind w:firstLine="567"/>
              <w:jc w:val="both"/>
            </w:pPr>
            <w:r>
              <w:rPr>
                <w:rFonts w:eastAsia="Arial Unicode MS"/>
              </w:rPr>
              <w:t>Programa siekiama kurti šiuolaikinę sveikatos priežiūros sistemą, užtikrinančią sveikatos priežiūros prieinamumą, kokybę, siekiant, kad gyventojams laiku būtų teikiama kokybiška, saugi ir prieinama asmens ir visuomenės sveikatos priežiūros paslauga.</w:t>
            </w:r>
          </w:p>
          <w:p w14:paraId="18FFCB36" w14:textId="77777777" w:rsidR="00142515" w:rsidRDefault="00142515" w:rsidP="00142515">
            <w:pPr>
              <w:ind w:firstLine="567"/>
              <w:jc w:val="both"/>
            </w:pPr>
            <w:r>
              <w:rPr>
                <w:rFonts w:eastAsia="Arial Unicode MS"/>
              </w:rPr>
              <w:t xml:space="preserve">Kaišiadorių rajono savivaldybės visuomenės sveikatos biuras teikia visuomenės sveikatos priežiūros paslaugas Kaišiadorių rajono savivaldybės gyventojams. Savivaldybės </w:t>
            </w:r>
            <w:r>
              <w:rPr>
                <w:rFonts w:eastAsia="Arial Unicode MS"/>
              </w:rPr>
              <w:lastRenderedPageBreak/>
              <w:t>teritorijoje vykdo Lietuvos Respublikos įstatymais ir kitais teisės aktais teisės aktais reglamentuojamą savivaldybės gyventojų visuomenės sveikatos priežiūrą, taikant koordinacines, informacines ir kitas profilaktikos priemones, informuoja ir moko gyventojus apie rizikos veiksnius ir pagal galimybes siekia mažinti rizikos veiksnių paplitimą, sergamumą, propaguoja bendruomenės sveikos gyvensenos įgūdžius.</w:t>
            </w:r>
          </w:p>
          <w:p w14:paraId="282397F5" w14:textId="77777777" w:rsidR="00142515" w:rsidRDefault="00142515" w:rsidP="00142515">
            <w:pPr>
              <w:ind w:firstLine="567"/>
              <w:jc w:val="both"/>
            </w:pPr>
            <w:r>
              <w:rPr>
                <w:rFonts w:eastAsia="Arial Unicode MS"/>
              </w:rPr>
              <w:t>Viešoji įstaiga Kaišiadorių ligoninė teikia antrinio lygio stacionarines, ambulatorines, reabilitacijos, medicininės slaugos ir palaikomojo gydymo, trumpalaikės socialinės globos suaugusiems su negalia, senyvo amžiaus asmenims, asmens sveikatos priežiūros paslaugas.</w:t>
            </w:r>
          </w:p>
          <w:p w14:paraId="78895476" w14:textId="77777777" w:rsidR="00142515" w:rsidRDefault="00142515" w:rsidP="00142515">
            <w:pPr>
              <w:ind w:firstLine="567"/>
              <w:jc w:val="both"/>
            </w:pPr>
            <w:r>
              <w:rPr>
                <w:rFonts w:eastAsia="Arial Unicode MS"/>
              </w:rPr>
              <w:t>Pirminės sveikatos priežiūros centrai teikia pirminio lygio asmens sveikatos priežiūros paslaugas (šeimos gydytojo, chirurgo, akušerio-ginekologo, odontologo ir kt.) prisirašiusiems gyventojams – suaugusiesiems, vaikams:</w:t>
            </w:r>
          </w:p>
          <w:p w14:paraId="477A377D" w14:textId="77777777" w:rsidR="00142515" w:rsidRDefault="00142515" w:rsidP="00142515">
            <w:pPr>
              <w:ind w:firstLine="567"/>
              <w:jc w:val="both"/>
            </w:pPr>
            <w:r>
              <w:rPr>
                <w:rFonts w:eastAsia="Arial Unicode MS"/>
              </w:rPr>
              <w:t>viešoji įstaiga Kaišiadorių pirminės sveikatos priežiūros centras;</w:t>
            </w:r>
          </w:p>
          <w:p w14:paraId="36AFA3BB" w14:textId="77777777" w:rsidR="00142515" w:rsidRDefault="00142515" w:rsidP="00142515">
            <w:pPr>
              <w:ind w:firstLine="567"/>
              <w:jc w:val="both"/>
            </w:pPr>
            <w:r>
              <w:rPr>
                <w:rFonts w:eastAsia="Arial Unicode MS"/>
              </w:rPr>
              <w:t>viešoji įstaiga Žiežmarių pirminės sveikatos priežiūros centras;</w:t>
            </w:r>
          </w:p>
          <w:p w14:paraId="0B29174D" w14:textId="77777777" w:rsidR="00142515" w:rsidRDefault="00142515" w:rsidP="00142515">
            <w:pPr>
              <w:ind w:firstLine="567"/>
              <w:jc w:val="both"/>
            </w:pPr>
            <w:r>
              <w:rPr>
                <w:rFonts w:eastAsia="Arial Unicode MS"/>
              </w:rPr>
              <w:t>viešoji įstaiga Rumšiškių pirminės sveikatos priežiūros centras;</w:t>
            </w:r>
          </w:p>
          <w:p w14:paraId="426F9AB2" w14:textId="77777777" w:rsidR="00142515" w:rsidRDefault="00142515" w:rsidP="00142515">
            <w:pPr>
              <w:ind w:firstLine="567"/>
              <w:jc w:val="both"/>
            </w:pPr>
            <w:r>
              <w:rPr>
                <w:rFonts w:eastAsia="Arial Unicode MS"/>
              </w:rPr>
              <w:t>viešoji įstaiga Kruonio pirminės sveikatos priežiūros centras;</w:t>
            </w:r>
          </w:p>
          <w:p w14:paraId="4E8E8192" w14:textId="77777777" w:rsidR="00142515" w:rsidRDefault="00142515" w:rsidP="00142515">
            <w:pPr>
              <w:ind w:firstLine="567"/>
              <w:jc w:val="both"/>
            </w:pPr>
            <w:r>
              <w:rPr>
                <w:rFonts w:eastAsia="Arial Unicode MS"/>
              </w:rPr>
              <w:t>viešoji įstaiga Žaslių pirminės sveikatos priežiūros centras;</w:t>
            </w:r>
          </w:p>
          <w:p w14:paraId="4C0D8EE3" w14:textId="77777777" w:rsidR="00142515" w:rsidRDefault="00142515" w:rsidP="00142515">
            <w:pPr>
              <w:ind w:firstLine="567"/>
              <w:jc w:val="both"/>
            </w:pPr>
            <w:r>
              <w:rPr>
                <w:rFonts w:eastAsia="Arial Unicode MS"/>
              </w:rPr>
              <w:t>viešoji įstaiga Moters sveikatos centras;</w:t>
            </w:r>
          </w:p>
          <w:p w14:paraId="3F2F73EE" w14:textId="77777777" w:rsidR="00142515" w:rsidRDefault="00142515" w:rsidP="00142515">
            <w:pPr>
              <w:ind w:firstLine="567"/>
              <w:jc w:val="both"/>
            </w:pPr>
            <w:r>
              <w:rPr>
                <w:rFonts w:eastAsia="Arial Unicode MS"/>
              </w:rPr>
              <w:t>UAB Kaišiadorių šeimos medicinos centras.</w:t>
            </w:r>
          </w:p>
          <w:p w14:paraId="1A7F46A8" w14:textId="77777777" w:rsidR="00142515" w:rsidRDefault="00142515" w:rsidP="00142515">
            <w:pPr>
              <w:ind w:firstLine="567"/>
              <w:jc w:val="both"/>
            </w:pPr>
            <w:r>
              <w:rPr>
                <w:rFonts w:eastAsia="Arial Unicode MS"/>
              </w:rPr>
              <w:t>Viešoji įstaiga Kaišiadorių psichikos sveikatos centras teikia psichikos sveikatos priežiūros paslaugas.</w:t>
            </w:r>
          </w:p>
          <w:p w14:paraId="1FC662AA" w14:textId="77777777" w:rsidR="00142515" w:rsidRDefault="00142515" w:rsidP="00142515">
            <w:pPr>
              <w:ind w:firstLine="567"/>
              <w:jc w:val="both"/>
            </w:pPr>
            <w:r>
              <w:rPr>
                <w:rFonts w:eastAsia="Arial Unicode MS"/>
              </w:rPr>
              <w:t>Viešoji įstaiga Kaišiadorių greitosios medicinos pagalbos stotis teikia skubią medicinos pagalbą.</w:t>
            </w:r>
          </w:p>
        </w:tc>
      </w:tr>
      <w:tr w:rsidR="00142515" w14:paraId="13130318" w14:textId="77777777" w:rsidTr="00142515">
        <w:tc>
          <w:tcPr>
            <w:tcW w:w="1271" w:type="dxa"/>
            <w:tcBorders>
              <w:top w:val="single" w:sz="4" w:space="0" w:color="auto"/>
              <w:left w:val="single" w:sz="4" w:space="0" w:color="auto"/>
              <w:bottom w:val="single" w:sz="4" w:space="0" w:color="auto"/>
              <w:right w:val="single" w:sz="4" w:space="0" w:color="auto"/>
            </w:tcBorders>
            <w:shd w:val="clear" w:color="auto" w:fill="76923C"/>
            <w:hideMark/>
          </w:tcPr>
          <w:p w14:paraId="2D796F89" w14:textId="77777777" w:rsidR="00142515" w:rsidRDefault="00142515" w:rsidP="00142515">
            <w:r>
              <w:rPr>
                <w:b/>
              </w:rPr>
              <w:lastRenderedPageBreak/>
              <w:t>Kodas</w:t>
            </w:r>
          </w:p>
        </w:tc>
        <w:tc>
          <w:tcPr>
            <w:tcW w:w="7997" w:type="dxa"/>
            <w:tcBorders>
              <w:top w:val="single" w:sz="4" w:space="0" w:color="auto"/>
              <w:left w:val="single" w:sz="4" w:space="0" w:color="auto"/>
              <w:bottom w:val="single" w:sz="4" w:space="0" w:color="auto"/>
              <w:right w:val="single" w:sz="4" w:space="0" w:color="auto"/>
            </w:tcBorders>
            <w:shd w:val="clear" w:color="auto" w:fill="76923C"/>
            <w:hideMark/>
          </w:tcPr>
          <w:p w14:paraId="26B89AAF" w14:textId="77777777" w:rsidR="00142515" w:rsidRDefault="00142515" w:rsidP="00142515">
            <w:pPr>
              <w:jc w:val="center"/>
            </w:pPr>
            <w:r>
              <w:rPr>
                <w:b/>
              </w:rPr>
              <w:t>Programos tikslo pavadinimas</w:t>
            </w:r>
          </w:p>
        </w:tc>
      </w:tr>
      <w:tr w:rsidR="00142515" w14:paraId="19E77063" w14:textId="77777777" w:rsidTr="00142515">
        <w:tc>
          <w:tcPr>
            <w:tcW w:w="1271" w:type="dxa"/>
            <w:tcBorders>
              <w:top w:val="single" w:sz="4" w:space="0" w:color="auto"/>
              <w:left w:val="single" w:sz="4" w:space="0" w:color="auto"/>
              <w:bottom w:val="single" w:sz="4" w:space="0" w:color="auto"/>
              <w:right w:val="single" w:sz="4" w:space="0" w:color="auto"/>
            </w:tcBorders>
            <w:shd w:val="clear" w:color="auto" w:fill="76923C"/>
            <w:hideMark/>
          </w:tcPr>
          <w:p w14:paraId="5B6A6930" w14:textId="77777777" w:rsidR="00142515" w:rsidRDefault="00142515" w:rsidP="00142515">
            <w:r>
              <w:rPr>
                <w:b/>
              </w:rPr>
              <w:t>09.01</w:t>
            </w:r>
          </w:p>
        </w:tc>
        <w:tc>
          <w:tcPr>
            <w:tcW w:w="7997" w:type="dxa"/>
            <w:tcBorders>
              <w:top w:val="single" w:sz="4" w:space="0" w:color="auto"/>
              <w:left w:val="single" w:sz="4" w:space="0" w:color="auto"/>
              <w:bottom w:val="single" w:sz="4" w:space="0" w:color="auto"/>
              <w:right w:val="single" w:sz="4" w:space="0" w:color="auto"/>
            </w:tcBorders>
            <w:shd w:val="clear" w:color="auto" w:fill="76923C"/>
            <w:hideMark/>
          </w:tcPr>
          <w:p w14:paraId="1C523C7E" w14:textId="77777777" w:rsidR="00142515" w:rsidRDefault="00142515" w:rsidP="00142515">
            <w:pPr>
              <w:jc w:val="center"/>
            </w:pPr>
            <w:r>
              <w:rPr>
                <w:b/>
              </w:rPr>
              <w:t>Plėtoti sveikatos priežiūros paslaugas ir joms teikti būtiną infrastruktūrą</w:t>
            </w:r>
          </w:p>
        </w:tc>
      </w:tr>
      <w:tr w:rsidR="00142515" w14:paraId="3E2CC85B" w14:textId="77777777" w:rsidTr="00142515">
        <w:tc>
          <w:tcPr>
            <w:tcW w:w="9268" w:type="dxa"/>
            <w:gridSpan w:val="2"/>
            <w:tcBorders>
              <w:top w:val="single" w:sz="4" w:space="0" w:color="auto"/>
              <w:left w:val="single" w:sz="4" w:space="0" w:color="auto"/>
              <w:bottom w:val="single" w:sz="4" w:space="0" w:color="auto"/>
              <w:right w:val="single" w:sz="4" w:space="0" w:color="auto"/>
            </w:tcBorders>
            <w:hideMark/>
          </w:tcPr>
          <w:p w14:paraId="5ECF4BCC" w14:textId="77777777" w:rsidR="00142515" w:rsidRDefault="00142515" w:rsidP="00142515">
            <w:pPr>
              <w:ind w:firstLine="567"/>
              <w:jc w:val="both"/>
            </w:pPr>
            <w:r>
              <w:rPr>
                <w:spacing w:val="-4"/>
              </w:rPr>
              <w:t>Tikslo įgyvendinimo aprašymas:</w:t>
            </w:r>
          </w:p>
          <w:p w14:paraId="519BB609" w14:textId="77777777" w:rsidR="00142515" w:rsidRDefault="00142515" w:rsidP="00142515">
            <w:pPr>
              <w:ind w:firstLine="567"/>
              <w:jc w:val="both"/>
            </w:pPr>
            <w:r>
              <w:rPr>
                <w:spacing w:val="-4"/>
              </w:rPr>
              <w:t xml:space="preserve">Ši programa įgyvendina nuostatas, išdėstytas Lietuvos Respublikos sveikatos sistemos įstatyme – savivaldybė papildomai finansuoja nustatytų kategorijų asmenų dantų protezavimą, vaikų sveikatos priežiūrą, sveikatos programas; Lietuvos Respublikos visuomenės sveikatos priežiūros įstatyme – įgyvendina tikslines savivaldybių sveikatos programas, vykdo pirminę visuomenės sveikatos priežiūrą, visuomenės sveikatos stebėseną, vaikų ir jaunimo sveikatos priežiūrą. Sveikatos priežiūra mokyklose finansuojama pagal Lietuvos Respublikos sveikatos apsaugos ministro 2018 m. gruodžio 18 d. įsakymu Nr. V-1459 patvirtintą Valstybinėms (valstybės perduotoms savivaldybėms) visuomenės sveikatos priežiūros funkcijoms vykdyti reikalingų lėšų apskaičiavimo metodiką. </w:t>
            </w:r>
          </w:p>
          <w:p w14:paraId="5DA36ACF" w14:textId="77777777" w:rsidR="00142515" w:rsidRDefault="00142515" w:rsidP="00142515">
            <w:pPr>
              <w:ind w:firstLine="567"/>
              <w:jc w:val="both"/>
            </w:pPr>
            <w:r>
              <w:rPr>
                <w:spacing w:val="-4"/>
              </w:rPr>
              <w:t>Rezultato kriterijus:</w:t>
            </w:r>
          </w:p>
          <w:p w14:paraId="6145647C" w14:textId="77777777" w:rsidR="00142515" w:rsidRDefault="00142515" w:rsidP="00142515">
            <w:pPr>
              <w:ind w:firstLine="567"/>
            </w:pPr>
            <w:r>
              <w:rPr>
                <w:spacing w:val="-4"/>
              </w:rPr>
              <w:t>– Suteiktų sveikatos priežiūros paslaugų skaičius.</w:t>
            </w:r>
          </w:p>
        </w:tc>
      </w:tr>
      <w:tr w:rsidR="00142515" w14:paraId="7B4C5A1F" w14:textId="77777777" w:rsidTr="00142515">
        <w:tc>
          <w:tcPr>
            <w:tcW w:w="9268" w:type="dxa"/>
            <w:gridSpan w:val="2"/>
            <w:tcBorders>
              <w:top w:val="single" w:sz="4" w:space="0" w:color="auto"/>
              <w:left w:val="single" w:sz="4" w:space="0" w:color="auto"/>
              <w:bottom w:val="single" w:sz="4" w:space="0" w:color="auto"/>
              <w:right w:val="single" w:sz="4" w:space="0" w:color="auto"/>
            </w:tcBorders>
            <w:shd w:val="clear" w:color="auto" w:fill="D6E3BC"/>
            <w:hideMark/>
          </w:tcPr>
          <w:p w14:paraId="570F26B2" w14:textId="77777777" w:rsidR="00142515" w:rsidRDefault="00142515" w:rsidP="00142515">
            <w:pPr>
              <w:ind w:firstLine="567"/>
              <w:contextualSpacing/>
              <w:jc w:val="both"/>
            </w:pPr>
            <w:r>
              <w:rPr>
                <w:b/>
                <w:spacing w:val="-4"/>
              </w:rPr>
              <w:t xml:space="preserve">09.01.01. Uždavinys. </w:t>
            </w:r>
            <w:r>
              <w:rPr>
                <w:b/>
              </w:rPr>
              <w:t>Vykdyti visuomenės sveikatos priežiūrą, propaguoti sveiką gyvenseną</w:t>
            </w:r>
          </w:p>
        </w:tc>
      </w:tr>
      <w:tr w:rsidR="00142515" w14:paraId="4851E043" w14:textId="77777777" w:rsidTr="00142515">
        <w:trPr>
          <w:trHeight w:val="1153"/>
        </w:trPr>
        <w:tc>
          <w:tcPr>
            <w:tcW w:w="9268" w:type="dxa"/>
            <w:gridSpan w:val="2"/>
            <w:tcBorders>
              <w:top w:val="single" w:sz="4" w:space="0" w:color="auto"/>
              <w:left w:val="single" w:sz="4" w:space="0" w:color="auto"/>
              <w:bottom w:val="nil"/>
              <w:right w:val="single" w:sz="4" w:space="0" w:color="auto"/>
            </w:tcBorders>
            <w:hideMark/>
          </w:tcPr>
          <w:p w14:paraId="3B2A40D6" w14:textId="77777777" w:rsidR="00142515" w:rsidRDefault="00142515" w:rsidP="00142515">
            <w:pPr>
              <w:ind w:firstLine="567"/>
            </w:pPr>
            <w:r>
              <w:t>Produkto kriterijai:</w:t>
            </w:r>
          </w:p>
          <w:p w14:paraId="5F062908" w14:textId="77777777" w:rsidR="00142515" w:rsidRDefault="00142515" w:rsidP="00142515">
            <w:pPr>
              <w:ind w:firstLine="567"/>
            </w:pPr>
            <w:r>
              <w:t>– Švietimo įstaigų, kuriose teikiamos visuomenės sveikatos priežiūros paslaugos, skaičius.</w:t>
            </w:r>
          </w:p>
          <w:p w14:paraId="0A610934" w14:textId="77777777" w:rsidR="00142515" w:rsidRDefault="00142515" w:rsidP="00142515">
            <w:pPr>
              <w:ind w:firstLine="567"/>
            </w:pPr>
            <w:r>
              <w:t>– Vykdytų sveikatos programų skaičius.</w:t>
            </w:r>
          </w:p>
          <w:p w14:paraId="47AAB594" w14:textId="77777777" w:rsidR="00142515" w:rsidRDefault="00142515" w:rsidP="00142515">
            <w:pPr>
              <w:ind w:firstLine="567"/>
            </w:pPr>
            <w:r>
              <w:t>– Pervežtų žmonių palaikų skaičius.</w:t>
            </w:r>
          </w:p>
          <w:p w14:paraId="7B04D69D" w14:textId="77777777" w:rsidR="00142515" w:rsidRDefault="00142515" w:rsidP="00142515">
            <w:pPr>
              <w:ind w:firstLine="567"/>
            </w:pPr>
            <w:r>
              <w:t>– Programos renginių skaičius.</w:t>
            </w:r>
          </w:p>
          <w:p w14:paraId="03AA3BCD" w14:textId="77777777" w:rsidR="00142515" w:rsidRDefault="00142515" w:rsidP="00142515">
            <w:pPr>
              <w:ind w:firstLine="567"/>
              <w:jc w:val="both"/>
            </w:pPr>
            <w:r>
              <w:rPr>
                <w:b/>
              </w:rPr>
              <w:t>09.01.01.01. Priemonė.</w:t>
            </w:r>
            <w:r>
              <w:t xml:space="preserve"> Visuomenės sveikatos priežiūros funkcijų vykdymas.</w:t>
            </w:r>
          </w:p>
          <w:p w14:paraId="34C4D734" w14:textId="77777777" w:rsidR="00142515" w:rsidRDefault="00142515" w:rsidP="00142515">
            <w:pPr>
              <w:ind w:firstLine="567"/>
              <w:jc w:val="both"/>
            </w:pPr>
            <w:r>
              <w:t xml:space="preserve">Visuomenės sveikatos biuras koordinuoja visuomenės sveikatos priežiūros specialistų, dirbančių bendrojo lavinimo mokyklose, veiklą, yra atsakingas už Lietuvos Respublikos visuomenės sveikatos stebėsenos (monitoringo) įstatymo  įgyvendinimą, organizuoja visuomenės sveikatos stiprinimą bendruomenėse, vykdo vaikų ir jaunimo visuomenės sveikatos priežiūrą, visuomenės sveikatos stebėseną, konsultuoja gyventojus sveikatos ugdymo </w:t>
            </w:r>
            <w:r>
              <w:lastRenderedPageBreak/>
              <w:t>klausimais, įgyvendina sveikatos programas. Biuro veikla finansuojama valstybės ir savivaldybės biudžetų lėšomis.</w:t>
            </w:r>
          </w:p>
          <w:p w14:paraId="7E80B469" w14:textId="77777777" w:rsidR="00142515" w:rsidRDefault="00142515" w:rsidP="00142515">
            <w:pPr>
              <w:ind w:firstLine="567"/>
              <w:jc w:val="both"/>
            </w:pPr>
            <w:r>
              <w:t>Vienas iš pagrindinių gyventojų sergamumo ir mirtingumo mažinimo būdų yra ligų ir sužalojimų profilaktika. Pasaulinė sveikatos organizacija įrodė, kad asmens sveikatą didžiausia dalimi – 50 proc. – lemia žmogaus gyvensenos ypatumai, todėl labai svarbu ugdyti visuomenės sampratą apie sveikatą, formuojant sveikos gyvensenos pagrindus.</w:t>
            </w:r>
          </w:p>
          <w:p w14:paraId="2A962E23" w14:textId="77777777" w:rsidR="00142515" w:rsidRDefault="00142515" w:rsidP="00142515">
            <w:pPr>
              <w:ind w:firstLine="567"/>
              <w:jc w:val="both"/>
            </w:pPr>
            <w:r>
              <w:rPr>
                <w:b/>
              </w:rPr>
              <w:t>09.01.01.02. Priemonė.</w:t>
            </w:r>
            <w:r>
              <w:t xml:space="preserve"> Visuomenės sveikatos rėmimo specialiosios programos vykdymas.</w:t>
            </w:r>
          </w:p>
          <w:p w14:paraId="5E74B048" w14:textId="77777777" w:rsidR="00142515" w:rsidRDefault="00142515" w:rsidP="00142515">
            <w:pPr>
              <w:ind w:firstLine="567"/>
              <w:jc w:val="both"/>
            </w:pPr>
            <w:r>
              <w:t xml:space="preserve">Lietuvos Respublikos sveikatos sistemos įstatymas įpareigoja savivaldybes rengti ir įgyvendinti Savivaldybės visuomenės sveikatos programų rėmimo specialiąją programą. Iš programos lėšų siekiama paremti įstaigų, organizacijų, mokslo ir mokymo institucijų, visuomeninių organizacijų, neformalių grupių projektus, skirtus rajono gyventojų sveikatai gerinti. Visuomenės sveikatos programų rėmimo specialioji programa  vykdoma iš 20 procentų Aplinkos apsaugos rėmimo specialiosios programos lėšų (iš juridinių ir fizinių asmenų mokesčių, mokamų įstatymo nustatytomis proporcijomis ir tvarka už teršalų išmetimą į aplinką, savanoriškų juridinių ir fizinių asmenų įmokų, kitų teisėtai gautų lėšų). </w:t>
            </w:r>
          </w:p>
          <w:p w14:paraId="3D9BA382" w14:textId="1228918E" w:rsidR="00142515" w:rsidRDefault="00142515" w:rsidP="00142515">
            <w:pPr>
              <w:ind w:firstLine="567"/>
              <w:jc w:val="both"/>
            </w:pPr>
            <w:r>
              <w:rPr>
                <w:b/>
              </w:rPr>
              <w:t>09.01.01.03. Priemonė</w:t>
            </w:r>
            <w:r w:rsidRPr="001800BD">
              <w:rPr>
                <w:b/>
              </w:rPr>
              <w:t>.</w:t>
            </w:r>
            <w:r w:rsidRPr="001800BD">
              <w:t xml:space="preserve"> Žmonių palaikų pervežimas laidojimo paslaugų teikimas.</w:t>
            </w:r>
            <w:r>
              <w:rPr>
                <w:color w:val="FF0000"/>
              </w:rPr>
              <w:t xml:space="preserve"> </w:t>
            </w:r>
          </w:p>
          <w:p w14:paraId="16DC748A" w14:textId="77777777" w:rsidR="00142515" w:rsidRDefault="00142515" w:rsidP="00142515">
            <w:pPr>
              <w:ind w:firstLine="567"/>
              <w:jc w:val="both"/>
            </w:pPr>
            <w:r>
              <w:t>Teisės aktuose yra nustatyta papildomų įgaliojimų savivaldybei. Žmonių palaikų  pervežimo ir žmogaus embrionų ir vaisių iki 22-os nėštumo savaitės, kai nėra išreikšta tėvų (vieno iš tėvų) valia vaisių (vaisius) iki 22-os nėštumo savaitės laidoti, laidojimo priemonei vykdyti lėšos skiriamos iš savivaldybės biudžeto. Mirusieji ne stacionarinėje sveikatos priežiūros įstaigoje apžiūrimi gydytojų. Asmens mirties faktą nustatęs asmuo privalo nedelsdamas pranešti apie tai policijai, jei įtariama smurtinė mirtis, mirtis viešoje vietoje, nenustatyta mirusiojo asmenybė, neaiški mirties priežastis ar kita. Žmogaus palaikai gabenami atlikti teismo medicinos ir patologinės anatomijos tyrimus. Žmogaus palaikus iš įvykio vietos pagal policijos ar prokuratūros pareigūnų iškvietimą gabena įmonė, kuri atitinka teisės aktus, reglamentuojančius žmogaus palaikų gabenimo reikalavimus, ir sudariusi sutartį su Kaišiadorių rajono savivaldybės administracija dėl žmogaus palaikų gabenimo atlikti teismo medicinos tyrimus.</w:t>
            </w:r>
          </w:p>
          <w:p w14:paraId="226FA275" w14:textId="77777777" w:rsidR="00142515" w:rsidRDefault="00142515" w:rsidP="00142515">
            <w:pPr>
              <w:ind w:firstLine="567"/>
            </w:pPr>
            <w:r>
              <w:rPr>
                <w:b/>
              </w:rPr>
              <w:t>09.01.01.04. Priemonė</w:t>
            </w:r>
            <w:r>
              <w:t>. Savivaldybės gydytojo veiklos organizavimas.</w:t>
            </w:r>
          </w:p>
          <w:p w14:paraId="2FB8318E" w14:textId="77777777" w:rsidR="00142515" w:rsidRDefault="00142515" w:rsidP="00142515">
            <w:pPr>
              <w:ind w:firstLine="567"/>
            </w:pPr>
            <w:r>
              <w:t>Mokamas darbo užmokestis savivaldybės gydytojui.</w:t>
            </w:r>
          </w:p>
        </w:tc>
      </w:tr>
      <w:tr w:rsidR="00142515" w14:paraId="35860C1F" w14:textId="77777777" w:rsidTr="00142515">
        <w:tc>
          <w:tcPr>
            <w:tcW w:w="9268" w:type="dxa"/>
            <w:gridSpan w:val="2"/>
            <w:tcBorders>
              <w:top w:val="single" w:sz="4" w:space="0" w:color="auto"/>
              <w:left w:val="single" w:sz="4" w:space="0" w:color="auto"/>
              <w:bottom w:val="single" w:sz="4" w:space="0" w:color="auto"/>
              <w:right w:val="single" w:sz="4" w:space="0" w:color="auto"/>
            </w:tcBorders>
            <w:shd w:val="clear" w:color="auto" w:fill="D6E3BC"/>
            <w:hideMark/>
          </w:tcPr>
          <w:p w14:paraId="081555B7" w14:textId="77777777" w:rsidR="00142515" w:rsidRDefault="00142515" w:rsidP="00142515">
            <w:pPr>
              <w:ind w:firstLine="567"/>
              <w:jc w:val="both"/>
            </w:pPr>
            <w:r>
              <w:rPr>
                <w:b/>
                <w:spacing w:val="-4"/>
              </w:rPr>
              <w:lastRenderedPageBreak/>
              <w:t xml:space="preserve">09.01.02. Uždavinys. </w:t>
            </w:r>
            <w:r>
              <w:rPr>
                <w:b/>
              </w:rPr>
              <w:t>Siekti, kad kuo daugiau nustatytų kategorijų asmenų galėtų pasinaudoti kompensuojamomis dantų protezavimo paslaugomis ir kitomis savivaldybės remiamomis sveikatos priežiūros paslaugomis.</w:t>
            </w:r>
          </w:p>
        </w:tc>
      </w:tr>
      <w:tr w:rsidR="00142515" w14:paraId="5DC9C051" w14:textId="77777777" w:rsidTr="00142515">
        <w:trPr>
          <w:trHeight w:val="1833"/>
        </w:trPr>
        <w:tc>
          <w:tcPr>
            <w:tcW w:w="9268" w:type="dxa"/>
            <w:gridSpan w:val="2"/>
            <w:tcBorders>
              <w:top w:val="single" w:sz="4" w:space="0" w:color="auto"/>
              <w:left w:val="single" w:sz="4" w:space="0" w:color="auto"/>
              <w:bottom w:val="nil"/>
              <w:right w:val="single" w:sz="4" w:space="0" w:color="auto"/>
            </w:tcBorders>
          </w:tcPr>
          <w:p w14:paraId="728BD567" w14:textId="77777777" w:rsidR="00142515" w:rsidRDefault="00142515" w:rsidP="00142515">
            <w:pPr>
              <w:suppressAutoHyphens/>
              <w:ind w:firstLine="567"/>
              <w:jc w:val="both"/>
            </w:pPr>
            <w:r>
              <w:rPr>
                <w:lang w:eastAsia="ar-SA"/>
              </w:rPr>
              <w:t>Produkto kriterijai:</w:t>
            </w:r>
          </w:p>
          <w:p w14:paraId="7986CFF1" w14:textId="77777777" w:rsidR="00142515" w:rsidRDefault="00142515" w:rsidP="00142515">
            <w:pPr>
              <w:suppressAutoHyphens/>
              <w:ind w:left="567"/>
              <w:jc w:val="both"/>
            </w:pPr>
            <w:r>
              <w:rPr>
                <w:lang w:eastAsia="ar-SA"/>
              </w:rPr>
              <w:t>- Pasinaudojusių protezavimo paslauga asmenų skaičius.</w:t>
            </w:r>
          </w:p>
          <w:p w14:paraId="43E456BF" w14:textId="77777777" w:rsidR="00142515" w:rsidRDefault="00142515" w:rsidP="00142515">
            <w:pPr>
              <w:suppressAutoHyphens/>
              <w:ind w:left="567"/>
              <w:jc w:val="both"/>
            </w:pPr>
            <w:r>
              <w:rPr>
                <w:lang w:eastAsia="ar-SA"/>
              </w:rPr>
              <w:t>- Pasinaudojusių kitomis savivaldybės remiamomis sveikatos priežiūros paslaugomis asmenų skaičius.</w:t>
            </w:r>
          </w:p>
          <w:p w14:paraId="29E0C384" w14:textId="77777777" w:rsidR="00142515" w:rsidRDefault="00142515" w:rsidP="00142515">
            <w:pPr>
              <w:suppressAutoHyphens/>
              <w:ind w:left="567"/>
              <w:jc w:val="both"/>
              <w:rPr>
                <w:lang w:eastAsia="ar-SA"/>
              </w:rPr>
            </w:pPr>
            <w:r>
              <w:rPr>
                <w:lang w:eastAsia="ar-SA"/>
              </w:rPr>
              <w:t>- Įsigijusių medicinos įrangos, aprūpintų automobiliais asmens sveikatos priežiūros įstaigų skaičius.</w:t>
            </w:r>
          </w:p>
          <w:p w14:paraId="2EB96889" w14:textId="77777777" w:rsidR="00142515" w:rsidRDefault="00142515" w:rsidP="00142515">
            <w:pPr>
              <w:suppressAutoHyphens/>
              <w:ind w:left="567"/>
              <w:jc w:val="both"/>
            </w:pPr>
            <w:r>
              <w:rPr>
                <w:lang w:eastAsia="ar-SA"/>
              </w:rPr>
              <w:t>-</w:t>
            </w:r>
            <w:r>
              <w:rPr>
                <w:color w:val="000000"/>
              </w:rPr>
              <w:t xml:space="preserve"> Sveikatos įstaigų patirtų išlaidų kompensavimas.</w:t>
            </w:r>
          </w:p>
          <w:p w14:paraId="19EC117C" w14:textId="77777777" w:rsidR="00142515" w:rsidRDefault="00142515" w:rsidP="00142515">
            <w:pPr>
              <w:ind w:firstLine="567"/>
              <w:jc w:val="both"/>
            </w:pPr>
            <w:r>
              <w:rPr>
                <w:b/>
                <w:bCs/>
                <w:spacing w:val="-4"/>
              </w:rPr>
              <w:t>09.01.02.01. Priemonė.</w:t>
            </w:r>
            <w:r>
              <w:t xml:space="preserve"> Dantų protezavimo paslaugos kompensavimas pensinio amžiaus savivaldybės gyventojams.</w:t>
            </w:r>
          </w:p>
          <w:p w14:paraId="106780FD" w14:textId="77777777" w:rsidR="00142515" w:rsidRDefault="00142515" w:rsidP="00142515">
            <w:pPr>
              <w:ind w:firstLine="567"/>
              <w:jc w:val="both"/>
            </w:pPr>
            <w:r>
              <w:rPr>
                <w:spacing w:val="-4"/>
              </w:rPr>
              <w:t>Dantų protezavimui lėšų skiria ir teritorinė ligonių kasa (toliau – TLK). TLK du trečdalius jai skirtų Privalomojo sveikatos draudimo fondo (toliau – PSDF)  biudžeto lėšų dantų protezavimo paslaugų išlaidoms kompensuoti paskirsto jos veiklos zonos savivaldybėms pagal statistinį gyventojų skaičių; vieną trečdalį jai tenkančių PSDF biudžeto lėšų dantų protezavimo paslaugų išlaidoms kompensuoti skiria tų savivaldybių, kurios remia dantų protezavimą, gyventojų dantims protezuoti. TLK šias lėšas paskirsto savivaldybėms proporcingai jų skiriamai sumai dantų protezavimo paslaugų išlaidoms kompensuoti.</w:t>
            </w:r>
          </w:p>
          <w:p w14:paraId="6DCC3390" w14:textId="77777777" w:rsidR="00142515" w:rsidRDefault="00142515" w:rsidP="00142515">
            <w:pPr>
              <w:ind w:firstLine="567"/>
              <w:jc w:val="both"/>
            </w:pPr>
            <w:r>
              <w:rPr>
                <w:b/>
                <w:spacing w:val="-4"/>
              </w:rPr>
              <w:lastRenderedPageBreak/>
              <w:t xml:space="preserve">09.01.02.02. Priemonė. </w:t>
            </w:r>
            <w:r>
              <w:rPr>
                <w:spacing w:val="-4"/>
              </w:rPr>
              <w:t>Kitų savivaldybės remiamų sveikatos priežiūros paslaugų teikimas viešojoje įstaigoje Kaišiadorių ligoninėje.</w:t>
            </w:r>
          </w:p>
          <w:p w14:paraId="4DE30A5B" w14:textId="77777777" w:rsidR="00142515" w:rsidRDefault="00142515" w:rsidP="00142515">
            <w:pPr>
              <w:ind w:firstLine="567"/>
              <w:jc w:val="both"/>
            </w:pPr>
            <w:r>
              <w:rPr>
                <w:spacing w:val="-4"/>
              </w:rPr>
              <w:t>Kitos savivaldybės remiamos sveikatos priežiūros paslaugos finansuojamos iš savivaldybės biudžeto Sveikatos apsaugos programai vykdyti skirtų lėšų. Palaikomasis gydymas ir slauga asmenims, neapdraustiems privalomuoju sveikatos draudimu, finansuojama nuo ketvirtos gydymo paros ir ne daugiau kaip už septynias paras. Sveikatos stebėjimo paslauga asmenims, kuriems nustatytas paprastas girtumas ir neapdraustiems privalomuoju  sveikatos draudimu, finansuojama ne daugiau kaip už vieną parą.</w:t>
            </w:r>
          </w:p>
          <w:p w14:paraId="1A112665" w14:textId="77777777" w:rsidR="00142515" w:rsidRDefault="00142515" w:rsidP="00142515">
            <w:pPr>
              <w:ind w:firstLine="567"/>
              <w:jc w:val="both"/>
            </w:pPr>
            <w:r>
              <w:rPr>
                <w:b/>
                <w:spacing w:val="-4"/>
              </w:rPr>
              <w:t>09.01.02.03. Priemonė</w:t>
            </w:r>
            <w:r>
              <w:rPr>
                <w:spacing w:val="-4"/>
              </w:rPr>
              <w:t>. Kaišiadorių rajono savivaldybei pavaldžioms asmens sveikatos priežiūros įstaigoms</w:t>
            </w:r>
            <w:r>
              <w:rPr>
                <w:color w:val="FF0000"/>
                <w:spacing w:val="-4"/>
              </w:rPr>
              <w:t xml:space="preserve"> </w:t>
            </w:r>
            <w:r>
              <w:rPr>
                <w:spacing w:val="-4"/>
              </w:rPr>
              <w:t>reikalingos medicinos</w:t>
            </w:r>
            <w:r>
              <w:rPr>
                <w:color w:val="FF0000"/>
                <w:spacing w:val="-4"/>
              </w:rPr>
              <w:t xml:space="preserve"> </w:t>
            </w:r>
            <w:r>
              <w:rPr>
                <w:spacing w:val="-4"/>
              </w:rPr>
              <w:t>įrangos įsigijimas.</w:t>
            </w:r>
          </w:p>
          <w:p w14:paraId="1EFAA24C" w14:textId="77777777" w:rsidR="00142515" w:rsidRDefault="00142515" w:rsidP="00142515">
            <w:pPr>
              <w:ind w:firstLine="567"/>
              <w:jc w:val="both"/>
              <w:rPr>
                <w:spacing w:val="-4"/>
              </w:rPr>
            </w:pPr>
            <w:r>
              <w:rPr>
                <w:spacing w:val="-4"/>
              </w:rPr>
              <w:t>Kaišiadorių rajono savivaldybei pavaldžioms asmens sveikatos priežiūros įstaigoms, teikiančioms pirminės ambulatorinės ir antrinės asmens sveikatos priežiūros paslaugas, reikalingos įrangos, skirtos asmens sveikatos priežiūros paslaugoms teikti, įsigijimas, aprūpinimas automobiliais, skirtais šeimos medicinos paslaugas teikiančių gydytojų konsultacijoms, pacientų lankymui bei paslaugų teikimui namuose.</w:t>
            </w:r>
          </w:p>
          <w:p w14:paraId="1030FA88" w14:textId="77777777" w:rsidR="00142515" w:rsidRDefault="00142515" w:rsidP="00142515">
            <w:pPr>
              <w:ind w:firstLine="561"/>
              <w:rPr>
                <w:rFonts w:asciiTheme="minorHAnsi" w:hAnsiTheme="minorHAnsi" w:cstheme="minorBidi"/>
                <w:color w:val="000000"/>
                <w:lang w:eastAsia="en-US"/>
              </w:rPr>
            </w:pPr>
            <w:r>
              <w:rPr>
                <w:b/>
                <w:bCs/>
                <w:spacing w:val="-4"/>
              </w:rPr>
              <w:t>09.01.02.04. Priemonė</w:t>
            </w:r>
            <w:r>
              <w:rPr>
                <w:b/>
                <w:bCs/>
                <w:sz w:val="20"/>
                <w:szCs w:val="20"/>
                <w:shd w:val="clear" w:color="auto" w:fill="FFFFFF"/>
                <w:lang w:eastAsia="ar-SA"/>
              </w:rPr>
              <w:t>.</w:t>
            </w:r>
            <w:r>
              <w:rPr>
                <w:bCs/>
                <w:sz w:val="20"/>
                <w:szCs w:val="20"/>
                <w:shd w:val="clear" w:color="auto" w:fill="FFFFFF"/>
                <w:lang w:eastAsia="ar-SA"/>
              </w:rPr>
              <w:t> </w:t>
            </w:r>
            <w:r>
              <w:rPr>
                <w:bCs/>
                <w:shd w:val="clear" w:color="auto" w:fill="FFFFFF"/>
              </w:rPr>
              <w:t>Sveikatos įstaigų patirtų išlaidų kompensavimas. </w:t>
            </w:r>
          </w:p>
          <w:p w14:paraId="4207DA5F" w14:textId="77777777" w:rsidR="00142515" w:rsidRDefault="00142515" w:rsidP="00142515">
            <w:pPr>
              <w:ind w:firstLine="567"/>
              <w:jc w:val="both"/>
              <w:rPr>
                <w:rFonts w:eastAsiaTheme="minorHAnsi"/>
                <w:color w:val="000000"/>
              </w:rPr>
            </w:pPr>
            <w:r>
              <w:rPr>
                <w:bCs/>
                <w:shd w:val="clear" w:color="auto" w:fill="FFFFFF"/>
              </w:rPr>
              <w:t>Lietuvos Respublikos sveikatos ministerijos lėšomis kompensuojamos Kaišiadorių rajono savivaldybės sveikatos įstaigų patirtos išlaidos</w:t>
            </w:r>
            <w:r>
              <w:rPr>
                <w:color w:val="000000"/>
              </w:rPr>
              <w:t xml:space="preserve"> (įskaitant išlaidas, susijusias su specialistų pritraukimu, rezidentūros studijų kompensavimu ir pacientų pavėžėjimu).</w:t>
            </w:r>
          </w:p>
          <w:p w14:paraId="0A97AAC2" w14:textId="77777777" w:rsidR="001800BD" w:rsidRDefault="001800BD" w:rsidP="00142515">
            <w:pPr>
              <w:ind w:firstLine="851"/>
              <w:jc w:val="both"/>
            </w:pPr>
            <w:r>
              <w:t xml:space="preserve">Trūkstamiems specialistams (gydytojams, rezidentams ar slaugytojams) pritraukti į Kaišiadorių rajono savivaldybės asmens sveikatos priežiūros įstaigas būtų užtikrintos nustatytos skatinimo priemonės, finansavimo teikimo sąlygos ir tvarka (apmokėjimas už studijas ar mėnesio stipendija visam studijų laikotarpiui, lengvata būstui įsigyti ar padengiamos kelionės išlaidos) teikiamų paslaugų gyventojams prieinamumui ir kokybei gerinti. </w:t>
            </w:r>
          </w:p>
          <w:p w14:paraId="4251335F" w14:textId="771C0FD1" w:rsidR="00142515" w:rsidRDefault="00142515" w:rsidP="00142515">
            <w:pPr>
              <w:ind w:firstLine="851"/>
              <w:jc w:val="both"/>
            </w:pPr>
            <w:r>
              <w:t>Pagal Lietuvos Respublikos vietos savivaldos įstatymo 6 straipsnio 12 dalį savarankiškoji savivaldybių funkcija yra socialinių paslaugų savivaldybės gyventojams teikimo užtikrinimas ir Socialinių paslaugų kataloge, patvirtintame Lietuvos Respublikos socialinės apsaugos ir darbo ministro 2006 m. balandžio 5 d. įsakymu Nr. A1-93 „Dėl Socialinių paslaugų katalogo patvirtinimo“, yra numatyta transporto organizavimo paslauga.</w:t>
            </w:r>
          </w:p>
          <w:p w14:paraId="402C9A94" w14:textId="77777777" w:rsidR="00142515" w:rsidRDefault="00142515" w:rsidP="00142515">
            <w:pPr>
              <w:ind w:firstLine="567"/>
              <w:jc w:val="both"/>
            </w:pPr>
            <w:r>
              <w:rPr>
                <w:color w:val="000000"/>
              </w:rPr>
              <w:t xml:space="preserve">Kitos asmens sveikatos priežiūros įstaigų patirtos išlaidos, susijusios su </w:t>
            </w:r>
            <w:r>
              <w:t>pacientų vežimo į jų gyvenamąją vietą šiais atvejais:</w:t>
            </w:r>
          </w:p>
          <w:p w14:paraId="0A32FC28" w14:textId="77777777" w:rsidR="00142515" w:rsidRDefault="00142515" w:rsidP="00142515">
            <w:pPr>
              <w:ind w:firstLine="567"/>
              <w:jc w:val="both"/>
            </w:pPr>
            <w:r>
              <w:t>- kai po pacientų sveikatos būklės įvertinimo Priėmimo – skubios pagalbos skyriuje nustatoma, kad nėra reikalingas stacionarinis gydymas;</w:t>
            </w:r>
          </w:p>
          <w:p w14:paraId="61003C95" w14:textId="77777777" w:rsidR="00142515" w:rsidRDefault="00142515" w:rsidP="00142515">
            <w:pPr>
              <w:ind w:firstLine="567"/>
              <w:jc w:val="both"/>
            </w:pPr>
            <w:r>
              <w:t>- kai pacientai išrašomi iš ASPĮ stacionaro, nes dėl sveikatos būklės nereikalingas tolesnis stacionarinis gydymas;</w:t>
            </w:r>
          </w:p>
          <w:p w14:paraId="609C0DC9" w14:textId="7E5A0631" w:rsidR="00142515" w:rsidRPr="001800BD" w:rsidRDefault="00142515" w:rsidP="001800BD">
            <w:pPr>
              <w:ind w:firstLine="567"/>
              <w:jc w:val="both"/>
              <w:rPr>
                <w:color w:val="000000"/>
                <w:shd w:val="clear" w:color="auto" w:fill="FFFFFF"/>
              </w:rPr>
            </w:pPr>
            <w:r>
              <w:t xml:space="preserve">- kai vadovaujantis Lietuvos Respublikos </w:t>
            </w:r>
            <w:r>
              <w:rPr>
                <w:color w:val="000000"/>
              </w:rPr>
              <w:t xml:space="preserve">sveikatos apsaugos ministro – </w:t>
            </w:r>
            <w:r>
              <w:rPr>
                <w:color w:val="000000"/>
                <w:shd w:val="clear" w:color="auto" w:fill="FFFFFF"/>
              </w:rPr>
              <w:t xml:space="preserve">valstybės lygio ekstremaliosios situacijos valstybės operacijų vadovo </w:t>
            </w:r>
            <w:r>
              <w:rPr>
                <w:color w:val="000000"/>
              </w:rPr>
              <w:t>2020 m. gruodžio 4 d. sprendimu Nr. V-2811 „Dėl COVID-19 liga (koronaviruso infekcija) sergančių asmenų pervežimo“</w:t>
            </w:r>
            <w:r w:rsidR="00792F39">
              <w:rPr>
                <w:color w:val="000000"/>
              </w:rPr>
              <w:t xml:space="preserve"> </w:t>
            </w:r>
            <w:r>
              <w:rPr>
                <w:color w:val="000000"/>
                <w:shd w:val="clear" w:color="auto" w:fill="FFFFFF"/>
              </w:rPr>
              <w:t xml:space="preserve">savivaldybėms pavesta užtikrinti asmenų, sergančių COVID-19 liga (koronaviruso infekcija), kurie išrašomi iš stacionarinių ASPĮ tęsti COVID-19 ligos (koronaviruso infekcijos) gydymo ambulatoriškai, transportavimą į šių asmenų namus ar kitą gyvenamąją vietą, jeigu tokie asmenys neturi galimybės grįžti nuosavu ar artimųjų transportu ir pagal savo sveikatos būklę negali būti transportuojami kitais būdai, bet privalo būti transportuojami gulimoje padėtyje. </w:t>
            </w:r>
          </w:p>
        </w:tc>
      </w:tr>
    </w:tbl>
    <w:p w14:paraId="1FE3DDA3" w14:textId="77777777" w:rsidR="00142515" w:rsidRDefault="00142515" w:rsidP="00142515">
      <w:pPr>
        <w:rPr>
          <w:rFonts w:asciiTheme="minorHAnsi" w:hAnsiTheme="minorHAnsi" w:cstheme="minorBidi"/>
          <w:sz w:val="22"/>
          <w:szCs w:val="22"/>
          <w:lang w:eastAsia="en-US"/>
        </w:rPr>
      </w:pPr>
    </w:p>
    <w:p w14:paraId="49F3CAEA" w14:textId="77777777" w:rsidR="0040600B" w:rsidRDefault="0040600B" w:rsidP="00142515">
      <w:pPr>
        <w:sectPr w:rsidR="0040600B" w:rsidSect="00D25902">
          <w:pgSz w:w="11906" w:h="16838"/>
          <w:pgMar w:top="1134" w:right="567" w:bottom="1134" w:left="1701" w:header="567" w:footer="567" w:gutter="0"/>
          <w:cols w:space="1296"/>
          <w:titlePg/>
          <w:rtlGutter/>
          <w:docGrid w:linePitch="360"/>
        </w:sectPr>
      </w:pPr>
    </w:p>
    <w:p w14:paraId="755F67EC" w14:textId="77777777" w:rsidR="0040600B" w:rsidRDefault="0040600B" w:rsidP="0040600B">
      <w:pPr>
        <w:pStyle w:val="Heading1"/>
      </w:pPr>
      <w:bookmarkStart w:id="52" w:name="_Toc379888401"/>
      <w:bookmarkStart w:id="53" w:name="_Toc465860530"/>
      <w:bookmarkStart w:id="54" w:name="_Toc475534847"/>
      <w:bookmarkStart w:id="55" w:name="_Toc31608068"/>
      <w:bookmarkStart w:id="56" w:name="_Toc65042836"/>
      <w:bookmarkStart w:id="57" w:name="_Toc95770739"/>
      <w:r>
        <w:lastRenderedPageBreak/>
        <w:t>SOCIALINIO BŪSTO IR TURTO INVENTORIZAVIMO PROGRAMA (10)</w:t>
      </w:r>
      <w:bookmarkEnd w:id="52"/>
      <w:bookmarkEnd w:id="53"/>
      <w:bookmarkEnd w:id="54"/>
      <w:bookmarkEnd w:id="55"/>
      <w:bookmarkEnd w:id="56"/>
      <w:bookmarkEnd w:id="57"/>
    </w:p>
    <w:p w14:paraId="6822C20B" w14:textId="77777777" w:rsidR="0040600B" w:rsidRDefault="0040600B" w:rsidP="0040600B">
      <w:pPr>
        <w:jc w:val="center"/>
        <w:rPr>
          <w:b/>
          <w:sz w:val="20"/>
          <w:szCs w:val="20"/>
        </w:rPr>
      </w:pPr>
      <w:r>
        <w:rPr>
          <w:b/>
          <w:sz w:val="20"/>
          <w:szCs w:val="20"/>
        </w:rPr>
        <w:t>Bendra informacija apie programą</w:t>
      </w:r>
    </w:p>
    <w:p w14:paraId="187AFCD6" w14:textId="77777777" w:rsidR="0040600B" w:rsidRDefault="0040600B" w:rsidP="0040600B">
      <w:pPr>
        <w:jc w:val="center"/>
        <w:rPr>
          <w:b/>
        </w:rPr>
      </w:pPr>
    </w:p>
    <w:tbl>
      <w:tblPr>
        <w:tblW w:w="493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418"/>
        <w:gridCol w:w="8085"/>
      </w:tblGrid>
      <w:tr w:rsidR="0040600B" w14:paraId="28803F87" w14:textId="77777777" w:rsidTr="0040600B">
        <w:trPr>
          <w:trHeight w:val="360"/>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42533E" w14:textId="77777777" w:rsidR="0040600B" w:rsidRDefault="0040600B">
            <w:pPr>
              <w:spacing w:before="100" w:beforeAutospacing="1" w:after="100" w:afterAutospacing="1" w:line="256" w:lineRule="auto"/>
              <w:jc w:val="both"/>
              <w:rPr>
                <w:lang w:eastAsia="en-US"/>
              </w:rPr>
            </w:pPr>
            <w:r>
              <w:rPr>
                <w:lang w:eastAsia="en-US"/>
              </w:rPr>
              <w:t>Programa įgyvendina Kaišiadorių rajono savivaldybės plėtros iki 2023 m. strateginio plano 2 prioritetinės srities ,,Visuomenės gyvenimo sąlygų ir paslaugų kokybės gerinimas“ 2 tikslo ,,Teikti kokybiškas ir prieinamas sveikatos priežiūros ir socialines paslaugas“ 3 uždavinį „</w:t>
            </w:r>
            <w:r>
              <w:rPr>
                <w:snapToGrid w:val="0"/>
                <w:color w:val="000000"/>
                <w:shd w:val="clear" w:color="auto" w:fill="FFFFFF"/>
                <w:lang w:eastAsia="en-US"/>
              </w:rPr>
              <w:t>Užtikrinti socialinių paslaugų teikimą pagal gyventojų poreikius ir gerinti gyventojų gyvenimo sąlygas“</w:t>
            </w:r>
            <w:r>
              <w:rPr>
                <w:lang w:eastAsia="en-US"/>
              </w:rPr>
              <w:t xml:space="preserve"> bei 4 tikslą ,,Didinti savivaldybės veiklos efektyvumą“.</w:t>
            </w:r>
          </w:p>
        </w:tc>
      </w:tr>
      <w:tr w:rsidR="0040600B" w14:paraId="5621072B" w14:textId="77777777" w:rsidTr="0040600B">
        <w:trPr>
          <w:trHeight w:val="179"/>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11D4E4" w14:textId="77777777" w:rsidR="0040600B" w:rsidRDefault="0040600B">
            <w:pPr>
              <w:spacing w:before="100" w:beforeAutospacing="1" w:after="100" w:afterAutospacing="1" w:line="256" w:lineRule="auto"/>
              <w:jc w:val="both"/>
              <w:rPr>
                <w:color w:val="000000"/>
                <w:lang w:eastAsia="en-US"/>
              </w:rPr>
            </w:pPr>
            <w:r>
              <w:rPr>
                <w:color w:val="000000"/>
                <w:lang w:eastAsia="en-US"/>
              </w:rPr>
              <w:t>Tęstinė programa</w:t>
            </w:r>
          </w:p>
        </w:tc>
      </w:tr>
      <w:tr w:rsidR="0040600B" w14:paraId="3A92BAE3" w14:textId="77777777" w:rsidTr="0040600B">
        <w:trPr>
          <w:trHeight w:val="433"/>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1CDC61" w14:textId="77777777" w:rsidR="0040600B" w:rsidRDefault="0040600B">
            <w:pPr>
              <w:spacing w:line="256" w:lineRule="auto"/>
              <w:rPr>
                <w:lang w:eastAsia="en-US"/>
              </w:rPr>
            </w:pPr>
            <w:r>
              <w:rPr>
                <w:b/>
                <w:lang w:eastAsia="en-US"/>
              </w:rPr>
              <w:t>Vykdytojas</w:t>
            </w:r>
          </w:p>
          <w:p w14:paraId="0A3F5453" w14:textId="77777777" w:rsidR="0040600B" w:rsidRDefault="0040600B">
            <w:pPr>
              <w:spacing w:line="256" w:lineRule="auto"/>
              <w:rPr>
                <w:lang w:eastAsia="en-US"/>
              </w:rPr>
            </w:pPr>
            <w:r>
              <w:rPr>
                <w:lang w:eastAsia="en-US"/>
              </w:rPr>
              <w:t>Savivaldybės administracijos Turto valdymo skyrius</w:t>
            </w:r>
          </w:p>
        </w:tc>
      </w:tr>
      <w:tr w:rsidR="0040600B" w14:paraId="038B5530" w14:textId="77777777" w:rsidTr="0040600B">
        <w:trPr>
          <w:trHeight w:val="362"/>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185BED" w14:textId="77777777" w:rsidR="0040600B" w:rsidRDefault="0040600B">
            <w:pPr>
              <w:spacing w:before="100" w:beforeAutospacing="1" w:after="100" w:afterAutospacing="1" w:line="360" w:lineRule="auto"/>
              <w:jc w:val="both"/>
              <w:rPr>
                <w:lang w:eastAsia="en-US"/>
              </w:rPr>
            </w:pPr>
            <w:r>
              <w:rPr>
                <w:b/>
                <w:lang w:eastAsia="en-US"/>
              </w:rPr>
              <w:t>Programos koordinatorė</w:t>
            </w:r>
            <w:r>
              <w:rPr>
                <w:lang w:eastAsia="en-US"/>
              </w:rPr>
              <w:t xml:space="preserve"> – Ligita Pūrienė, Turto valdymo skyriaus vedėja </w:t>
            </w:r>
          </w:p>
        </w:tc>
      </w:tr>
      <w:tr w:rsidR="0040600B" w14:paraId="49528C03" w14:textId="77777777" w:rsidTr="0040600B">
        <w:tc>
          <w:tcPr>
            <w:tcW w:w="746" w:type="pct"/>
            <w:tcBorders>
              <w:top w:val="single" w:sz="4" w:space="0" w:color="auto"/>
              <w:left w:val="single" w:sz="4" w:space="0" w:color="auto"/>
              <w:bottom w:val="single" w:sz="4" w:space="0" w:color="auto"/>
              <w:right w:val="single" w:sz="4" w:space="0" w:color="auto"/>
            </w:tcBorders>
            <w:shd w:val="clear" w:color="auto" w:fill="70AD47"/>
            <w:tcMar>
              <w:top w:w="0" w:type="dxa"/>
              <w:left w:w="108" w:type="dxa"/>
              <w:bottom w:w="0" w:type="dxa"/>
              <w:right w:w="108" w:type="dxa"/>
            </w:tcMar>
            <w:hideMark/>
          </w:tcPr>
          <w:p w14:paraId="134FCDDC" w14:textId="77777777" w:rsidR="0040600B" w:rsidRDefault="0040600B">
            <w:pPr>
              <w:spacing w:line="360" w:lineRule="auto"/>
              <w:jc w:val="both"/>
              <w:rPr>
                <w:b/>
                <w:lang w:eastAsia="en-US"/>
              </w:rPr>
            </w:pPr>
            <w:r>
              <w:rPr>
                <w:b/>
                <w:lang w:eastAsia="en-US"/>
              </w:rPr>
              <w:t>Kodas</w:t>
            </w:r>
          </w:p>
        </w:tc>
        <w:tc>
          <w:tcPr>
            <w:tcW w:w="4254" w:type="pct"/>
            <w:tcBorders>
              <w:top w:val="single" w:sz="4" w:space="0" w:color="auto"/>
              <w:left w:val="single" w:sz="4" w:space="0" w:color="auto"/>
              <w:bottom w:val="single" w:sz="4" w:space="0" w:color="auto"/>
              <w:right w:val="single" w:sz="4" w:space="0" w:color="auto"/>
            </w:tcBorders>
            <w:shd w:val="clear" w:color="auto" w:fill="70AD47"/>
            <w:tcMar>
              <w:top w:w="0" w:type="dxa"/>
              <w:left w:w="108" w:type="dxa"/>
              <w:bottom w:w="0" w:type="dxa"/>
              <w:right w:w="108" w:type="dxa"/>
            </w:tcMar>
            <w:hideMark/>
          </w:tcPr>
          <w:p w14:paraId="779925F8" w14:textId="77777777" w:rsidR="0040600B" w:rsidRDefault="0040600B">
            <w:pPr>
              <w:spacing w:line="360" w:lineRule="auto"/>
              <w:jc w:val="both"/>
              <w:rPr>
                <w:b/>
                <w:lang w:eastAsia="en-US"/>
              </w:rPr>
            </w:pPr>
            <w:r>
              <w:rPr>
                <w:b/>
                <w:lang w:eastAsia="en-US"/>
              </w:rPr>
              <w:t>Programos tikslo pavadinimas</w:t>
            </w:r>
          </w:p>
        </w:tc>
      </w:tr>
      <w:tr w:rsidR="0040600B" w14:paraId="2B3824C3" w14:textId="77777777" w:rsidTr="0040600B">
        <w:trPr>
          <w:trHeight w:val="67"/>
        </w:trPr>
        <w:tc>
          <w:tcPr>
            <w:tcW w:w="746" w:type="pct"/>
            <w:tcBorders>
              <w:top w:val="single" w:sz="4" w:space="0" w:color="auto"/>
              <w:left w:val="single" w:sz="4" w:space="0" w:color="auto"/>
              <w:bottom w:val="single" w:sz="4" w:space="0" w:color="auto"/>
              <w:right w:val="single" w:sz="4" w:space="0" w:color="auto"/>
            </w:tcBorders>
            <w:shd w:val="clear" w:color="auto" w:fill="70AD47"/>
            <w:tcMar>
              <w:top w:w="0" w:type="dxa"/>
              <w:left w:w="108" w:type="dxa"/>
              <w:bottom w:w="0" w:type="dxa"/>
              <w:right w:w="108" w:type="dxa"/>
            </w:tcMar>
            <w:hideMark/>
          </w:tcPr>
          <w:p w14:paraId="7ED21EBC" w14:textId="77777777" w:rsidR="0040600B" w:rsidRDefault="0040600B">
            <w:pPr>
              <w:spacing w:line="360" w:lineRule="auto"/>
              <w:jc w:val="both"/>
              <w:rPr>
                <w:b/>
                <w:lang w:eastAsia="en-US"/>
              </w:rPr>
            </w:pPr>
            <w:r>
              <w:rPr>
                <w:b/>
                <w:lang w:eastAsia="en-US"/>
              </w:rPr>
              <w:t>10.01</w:t>
            </w:r>
          </w:p>
        </w:tc>
        <w:tc>
          <w:tcPr>
            <w:tcW w:w="4254" w:type="pct"/>
            <w:tcBorders>
              <w:top w:val="single" w:sz="4" w:space="0" w:color="auto"/>
              <w:left w:val="single" w:sz="4" w:space="0" w:color="auto"/>
              <w:bottom w:val="single" w:sz="4" w:space="0" w:color="auto"/>
              <w:right w:val="single" w:sz="4" w:space="0" w:color="auto"/>
            </w:tcBorders>
            <w:shd w:val="clear" w:color="auto" w:fill="70AD47"/>
            <w:tcMar>
              <w:top w:w="0" w:type="dxa"/>
              <w:left w:w="108" w:type="dxa"/>
              <w:bottom w:w="0" w:type="dxa"/>
              <w:right w:w="108" w:type="dxa"/>
            </w:tcMar>
            <w:hideMark/>
          </w:tcPr>
          <w:p w14:paraId="5DF215B8" w14:textId="77777777" w:rsidR="0040600B" w:rsidRDefault="0040600B">
            <w:pPr>
              <w:spacing w:line="360" w:lineRule="auto"/>
              <w:jc w:val="both"/>
              <w:rPr>
                <w:b/>
                <w:lang w:eastAsia="en-US"/>
              </w:rPr>
            </w:pPr>
            <w:r>
              <w:rPr>
                <w:b/>
                <w:lang w:eastAsia="en-US"/>
              </w:rPr>
              <w:t>Administruoti savivaldybės valdomą turtą</w:t>
            </w:r>
          </w:p>
        </w:tc>
      </w:tr>
      <w:tr w:rsidR="0040600B" w14:paraId="144F9DC8" w14:textId="77777777" w:rsidTr="0040600B">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3E71C6A" w14:textId="77777777" w:rsidR="0040600B" w:rsidRDefault="0040600B">
            <w:pPr>
              <w:spacing w:line="256" w:lineRule="auto"/>
              <w:ind w:firstLine="567"/>
              <w:jc w:val="both"/>
              <w:rPr>
                <w:lang w:eastAsia="en-US"/>
              </w:rPr>
            </w:pPr>
            <w:r>
              <w:rPr>
                <w:lang w:eastAsia="en-US"/>
              </w:rPr>
              <w:t>Tikslo įgyvendinimo aprašymas:</w:t>
            </w:r>
          </w:p>
          <w:p w14:paraId="7439E499" w14:textId="77777777" w:rsidR="0040600B" w:rsidRDefault="0040600B">
            <w:pPr>
              <w:pStyle w:val="NormalWeb"/>
              <w:spacing w:before="0" w:beforeAutospacing="0" w:after="0" w:afterAutospacing="0" w:line="256" w:lineRule="auto"/>
              <w:jc w:val="both"/>
              <w:rPr>
                <w:lang w:eastAsia="en-US"/>
              </w:rPr>
            </w:pPr>
            <w:r>
              <w:rPr>
                <w:lang w:eastAsia="en-US"/>
              </w:rPr>
              <w:t xml:space="preserve">          Siekdama efektyviai ir racionaliai valdyti savo turtą, savivaldybė teisės aktų nustatyta tvarka jį perduoda patikėjimo teise savivaldybės biudžetinėms įstaigoms, panaudos pagrindais viešosioms įstaigoms, asociacijoms ir kitiems įstatymuose nustatytiems subjektams, kitiems asmenims nuomoja ar parduoda. Ilgalaikis materialusis turtas – žemė, gyvenamieji pastatai, negyvenamieji pastatai, infrastruktūros ir kiti statiniai, mašinos bei tam tikri įrenginiai turi būti inventorizuoti ir teisiškai registruoti registruose, nes tik taip galima įgyvendinti valstybės ir savivaldybės turto valdymo, naudojimo ir disponavimo juo viešosios teisės principą.</w:t>
            </w:r>
          </w:p>
          <w:p w14:paraId="6C03B678" w14:textId="77777777" w:rsidR="0040600B" w:rsidRDefault="0040600B">
            <w:pPr>
              <w:spacing w:line="256" w:lineRule="auto"/>
              <w:ind w:firstLine="567"/>
              <w:jc w:val="both"/>
              <w:rPr>
                <w:lang w:eastAsia="en-US"/>
              </w:rPr>
            </w:pPr>
            <w:r>
              <w:rPr>
                <w:lang w:eastAsia="en-US"/>
              </w:rPr>
              <w:t>Kaišiadorių rajono savivaldybė, administruodama turtą, be tiesioginių priežiūros kaštų, daugiausia išlaidų patiria pirkdama kadastrinių matavimų paslaugas bei Nekilnojamojo turto registre registruodama turtą bei sandorius.</w:t>
            </w:r>
          </w:p>
          <w:p w14:paraId="657C0138" w14:textId="77777777" w:rsidR="0040600B" w:rsidRDefault="0040600B">
            <w:pPr>
              <w:spacing w:line="256" w:lineRule="auto"/>
              <w:ind w:firstLine="567"/>
              <w:jc w:val="both"/>
              <w:rPr>
                <w:lang w:eastAsia="en-US"/>
              </w:rPr>
            </w:pPr>
            <w:r>
              <w:rPr>
                <w:lang w:eastAsia="en-US"/>
              </w:rPr>
              <w:t xml:space="preserve">Rezultato kriterijus: </w:t>
            </w:r>
          </w:p>
          <w:p w14:paraId="6147A346" w14:textId="77777777" w:rsidR="0040600B" w:rsidRDefault="0040600B">
            <w:pPr>
              <w:spacing w:line="256" w:lineRule="auto"/>
              <w:ind w:firstLine="567"/>
              <w:jc w:val="both"/>
              <w:rPr>
                <w:lang w:eastAsia="en-US"/>
              </w:rPr>
            </w:pPr>
            <w:r>
              <w:rPr>
                <w:lang w:eastAsia="en-US"/>
              </w:rPr>
              <w:t>- Pajamų už išnuomotą ar parduotą savivaldybės funkcijoms nereikalingą turtą suma tūkst. Eur.</w:t>
            </w:r>
          </w:p>
        </w:tc>
      </w:tr>
      <w:tr w:rsidR="0040600B" w14:paraId="2DBED16B" w14:textId="77777777" w:rsidTr="0040600B">
        <w:tc>
          <w:tcPr>
            <w:tcW w:w="5000" w:type="pct"/>
            <w:gridSpan w:val="2"/>
            <w:tcBorders>
              <w:top w:val="single" w:sz="4" w:space="0" w:color="auto"/>
              <w:left w:val="single" w:sz="4" w:space="0" w:color="auto"/>
              <w:bottom w:val="single" w:sz="4" w:space="0" w:color="auto"/>
              <w:right w:val="single" w:sz="4" w:space="0" w:color="auto"/>
            </w:tcBorders>
            <w:shd w:val="clear" w:color="auto" w:fill="A8D08D"/>
            <w:tcMar>
              <w:top w:w="0" w:type="dxa"/>
              <w:left w:w="108" w:type="dxa"/>
              <w:bottom w:w="0" w:type="dxa"/>
              <w:right w:w="108" w:type="dxa"/>
            </w:tcMar>
            <w:hideMark/>
          </w:tcPr>
          <w:p w14:paraId="4D64C3F8" w14:textId="77777777" w:rsidR="0040600B" w:rsidRDefault="0040600B">
            <w:pPr>
              <w:spacing w:line="256" w:lineRule="auto"/>
              <w:ind w:firstLine="567"/>
              <w:jc w:val="both"/>
              <w:rPr>
                <w:b/>
                <w:lang w:eastAsia="en-US"/>
              </w:rPr>
            </w:pPr>
            <w:r>
              <w:rPr>
                <w:b/>
                <w:lang w:eastAsia="en-US"/>
              </w:rPr>
              <w:t>10.01.01. Uždavinys. Plėtoti ir nuomoti savivaldybės būstus bei savivaldybės socialinius būstus.</w:t>
            </w:r>
          </w:p>
        </w:tc>
      </w:tr>
      <w:tr w:rsidR="0040600B" w14:paraId="15745FCC" w14:textId="77777777" w:rsidTr="0040600B">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74C4ED" w14:textId="77777777" w:rsidR="0040600B" w:rsidRDefault="0040600B">
            <w:pPr>
              <w:tabs>
                <w:tab w:val="left" w:pos="1362"/>
              </w:tabs>
              <w:spacing w:line="256" w:lineRule="auto"/>
              <w:ind w:firstLine="606"/>
              <w:jc w:val="both"/>
              <w:rPr>
                <w:lang w:eastAsia="en-US"/>
              </w:rPr>
            </w:pPr>
            <w:r>
              <w:rPr>
                <w:lang w:eastAsia="en-US"/>
              </w:rPr>
              <w:t>Vietos savivaldos įstatymo 6 straipsnio 15 punkte nurodyta, kad viena iš savarankiškųjų savivaldybės funkcijų yra Savivaldybės socialinio būsto fondo sudarymas ir jo remontas, socialinio būsto nuoma.</w:t>
            </w:r>
          </w:p>
          <w:p w14:paraId="76B35D69" w14:textId="77777777" w:rsidR="0040600B" w:rsidRDefault="0040600B">
            <w:pPr>
              <w:tabs>
                <w:tab w:val="left" w:pos="1362"/>
              </w:tabs>
              <w:spacing w:line="256" w:lineRule="auto"/>
              <w:ind w:firstLine="606"/>
              <w:jc w:val="both"/>
              <w:rPr>
                <w:lang w:eastAsia="en-US"/>
              </w:rPr>
            </w:pPr>
            <w:r>
              <w:rPr>
                <w:lang w:eastAsia="en-US"/>
              </w:rPr>
              <w:t>Šiam tikslui pasiekti numatyta tikslinė valstybės ir savivaldybės finansinė parama nepakankamas pajamas turintiems asmenims. Šeimoms ir asmenims padengiama dalis jų būsto įsigijimo ar nuomos išlaidų, kitiems suteikiamas savivaldybės socialinis būstas.</w:t>
            </w:r>
          </w:p>
          <w:p w14:paraId="5A137084" w14:textId="77777777" w:rsidR="0040600B" w:rsidRDefault="0040600B">
            <w:pPr>
              <w:spacing w:line="256" w:lineRule="auto"/>
              <w:ind w:firstLine="606"/>
              <w:jc w:val="both"/>
              <w:rPr>
                <w:lang w:eastAsia="en-US"/>
              </w:rPr>
            </w:pPr>
            <w:r>
              <w:rPr>
                <w:lang w:eastAsia="en-US"/>
              </w:rPr>
              <w:t xml:space="preserve">Produkto kriterijus: </w:t>
            </w:r>
          </w:p>
          <w:p w14:paraId="36D05D08" w14:textId="77777777" w:rsidR="0040600B" w:rsidRDefault="0040600B">
            <w:pPr>
              <w:spacing w:line="256" w:lineRule="auto"/>
              <w:ind w:firstLine="606"/>
              <w:jc w:val="both"/>
              <w:rPr>
                <w:lang w:eastAsia="en-US"/>
              </w:rPr>
            </w:pPr>
            <w:r>
              <w:rPr>
                <w:lang w:eastAsia="en-US"/>
              </w:rPr>
              <w:t xml:space="preserve">- Išnuomotų būstų skaičius. </w:t>
            </w:r>
          </w:p>
          <w:p w14:paraId="728DD704" w14:textId="77777777" w:rsidR="0040600B" w:rsidRDefault="0040600B">
            <w:pPr>
              <w:spacing w:line="256" w:lineRule="auto"/>
              <w:ind w:firstLine="606"/>
              <w:jc w:val="both"/>
              <w:rPr>
                <w:lang w:eastAsia="en-US"/>
              </w:rPr>
            </w:pPr>
            <w:r>
              <w:rPr>
                <w:b/>
                <w:lang w:eastAsia="en-US"/>
              </w:rPr>
              <w:t>10.01.01.01. Priemonė.</w:t>
            </w:r>
            <w:r>
              <w:rPr>
                <w:lang w:eastAsia="en-US"/>
              </w:rPr>
              <w:t xml:space="preserve"> Savivaldybės būstų ir socialinių būstų nuoma, Savivaldybės būsto ir socialinio būsto fondo plėtra, būsto nuomos ar išperkamosios nuomos mokesčių dalies kompensavimas.</w:t>
            </w:r>
          </w:p>
          <w:p w14:paraId="467EAFDC" w14:textId="77777777" w:rsidR="0040600B" w:rsidRDefault="0040600B">
            <w:pPr>
              <w:pStyle w:val="NormalWeb"/>
              <w:spacing w:before="0" w:beforeAutospacing="0" w:after="0" w:afterAutospacing="0" w:line="256" w:lineRule="auto"/>
              <w:rPr>
                <w:lang w:eastAsia="en-US"/>
              </w:rPr>
            </w:pPr>
            <w:r>
              <w:rPr>
                <w:lang w:eastAsia="en-US"/>
              </w:rPr>
              <w:t xml:space="preserve">          Kaišiadorių rajono savivaldybės būsto fondą 2021 m. gruodžio 31 d. sudarė 187 būstai: 74 savivaldybės būstai ir 113 socialinių būstų. </w:t>
            </w:r>
          </w:p>
          <w:p w14:paraId="052D6B0F" w14:textId="77777777" w:rsidR="0040600B" w:rsidRDefault="0040600B">
            <w:pPr>
              <w:tabs>
                <w:tab w:val="left" w:pos="1362"/>
              </w:tabs>
              <w:spacing w:line="256" w:lineRule="auto"/>
              <w:ind w:firstLine="606"/>
              <w:jc w:val="both"/>
              <w:rPr>
                <w:lang w:eastAsia="en-US"/>
              </w:rPr>
            </w:pPr>
            <w:r>
              <w:rPr>
                <w:lang w:eastAsia="en-US"/>
              </w:rPr>
              <w:t xml:space="preserve">Vykdant šią priemonę, bus teikiamos subsidijos būsto kredito daliai padengti, šeimos (asmenys) bus aprūpinamos gyvenamuoju plotu, išnuomojant socialinį būstą, kompensuojama </w:t>
            </w:r>
            <w:r>
              <w:rPr>
                <w:lang w:eastAsia="en-US"/>
              </w:rPr>
              <w:lastRenderedPageBreak/>
              <w:t>dalis būsto nuomos ar išperkamosios būsto nuomos mokesčių. Už lėšas, gautas už parduotus savivaldybės būstus, bus perkami socialiniai būstai arba pritaikomos (rekonstruojamos) gyvenamajai paskirčiai turimos patalpos. Siekiant užtikrinti vaikų iš gausių šeimų tinkamas gyvenimo sąlygas, didžiausias dėmesys būtų skiriamas šeimoms, auginančioms penkis ar daugiau vaikų ar (ir) vaikų, kuriems nustatyta nuolatinė globa (rūpyba).</w:t>
            </w:r>
          </w:p>
          <w:p w14:paraId="3A70D3A6" w14:textId="77777777" w:rsidR="0040600B" w:rsidRDefault="0040600B">
            <w:pPr>
              <w:tabs>
                <w:tab w:val="left" w:pos="1362"/>
              </w:tabs>
              <w:spacing w:line="256" w:lineRule="auto"/>
              <w:ind w:firstLine="606"/>
              <w:jc w:val="both"/>
              <w:rPr>
                <w:lang w:eastAsia="en-US"/>
              </w:rPr>
            </w:pPr>
          </w:p>
        </w:tc>
      </w:tr>
      <w:tr w:rsidR="0040600B" w14:paraId="0C94B1E5" w14:textId="77777777" w:rsidTr="0040600B">
        <w:tc>
          <w:tcPr>
            <w:tcW w:w="5000" w:type="pct"/>
            <w:gridSpan w:val="2"/>
            <w:tcBorders>
              <w:top w:val="single" w:sz="4" w:space="0" w:color="auto"/>
              <w:left w:val="single" w:sz="4" w:space="0" w:color="auto"/>
              <w:bottom w:val="single" w:sz="4" w:space="0" w:color="auto"/>
              <w:right w:val="single" w:sz="4" w:space="0" w:color="auto"/>
            </w:tcBorders>
            <w:shd w:val="clear" w:color="auto" w:fill="A8D08D"/>
            <w:tcMar>
              <w:top w:w="0" w:type="dxa"/>
              <w:left w:w="108" w:type="dxa"/>
              <w:bottom w:w="0" w:type="dxa"/>
              <w:right w:w="108" w:type="dxa"/>
            </w:tcMar>
            <w:hideMark/>
          </w:tcPr>
          <w:p w14:paraId="2C8BDC71" w14:textId="77777777" w:rsidR="0040600B" w:rsidRDefault="0040600B">
            <w:pPr>
              <w:spacing w:line="256" w:lineRule="auto"/>
              <w:ind w:firstLine="567"/>
              <w:jc w:val="both"/>
              <w:rPr>
                <w:b/>
                <w:lang w:eastAsia="en-US"/>
              </w:rPr>
            </w:pPr>
            <w:r>
              <w:rPr>
                <w:b/>
                <w:lang w:eastAsia="en-US"/>
              </w:rPr>
              <w:lastRenderedPageBreak/>
              <w:t>10.01.02. Uždavinys. Inventorizuoti, įvertinti, įregistruoti savivaldybei priklausantį nekilnojamąjį turtą, vykdyti sandorius.</w:t>
            </w:r>
          </w:p>
        </w:tc>
      </w:tr>
      <w:tr w:rsidR="0040600B" w14:paraId="2CBA14CC" w14:textId="77777777" w:rsidTr="0040600B">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7965AC" w14:textId="77777777" w:rsidR="0040600B" w:rsidRDefault="0040600B">
            <w:pPr>
              <w:spacing w:line="256" w:lineRule="auto"/>
              <w:ind w:firstLine="606"/>
              <w:jc w:val="both"/>
              <w:rPr>
                <w:lang w:eastAsia="en-US"/>
              </w:rPr>
            </w:pPr>
            <w:r>
              <w:rPr>
                <w:lang w:eastAsia="en-US"/>
              </w:rPr>
              <w:t xml:space="preserve">Kaišiadorių rajono savivaldybei priklausantys negyvenamieji ir gyvenamieji pastatai yra inventorizuoti ir įregistruoti VĮ Registrų centro Nekilnojamojo turto registre, tačiau, vykdant įvairius pastatų rekonstrukcijos projektus, tenka duomenis patikslinti, todėl atliekama pakartotina pastato patalpų inventorizacija ir registravimas. Mažiausiai savivaldybei priklausančio turto inventorizuota infrastruktūros ir kitų statinių grupėje – vietinės reikšmės kelių, gatvių bei kitų statinių. Šios priemonės lėšomis taip pat apmokamos išlaidos už valstybinės žemės po savivaldybei priklausančiais statiniais matavimą, panaudos sutarčių sudarymą, servitutų, būtinų savivaldybės funkcijoms atlikti, nustatymą. </w:t>
            </w:r>
          </w:p>
          <w:p w14:paraId="2F3E5C44" w14:textId="77777777" w:rsidR="0040600B" w:rsidRDefault="0040600B">
            <w:pPr>
              <w:spacing w:line="256" w:lineRule="auto"/>
              <w:ind w:firstLine="606"/>
              <w:jc w:val="both"/>
              <w:rPr>
                <w:lang w:eastAsia="en-US"/>
              </w:rPr>
            </w:pPr>
            <w:r>
              <w:rPr>
                <w:lang w:eastAsia="en-US"/>
              </w:rPr>
              <w:t xml:space="preserve">Produkto kriterijai: </w:t>
            </w:r>
          </w:p>
          <w:p w14:paraId="06665BF2" w14:textId="77777777" w:rsidR="0040600B" w:rsidRDefault="0040600B">
            <w:pPr>
              <w:spacing w:line="256" w:lineRule="auto"/>
              <w:ind w:firstLine="606"/>
              <w:jc w:val="both"/>
              <w:rPr>
                <w:lang w:eastAsia="en-US"/>
              </w:rPr>
            </w:pPr>
            <w:r>
              <w:rPr>
                <w:lang w:eastAsia="en-US"/>
              </w:rPr>
              <w:t>- Nekilnojamojo turto objektų, kuriems atlikti kadastriniai matavimai ir kurie įregistruoti VĮ Registrų centre, skaičius.</w:t>
            </w:r>
          </w:p>
          <w:p w14:paraId="1FE21215" w14:textId="77777777" w:rsidR="0040600B" w:rsidRDefault="0040600B">
            <w:pPr>
              <w:spacing w:line="256" w:lineRule="auto"/>
              <w:ind w:firstLine="606"/>
              <w:jc w:val="both"/>
              <w:rPr>
                <w:lang w:eastAsia="en-US"/>
              </w:rPr>
            </w:pPr>
            <w:r>
              <w:rPr>
                <w:lang w:eastAsia="en-US"/>
              </w:rPr>
              <w:t xml:space="preserve">- Parduodamų nekilnojamojo turto objektų viešuose nekilnojamojo turto aukcionuose, skaičius. </w:t>
            </w:r>
          </w:p>
          <w:p w14:paraId="3EDC67D3" w14:textId="77777777" w:rsidR="0040600B" w:rsidRDefault="0040600B">
            <w:pPr>
              <w:spacing w:line="256" w:lineRule="auto"/>
              <w:ind w:firstLine="606"/>
              <w:jc w:val="both"/>
              <w:rPr>
                <w:lang w:eastAsia="en-US"/>
              </w:rPr>
            </w:pPr>
            <w:r>
              <w:rPr>
                <w:b/>
                <w:bCs/>
                <w:lang w:eastAsia="en-US"/>
              </w:rPr>
              <w:t>10.01.02.01. Priemonė</w:t>
            </w:r>
            <w:r>
              <w:rPr>
                <w:lang w:eastAsia="en-US"/>
              </w:rPr>
              <w:t>. 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p w14:paraId="2887EC56" w14:textId="77777777" w:rsidR="0040600B" w:rsidRDefault="0040600B">
            <w:pPr>
              <w:spacing w:line="256" w:lineRule="auto"/>
              <w:ind w:firstLine="606"/>
              <w:jc w:val="both"/>
              <w:rPr>
                <w:lang w:eastAsia="en-US"/>
              </w:rPr>
            </w:pPr>
            <w:r>
              <w:rPr>
                <w:lang w:eastAsia="en-US"/>
              </w:rPr>
              <w:t xml:space="preserve">Vykdant šią priemonę, bus atliekami savivaldybei nuosavybės teise priklausančio ar valstybei nuosavybės teise priklausančio, bet savivaldybės patikėjimo teise valdomo nekilnojamojo turto kadastriniai matavimai, teisinė registracija, turto vertinimas, turto įsigijimas, parduodamo savivaldybės turto viešinimas. Vykdant įvairius pirkimo–pardavimo sandorius, pastatų administravimą, iš šiai priemonei skirtų lėšų bus apmokamos notarų, teisinių paslaugų, pagal bendrasavininkių susitarimus privalomos negyvenamųjų pastatų priežiūros, išlaidos už servitutų nustatymą ir kitos išlaidos. </w:t>
            </w:r>
          </w:p>
          <w:p w14:paraId="01825B30" w14:textId="77777777" w:rsidR="0040600B" w:rsidRDefault="0040600B">
            <w:pPr>
              <w:spacing w:line="256" w:lineRule="auto"/>
              <w:ind w:firstLine="606"/>
              <w:jc w:val="both"/>
              <w:rPr>
                <w:lang w:eastAsia="en-US"/>
              </w:rPr>
            </w:pPr>
            <w:r>
              <w:rPr>
                <w:lang w:eastAsia="en-US"/>
              </w:rPr>
              <w:t xml:space="preserve">Vykdant šią priemonę, Turto valdymo skyriaus trims specialistams suteikiama prieiga prie Nekilnojamojo turto registro duomenų bazės. Administruojant savivaldybės turtą, tenka tikslinti Nekilnojamojo turto registro duomenis, spręsti įvarius teisminius ginčus, todėl būtina matyti aktualius nekilnojamojo turto išrašus. </w:t>
            </w:r>
          </w:p>
          <w:p w14:paraId="00F0FFE8" w14:textId="77777777" w:rsidR="0040600B" w:rsidRDefault="0040600B">
            <w:pPr>
              <w:spacing w:line="256" w:lineRule="auto"/>
              <w:ind w:firstLine="606"/>
              <w:jc w:val="both"/>
              <w:rPr>
                <w:lang w:eastAsia="en-US"/>
              </w:rPr>
            </w:pPr>
            <w:r>
              <w:rPr>
                <w:lang w:eastAsia="en-US"/>
              </w:rPr>
              <w:t>Savivaldybės funkcijoms atlikti nereikalingas turtas parduodamas elektroninėje erdvėje, todėl už E. aukcionų organizavimo paslaugą sumokamas Registrų centro nustatytas mokestis. Informacija apie parduodamą turtą viešinama visuomenės informavimo priemonėse, sumokamos išlaidos už reklamą.</w:t>
            </w:r>
          </w:p>
          <w:p w14:paraId="389614FD" w14:textId="77777777" w:rsidR="0040600B" w:rsidRDefault="0040600B">
            <w:pPr>
              <w:spacing w:line="256" w:lineRule="auto"/>
              <w:ind w:firstLine="606"/>
              <w:jc w:val="both"/>
              <w:rPr>
                <w:lang w:eastAsia="en-US"/>
              </w:rPr>
            </w:pPr>
            <w:r>
              <w:rPr>
                <w:lang w:eastAsia="en-US"/>
              </w:rPr>
              <w:t xml:space="preserve">Priemonės lėšomis apmokamos išlaidos už parduodamų objektų priežiūrą, t. y. elektros galios mokestis, dujų abonentinis mokestis, išlaidos šildymui, remontas (pastato konservavimas, saugos priemonės ir kt. smulkus remontas). Taip pat priemonės lėšomis apmokamos komunalinės ir kitos išlaidos už neapgyvendintus būstus. </w:t>
            </w:r>
          </w:p>
          <w:p w14:paraId="70B00B9A" w14:textId="77777777" w:rsidR="0040600B" w:rsidRDefault="0040600B">
            <w:pPr>
              <w:spacing w:line="256" w:lineRule="auto"/>
              <w:ind w:firstLine="606"/>
              <w:jc w:val="both"/>
              <w:rPr>
                <w:lang w:eastAsia="en-US"/>
              </w:rPr>
            </w:pPr>
            <w:r>
              <w:rPr>
                <w:lang w:eastAsia="en-US"/>
              </w:rPr>
              <w:t>Per kalendorinius metus išaiškėja 1–2 bešeimininkiai statiniai ar apleistos teritorijos su įvairiais statybiniais griuvėsiais, kuriuos reikia sutvarkyti. Tokiems darbams atlikti bus naudojamos šios priemonės lėšos.</w:t>
            </w:r>
          </w:p>
        </w:tc>
      </w:tr>
      <w:tr w:rsidR="0040600B" w14:paraId="557A9D2D" w14:textId="77777777" w:rsidTr="0040600B">
        <w:tc>
          <w:tcPr>
            <w:tcW w:w="5000" w:type="pct"/>
            <w:gridSpan w:val="2"/>
            <w:tcBorders>
              <w:top w:val="single" w:sz="4" w:space="0" w:color="auto"/>
              <w:left w:val="single" w:sz="4" w:space="0" w:color="auto"/>
              <w:bottom w:val="single" w:sz="4" w:space="0" w:color="auto"/>
              <w:right w:val="single" w:sz="4" w:space="0" w:color="auto"/>
            </w:tcBorders>
            <w:shd w:val="clear" w:color="auto" w:fill="A8D08D"/>
            <w:tcMar>
              <w:top w:w="0" w:type="dxa"/>
              <w:left w:w="108" w:type="dxa"/>
              <w:bottom w:w="0" w:type="dxa"/>
              <w:right w:w="108" w:type="dxa"/>
            </w:tcMar>
            <w:hideMark/>
          </w:tcPr>
          <w:p w14:paraId="79BCA7B4" w14:textId="77777777" w:rsidR="0040600B" w:rsidRDefault="0040600B">
            <w:pPr>
              <w:tabs>
                <w:tab w:val="left" w:pos="744"/>
              </w:tabs>
              <w:spacing w:line="256" w:lineRule="auto"/>
              <w:ind w:firstLine="567"/>
              <w:jc w:val="both"/>
              <w:rPr>
                <w:lang w:eastAsia="en-US"/>
              </w:rPr>
            </w:pPr>
            <w:r>
              <w:rPr>
                <w:b/>
                <w:lang w:eastAsia="en-US"/>
              </w:rPr>
              <w:t>10.01.03. Uždavinys. Gerinti gyvenamosios aplinkos kokybę.</w:t>
            </w:r>
          </w:p>
        </w:tc>
      </w:tr>
      <w:tr w:rsidR="0040600B" w14:paraId="49EF3692" w14:textId="77777777" w:rsidTr="0040600B">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EC99B1" w14:textId="77777777" w:rsidR="0040600B" w:rsidRDefault="0040600B">
            <w:pPr>
              <w:spacing w:line="256" w:lineRule="auto"/>
              <w:ind w:firstLine="606"/>
              <w:jc w:val="both"/>
              <w:rPr>
                <w:lang w:eastAsia="en-US"/>
              </w:rPr>
            </w:pPr>
            <w:r>
              <w:rPr>
                <w:lang w:eastAsia="en-US"/>
              </w:rPr>
              <w:lastRenderedPageBreak/>
              <w:t>Planuojama miestų kvartaluose kompleksiškai didinti energijos vartojimo efektyvumą, modernizuoti daugiabučius namus, remti sodininkų bendrijas.</w:t>
            </w:r>
          </w:p>
          <w:p w14:paraId="1ED10D0B" w14:textId="77777777" w:rsidR="0040600B" w:rsidRDefault="0040600B">
            <w:pPr>
              <w:spacing w:line="256" w:lineRule="auto"/>
              <w:ind w:firstLine="606"/>
              <w:jc w:val="both"/>
              <w:rPr>
                <w:lang w:eastAsia="en-US"/>
              </w:rPr>
            </w:pPr>
            <w:r>
              <w:rPr>
                <w:lang w:eastAsia="en-US"/>
              </w:rPr>
              <w:t>Produkto kriterijus:</w:t>
            </w:r>
          </w:p>
          <w:p w14:paraId="54EE2E7E" w14:textId="77777777" w:rsidR="0040600B" w:rsidRDefault="0040600B">
            <w:pPr>
              <w:spacing w:line="256" w:lineRule="auto"/>
              <w:ind w:firstLine="606"/>
              <w:jc w:val="both"/>
              <w:rPr>
                <w:lang w:eastAsia="en-US"/>
              </w:rPr>
            </w:pPr>
            <w:r>
              <w:rPr>
                <w:lang w:eastAsia="en-US"/>
              </w:rPr>
              <w:t>- Atnaujintų statinių, patenkančių į Kaišiadorių miesto centrinės dalies kvartalo energinio efektyvumo didinimo programą, skaičius.</w:t>
            </w:r>
          </w:p>
          <w:p w14:paraId="507A8D43" w14:textId="77777777" w:rsidR="0040600B" w:rsidRDefault="0040600B">
            <w:pPr>
              <w:spacing w:line="256" w:lineRule="auto"/>
              <w:ind w:firstLine="606"/>
              <w:jc w:val="both"/>
              <w:rPr>
                <w:lang w:eastAsia="en-US"/>
              </w:rPr>
            </w:pPr>
            <w:r>
              <w:rPr>
                <w:b/>
                <w:lang w:eastAsia="en-US"/>
              </w:rPr>
              <w:t>10.01.03.01. Priemonė.</w:t>
            </w:r>
            <w:r>
              <w:rPr>
                <w:lang w:eastAsia="en-US"/>
              </w:rPr>
              <w:t xml:space="preserve"> Kvartalų energinio efektyvumo didinimo programos, Energinio efektyvumo didinimo daugiabučiuose namuose programos finansavimas.</w:t>
            </w:r>
          </w:p>
          <w:p w14:paraId="088A15FD" w14:textId="77777777" w:rsidR="0040600B" w:rsidRDefault="0040600B">
            <w:pPr>
              <w:spacing w:line="256" w:lineRule="auto"/>
              <w:ind w:firstLine="606"/>
              <w:jc w:val="both"/>
              <w:rPr>
                <w:lang w:eastAsia="en-US"/>
              </w:rPr>
            </w:pPr>
            <w:r>
              <w:rPr>
                <w:lang w:eastAsia="en-US"/>
              </w:rPr>
              <w:t>Šios priemonės lėšomis planuojama įgyvendinti Kaišiadorių miesto  centrinės dalies kvartalo energinio efektyvumo didinimo programą, kuri patvirtinta Kaišiadorių rajono savivaldybės tarybos 2017 m. gruodžio 21 d. sprendimu Nr. V17-300. Planuojama tęsti kvartalo teritorijoje esančio pastato Gedimino g. 48, Kaišiadoryse, modernizavimą bei vykdyti kitas priemones, numatytas programoje. Vykdant Energinio efektyvumo didinimo daugiabučiuose namuose programą, yra rengiami investicijų planai ir finansuojamos kitos energiją taupančios priemonės.</w:t>
            </w:r>
          </w:p>
          <w:p w14:paraId="347A4BCD" w14:textId="77777777" w:rsidR="0040600B" w:rsidRDefault="0040600B">
            <w:pPr>
              <w:spacing w:line="256" w:lineRule="auto"/>
              <w:ind w:firstLine="606"/>
              <w:jc w:val="both"/>
              <w:rPr>
                <w:lang w:eastAsia="en-US"/>
              </w:rPr>
            </w:pPr>
            <w:r>
              <w:rPr>
                <w:b/>
                <w:lang w:eastAsia="en-US"/>
              </w:rPr>
              <w:t>10.01.03.02. Priemonė.</w:t>
            </w:r>
            <w:r>
              <w:rPr>
                <w:lang w:eastAsia="en-US"/>
              </w:rPr>
              <w:t xml:space="preserve"> Daugiabučių namų savininkų bendrijų rėmimas.</w:t>
            </w:r>
          </w:p>
          <w:p w14:paraId="52BAB67D" w14:textId="77777777" w:rsidR="0040600B" w:rsidRDefault="0040600B">
            <w:pPr>
              <w:spacing w:line="256" w:lineRule="auto"/>
              <w:ind w:firstLine="606"/>
              <w:jc w:val="both"/>
              <w:rPr>
                <w:lang w:eastAsia="en-US"/>
              </w:rPr>
            </w:pPr>
            <w:r>
              <w:rPr>
                <w:lang w:eastAsia="en-US"/>
              </w:rPr>
              <w:t xml:space="preserve">Priemonės lėšos naudojamos Kaišiadorių rajono savivaldybės daugiabučių namų savininkų bendrijų rėmimo programai, kuri patvirtinta Kaišiadorių rajono savivaldybės tarybos 2018 m. spalio 19 d. sprendimu Nr. V17-237, vykdyti. Bus kompensuojamos bendrijų steigimo išlaidos, finansuojama bendrijų veikla. </w:t>
            </w:r>
          </w:p>
          <w:p w14:paraId="5FF7AA08" w14:textId="77777777" w:rsidR="0040600B" w:rsidRDefault="0040600B">
            <w:pPr>
              <w:spacing w:line="256" w:lineRule="auto"/>
              <w:ind w:firstLine="606"/>
              <w:jc w:val="both"/>
              <w:rPr>
                <w:lang w:eastAsia="en-US"/>
              </w:rPr>
            </w:pPr>
            <w:r>
              <w:rPr>
                <w:b/>
                <w:lang w:eastAsia="en-US"/>
              </w:rPr>
              <w:t>10.01.03.03 Priemonė.</w:t>
            </w:r>
            <w:r>
              <w:rPr>
                <w:lang w:eastAsia="en-US"/>
              </w:rPr>
              <w:t xml:space="preserve"> Sodininkų bendrijų rėmimo programa.</w:t>
            </w:r>
          </w:p>
          <w:p w14:paraId="3B42DFD4" w14:textId="77777777" w:rsidR="0040600B" w:rsidRDefault="0040600B">
            <w:pPr>
              <w:spacing w:line="256" w:lineRule="auto"/>
              <w:ind w:firstLine="606"/>
              <w:jc w:val="both"/>
              <w:rPr>
                <w:lang w:eastAsia="en-US"/>
              </w:rPr>
            </w:pPr>
            <w:r>
              <w:rPr>
                <w:lang w:eastAsia="en-US"/>
              </w:rPr>
              <w:t>Priemonės lėšos bus naudojamos Kaišiadorių rajono savivaldybės specialiajai sodininkų bendrijų rėmimo programai, kuri patvirtinta Kaišiadorių rajono savivaldybės tarybos 2017 m. rugsėjo 28 d. sprendimu Nr. V17-212, vykdyti.</w:t>
            </w:r>
          </w:p>
          <w:p w14:paraId="0F91A993" w14:textId="77777777" w:rsidR="0040600B" w:rsidRDefault="0040600B">
            <w:pPr>
              <w:spacing w:line="256" w:lineRule="auto"/>
              <w:ind w:firstLine="606"/>
              <w:jc w:val="both"/>
              <w:rPr>
                <w:lang w:eastAsia="en-US"/>
              </w:rPr>
            </w:pPr>
            <w:r>
              <w:rPr>
                <w:lang w:eastAsia="en-US"/>
              </w:rPr>
              <w:t>Parama pagal šią priemonę:</w:t>
            </w:r>
          </w:p>
          <w:p w14:paraId="622332E8" w14:textId="77777777" w:rsidR="0040600B" w:rsidRDefault="0040600B">
            <w:pPr>
              <w:spacing w:line="256" w:lineRule="auto"/>
              <w:ind w:firstLine="606"/>
              <w:jc w:val="both"/>
              <w:rPr>
                <w:lang w:eastAsia="en-US"/>
              </w:rPr>
            </w:pPr>
            <w:r>
              <w:rPr>
                <w:lang w:eastAsia="en-US"/>
              </w:rPr>
              <w:t>1. Sodininkų bendrijų naujų bendrojo naudojimo objektų (elektros tinklų, kelių, gatvių tiesimo, vandens tiekimo, nuotekų šalinimo bei valymo) statybos, priežiūros ir atnaujinimo išlaidoms iš dalies padengti.</w:t>
            </w:r>
          </w:p>
          <w:p w14:paraId="7B64EB8F" w14:textId="77777777" w:rsidR="0040600B" w:rsidRDefault="0040600B">
            <w:pPr>
              <w:spacing w:line="256" w:lineRule="auto"/>
              <w:ind w:firstLine="606"/>
              <w:jc w:val="both"/>
              <w:rPr>
                <w:lang w:eastAsia="en-US"/>
              </w:rPr>
            </w:pPr>
            <w:r>
              <w:rPr>
                <w:lang w:eastAsia="en-US"/>
              </w:rPr>
              <w:t>2. Teikiamos nemokamos konsultacijos sodininkų bendrijų reorganizavimo, veiklos pasibaigimo ir pertvarkymo, mėgėjų sodininkystės veiklos, paramos gavimo, teritorijų planavimo, žemės naudojimo ir kraštovaizdžio tvarkymo klausimais.</w:t>
            </w:r>
          </w:p>
          <w:p w14:paraId="69ADC1C3" w14:textId="77777777" w:rsidR="0040600B" w:rsidRDefault="0040600B">
            <w:pPr>
              <w:spacing w:line="256" w:lineRule="auto"/>
              <w:ind w:firstLine="606"/>
              <w:jc w:val="both"/>
              <w:rPr>
                <w:lang w:eastAsia="en-US"/>
              </w:rPr>
            </w:pPr>
            <w:r>
              <w:rPr>
                <w:lang w:eastAsia="en-US"/>
              </w:rPr>
              <w:t>Parama prašymus pateikusioms sodininkų bendrijoms skiriama proporcingai patirtų išlaidų dydžiui,  bet ne daugiau kaip 50 proc. visų patirtų išlaidų.</w:t>
            </w:r>
          </w:p>
        </w:tc>
      </w:tr>
    </w:tbl>
    <w:p w14:paraId="790466E1" w14:textId="77777777" w:rsidR="00AD0738" w:rsidRDefault="00AD0738" w:rsidP="0040600B">
      <w:pPr>
        <w:sectPr w:rsidR="00AD0738" w:rsidSect="00D25902">
          <w:pgSz w:w="11906" w:h="16838"/>
          <w:pgMar w:top="1134" w:right="567" w:bottom="1134" w:left="1701" w:header="567" w:footer="567" w:gutter="0"/>
          <w:cols w:space="1296"/>
          <w:titlePg/>
          <w:rtlGutter/>
          <w:docGrid w:linePitch="360"/>
        </w:sectPr>
      </w:pPr>
    </w:p>
    <w:p w14:paraId="7576B6C5" w14:textId="77777777" w:rsidR="00AD0738" w:rsidRDefault="00AD0738" w:rsidP="00AD0738">
      <w:pPr>
        <w:pStyle w:val="Heading1"/>
      </w:pPr>
      <w:bookmarkStart w:id="58" w:name="_Toc465860531"/>
      <w:bookmarkStart w:id="59" w:name="_Toc379888402"/>
      <w:bookmarkStart w:id="60" w:name="_Toc475534848"/>
      <w:bookmarkStart w:id="61" w:name="_Toc65042837"/>
      <w:bookmarkStart w:id="62" w:name="_Toc95770740"/>
      <w:r>
        <w:lastRenderedPageBreak/>
        <w:t>TERITORIJŲ PLANAVIMO PROGRAMA (11)</w:t>
      </w:r>
      <w:bookmarkEnd w:id="58"/>
      <w:bookmarkEnd w:id="59"/>
      <w:bookmarkEnd w:id="60"/>
      <w:bookmarkEnd w:id="61"/>
      <w:bookmarkEnd w:id="62"/>
    </w:p>
    <w:p w14:paraId="664EA471" w14:textId="77777777" w:rsidR="00AD0738" w:rsidRDefault="00AD0738" w:rsidP="00AD0738">
      <w:pPr>
        <w:jc w:val="center"/>
        <w:rPr>
          <w:b/>
          <w:bCs/>
          <w:sz w:val="20"/>
          <w:szCs w:val="20"/>
        </w:rPr>
      </w:pPr>
      <w:r>
        <w:rPr>
          <w:b/>
          <w:bCs/>
          <w:sz w:val="20"/>
          <w:szCs w:val="20"/>
        </w:rPr>
        <w:t>Bendroji informacija apie programą</w:t>
      </w:r>
    </w:p>
    <w:p w14:paraId="72076D12" w14:textId="77777777" w:rsidR="00AD0738" w:rsidRDefault="00AD0738" w:rsidP="00AD0738">
      <w:pPr>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4"/>
        <w:gridCol w:w="8850"/>
      </w:tblGrid>
      <w:tr w:rsidR="00AD0738" w14:paraId="59399797" w14:textId="77777777" w:rsidTr="00AD0738">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21F04C91" w14:textId="77777777" w:rsidR="00AD0738" w:rsidRDefault="00AD0738">
            <w:pPr>
              <w:spacing w:line="256" w:lineRule="auto"/>
              <w:ind w:firstLine="272"/>
              <w:jc w:val="both"/>
              <w:rPr>
                <w:lang w:eastAsia="en-US"/>
              </w:rPr>
            </w:pPr>
            <w:r>
              <w:rPr>
                <w:lang w:eastAsia="en-US"/>
              </w:rPr>
              <w:t>Programa parengta, vadovaujantis Lietuvos Respublikos teritorijų planavimo įstatymu, Lietuvos Respublikos žemės įstatymu, Lietuvos Respublikos vietos savivaldos įstatymu.</w:t>
            </w:r>
          </w:p>
          <w:p w14:paraId="1AB6286D" w14:textId="77777777" w:rsidR="00AD0738" w:rsidRDefault="00AD0738">
            <w:pPr>
              <w:spacing w:line="256" w:lineRule="auto"/>
              <w:ind w:firstLine="272"/>
              <w:jc w:val="both"/>
              <w:rPr>
                <w:lang w:eastAsia="en-US"/>
              </w:rPr>
            </w:pPr>
            <w:r>
              <w:rPr>
                <w:lang w:eastAsia="en-US"/>
              </w:rPr>
              <w:t xml:space="preserve">Programa įgyvendina Kaišiadorių rajono savivaldybės plėtros iki 2023 metų strateginio plano </w:t>
            </w:r>
            <w:r>
              <w:rPr>
                <w:rFonts w:eastAsia="Arial Unicode MS"/>
                <w:lang w:eastAsia="en-US"/>
              </w:rPr>
              <w:t>3 prioritetinės srities „Darnus teritorijų ir infrastruktūros vystymas“ 4 tikslą „Užtikrinti darnią teritorinę plėtrą ir kokybišką gyvenamąją aplinką“.</w:t>
            </w:r>
          </w:p>
        </w:tc>
      </w:tr>
      <w:tr w:rsidR="00AD0738" w14:paraId="7A3D7847" w14:textId="77777777" w:rsidTr="00AD0738">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11796C53" w14:textId="77777777" w:rsidR="00AD0738" w:rsidRDefault="00AD0738">
            <w:pPr>
              <w:spacing w:line="256" w:lineRule="auto"/>
              <w:jc w:val="both"/>
              <w:rPr>
                <w:lang w:eastAsia="en-US"/>
              </w:rPr>
            </w:pPr>
            <w:r>
              <w:rPr>
                <w:rFonts w:eastAsia="Arial Unicode MS"/>
                <w:lang w:eastAsia="en-US"/>
              </w:rPr>
              <w:t>Tęstinė programa</w:t>
            </w:r>
          </w:p>
        </w:tc>
      </w:tr>
      <w:tr w:rsidR="00AD0738" w14:paraId="46DED453" w14:textId="77777777" w:rsidTr="00AD0738">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233C2A9D" w14:textId="77777777" w:rsidR="00AD0738" w:rsidRDefault="00AD0738">
            <w:pPr>
              <w:spacing w:line="256" w:lineRule="auto"/>
              <w:rPr>
                <w:rFonts w:eastAsia="Arial Unicode MS"/>
                <w:lang w:eastAsia="en-US"/>
              </w:rPr>
            </w:pPr>
            <w:r>
              <w:rPr>
                <w:rFonts w:eastAsia="Arial Unicode MS"/>
                <w:b/>
                <w:bCs/>
                <w:lang w:eastAsia="en-US"/>
              </w:rPr>
              <w:t>Vykdytojas</w:t>
            </w:r>
          </w:p>
          <w:p w14:paraId="563B9563" w14:textId="77777777" w:rsidR="00AD0738" w:rsidRDefault="00AD0738">
            <w:pPr>
              <w:spacing w:line="256" w:lineRule="auto"/>
              <w:rPr>
                <w:lang w:eastAsia="en-US"/>
              </w:rPr>
            </w:pPr>
            <w:r>
              <w:rPr>
                <w:lang w:eastAsia="en-US"/>
              </w:rPr>
              <w:t>Savivaldybės administracijos Statybos, infrastruktūros ir urbanistikos skyrius</w:t>
            </w:r>
          </w:p>
        </w:tc>
      </w:tr>
      <w:tr w:rsidR="00AD0738" w14:paraId="098E057B" w14:textId="77777777" w:rsidTr="00AD0738">
        <w:trPr>
          <w:cantSplit/>
        </w:trPr>
        <w:tc>
          <w:tcPr>
            <w:tcW w:w="9816" w:type="dxa"/>
            <w:gridSpan w:val="2"/>
            <w:tcBorders>
              <w:top w:val="single" w:sz="4" w:space="0" w:color="auto"/>
              <w:left w:val="single" w:sz="4" w:space="0" w:color="auto"/>
              <w:bottom w:val="single" w:sz="4" w:space="0" w:color="auto"/>
              <w:right w:val="single" w:sz="4" w:space="0" w:color="auto"/>
            </w:tcBorders>
            <w:hideMark/>
          </w:tcPr>
          <w:p w14:paraId="6D845A6D" w14:textId="77777777" w:rsidR="00AD0738" w:rsidRDefault="00AD0738">
            <w:pPr>
              <w:spacing w:line="256" w:lineRule="auto"/>
              <w:rPr>
                <w:lang w:eastAsia="en-US"/>
              </w:rPr>
            </w:pPr>
            <w:r>
              <w:rPr>
                <w:b/>
                <w:bCs/>
                <w:lang w:eastAsia="en-US"/>
              </w:rPr>
              <w:t>Programos koordinatorius</w:t>
            </w:r>
            <w:r>
              <w:rPr>
                <w:lang w:eastAsia="en-US"/>
              </w:rPr>
              <w:t xml:space="preserve"> – Rimantas Želvys, Statybos, infrastruktūros ir urbanistikos skyriaus vedėjas</w:t>
            </w:r>
          </w:p>
        </w:tc>
      </w:tr>
      <w:tr w:rsidR="00AD0738" w14:paraId="1FC4D452" w14:textId="77777777" w:rsidTr="00AD0738">
        <w:trPr>
          <w:cantSplit/>
        </w:trPr>
        <w:tc>
          <w:tcPr>
            <w:tcW w:w="884" w:type="dxa"/>
            <w:tcBorders>
              <w:top w:val="single" w:sz="4" w:space="0" w:color="auto"/>
              <w:left w:val="single" w:sz="4" w:space="0" w:color="auto"/>
              <w:bottom w:val="single" w:sz="4" w:space="0" w:color="auto"/>
              <w:right w:val="single" w:sz="4" w:space="0" w:color="auto"/>
            </w:tcBorders>
            <w:shd w:val="clear" w:color="auto" w:fill="70AD47"/>
            <w:hideMark/>
          </w:tcPr>
          <w:p w14:paraId="2874F928" w14:textId="77777777" w:rsidR="00AD0738" w:rsidRDefault="00AD0738">
            <w:pPr>
              <w:spacing w:line="256" w:lineRule="auto"/>
              <w:rPr>
                <w:b/>
                <w:bCs/>
                <w:lang w:eastAsia="en-US"/>
              </w:rPr>
            </w:pPr>
            <w:r>
              <w:rPr>
                <w:b/>
                <w:bCs/>
                <w:lang w:eastAsia="en-US"/>
              </w:rPr>
              <w:t>Kodas</w:t>
            </w:r>
          </w:p>
        </w:tc>
        <w:tc>
          <w:tcPr>
            <w:tcW w:w="8932" w:type="dxa"/>
            <w:tcBorders>
              <w:top w:val="single" w:sz="4" w:space="0" w:color="auto"/>
              <w:left w:val="single" w:sz="4" w:space="0" w:color="auto"/>
              <w:bottom w:val="single" w:sz="4" w:space="0" w:color="auto"/>
              <w:right w:val="single" w:sz="4" w:space="0" w:color="auto"/>
            </w:tcBorders>
            <w:shd w:val="clear" w:color="auto" w:fill="70AD47"/>
            <w:hideMark/>
          </w:tcPr>
          <w:p w14:paraId="2A873339" w14:textId="77777777" w:rsidR="00AD0738" w:rsidRDefault="00AD0738">
            <w:pPr>
              <w:spacing w:line="256" w:lineRule="auto"/>
              <w:jc w:val="center"/>
              <w:rPr>
                <w:b/>
                <w:bCs/>
                <w:lang w:eastAsia="en-US"/>
              </w:rPr>
            </w:pPr>
            <w:r>
              <w:rPr>
                <w:b/>
                <w:bCs/>
                <w:lang w:eastAsia="en-US"/>
              </w:rPr>
              <w:t>Programos tikslo pavadinimas</w:t>
            </w:r>
          </w:p>
        </w:tc>
      </w:tr>
      <w:tr w:rsidR="00AD0738" w14:paraId="0306167B" w14:textId="77777777" w:rsidTr="00AD0738">
        <w:trPr>
          <w:cantSplit/>
        </w:trPr>
        <w:tc>
          <w:tcPr>
            <w:tcW w:w="884" w:type="dxa"/>
            <w:tcBorders>
              <w:top w:val="single" w:sz="4" w:space="0" w:color="auto"/>
              <w:left w:val="single" w:sz="4" w:space="0" w:color="auto"/>
              <w:bottom w:val="single" w:sz="4" w:space="0" w:color="auto"/>
              <w:right w:val="single" w:sz="4" w:space="0" w:color="auto"/>
            </w:tcBorders>
            <w:shd w:val="clear" w:color="auto" w:fill="70AD47"/>
            <w:hideMark/>
          </w:tcPr>
          <w:p w14:paraId="5D12139F" w14:textId="77777777" w:rsidR="00AD0738" w:rsidRDefault="00AD0738">
            <w:pPr>
              <w:spacing w:line="256" w:lineRule="auto"/>
              <w:rPr>
                <w:b/>
                <w:bCs/>
                <w:lang w:eastAsia="en-US"/>
              </w:rPr>
            </w:pPr>
            <w:r>
              <w:rPr>
                <w:b/>
                <w:bCs/>
                <w:lang w:eastAsia="en-US"/>
              </w:rPr>
              <w:t>11.01</w:t>
            </w:r>
          </w:p>
        </w:tc>
        <w:tc>
          <w:tcPr>
            <w:tcW w:w="8932" w:type="dxa"/>
            <w:tcBorders>
              <w:top w:val="single" w:sz="4" w:space="0" w:color="auto"/>
              <w:left w:val="single" w:sz="4" w:space="0" w:color="auto"/>
              <w:bottom w:val="single" w:sz="4" w:space="0" w:color="auto"/>
              <w:right w:val="single" w:sz="4" w:space="0" w:color="auto"/>
            </w:tcBorders>
            <w:shd w:val="clear" w:color="auto" w:fill="70AD47"/>
            <w:hideMark/>
          </w:tcPr>
          <w:p w14:paraId="19879FB1" w14:textId="77777777" w:rsidR="00AD0738" w:rsidRDefault="00AD0738">
            <w:pPr>
              <w:spacing w:line="256" w:lineRule="auto"/>
              <w:rPr>
                <w:b/>
                <w:bCs/>
                <w:lang w:eastAsia="en-US"/>
              </w:rPr>
            </w:pPr>
            <w:r>
              <w:rPr>
                <w:b/>
                <w:bCs/>
                <w:lang w:eastAsia="en-US"/>
              </w:rPr>
              <w:t>Vadovaujantis Bendrųjų planų sprendiniais, planuoti teritorijų plėtrą</w:t>
            </w:r>
          </w:p>
        </w:tc>
      </w:tr>
      <w:tr w:rsidR="00AD0738" w14:paraId="197F0AE9" w14:textId="77777777" w:rsidTr="00AD0738">
        <w:tc>
          <w:tcPr>
            <w:tcW w:w="9816" w:type="dxa"/>
            <w:gridSpan w:val="2"/>
            <w:tcBorders>
              <w:top w:val="single" w:sz="4" w:space="0" w:color="auto"/>
              <w:left w:val="single" w:sz="4" w:space="0" w:color="auto"/>
              <w:bottom w:val="single" w:sz="4" w:space="0" w:color="auto"/>
              <w:right w:val="single" w:sz="4" w:space="0" w:color="auto"/>
            </w:tcBorders>
            <w:hideMark/>
          </w:tcPr>
          <w:p w14:paraId="1B99239C" w14:textId="77777777" w:rsidR="00AD0738" w:rsidRDefault="00AD0738">
            <w:pPr>
              <w:tabs>
                <w:tab w:val="left" w:pos="1264"/>
              </w:tabs>
              <w:spacing w:line="256" w:lineRule="auto"/>
              <w:ind w:firstLine="555"/>
              <w:jc w:val="both"/>
              <w:rPr>
                <w:spacing w:val="-4"/>
                <w:lang w:eastAsia="en-US"/>
              </w:rPr>
            </w:pPr>
            <w:r>
              <w:rPr>
                <w:spacing w:val="-4"/>
                <w:lang w:eastAsia="en-US"/>
              </w:rPr>
              <w:t>Tikslo įgyvendinimo aprašymas:</w:t>
            </w:r>
          </w:p>
          <w:p w14:paraId="5CF7D09E" w14:textId="77777777" w:rsidR="00AD0738" w:rsidRDefault="00AD0738">
            <w:pPr>
              <w:spacing w:line="256" w:lineRule="auto"/>
              <w:ind w:firstLine="555"/>
              <w:jc w:val="both"/>
              <w:rPr>
                <w:lang w:eastAsia="en-US"/>
              </w:rPr>
            </w:pPr>
            <w:r>
              <w:rPr>
                <w:spacing w:val="-4"/>
                <w:lang w:eastAsia="en-US"/>
              </w:rPr>
              <w:t>Pagal Lietuvos Respublikos teritorijų planavimo įstatymą teritorijų planavimą organizuoja Savivaldybės administracijos direktorius. Lietuvos Respublikos vietos savivaldos įstatymas savivaldybei priskiria teritorijų planavimo funkciją, savivaldybės bendrojo plano ar savivaldybės dalių bendrųjų planų, specialiųjų  ir detaliųjų planų sprendinių įgyvendinimą.</w:t>
            </w:r>
            <w:r>
              <w:rPr>
                <w:lang w:eastAsia="en-US"/>
              </w:rPr>
              <w:t xml:space="preserve"> Siekiama sudaryti palankias sąlygas darniam teritorijų vystymui ir išnaudojimui Kaišiadorių rajono savivaldybės teritorijoje, kurti darnią ir patrauklią aplinką  rajono gyventojams ir svečiams, sudaryti sąlygas verslo, pramonės vykdymui ir plėtrai, įtraukti į teritorijų planavimo, vystymo procesus gyventojus, veiklos vystytojus, įmones ir pan., kartu kurti aplinką, kuri būtų patogi gyventi ir dirbti, derinti visuomenės ir verslo grupių interesus planuojant teritorijų naudojimą, įgyvendinamos kitos su kompleksiniu ir specialiuoju teritorijų planavimu susijusių įstatymų, LRV nutarimų ir kitų teisės aktų nuostatos.</w:t>
            </w:r>
          </w:p>
          <w:p w14:paraId="2A0B300A" w14:textId="77777777" w:rsidR="00AD0738" w:rsidRDefault="00AD0738">
            <w:pPr>
              <w:tabs>
                <w:tab w:val="left" w:pos="1264"/>
              </w:tabs>
              <w:spacing w:line="256" w:lineRule="auto"/>
              <w:ind w:firstLine="555"/>
              <w:jc w:val="both"/>
              <w:rPr>
                <w:spacing w:val="-4"/>
                <w:lang w:eastAsia="en-US"/>
              </w:rPr>
            </w:pPr>
            <w:r>
              <w:rPr>
                <w:spacing w:val="-4"/>
                <w:lang w:eastAsia="en-US"/>
              </w:rPr>
              <w:t xml:space="preserve">Rezultato kriterijai: </w:t>
            </w:r>
          </w:p>
          <w:p w14:paraId="0A3EC607" w14:textId="77777777" w:rsidR="00AD0738" w:rsidRDefault="00AD0738" w:rsidP="00AD0738">
            <w:pPr>
              <w:pStyle w:val="Sraopastraipa2"/>
              <w:numPr>
                <w:ilvl w:val="0"/>
                <w:numId w:val="18"/>
              </w:numPr>
              <w:tabs>
                <w:tab w:val="left" w:pos="699"/>
                <w:tab w:val="left" w:pos="1264"/>
              </w:tabs>
              <w:spacing w:line="256" w:lineRule="auto"/>
              <w:ind w:left="0" w:firstLine="555"/>
              <w:jc w:val="both"/>
              <w:rPr>
                <w:spacing w:val="-4"/>
                <w:sz w:val="24"/>
                <w:szCs w:val="24"/>
              </w:rPr>
            </w:pPr>
            <w:r>
              <w:rPr>
                <w:spacing w:val="-4"/>
                <w:sz w:val="24"/>
                <w:szCs w:val="24"/>
              </w:rPr>
              <w:t>Parengtų ir atnaujintų teritorijų planavimo dokumentų ir planų skaičius.</w:t>
            </w:r>
          </w:p>
          <w:p w14:paraId="253FBE94" w14:textId="77777777" w:rsidR="00AD0738" w:rsidRDefault="00AD0738" w:rsidP="00AD0738">
            <w:pPr>
              <w:pStyle w:val="Sraopastraipa2"/>
              <w:numPr>
                <w:ilvl w:val="0"/>
                <w:numId w:val="18"/>
              </w:numPr>
              <w:tabs>
                <w:tab w:val="left" w:pos="699"/>
                <w:tab w:val="left" w:pos="1264"/>
              </w:tabs>
              <w:spacing w:line="256" w:lineRule="auto"/>
              <w:ind w:left="0" w:firstLine="555"/>
              <w:jc w:val="both"/>
              <w:rPr>
                <w:spacing w:val="-4"/>
              </w:rPr>
            </w:pPr>
            <w:r>
              <w:rPr>
                <w:spacing w:val="-4"/>
                <w:sz w:val="24"/>
                <w:szCs w:val="24"/>
              </w:rPr>
              <w:t>Parengtų topografinių ir kadastrinių planų skaičius.</w:t>
            </w:r>
          </w:p>
        </w:tc>
      </w:tr>
      <w:tr w:rsidR="00AD0738" w14:paraId="535FC682" w14:textId="77777777" w:rsidTr="00AD0738">
        <w:tc>
          <w:tcPr>
            <w:tcW w:w="9816"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39D249A3" w14:textId="77777777" w:rsidR="00AD0738" w:rsidRDefault="00AD0738">
            <w:pPr>
              <w:pStyle w:val="Sraopastraipa1"/>
              <w:spacing w:line="256" w:lineRule="auto"/>
              <w:ind w:left="0" w:firstLine="567"/>
              <w:jc w:val="both"/>
              <w:rPr>
                <w:b/>
                <w:bCs/>
                <w:spacing w:val="-4"/>
                <w:sz w:val="24"/>
                <w:szCs w:val="24"/>
              </w:rPr>
            </w:pPr>
            <w:r>
              <w:rPr>
                <w:b/>
                <w:bCs/>
                <w:spacing w:val="-4"/>
                <w:sz w:val="24"/>
                <w:szCs w:val="24"/>
              </w:rPr>
              <w:t>11.01.01. Uždavinys.</w:t>
            </w:r>
            <w:r>
              <w:rPr>
                <w:b/>
                <w:bCs/>
                <w:sz w:val="24"/>
                <w:szCs w:val="24"/>
              </w:rPr>
              <w:t xml:space="preserve"> Siekiant racionalaus savivaldybės teritorijos išvystymo, rengti teritorijų planavimo ir žemėtvarkos dokumentų planus.</w:t>
            </w:r>
          </w:p>
        </w:tc>
      </w:tr>
      <w:tr w:rsidR="00AD0738" w14:paraId="53178C20" w14:textId="77777777" w:rsidTr="00AD0738">
        <w:trPr>
          <w:trHeight w:val="1153"/>
        </w:trPr>
        <w:tc>
          <w:tcPr>
            <w:tcW w:w="9816" w:type="dxa"/>
            <w:gridSpan w:val="2"/>
            <w:tcBorders>
              <w:top w:val="single" w:sz="4" w:space="0" w:color="auto"/>
              <w:left w:val="single" w:sz="4" w:space="0" w:color="auto"/>
              <w:bottom w:val="single" w:sz="4" w:space="0" w:color="auto"/>
              <w:right w:val="single" w:sz="4" w:space="0" w:color="auto"/>
            </w:tcBorders>
            <w:hideMark/>
          </w:tcPr>
          <w:p w14:paraId="1C4F5055"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Produkto kriterijus:</w:t>
            </w:r>
          </w:p>
          <w:p w14:paraId="29C97DF5" w14:textId="77777777" w:rsidR="00AD0738" w:rsidRDefault="00AD0738" w:rsidP="00AD0738">
            <w:pPr>
              <w:pStyle w:val="Sraopastraipa2"/>
              <w:keepNext/>
              <w:numPr>
                <w:ilvl w:val="0"/>
                <w:numId w:val="18"/>
              </w:numPr>
              <w:tabs>
                <w:tab w:val="left" w:pos="-360"/>
                <w:tab w:val="left" w:pos="697"/>
              </w:tabs>
              <w:spacing w:line="256" w:lineRule="auto"/>
              <w:ind w:left="0" w:firstLine="567"/>
              <w:jc w:val="both"/>
              <w:rPr>
                <w:sz w:val="24"/>
                <w:szCs w:val="24"/>
              </w:rPr>
            </w:pPr>
            <w:r>
              <w:rPr>
                <w:sz w:val="24"/>
                <w:szCs w:val="24"/>
              </w:rPr>
              <w:t>Parengtų teritorijų planavimo dokumentų ir žemėtvarkos projektų skaičius.</w:t>
            </w:r>
          </w:p>
          <w:p w14:paraId="31F1F8DF" w14:textId="77777777" w:rsidR="00AD0738" w:rsidRDefault="00AD0738">
            <w:pPr>
              <w:tabs>
                <w:tab w:val="left" w:pos="697"/>
              </w:tabs>
              <w:autoSpaceDE w:val="0"/>
              <w:autoSpaceDN w:val="0"/>
              <w:adjustRightInd w:val="0"/>
              <w:spacing w:line="256" w:lineRule="auto"/>
              <w:ind w:firstLine="567"/>
              <w:jc w:val="both"/>
              <w:rPr>
                <w:spacing w:val="-4"/>
                <w:lang w:eastAsia="en-US"/>
              </w:rPr>
            </w:pPr>
            <w:r>
              <w:rPr>
                <w:b/>
                <w:bCs/>
                <w:spacing w:val="-4"/>
                <w:lang w:eastAsia="en-US"/>
              </w:rPr>
              <w:t>11.01.01.01. Priemonė</w:t>
            </w:r>
            <w:r>
              <w:rPr>
                <w:spacing w:val="-4"/>
                <w:lang w:eastAsia="en-US"/>
              </w:rPr>
              <w:t>. Teritorijų planavimo ir žemėtvarkos dokumentų rengimas.</w:t>
            </w:r>
          </w:p>
          <w:p w14:paraId="2AE546D3"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Siekiant sumažinti savivaldybės finansinių įsipareigojimų naštą įgyvendinant patvirtinto Kaišiadorių rajono savivaldybės bendrojo plano  (toliau – Bendrasis planas) sprendinius, pradedamas  Bendrojo plano koregavimas, mažinant suplanuotas prioritetines plėtros teritorijas, numatant infrastruktūros plėtros teritorijas, ir atliekant kitus aktualius (pagal prašymus) pakeitimus.  Bendrieji planai koreguojami ir (ar) keičiami pagal bendrųjų planų rengimo procesą.</w:t>
            </w:r>
          </w:p>
          <w:p w14:paraId="38DACEE4"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Įgyvendinant parengtų teritorijų planavimo dokumentų sprendinius, rengiami vietovės lygmens kompleksiniai planai, specialieji planai ir žemės sklypų formavimo ir pertvarkymo projektai, žemės paėmimo visuomenės poreikiams projektai,</w:t>
            </w:r>
            <w:r>
              <w:rPr>
                <w:lang w:eastAsia="ar-SA"/>
              </w:rPr>
              <w:t xml:space="preserve"> architektūriniai, urbanistiniai konkursai, geriausiai architektūrinei, urbanistinei idėjai parinkti</w:t>
            </w:r>
            <w:r>
              <w:rPr>
                <w:spacing w:val="-4"/>
                <w:lang w:eastAsia="en-US"/>
              </w:rPr>
              <w:t xml:space="preserve">. </w:t>
            </w:r>
          </w:p>
          <w:p w14:paraId="3D3FCA2F"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 xml:space="preserve">Specialusis planas – tai teritorijų planavimo dokumentas, kuriame pagal teritorijų planavimo lygmenis ir uždavinius nustatomos tam tikroms veikloms planuojamų teritorijų naudojimo, tvarkymo ir (ar) apsaugos priemonės. Užbaigiamas Kaišiadorių miesto ir Stasiūnų gyvenvietės šilumos ūkio ir Vietinės reikšmės kelių Kaišiadorių rajono specialiųjų planų keitimas, pradedamas rengti Susisiekimo komunikacijų inžinerinės infrastruktūros vystymo planas, Rumšiškių mstl., Kaišiadorių r. sav. </w:t>
            </w:r>
            <w:r>
              <w:rPr>
                <w:spacing w:val="-4"/>
                <w:lang w:eastAsia="en-US"/>
              </w:rPr>
              <w:lastRenderedPageBreak/>
              <w:t>(suplanuojant teritoriją gatvei su pėsčiųjų ir dviračių taku įrengti), rengiamas Kaišiadorių rajono savivaldybės gyvenamųjų vietovių ribų planų keitimas ir (ar) koregavimas.</w:t>
            </w:r>
          </w:p>
          <w:p w14:paraId="533C403E" w14:textId="77777777" w:rsidR="00AD0738" w:rsidRDefault="00AD0738">
            <w:pPr>
              <w:tabs>
                <w:tab w:val="left" w:pos="697"/>
              </w:tabs>
              <w:autoSpaceDE w:val="0"/>
              <w:autoSpaceDN w:val="0"/>
              <w:adjustRightInd w:val="0"/>
              <w:spacing w:line="256" w:lineRule="auto"/>
              <w:ind w:firstLine="567"/>
              <w:jc w:val="both"/>
              <w:rPr>
                <w:lang w:eastAsia="en-US"/>
              </w:rPr>
            </w:pPr>
            <w:r>
              <w:rPr>
                <w:spacing w:val="-4"/>
                <w:lang w:eastAsia="en-US"/>
              </w:rPr>
              <w:t xml:space="preserve">Žemės sklypų formavimo ir pertvarkymo projektai – tai </w:t>
            </w:r>
            <w:r>
              <w:rPr>
                <w:lang w:eastAsia="en-US"/>
              </w:rPr>
              <w:t>žemėtvarkos planavimo dokumentai, nustatantys žemės sklypo (sklypų) formavimą, pertvarkymą, naudojimo sąlygas (paskirtį, apribojimus, servitutus ir panašiai). Planuojama rengti 50 žemės sklypų formavimo ir pertvarkymo projektus.</w:t>
            </w:r>
          </w:p>
          <w:p w14:paraId="49797C30" w14:textId="77777777" w:rsidR="00AD0738" w:rsidRDefault="00AD0738">
            <w:pPr>
              <w:tabs>
                <w:tab w:val="left" w:pos="697"/>
              </w:tabs>
              <w:autoSpaceDE w:val="0"/>
              <w:autoSpaceDN w:val="0"/>
              <w:adjustRightInd w:val="0"/>
              <w:spacing w:line="256" w:lineRule="auto"/>
              <w:ind w:firstLine="567"/>
              <w:jc w:val="both"/>
              <w:rPr>
                <w:lang w:eastAsia="en-US"/>
              </w:rPr>
            </w:pPr>
            <w:r>
              <w:rPr>
                <w:lang w:eastAsia="en-US"/>
              </w:rPr>
              <w:t xml:space="preserve">Žemės paėmimo visuomenės poreikiams projektai </w:t>
            </w:r>
            <w:r>
              <w:rPr>
                <w:color w:val="000000"/>
                <w:lang w:eastAsia="en-US"/>
              </w:rPr>
              <w:t>yra žemėtvarkos planavimo dokumentai, priskiriami žemės valdos projektams</w:t>
            </w:r>
            <w:r>
              <w:rPr>
                <w:lang w:eastAsia="en-US"/>
              </w:rPr>
              <w:t xml:space="preserve">, kurie rengiami, kai Žemės įstatymo nustatyta tvarka ir atvejais žemė išperkama (teisingai atlyginant) iš žemės savininkų, Nacionalinei žemės tarnybai prie Žemės ūkio ministerijos priėmus sprendimą, kad ši žemė yra būtina visuomenės poreikiams. Planuojama pradėti rengti žemės paėmimo visuomenės poreikiams projektą, kuriuo pagal Kaišiadorių miesto bendrąjį planą ir žemės sklypo suformavimo detalųjį planą būtų numatytas privačios žemės išpirkimas Ąžuolyno gatvei pratęsti. </w:t>
            </w:r>
          </w:p>
          <w:p w14:paraId="549E2C55" w14:textId="77777777" w:rsidR="00AD0738" w:rsidRDefault="00AD0738">
            <w:pPr>
              <w:tabs>
                <w:tab w:val="left" w:pos="697"/>
              </w:tabs>
              <w:autoSpaceDE w:val="0"/>
              <w:autoSpaceDN w:val="0"/>
              <w:adjustRightInd w:val="0"/>
              <w:spacing w:line="256" w:lineRule="auto"/>
              <w:ind w:firstLine="567"/>
              <w:jc w:val="both"/>
              <w:rPr>
                <w:lang w:eastAsia="en-US"/>
              </w:rPr>
            </w:pPr>
            <w:r>
              <w:rPr>
                <w:lang w:eastAsia="en-US"/>
              </w:rPr>
              <w:t xml:space="preserve">Vadovaujantis Architektūros  įstatymo 13 straipsnio nuostatomis, organizuojamas </w:t>
            </w:r>
            <w:r>
              <w:rPr>
                <w:lang w:eastAsia="ar-SA"/>
              </w:rPr>
              <w:t xml:space="preserve">architektūrinis sporto paskirties </w:t>
            </w:r>
            <w:proofErr w:type="spellStart"/>
            <w:r>
              <w:rPr>
                <w:lang w:eastAsia="ar-SA"/>
              </w:rPr>
              <w:t>multifunkcinio</w:t>
            </w:r>
            <w:proofErr w:type="spellEnd"/>
            <w:r>
              <w:rPr>
                <w:lang w:eastAsia="ar-SA"/>
              </w:rPr>
              <w:t xml:space="preserve"> centro konkursas.</w:t>
            </w:r>
          </w:p>
        </w:tc>
      </w:tr>
      <w:tr w:rsidR="00AD0738" w14:paraId="21BC30F7" w14:textId="77777777" w:rsidTr="00AD0738">
        <w:trPr>
          <w:trHeight w:val="135"/>
        </w:trPr>
        <w:tc>
          <w:tcPr>
            <w:tcW w:w="9816"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496779E5" w14:textId="77777777" w:rsidR="00AD0738" w:rsidRDefault="00AD0738">
            <w:pPr>
              <w:autoSpaceDE w:val="0"/>
              <w:autoSpaceDN w:val="0"/>
              <w:adjustRightInd w:val="0"/>
              <w:spacing w:line="256" w:lineRule="auto"/>
              <w:ind w:firstLine="567"/>
              <w:rPr>
                <w:spacing w:val="-4"/>
                <w:lang w:eastAsia="en-US"/>
              </w:rPr>
            </w:pPr>
            <w:r>
              <w:rPr>
                <w:b/>
                <w:bCs/>
                <w:spacing w:val="-4"/>
                <w:lang w:eastAsia="en-US"/>
              </w:rPr>
              <w:lastRenderedPageBreak/>
              <w:t>11.01.02. Uždavinys. Užtikrinant racionalų žemės sklypų valdymą ir naudojimą, rengti žemės sklypų planus ir topografines nuotraukas.</w:t>
            </w:r>
          </w:p>
        </w:tc>
      </w:tr>
      <w:tr w:rsidR="00AD0738" w14:paraId="7DB24BEE" w14:textId="77777777" w:rsidTr="00AD0738">
        <w:trPr>
          <w:trHeight w:val="2224"/>
        </w:trPr>
        <w:tc>
          <w:tcPr>
            <w:tcW w:w="9816" w:type="dxa"/>
            <w:gridSpan w:val="2"/>
            <w:tcBorders>
              <w:top w:val="single" w:sz="4" w:space="0" w:color="auto"/>
              <w:left w:val="single" w:sz="4" w:space="0" w:color="auto"/>
              <w:bottom w:val="single" w:sz="4" w:space="0" w:color="auto"/>
              <w:right w:val="single" w:sz="4" w:space="0" w:color="auto"/>
            </w:tcBorders>
            <w:hideMark/>
          </w:tcPr>
          <w:p w14:paraId="4BAF475A"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 xml:space="preserve"> Produkto kriterijus:</w:t>
            </w:r>
          </w:p>
          <w:p w14:paraId="1E511673" w14:textId="77777777" w:rsidR="00AD0738" w:rsidRDefault="00AD0738" w:rsidP="00AD0738">
            <w:pPr>
              <w:pStyle w:val="Sraopastraipa2"/>
              <w:numPr>
                <w:ilvl w:val="0"/>
                <w:numId w:val="18"/>
              </w:numPr>
              <w:tabs>
                <w:tab w:val="left" w:pos="697"/>
              </w:tabs>
              <w:autoSpaceDE w:val="0"/>
              <w:autoSpaceDN w:val="0"/>
              <w:adjustRightInd w:val="0"/>
              <w:spacing w:line="256" w:lineRule="auto"/>
              <w:ind w:left="0" w:firstLine="567"/>
              <w:jc w:val="both"/>
              <w:rPr>
                <w:spacing w:val="-4"/>
                <w:sz w:val="24"/>
                <w:szCs w:val="24"/>
              </w:rPr>
            </w:pPr>
            <w:r>
              <w:rPr>
                <w:spacing w:val="-4"/>
                <w:sz w:val="24"/>
                <w:szCs w:val="24"/>
              </w:rPr>
              <w:t>Parengtų kadastrinių ir topografinių planų skaičius.</w:t>
            </w:r>
          </w:p>
          <w:p w14:paraId="27D6E995" w14:textId="77777777" w:rsidR="00AD0738" w:rsidRDefault="00AD0738">
            <w:pPr>
              <w:tabs>
                <w:tab w:val="left" w:pos="697"/>
              </w:tabs>
              <w:autoSpaceDE w:val="0"/>
              <w:autoSpaceDN w:val="0"/>
              <w:adjustRightInd w:val="0"/>
              <w:spacing w:line="256" w:lineRule="auto"/>
              <w:ind w:firstLine="567"/>
              <w:jc w:val="both"/>
              <w:rPr>
                <w:spacing w:val="-4"/>
                <w:lang w:eastAsia="en-US"/>
              </w:rPr>
            </w:pPr>
            <w:r>
              <w:rPr>
                <w:b/>
                <w:bCs/>
                <w:spacing w:val="-4"/>
                <w:lang w:eastAsia="en-US"/>
              </w:rPr>
              <w:t>11.01.02.01. Priemonė</w:t>
            </w:r>
            <w:r>
              <w:rPr>
                <w:spacing w:val="-4"/>
                <w:lang w:eastAsia="en-US"/>
              </w:rPr>
              <w:t>. Topografiniai ir kadastriniai matavimai.</w:t>
            </w:r>
          </w:p>
          <w:p w14:paraId="7ACBCE9E" w14:textId="77777777" w:rsidR="00AD0738" w:rsidRDefault="00AD0738">
            <w:pPr>
              <w:tabs>
                <w:tab w:val="left" w:pos="697"/>
              </w:tabs>
              <w:autoSpaceDE w:val="0"/>
              <w:autoSpaceDN w:val="0"/>
              <w:adjustRightInd w:val="0"/>
              <w:spacing w:line="256" w:lineRule="auto"/>
              <w:ind w:firstLine="567"/>
              <w:jc w:val="both"/>
              <w:rPr>
                <w:spacing w:val="-4"/>
                <w:lang w:eastAsia="en-US"/>
              </w:rPr>
            </w:pPr>
            <w:r>
              <w:rPr>
                <w:spacing w:val="-4"/>
                <w:lang w:eastAsia="en-US"/>
              </w:rPr>
              <w:t>Topografiniai planai yra pagrindas detaliesiems, specialiesiems planams bei techniniams projektams rengti. Planuojama perengti 2 topografines nuotraukas.</w:t>
            </w:r>
          </w:p>
          <w:p w14:paraId="77C28D43" w14:textId="77777777" w:rsidR="00AD0738" w:rsidRDefault="00AD0738">
            <w:pPr>
              <w:tabs>
                <w:tab w:val="left" w:pos="697"/>
                <w:tab w:val="left" w:pos="821"/>
              </w:tabs>
              <w:autoSpaceDE w:val="0"/>
              <w:autoSpaceDN w:val="0"/>
              <w:adjustRightInd w:val="0"/>
              <w:spacing w:line="256" w:lineRule="auto"/>
              <w:ind w:firstLine="567"/>
              <w:jc w:val="both"/>
              <w:rPr>
                <w:spacing w:val="-4"/>
                <w:lang w:eastAsia="en-US"/>
              </w:rPr>
            </w:pPr>
            <w:r>
              <w:rPr>
                <w:spacing w:val="-4"/>
                <w:lang w:eastAsia="en-US"/>
              </w:rPr>
              <w:t>Žemės sklypų kadastriniai planai rengiami tikslioms naujų ir naudojamų žemės sklypų riboms bei miestų ir kaimų teritorijų riboms nustatyti ir įregistruoti Nekilnojamojo turto registre. Numatoma parengti 15 naujai suformuotų žemės sklypų kadastrinių matavimų planus.</w:t>
            </w:r>
          </w:p>
        </w:tc>
      </w:tr>
    </w:tbl>
    <w:p w14:paraId="3C17EEC2" w14:textId="77777777" w:rsidR="00AD0738" w:rsidRDefault="00AD0738" w:rsidP="00AD0738"/>
    <w:p w14:paraId="0D42337D" w14:textId="77777777" w:rsidR="00AD0738" w:rsidRDefault="00AD0738" w:rsidP="00AD0738">
      <w:pPr>
        <w:pStyle w:val="Heading1"/>
      </w:pPr>
      <w:bookmarkStart w:id="63" w:name="_Toc379888403"/>
      <w:bookmarkStart w:id="64" w:name="_Toc465860532"/>
      <w:bookmarkStart w:id="65" w:name="_Toc475534849"/>
      <w:bookmarkStart w:id="66" w:name="_Toc65042838"/>
      <w:bookmarkStart w:id="67" w:name="_Toc95770741"/>
      <w:r>
        <w:t>INVESTICIJŲ IR VERSLO PLĖTROS PROGRAMA (12)</w:t>
      </w:r>
      <w:bookmarkEnd w:id="63"/>
      <w:bookmarkEnd w:id="64"/>
      <w:bookmarkEnd w:id="65"/>
      <w:bookmarkEnd w:id="66"/>
      <w:bookmarkEnd w:id="67"/>
    </w:p>
    <w:p w14:paraId="3FBE0087" w14:textId="77777777" w:rsidR="00AD0738" w:rsidRDefault="00AD0738" w:rsidP="00AD0738">
      <w:pPr>
        <w:jc w:val="center"/>
        <w:rPr>
          <w:b/>
          <w:sz w:val="20"/>
          <w:szCs w:val="20"/>
        </w:rPr>
      </w:pPr>
      <w:r>
        <w:rPr>
          <w:b/>
          <w:sz w:val="20"/>
          <w:szCs w:val="20"/>
        </w:rPr>
        <w:t>Bendra informacija apie programą</w:t>
      </w:r>
    </w:p>
    <w:p w14:paraId="772704C5" w14:textId="77777777" w:rsidR="00AD0738" w:rsidRDefault="00AD0738" w:rsidP="00AD0738">
      <w:pPr>
        <w:jc w:val="center"/>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93"/>
        <w:gridCol w:w="8122"/>
      </w:tblGrid>
      <w:tr w:rsidR="00AD0738" w14:paraId="3B72B84A" w14:textId="77777777" w:rsidTr="00AD0738">
        <w:trPr>
          <w:cantSplit/>
        </w:trPr>
        <w:tc>
          <w:tcPr>
            <w:tcW w:w="9633" w:type="dxa"/>
            <w:gridSpan w:val="3"/>
            <w:tcBorders>
              <w:top w:val="single" w:sz="4" w:space="0" w:color="auto"/>
              <w:left w:val="single" w:sz="4" w:space="0" w:color="auto"/>
              <w:bottom w:val="single" w:sz="4" w:space="0" w:color="auto"/>
              <w:right w:val="single" w:sz="4" w:space="0" w:color="auto"/>
            </w:tcBorders>
            <w:hideMark/>
          </w:tcPr>
          <w:p w14:paraId="2EEEEF94" w14:textId="77777777" w:rsidR="00AD0738" w:rsidRDefault="00AD0738">
            <w:pPr>
              <w:ind w:firstLine="318"/>
              <w:jc w:val="both"/>
              <w:rPr>
                <w:bCs/>
                <w:color w:val="000000"/>
                <w:lang w:eastAsia="en-US"/>
              </w:rPr>
            </w:pPr>
            <w:r>
              <w:br w:type="page"/>
            </w:r>
            <w:r>
              <w:rPr>
                <w:bCs/>
                <w:color w:val="000000"/>
                <w:lang w:eastAsia="en-US"/>
              </w:rPr>
              <w:t>Programa parengta, vadovaujantis Lietuvos Respublikos vietos savivaldos įstatymu, 2014</w:t>
            </w:r>
            <w:r>
              <w:t>–</w:t>
            </w:r>
            <w:r>
              <w:rPr>
                <w:bCs/>
                <w:color w:val="000000"/>
                <w:lang w:eastAsia="en-US"/>
              </w:rPr>
              <w:t>2020 m. ES fondų investicijų veiksmų programa; Kauno regiono plėtros planu iki 2020 metų, Kauno regiono integruota teritorijų vystymo programa.</w:t>
            </w:r>
          </w:p>
          <w:p w14:paraId="1F69DDE7" w14:textId="77777777" w:rsidR="00AD0738" w:rsidRDefault="00AD0738">
            <w:pPr>
              <w:tabs>
                <w:tab w:val="center" w:pos="4819"/>
                <w:tab w:val="right" w:pos="9638"/>
              </w:tabs>
              <w:ind w:firstLine="318"/>
              <w:jc w:val="both"/>
              <w:rPr>
                <w:color w:val="000000"/>
                <w:spacing w:val="-4"/>
              </w:rPr>
            </w:pPr>
            <w:r>
              <w:rPr>
                <w:bCs/>
                <w:color w:val="000000"/>
                <w:lang w:eastAsia="en-US"/>
              </w:rPr>
              <w:t>Programa įgyvendina Kaišiadorių rajono savivaldybės plėtros iki 2023 m. strateginio plano Konkurencingumo didinimo ir ekonomikos augimo skatinimo prioritetinės srities 1 tikslą „Sudaryti palankias sąlygas verslo plėtrai“; 2 tikslą „Didinti savivaldybės turistinį patrauklumą, skatinti turizmo paslaugų plėtrą“; 3 tikslą „Didinti kaimo vietovių patrauklumą ir žemės ūkio veiklos konkurencingumą“, Visuomenės gyvenimo sąlygų ir paslaugų kokybės gerinimo prioritetinės srities 1 tikslą „Tobulinti švietimo sistemą, didinti vaikų ir jaunimo užimtumą“; 2 tikslą „Teikti kokybiškas ir prieinamas sveikatos priežiūros ir socialines paslaugas“; 3 tikslą „Sudaryti sąlygas kultūros ir sporto paslaugų plėtrai, skatinti gyventojų aktyvumą“ ir 4 tikslą „Didinti savivaldybės veiklos efektyvumą“ bei Darnaus teritorijų ir infrastruktūros vystymo prioritetinės srities 1 tikslą „Plėtoti ir atnaujinti inžinerinio aprūpinimo infrastruktūrą“; 2 tikslą „Gerinti susisiekimo sąlygas savivaldybėje“; 3 tikslą „Išsaugoti ir gerinti aplinkos kokybę“ ir 4 tikslą „Užtikrinti darnią teritorinę plėtrą ir kokybišką gyvenamąją aplinką“.</w:t>
            </w:r>
          </w:p>
        </w:tc>
      </w:tr>
      <w:tr w:rsidR="00AD0738" w14:paraId="28E6618D" w14:textId="77777777" w:rsidTr="00AD0738">
        <w:trPr>
          <w:cantSplit/>
        </w:trPr>
        <w:tc>
          <w:tcPr>
            <w:tcW w:w="9633" w:type="dxa"/>
            <w:gridSpan w:val="3"/>
            <w:tcBorders>
              <w:top w:val="single" w:sz="4" w:space="0" w:color="auto"/>
              <w:left w:val="single" w:sz="4" w:space="0" w:color="auto"/>
              <w:bottom w:val="single" w:sz="4" w:space="0" w:color="auto"/>
              <w:right w:val="single" w:sz="4" w:space="0" w:color="auto"/>
            </w:tcBorders>
            <w:hideMark/>
          </w:tcPr>
          <w:p w14:paraId="3B14D2C3" w14:textId="77777777" w:rsidR="00AD0738" w:rsidRDefault="00AD0738">
            <w:pPr>
              <w:jc w:val="both"/>
              <w:rPr>
                <w:color w:val="000000"/>
                <w:spacing w:val="-4"/>
                <w:lang w:eastAsia="en-US"/>
              </w:rPr>
            </w:pPr>
            <w:r>
              <w:rPr>
                <w:rFonts w:eastAsia="Arial Unicode MS"/>
                <w:color w:val="000000"/>
                <w:lang w:eastAsia="en-US"/>
              </w:rPr>
              <w:t xml:space="preserve">Tęstinė programa </w:t>
            </w:r>
          </w:p>
        </w:tc>
      </w:tr>
      <w:tr w:rsidR="00AD0738" w14:paraId="20F6A452" w14:textId="77777777" w:rsidTr="00AD0738">
        <w:trPr>
          <w:cantSplit/>
        </w:trPr>
        <w:tc>
          <w:tcPr>
            <w:tcW w:w="9633" w:type="dxa"/>
            <w:gridSpan w:val="3"/>
            <w:tcBorders>
              <w:top w:val="single" w:sz="4" w:space="0" w:color="auto"/>
              <w:left w:val="single" w:sz="4" w:space="0" w:color="auto"/>
              <w:bottom w:val="single" w:sz="4" w:space="0" w:color="auto"/>
              <w:right w:val="single" w:sz="4" w:space="0" w:color="auto"/>
            </w:tcBorders>
            <w:hideMark/>
          </w:tcPr>
          <w:p w14:paraId="2939287A" w14:textId="77777777" w:rsidR="00AD0738" w:rsidRDefault="00AD0738">
            <w:pPr>
              <w:rPr>
                <w:rFonts w:eastAsia="Arial Unicode MS"/>
                <w:b/>
                <w:lang w:eastAsia="en-US"/>
              </w:rPr>
            </w:pPr>
            <w:r>
              <w:rPr>
                <w:rFonts w:eastAsia="Arial Unicode MS"/>
                <w:b/>
                <w:lang w:eastAsia="en-US"/>
              </w:rPr>
              <w:lastRenderedPageBreak/>
              <w:t xml:space="preserve">Vykdytojai: </w:t>
            </w:r>
          </w:p>
          <w:p w14:paraId="10D2AA63" w14:textId="77777777" w:rsidR="00AD0738" w:rsidRDefault="00AD0738">
            <w:pPr>
              <w:tabs>
                <w:tab w:val="left" w:pos="601"/>
              </w:tabs>
              <w:jc w:val="both"/>
              <w:rPr>
                <w:spacing w:val="-4"/>
                <w:lang w:eastAsia="en-US"/>
              </w:rPr>
            </w:pPr>
            <w:r>
              <w:rPr>
                <w:spacing w:val="-4"/>
                <w:lang w:eastAsia="en-US"/>
              </w:rPr>
              <w:t>Savivaldybės administracijos direktorius;</w:t>
            </w:r>
          </w:p>
          <w:p w14:paraId="7CDF582D" w14:textId="77777777" w:rsidR="00AD0738" w:rsidRDefault="00AD0738">
            <w:pPr>
              <w:tabs>
                <w:tab w:val="left" w:pos="601"/>
              </w:tabs>
              <w:jc w:val="both"/>
              <w:rPr>
                <w:spacing w:val="-4"/>
                <w:lang w:eastAsia="en-US"/>
              </w:rPr>
            </w:pPr>
            <w:r>
              <w:rPr>
                <w:spacing w:val="-4"/>
                <w:lang w:eastAsia="en-US"/>
              </w:rPr>
              <w:t>UAB „Kaišiadorių vandenys“;</w:t>
            </w:r>
          </w:p>
          <w:p w14:paraId="1F46A9BD" w14:textId="77777777" w:rsidR="00AD0738" w:rsidRDefault="00AD0738">
            <w:pPr>
              <w:jc w:val="both"/>
              <w:rPr>
                <w:color w:val="000000"/>
              </w:rPr>
            </w:pPr>
            <w:r>
              <w:rPr>
                <w:color w:val="000000"/>
              </w:rPr>
              <w:t>Kaišiadorių socialinių paslaugų centras</w:t>
            </w:r>
            <w:r>
              <w:rPr>
                <w:lang w:eastAsia="en-US"/>
              </w:rPr>
              <w:t>;</w:t>
            </w:r>
          </w:p>
          <w:p w14:paraId="74EA8702" w14:textId="77777777" w:rsidR="00AD0738" w:rsidRDefault="00AD0738">
            <w:pPr>
              <w:jc w:val="both"/>
              <w:rPr>
                <w:color w:val="000000"/>
              </w:rPr>
            </w:pPr>
            <w:r>
              <w:rPr>
                <w:lang w:eastAsia="en-US"/>
              </w:rPr>
              <w:t>Kaišiadorių šv. Faustinos mokykla-daugiafunkcis centras;</w:t>
            </w:r>
          </w:p>
          <w:p w14:paraId="644A3F47" w14:textId="77777777" w:rsidR="00AD0738" w:rsidRDefault="00AD0738">
            <w:pPr>
              <w:jc w:val="both"/>
            </w:pPr>
            <w:r>
              <w:t>viešoji įstaiga Kaišiadorių pirminės sveikatos priežiūros centras;</w:t>
            </w:r>
          </w:p>
          <w:p w14:paraId="0F6A61D6" w14:textId="77777777" w:rsidR="00AD0738" w:rsidRDefault="00AD0738">
            <w:pPr>
              <w:jc w:val="both"/>
            </w:pPr>
            <w:r>
              <w:t>Žiežmarių mokykla-darželis „Vaikystės dvaras“;</w:t>
            </w:r>
          </w:p>
          <w:p w14:paraId="7F37F673" w14:textId="77777777" w:rsidR="00AD0738" w:rsidRDefault="00AD0738">
            <w:pPr>
              <w:jc w:val="both"/>
              <w:rPr>
                <w:lang w:eastAsia="en-US"/>
              </w:rPr>
            </w:pPr>
            <w:r>
              <w:t>Kruonio gimnazija.</w:t>
            </w:r>
          </w:p>
        </w:tc>
      </w:tr>
      <w:tr w:rsidR="00AD0738" w14:paraId="025EB6BC" w14:textId="77777777" w:rsidTr="00AD0738">
        <w:trPr>
          <w:cantSplit/>
        </w:trPr>
        <w:tc>
          <w:tcPr>
            <w:tcW w:w="9633" w:type="dxa"/>
            <w:gridSpan w:val="3"/>
            <w:tcBorders>
              <w:top w:val="single" w:sz="4" w:space="0" w:color="auto"/>
              <w:left w:val="single" w:sz="4" w:space="0" w:color="auto"/>
              <w:bottom w:val="single" w:sz="4" w:space="0" w:color="auto"/>
              <w:right w:val="single" w:sz="4" w:space="0" w:color="auto"/>
            </w:tcBorders>
            <w:hideMark/>
          </w:tcPr>
          <w:p w14:paraId="310AB216" w14:textId="77777777" w:rsidR="00AD0738" w:rsidRDefault="00AD0738">
            <w:pPr>
              <w:rPr>
                <w:spacing w:val="-4"/>
                <w:lang w:eastAsia="en-US"/>
              </w:rPr>
            </w:pPr>
            <w:r>
              <w:rPr>
                <w:b/>
                <w:lang w:eastAsia="en-US"/>
              </w:rPr>
              <w:t>Programos koordinatorė</w:t>
            </w:r>
            <w:r>
              <w:rPr>
                <w:lang w:eastAsia="en-US"/>
              </w:rPr>
              <w:t xml:space="preserve"> – </w:t>
            </w:r>
            <w:r>
              <w:rPr>
                <w:spacing w:val="-4"/>
                <w:lang w:eastAsia="en-US"/>
              </w:rPr>
              <w:t>Ramutė Taparauskienė, Strateginio planavimo ir investicijų skyriaus vedėja.</w:t>
            </w:r>
          </w:p>
        </w:tc>
      </w:tr>
      <w:tr w:rsidR="00AD0738" w14:paraId="6C17D5D3" w14:textId="77777777" w:rsidTr="00AD0738">
        <w:trPr>
          <w:cantSplit/>
        </w:trPr>
        <w:tc>
          <w:tcPr>
            <w:tcW w:w="1418" w:type="dxa"/>
            <w:tcBorders>
              <w:top w:val="single" w:sz="4" w:space="0" w:color="auto"/>
              <w:left w:val="single" w:sz="4" w:space="0" w:color="auto"/>
              <w:bottom w:val="single" w:sz="4" w:space="0" w:color="auto"/>
              <w:right w:val="single" w:sz="4" w:space="0" w:color="auto"/>
            </w:tcBorders>
            <w:shd w:val="clear" w:color="auto" w:fill="70AD47"/>
            <w:hideMark/>
          </w:tcPr>
          <w:p w14:paraId="0694FB61" w14:textId="77777777" w:rsidR="00AD0738" w:rsidRDefault="00AD0738">
            <w:pPr>
              <w:rPr>
                <w:b/>
                <w:lang w:eastAsia="en-US"/>
              </w:rPr>
            </w:pPr>
            <w:r>
              <w:rPr>
                <w:b/>
                <w:lang w:eastAsia="en-US"/>
              </w:rPr>
              <w:t>Kodas</w:t>
            </w:r>
          </w:p>
        </w:tc>
        <w:tc>
          <w:tcPr>
            <w:tcW w:w="8215"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1C7C6ABF" w14:textId="77777777" w:rsidR="00AD0738" w:rsidRDefault="00AD0738">
            <w:pPr>
              <w:rPr>
                <w:b/>
                <w:lang w:eastAsia="en-US"/>
              </w:rPr>
            </w:pPr>
            <w:r>
              <w:rPr>
                <w:b/>
                <w:lang w:eastAsia="en-US"/>
              </w:rPr>
              <w:t>Programos tikslo pavadinimas</w:t>
            </w:r>
          </w:p>
        </w:tc>
      </w:tr>
      <w:tr w:rsidR="00AD0738" w14:paraId="4758D1B3" w14:textId="77777777" w:rsidTr="00AD0738">
        <w:trPr>
          <w:cantSplit/>
        </w:trPr>
        <w:tc>
          <w:tcPr>
            <w:tcW w:w="1418" w:type="dxa"/>
            <w:tcBorders>
              <w:top w:val="single" w:sz="4" w:space="0" w:color="auto"/>
              <w:left w:val="single" w:sz="4" w:space="0" w:color="auto"/>
              <w:bottom w:val="single" w:sz="4" w:space="0" w:color="auto"/>
              <w:right w:val="single" w:sz="4" w:space="0" w:color="auto"/>
            </w:tcBorders>
            <w:shd w:val="clear" w:color="auto" w:fill="70AD47"/>
            <w:hideMark/>
          </w:tcPr>
          <w:p w14:paraId="6972F64D" w14:textId="77777777" w:rsidR="00AD0738" w:rsidRDefault="00AD0738">
            <w:pPr>
              <w:rPr>
                <w:b/>
                <w:lang w:eastAsia="en-US"/>
              </w:rPr>
            </w:pPr>
            <w:r>
              <w:rPr>
                <w:b/>
                <w:lang w:eastAsia="en-US"/>
              </w:rPr>
              <w:t>12.01</w:t>
            </w:r>
          </w:p>
        </w:tc>
        <w:tc>
          <w:tcPr>
            <w:tcW w:w="8215"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7A5FC6C1" w14:textId="77777777" w:rsidR="00AD0738" w:rsidRDefault="00AD0738">
            <w:pPr>
              <w:rPr>
                <w:b/>
              </w:rPr>
            </w:pPr>
            <w:r>
              <w:rPr>
                <w:b/>
                <w:spacing w:val="-4"/>
              </w:rPr>
              <w:t>Didinti Kaišiadorių rajono savivaldybės gyvenamosios aplinkos patrauklumą</w:t>
            </w:r>
          </w:p>
        </w:tc>
      </w:tr>
      <w:tr w:rsidR="00AD0738" w14:paraId="30146265" w14:textId="77777777" w:rsidTr="00AD0738">
        <w:tc>
          <w:tcPr>
            <w:tcW w:w="9633" w:type="dxa"/>
            <w:gridSpan w:val="3"/>
            <w:tcBorders>
              <w:top w:val="single" w:sz="4" w:space="0" w:color="auto"/>
              <w:left w:val="single" w:sz="4" w:space="0" w:color="auto"/>
              <w:bottom w:val="single" w:sz="4" w:space="0" w:color="auto"/>
              <w:right w:val="single" w:sz="4" w:space="0" w:color="auto"/>
            </w:tcBorders>
            <w:hideMark/>
          </w:tcPr>
          <w:p w14:paraId="357195F9" w14:textId="77777777" w:rsidR="00AD0738" w:rsidRDefault="00AD0738">
            <w:pPr>
              <w:tabs>
                <w:tab w:val="left" w:pos="745"/>
              </w:tabs>
              <w:ind w:firstLine="567"/>
              <w:jc w:val="both"/>
              <w:rPr>
                <w:spacing w:val="-4"/>
                <w:lang w:eastAsia="en-US"/>
              </w:rPr>
            </w:pPr>
            <w:r>
              <w:rPr>
                <w:spacing w:val="-4"/>
                <w:lang w:eastAsia="en-US"/>
              </w:rPr>
              <w:t>Tikslo įgyvendinimo aprašymas: šia programa siekiama pagerinti gyvenimo kokybę Kaišiadorių rajono savivaldybėje, įgyvendinant viešosios infrastruktūros tobulinimo ir plėtros, kaimo plėtros, aplinkos apsaugos, sveikatos apsaugos, kultūros, švietimo, turizmo sektoriaus plėtros ir kitus investicinius projektus, atsižvelgiant į Europos Sąjungos normas ir standartus. Pagal savivaldybės finansines galimybes, įgyvendinus programą, bus sudarytos geresnės mokymosi ir darbo sąlygos rekonstruotuose ar suremontuotuose pastatuose, sudarytos sąlygos kokybiškai leisti laisvalaikį. Taip pat planuojama pagerinti eismo sąlygas miesto gatvėse bei įgyvendinti kitas priemones, užtikrinančias ne tik gyvenimo kokybės gerėjimą, geresnes sąlygas turizmo sektoriaus, rekreacijos plėtrai, bet ir aplinkos ir sveikatos apsaugos prevenciją. Tai sukurs prielaidas gyventojų gyvenimo kokybės gerėjimui, teigiamo rajono įvaizdžio formavimui, investicijų pritraukimui.</w:t>
            </w:r>
          </w:p>
          <w:p w14:paraId="6193320B" w14:textId="77777777" w:rsidR="00AD0738" w:rsidRDefault="00AD0738">
            <w:pPr>
              <w:tabs>
                <w:tab w:val="left" w:pos="745"/>
              </w:tabs>
              <w:ind w:firstLine="567"/>
              <w:jc w:val="both"/>
              <w:rPr>
                <w:spacing w:val="-4"/>
                <w:lang w:eastAsia="en-US"/>
              </w:rPr>
            </w:pPr>
            <w:r>
              <w:rPr>
                <w:spacing w:val="-4"/>
                <w:lang w:eastAsia="en-US"/>
              </w:rPr>
              <w:t>Rezultato kriterijus:</w:t>
            </w:r>
          </w:p>
          <w:p w14:paraId="66F3BFDD" w14:textId="77777777" w:rsidR="00AD0738" w:rsidRDefault="00AD0738" w:rsidP="00AD0738">
            <w:pPr>
              <w:pStyle w:val="Sraopastraipa2"/>
              <w:numPr>
                <w:ilvl w:val="0"/>
                <w:numId w:val="19"/>
              </w:numPr>
              <w:tabs>
                <w:tab w:val="left" w:pos="745"/>
              </w:tabs>
              <w:ind w:left="0" w:firstLine="567"/>
              <w:jc w:val="both"/>
              <w:rPr>
                <w:spacing w:val="-4"/>
              </w:rPr>
            </w:pPr>
            <w:r>
              <w:rPr>
                <w:spacing w:val="-4"/>
                <w:sz w:val="24"/>
                <w:szCs w:val="24"/>
              </w:rPr>
              <w:t>Įgyvendintų (baigtų) projektų, gerinančių savivaldybės gyvenamosios ir investicinės aplinkos patrauklumą, skaičius.</w:t>
            </w:r>
          </w:p>
        </w:tc>
      </w:tr>
      <w:tr w:rsidR="00AD0738" w14:paraId="02A4D866" w14:textId="77777777" w:rsidTr="00AD0738">
        <w:tc>
          <w:tcPr>
            <w:tcW w:w="9633"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190F7FC1" w14:textId="77777777" w:rsidR="00AD0738" w:rsidRDefault="00AD0738">
            <w:pPr>
              <w:ind w:firstLine="603"/>
              <w:jc w:val="both"/>
              <w:rPr>
                <w:b/>
                <w:spacing w:val="-4"/>
                <w:lang w:eastAsia="en-US"/>
              </w:rPr>
            </w:pPr>
            <w:r>
              <w:rPr>
                <w:b/>
                <w:spacing w:val="-4"/>
                <w:lang w:eastAsia="en-US"/>
              </w:rPr>
              <w:t>12.01.01. Uždavinys.</w:t>
            </w:r>
            <w:r>
              <w:t xml:space="preserve"> </w:t>
            </w:r>
            <w:r>
              <w:rPr>
                <w:b/>
                <w:spacing w:val="-4"/>
                <w:lang w:eastAsia="en-US"/>
              </w:rPr>
              <w:t>Įgyvendinti ES lėšomis ir kitų fondų lėšomis finansuojamus investicinius projektus</w:t>
            </w:r>
          </w:p>
        </w:tc>
      </w:tr>
      <w:tr w:rsidR="00AD0738" w14:paraId="4369EC39"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hideMark/>
          </w:tcPr>
          <w:p w14:paraId="090E66E6" w14:textId="77777777" w:rsidR="00AD0738" w:rsidRDefault="00AD0738">
            <w:pPr>
              <w:tabs>
                <w:tab w:val="left" w:pos="745"/>
              </w:tabs>
              <w:autoSpaceDE w:val="0"/>
              <w:autoSpaceDN w:val="0"/>
              <w:adjustRightInd w:val="0"/>
              <w:spacing w:line="252" w:lineRule="auto"/>
              <w:ind w:firstLine="567"/>
              <w:jc w:val="both"/>
              <w:rPr>
                <w:spacing w:val="-4"/>
                <w:lang w:eastAsia="en-US"/>
              </w:rPr>
            </w:pPr>
            <w:r>
              <w:rPr>
                <w:spacing w:val="-4"/>
                <w:lang w:eastAsia="en-US"/>
              </w:rPr>
              <w:t>Produkto kriterijai:</w:t>
            </w:r>
          </w:p>
          <w:p w14:paraId="088E2E9F" w14:textId="77777777" w:rsidR="00AD0738" w:rsidRDefault="00AD0738" w:rsidP="00AD0738">
            <w:pPr>
              <w:pStyle w:val="Sraopastraipa2"/>
              <w:numPr>
                <w:ilvl w:val="0"/>
                <w:numId w:val="19"/>
              </w:numPr>
              <w:tabs>
                <w:tab w:val="left" w:pos="745"/>
              </w:tabs>
              <w:autoSpaceDE w:val="0"/>
              <w:autoSpaceDN w:val="0"/>
              <w:adjustRightInd w:val="0"/>
              <w:spacing w:line="252" w:lineRule="auto"/>
              <w:ind w:left="0" w:firstLine="567"/>
              <w:jc w:val="both"/>
              <w:rPr>
                <w:spacing w:val="-4"/>
                <w:sz w:val="24"/>
                <w:szCs w:val="24"/>
              </w:rPr>
            </w:pPr>
            <w:r>
              <w:rPr>
                <w:spacing w:val="-4"/>
                <w:sz w:val="24"/>
                <w:szCs w:val="24"/>
              </w:rPr>
              <w:t>Finansuotų  projektų, kurie gauna paramą iš ES ar kitų fondų, kai pareiškėja Savivaldybės administracija, skaičius.</w:t>
            </w:r>
          </w:p>
          <w:p w14:paraId="519F428C" w14:textId="77777777" w:rsidR="00AD0738" w:rsidRDefault="00AD0738" w:rsidP="00AD0738">
            <w:pPr>
              <w:numPr>
                <w:ilvl w:val="0"/>
                <w:numId w:val="19"/>
              </w:numPr>
              <w:tabs>
                <w:tab w:val="left" w:pos="745"/>
              </w:tabs>
              <w:spacing w:line="252" w:lineRule="auto"/>
              <w:ind w:left="0" w:firstLine="567"/>
              <w:jc w:val="both"/>
              <w:rPr>
                <w:spacing w:val="-4"/>
                <w:lang w:eastAsia="en-US"/>
              </w:rPr>
            </w:pPr>
            <w:r>
              <w:rPr>
                <w:spacing w:val="-4"/>
              </w:rPr>
              <w:t>Finansuotų  projektų, kurie gauna paramą iš ES ar kitų fondų, kai pareiškėja  ne Savivaldybės administracija, skaičius.</w:t>
            </w:r>
            <w:r>
              <w:rPr>
                <w:b/>
                <w:spacing w:val="-4"/>
                <w:lang w:eastAsia="en-US"/>
              </w:rPr>
              <w:t xml:space="preserve"> </w:t>
            </w:r>
          </w:p>
          <w:p w14:paraId="65C8D9AA" w14:textId="77777777" w:rsidR="00AD0738" w:rsidRDefault="00AD0738">
            <w:pPr>
              <w:tabs>
                <w:tab w:val="left" w:pos="745"/>
              </w:tabs>
              <w:spacing w:line="252" w:lineRule="auto"/>
              <w:ind w:firstLine="567"/>
              <w:jc w:val="both"/>
              <w:rPr>
                <w:spacing w:val="-4"/>
                <w:lang w:eastAsia="en-US"/>
              </w:rPr>
            </w:pPr>
            <w:r>
              <w:rPr>
                <w:b/>
                <w:spacing w:val="-4"/>
                <w:lang w:eastAsia="en-US"/>
              </w:rPr>
              <w:t xml:space="preserve">12.01.01.02. Priemonė. </w:t>
            </w:r>
            <w:r>
              <w:rPr>
                <w:spacing w:val="-4"/>
                <w:lang w:eastAsia="en-US"/>
              </w:rPr>
              <w:t>Kaišiadorių rajono</w:t>
            </w:r>
            <w:r>
              <w:rPr>
                <w:b/>
                <w:spacing w:val="-4"/>
                <w:lang w:eastAsia="en-US"/>
              </w:rPr>
              <w:t xml:space="preserve"> </w:t>
            </w:r>
            <w:r>
              <w:rPr>
                <w:spacing w:val="-4"/>
                <w:lang w:eastAsia="en-US"/>
              </w:rPr>
              <w:t>vietos veiklos grupės ir Kaišiadorių miesto vietos veiklos grupės strategijos įgyvendinimas, strategijų priemonių vykdytojų ir kitų projektų pareiškėjų, kurie gauna finansavimą iš ES ir kitų programų teisės aktų nustatyta tvarka, dalinis rėmimas.</w:t>
            </w:r>
          </w:p>
          <w:p w14:paraId="65533BC7" w14:textId="77777777" w:rsidR="00AD0738" w:rsidRDefault="00AD0738">
            <w:pPr>
              <w:tabs>
                <w:tab w:val="left" w:pos="745"/>
              </w:tabs>
              <w:autoSpaceDE w:val="0"/>
              <w:autoSpaceDN w:val="0"/>
              <w:adjustRightInd w:val="0"/>
              <w:spacing w:line="252" w:lineRule="auto"/>
              <w:ind w:firstLine="567"/>
              <w:jc w:val="both"/>
              <w:rPr>
                <w:spacing w:val="-4"/>
                <w:lang w:eastAsia="en-US"/>
              </w:rPr>
            </w:pPr>
            <w:r>
              <w:rPr>
                <w:spacing w:val="-4"/>
                <w:lang w:eastAsia="en-US"/>
              </w:rPr>
              <w:t>Tikslas – pagerinti vietines įsidarbinimo galimybes ir didinti bendruomenių socialinę integraciją, išnaudojant vietos bendruomenių, verslo ir valdžios ryšius.</w:t>
            </w:r>
          </w:p>
          <w:p w14:paraId="45292625" w14:textId="77777777" w:rsidR="00AD0738" w:rsidRDefault="00AD0738">
            <w:pPr>
              <w:tabs>
                <w:tab w:val="left" w:pos="745"/>
              </w:tabs>
              <w:autoSpaceDE w:val="0"/>
              <w:autoSpaceDN w:val="0"/>
              <w:adjustRightInd w:val="0"/>
              <w:spacing w:line="252" w:lineRule="auto"/>
              <w:ind w:firstLine="567"/>
              <w:jc w:val="both"/>
              <w:rPr>
                <w:spacing w:val="-4"/>
                <w:lang w:eastAsia="en-US"/>
              </w:rPr>
            </w:pPr>
            <w:r>
              <w:rPr>
                <w:spacing w:val="-4"/>
                <w:lang w:eastAsia="en-US"/>
              </w:rPr>
              <w:t xml:space="preserve">Šios priemonės lėšomis prisidedama prie NVO, bendruomenių projektų, kurie gauna paramą iš ES ir kitų fondų. </w:t>
            </w:r>
          </w:p>
          <w:p w14:paraId="56A94603" w14:textId="77777777" w:rsidR="00AD0738" w:rsidRDefault="00AD0738">
            <w:pPr>
              <w:tabs>
                <w:tab w:val="left" w:pos="745"/>
              </w:tabs>
              <w:autoSpaceDE w:val="0"/>
              <w:autoSpaceDN w:val="0"/>
              <w:adjustRightInd w:val="0"/>
              <w:spacing w:line="252" w:lineRule="auto"/>
              <w:jc w:val="both"/>
              <w:rPr>
                <w:color w:val="000000" w:themeColor="text1"/>
                <w:spacing w:val="-4"/>
                <w:lang w:eastAsia="en-US"/>
              </w:rPr>
            </w:pPr>
            <w:r>
              <w:rPr>
                <w:color w:val="FF0000"/>
                <w:spacing w:val="-4"/>
                <w:lang w:eastAsia="en-US"/>
              </w:rPr>
              <w:t xml:space="preserve">          </w:t>
            </w:r>
            <w:r>
              <w:rPr>
                <w:color w:val="000000" w:themeColor="text1"/>
                <w:spacing w:val="-4"/>
                <w:lang w:eastAsia="en-US"/>
              </w:rPr>
              <w:t>2022 metais planuojama prisidėti prie</w:t>
            </w:r>
            <w:r>
              <w:rPr>
                <w:color w:val="000000" w:themeColor="text1"/>
              </w:rPr>
              <w:t xml:space="preserve"> p</w:t>
            </w:r>
            <w:r>
              <w:rPr>
                <w:color w:val="000000" w:themeColor="text1"/>
                <w:spacing w:val="-4"/>
                <w:lang w:eastAsia="en-US"/>
              </w:rPr>
              <w:t>rojektų: ,,Sveikas, kaimyne“, ,,Tęstinis sporto aikštyno modernizavimas Stasiūnuose“, ,,Žydų bendruomenės praeitis Žiežmariuose“, ,,Bendruomeninio verslo įkūrimas ir pritaikymas verslumo ugdymui“, ,,</w:t>
            </w:r>
            <w:proofErr w:type="spellStart"/>
            <w:r>
              <w:rPr>
                <w:color w:val="000000" w:themeColor="text1"/>
                <w:spacing w:val="-4"/>
                <w:lang w:eastAsia="en-US"/>
              </w:rPr>
              <w:t>Stabintiškių</w:t>
            </w:r>
            <w:proofErr w:type="spellEnd"/>
            <w:r>
              <w:rPr>
                <w:color w:val="000000" w:themeColor="text1"/>
                <w:spacing w:val="-4"/>
                <w:lang w:eastAsia="en-US"/>
              </w:rPr>
              <w:t xml:space="preserve"> krautuvės kūrimas“, ,,</w:t>
            </w:r>
            <w:proofErr w:type="spellStart"/>
            <w:r>
              <w:rPr>
                <w:color w:val="000000" w:themeColor="text1"/>
                <w:spacing w:val="-4"/>
                <w:lang w:eastAsia="en-US"/>
              </w:rPr>
              <w:t>Gudienos</w:t>
            </w:r>
            <w:proofErr w:type="spellEnd"/>
            <w:r>
              <w:rPr>
                <w:color w:val="000000" w:themeColor="text1"/>
                <w:spacing w:val="-4"/>
                <w:lang w:eastAsia="en-US"/>
              </w:rPr>
              <w:t xml:space="preserve"> sporto aikštyno atnaujinimas“, ,,Sporto aikštyno įrengimas“, ,,Sportas – sparnai ateičiai“ ir kt. </w:t>
            </w:r>
          </w:p>
          <w:p w14:paraId="36EFC27F" w14:textId="77777777" w:rsidR="00AD0738" w:rsidRDefault="00AD0738">
            <w:pPr>
              <w:tabs>
                <w:tab w:val="left" w:pos="745"/>
              </w:tabs>
              <w:autoSpaceDE w:val="0"/>
              <w:autoSpaceDN w:val="0"/>
              <w:adjustRightInd w:val="0"/>
              <w:spacing w:line="252" w:lineRule="auto"/>
              <w:ind w:firstLine="567"/>
              <w:jc w:val="both"/>
              <w:rPr>
                <w:lang w:eastAsia="en-US"/>
              </w:rPr>
            </w:pPr>
            <w:r>
              <w:rPr>
                <w:b/>
                <w:bCs/>
                <w:lang w:eastAsia="en-US"/>
              </w:rPr>
              <w:t xml:space="preserve">12.01.01.20. Priemonė. </w:t>
            </w:r>
            <w:r>
              <w:rPr>
                <w:lang w:eastAsia="en-US"/>
              </w:rPr>
              <w:t>Investicinių projektų valdymas.</w:t>
            </w:r>
          </w:p>
          <w:p w14:paraId="27056113" w14:textId="77777777" w:rsidR="00AD0738" w:rsidRPr="00C35F55" w:rsidRDefault="00AD0738">
            <w:pPr>
              <w:tabs>
                <w:tab w:val="left" w:pos="509"/>
                <w:tab w:val="left" w:pos="745"/>
                <w:tab w:val="left" w:pos="925"/>
              </w:tabs>
              <w:spacing w:line="252" w:lineRule="auto"/>
              <w:ind w:firstLine="567"/>
              <w:jc w:val="both"/>
              <w:rPr>
                <w:strike/>
                <w:lang w:eastAsia="en-US"/>
              </w:rPr>
            </w:pPr>
            <w:r>
              <w:rPr>
                <w:color w:val="000000"/>
                <w:lang w:eastAsia="en-US"/>
              </w:rPr>
              <w:t xml:space="preserve">Vykdant šią priemonę, </w:t>
            </w:r>
            <w:r>
              <w:rPr>
                <w:lang w:eastAsia="en-US"/>
              </w:rPr>
              <w:t xml:space="preserve">numatoma pirkti projektams, finansuojamiems Europos Sąjungos struktūrinių ir kitų fondų lėšomis, įgyvendinti reikalingas paslaugas: galimybių studijas, investicinius </w:t>
            </w:r>
            <w:r w:rsidRPr="00C35F55">
              <w:rPr>
                <w:lang w:eastAsia="en-US"/>
              </w:rPr>
              <w:t xml:space="preserve">projektus, energetinius auditus, paraiškų parengimo paslaugas, draudimus, notaro paslaugas, tyrimus, darnaus judumo planus, </w:t>
            </w:r>
            <w:proofErr w:type="spellStart"/>
            <w:r w:rsidRPr="00C35F55">
              <w:rPr>
                <w:lang w:eastAsia="en-US"/>
              </w:rPr>
              <w:t>termovizijų</w:t>
            </w:r>
            <w:proofErr w:type="spellEnd"/>
            <w:r w:rsidRPr="00C35F55">
              <w:rPr>
                <w:lang w:eastAsia="en-US"/>
              </w:rPr>
              <w:t xml:space="preserve"> rodmenis, sumokėti už RC pažymas, servitutų sutartis, stiprinti ir remti NVO veiklą, kompensuoti išlaidas asmenims, kurie dėl Savivaldybės administracijos įgyvendinamų projektų privalo perregistruoti turtą ir kt.</w:t>
            </w:r>
          </w:p>
          <w:p w14:paraId="1469CEB3" w14:textId="77777777" w:rsidR="00AD0738" w:rsidRPr="00C35F55" w:rsidRDefault="00AD0738">
            <w:pPr>
              <w:tabs>
                <w:tab w:val="left" w:pos="509"/>
                <w:tab w:val="left" w:pos="745"/>
                <w:tab w:val="left" w:pos="925"/>
              </w:tabs>
              <w:spacing w:line="252" w:lineRule="auto"/>
              <w:ind w:firstLine="567"/>
              <w:jc w:val="both"/>
              <w:rPr>
                <w:iCs/>
                <w:color w:val="000000"/>
                <w:lang w:eastAsia="en-US"/>
              </w:rPr>
            </w:pPr>
            <w:r w:rsidRPr="00C35F55">
              <w:rPr>
                <w:b/>
                <w:iCs/>
                <w:lang w:eastAsia="en-US"/>
              </w:rPr>
              <w:lastRenderedPageBreak/>
              <w:t>12.01.01.23. Priemonė.</w:t>
            </w:r>
            <w:r w:rsidRPr="00C35F55">
              <w:rPr>
                <w:b/>
                <w:iCs/>
                <w:color w:val="000000"/>
                <w:lang w:eastAsia="en-US"/>
              </w:rPr>
              <w:t xml:space="preserve"> </w:t>
            </w:r>
            <w:r w:rsidRPr="00C35F55">
              <w:rPr>
                <w:iCs/>
                <w:color w:val="000000"/>
                <w:lang w:eastAsia="en-US"/>
              </w:rPr>
              <w:t xml:space="preserve">Projekto „Kaišiadorių miesto buvusio kino teatro pastato pritaikymas vietos bendruomenės, verslo ir jaunimo poreikiams“ vykdymas. </w:t>
            </w:r>
          </w:p>
          <w:p w14:paraId="3A2B76BB" w14:textId="77777777" w:rsidR="00AD0738" w:rsidRDefault="00AD0738">
            <w:pPr>
              <w:tabs>
                <w:tab w:val="left" w:pos="745"/>
              </w:tabs>
              <w:autoSpaceDE w:val="0"/>
              <w:autoSpaceDN w:val="0"/>
              <w:adjustRightInd w:val="0"/>
              <w:spacing w:line="252" w:lineRule="auto"/>
              <w:ind w:firstLine="567"/>
              <w:jc w:val="both"/>
              <w:rPr>
                <w:spacing w:val="-4"/>
                <w:lang w:eastAsia="en-US"/>
              </w:rPr>
            </w:pPr>
            <w:r w:rsidRPr="00C35F55">
              <w:rPr>
                <w:lang w:eastAsia="en-US"/>
              </w:rPr>
              <w:t>P</w:t>
            </w:r>
            <w:r w:rsidRPr="00C35F55">
              <w:rPr>
                <w:bCs/>
                <w:iCs/>
                <w:color w:val="000000"/>
                <w:lang w:eastAsia="en-US"/>
              </w:rPr>
              <w:t>erplanuojamas pastatas – funkcinės paskirties iš kino teatro</w:t>
            </w:r>
            <w:r>
              <w:rPr>
                <w:bCs/>
                <w:iCs/>
                <w:color w:val="000000"/>
                <w:lang w:eastAsia="en-US"/>
              </w:rPr>
              <w:t xml:space="preserve"> keitimas į multifunkcinę erdvę. </w:t>
            </w:r>
          </w:p>
          <w:p w14:paraId="3076A546" w14:textId="77777777" w:rsidR="00AD0738" w:rsidRDefault="00AD0738">
            <w:pPr>
              <w:tabs>
                <w:tab w:val="left" w:pos="745"/>
                <w:tab w:val="left" w:pos="3119"/>
                <w:tab w:val="left" w:pos="4050"/>
              </w:tabs>
              <w:spacing w:line="252" w:lineRule="auto"/>
              <w:ind w:firstLine="567"/>
              <w:jc w:val="both"/>
              <w:rPr>
                <w:lang w:eastAsia="en-US"/>
              </w:rPr>
            </w:pPr>
            <w:r>
              <w:rPr>
                <w:b/>
                <w:bCs/>
                <w:lang w:eastAsia="en-US"/>
              </w:rPr>
              <w:t xml:space="preserve">12.01.01.27. Priemonė. </w:t>
            </w:r>
            <w:r>
              <w:rPr>
                <w:lang w:eastAsia="en-US"/>
              </w:rPr>
              <w:t>Projekto „Gudienos kaimo</w:t>
            </w:r>
            <w:r>
              <w:rPr>
                <w:b/>
                <w:bCs/>
                <w:lang w:eastAsia="en-US"/>
              </w:rPr>
              <w:t xml:space="preserve"> </w:t>
            </w:r>
            <w:r>
              <w:rPr>
                <w:lang w:eastAsia="en-US"/>
              </w:rPr>
              <w:t>gyvenamosios vietovės atnaujinimas“ vykdymas.</w:t>
            </w:r>
          </w:p>
          <w:p w14:paraId="52AF30E4" w14:textId="77777777" w:rsidR="00AD0738" w:rsidRDefault="00AD0738">
            <w:pPr>
              <w:tabs>
                <w:tab w:val="left" w:pos="509"/>
                <w:tab w:val="left" w:pos="745"/>
                <w:tab w:val="left" w:pos="925"/>
              </w:tabs>
              <w:spacing w:line="252" w:lineRule="auto"/>
              <w:ind w:firstLine="567"/>
              <w:jc w:val="both"/>
              <w:rPr>
                <w:lang w:eastAsia="en-US"/>
              </w:rPr>
            </w:pPr>
            <w:r>
              <w:rPr>
                <w:color w:val="000000"/>
                <w:lang w:eastAsia="en-US"/>
              </w:rPr>
              <w:t xml:space="preserve">Projekto metu įrengiami pėsčiųjų takai, tvarkomos Palomenės, Žaslių, Tvenkinių, Sodų gatvės, </w:t>
            </w:r>
            <w:r>
              <w:rPr>
                <w:lang w:eastAsia="en-US"/>
              </w:rPr>
              <w:t>jų atkarpose įrengiant šaligatvius</w:t>
            </w:r>
            <w:r>
              <w:rPr>
                <w:color w:val="000000"/>
                <w:lang w:eastAsia="en-US"/>
              </w:rPr>
              <w:t xml:space="preserve">, gatvių apšvietimą. </w:t>
            </w:r>
            <w:r>
              <w:rPr>
                <w:lang w:eastAsia="en-US"/>
              </w:rPr>
              <w:t>Visuomenės aktyviam poilsiui skirtoje zonoje prie tvenkinio įrengiama tinklinio aikštelė, stacionari sceninė pakyla su suoliukais, dviračių stovai, apšvietimas, tvarkoma pakrantė.</w:t>
            </w:r>
          </w:p>
          <w:p w14:paraId="25F37917" w14:textId="77777777" w:rsidR="00AD0738" w:rsidRDefault="00AD0738">
            <w:pPr>
              <w:tabs>
                <w:tab w:val="left" w:pos="745"/>
              </w:tabs>
              <w:autoSpaceDE w:val="0"/>
              <w:autoSpaceDN w:val="0"/>
              <w:adjustRightInd w:val="0"/>
              <w:spacing w:line="252" w:lineRule="auto"/>
              <w:ind w:firstLine="567"/>
              <w:jc w:val="both"/>
              <w:rPr>
                <w:color w:val="C00000"/>
                <w:lang w:eastAsia="en-US"/>
              </w:rPr>
            </w:pPr>
            <w:r>
              <w:rPr>
                <w:b/>
                <w:bCs/>
                <w:lang w:eastAsia="en-US"/>
              </w:rPr>
              <w:t>12.01.01.34. Priemonė.</w:t>
            </w:r>
            <w:r>
              <w:rPr>
                <w:b/>
                <w:bCs/>
                <w:color w:val="C00000"/>
                <w:lang w:eastAsia="en-US"/>
              </w:rPr>
              <w:t xml:space="preserve"> </w:t>
            </w:r>
            <w:r>
              <w:rPr>
                <w:lang w:eastAsia="en-US"/>
              </w:rPr>
              <w:t>Projekto „Socialinio būsto fondo plėtra Kaišiadorių rajono savivaldybėje“ vykdymas.</w:t>
            </w:r>
            <w:r>
              <w:rPr>
                <w:color w:val="C00000"/>
                <w:lang w:eastAsia="en-US"/>
              </w:rPr>
              <w:t xml:space="preserve"> </w:t>
            </w:r>
          </w:p>
          <w:p w14:paraId="08792E2B" w14:textId="77777777" w:rsidR="00AD0738" w:rsidRDefault="00AD0738">
            <w:pPr>
              <w:tabs>
                <w:tab w:val="left" w:pos="745"/>
              </w:tabs>
              <w:autoSpaceDE w:val="0"/>
              <w:autoSpaceDN w:val="0"/>
              <w:adjustRightInd w:val="0"/>
              <w:spacing w:line="252" w:lineRule="auto"/>
              <w:ind w:firstLine="567"/>
              <w:jc w:val="both"/>
              <w:rPr>
                <w:lang w:eastAsia="en-US"/>
              </w:rPr>
            </w:pPr>
            <w:r>
              <w:rPr>
                <w:lang w:eastAsia="en-US"/>
              </w:rPr>
              <w:t xml:space="preserve">Projekto metu planuojama praplėsti socialinio būsto fondą, rekonstravus savivaldybei nuosavybės teise priklausantį pastatą arba nupirkus butų. </w:t>
            </w:r>
          </w:p>
          <w:p w14:paraId="2BECCDB0" w14:textId="77777777" w:rsidR="00AD0738" w:rsidRDefault="00AD0738">
            <w:pPr>
              <w:tabs>
                <w:tab w:val="left" w:pos="745"/>
              </w:tabs>
              <w:autoSpaceDE w:val="0"/>
              <w:autoSpaceDN w:val="0"/>
              <w:adjustRightInd w:val="0"/>
              <w:spacing w:line="252" w:lineRule="auto"/>
              <w:ind w:firstLine="567"/>
              <w:jc w:val="both"/>
              <w:rPr>
                <w:bCs/>
                <w:lang w:eastAsia="en-US"/>
              </w:rPr>
            </w:pPr>
            <w:r>
              <w:rPr>
                <w:b/>
                <w:bCs/>
                <w:lang w:eastAsia="en-US"/>
              </w:rPr>
              <w:t xml:space="preserve">12.01.01.35. Priemonė. </w:t>
            </w:r>
            <w:r>
              <w:rPr>
                <w:bCs/>
                <w:lang w:eastAsia="en-US"/>
              </w:rPr>
              <w:t>Projekto „Paslaugų teikimo ir asmenų aptarnavimo kokybės gerinimas Kaišiadorių rajono savivaldybėje“ vykdymas.</w:t>
            </w:r>
          </w:p>
          <w:p w14:paraId="369B96E7" w14:textId="77777777" w:rsidR="00AD0738" w:rsidRDefault="00AD0738">
            <w:pPr>
              <w:tabs>
                <w:tab w:val="left" w:pos="745"/>
              </w:tabs>
              <w:autoSpaceDE w:val="0"/>
              <w:autoSpaceDN w:val="0"/>
              <w:adjustRightInd w:val="0"/>
              <w:spacing w:line="252" w:lineRule="auto"/>
              <w:ind w:firstLine="567"/>
              <w:jc w:val="both"/>
              <w:rPr>
                <w:bCs/>
                <w:lang w:eastAsia="en-US"/>
              </w:rPr>
            </w:pPr>
            <w:r>
              <w:rPr>
                <w:bCs/>
                <w:lang w:eastAsia="en-US"/>
              </w:rPr>
              <w:t>Projekto tikslas – padidinti visuomenės pasitenkinimą savivaldybės viešojo valdymo institucijų teikiamomis paslaugomis ir asmenų aptarnavimu, savivaldybėje įgyvendinant paslaugų teikimo ir (ar) asmenų aptarnavimo kokybei gerinti skirtas priemones. Projektu gerinama visuomenei teikiamų paslaugų kokybė, taip didinant jų atitiktį visuomenės poreikiams.</w:t>
            </w:r>
          </w:p>
          <w:p w14:paraId="09F8FE14" w14:textId="77777777" w:rsidR="00AD0738" w:rsidRDefault="00AD0738">
            <w:pPr>
              <w:tabs>
                <w:tab w:val="left" w:pos="509"/>
                <w:tab w:val="left" w:pos="745"/>
                <w:tab w:val="left" w:pos="925"/>
              </w:tabs>
              <w:spacing w:line="252" w:lineRule="auto"/>
              <w:ind w:firstLine="567"/>
              <w:jc w:val="both"/>
              <w:rPr>
                <w:b/>
                <w:lang w:eastAsia="en-US"/>
              </w:rPr>
            </w:pPr>
            <w:r>
              <w:rPr>
                <w:b/>
                <w:bCs/>
                <w:lang w:eastAsia="en-US"/>
              </w:rPr>
              <w:t xml:space="preserve">12.01.01.37. Priemonė. </w:t>
            </w:r>
            <w:r>
              <w:rPr>
                <w:lang w:eastAsia="en-US"/>
              </w:rPr>
              <w:t>Projekto „Vandentiekio ir nuotekų tinklų rekonstrukcija ir plėtra Kaišiadorių rajono savivaldybėje“ vykdymas.</w:t>
            </w:r>
          </w:p>
          <w:p w14:paraId="3037F6CB" w14:textId="77777777" w:rsidR="00AD0738" w:rsidRDefault="00AD0738">
            <w:pPr>
              <w:tabs>
                <w:tab w:val="left" w:pos="509"/>
                <w:tab w:val="left" w:pos="745"/>
                <w:tab w:val="left" w:pos="925"/>
              </w:tabs>
              <w:spacing w:line="252" w:lineRule="auto"/>
              <w:ind w:firstLine="567"/>
              <w:jc w:val="both"/>
              <w:rPr>
                <w:lang w:eastAsia="en-US"/>
              </w:rPr>
            </w:pPr>
            <w:r>
              <w:rPr>
                <w:lang w:eastAsia="en-US"/>
              </w:rPr>
              <w:t xml:space="preserve">Pagal veiklą „Vandentiekio ir nuotekų tinklų rekonstrukcija ir plėtra Kaišiadorių rajono savivaldybėje“ </w:t>
            </w:r>
            <w:r>
              <w:rPr>
                <w:bCs/>
                <w:lang w:eastAsia="en-US"/>
              </w:rPr>
              <w:t>rekonstruota 5,453 km vandentiekio tinklų, 4,386 km nuotekų tinklų.</w:t>
            </w:r>
          </w:p>
          <w:p w14:paraId="6E03A60E" w14:textId="77777777" w:rsidR="00AD0738" w:rsidRDefault="00AD0738">
            <w:pPr>
              <w:tabs>
                <w:tab w:val="left" w:pos="509"/>
                <w:tab w:val="left" w:pos="745"/>
                <w:tab w:val="left" w:pos="925"/>
              </w:tabs>
              <w:spacing w:line="252" w:lineRule="auto"/>
              <w:ind w:firstLine="567"/>
              <w:jc w:val="both"/>
              <w:rPr>
                <w:bCs/>
                <w:lang w:eastAsia="en-US"/>
              </w:rPr>
            </w:pPr>
            <w:r>
              <w:rPr>
                <w:lang w:eastAsia="en-US"/>
              </w:rPr>
              <w:t xml:space="preserve">Pagal veiklą „Vandentiekio ir nuotekų tinklų plėtra Žaslių seniūnijoje“ </w:t>
            </w:r>
            <w:r>
              <w:rPr>
                <w:bCs/>
                <w:lang w:eastAsia="en-US"/>
              </w:rPr>
              <w:t>paklota apie 17 km vandentiekio ir nuotekų tinklų. Suteikta galimybė prie naujų tinklų prisijungti apie 323 gyventojams, o prie nuotekų tinklų – apie 416 gyventojų.</w:t>
            </w:r>
          </w:p>
          <w:p w14:paraId="1D065EE6" w14:textId="77777777" w:rsidR="00AD0738" w:rsidRDefault="00AD0738">
            <w:pPr>
              <w:tabs>
                <w:tab w:val="left" w:pos="745"/>
              </w:tabs>
              <w:spacing w:line="252" w:lineRule="auto"/>
              <w:ind w:firstLine="567"/>
              <w:jc w:val="both"/>
              <w:rPr>
                <w:lang w:eastAsia="en-US"/>
              </w:rPr>
            </w:pPr>
            <w:r>
              <w:rPr>
                <w:lang w:eastAsia="en-US"/>
              </w:rPr>
              <w:t>Pareiškėja – UAB „Kaišiadorių vandenys“, partnerė – Kaišiadorių rajono savivaldybės administracija.</w:t>
            </w:r>
          </w:p>
          <w:p w14:paraId="1873621E" w14:textId="77777777" w:rsidR="00AD0738" w:rsidRDefault="00AD0738">
            <w:pPr>
              <w:tabs>
                <w:tab w:val="left" w:pos="745"/>
              </w:tabs>
              <w:autoSpaceDE w:val="0"/>
              <w:autoSpaceDN w:val="0"/>
              <w:adjustRightInd w:val="0"/>
              <w:spacing w:line="252" w:lineRule="auto"/>
              <w:ind w:firstLine="567"/>
              <w:jc w:val="both"/>
              <w:rPr>
                <w:lang w:eastAsia="en-US"/>
              </w:rPr>
            </w:pPr>
            <w:r>
              <w:rPr>
                <w:b/>
                <w:bCs/>
                <w:lang w:eastAsia="en-US"/>
              </w:rPr>
              <w:t>12.01.01.39. Priemonė.</w:t>
            </w:r>
            <w:r>
              <w:rPr>
                <w:b/>
                <w:bCs/>
                <w:color w:val="C00000"/>
                <w:lang w:eastAsia="en-US"/>
              </w:rPr>
              <w:t xml:space="preserve"> </w:t>
            </w:r>
            <w:r>
              <w:rPr>
                <w:lang w:eastAsia="en-US"/>
              </w:rPr>
              <w:t>Projekto „Komunalinių atliekų tvarkymo infrastruktūros plėtra Kaišiadorių rajono savivaldybėje“ vykdymas.</w:t>
            </w:r>
          </w:p>
          <w:p w14:paraId="1D87D418" w14:textId="5E40C04C" w:rsidR="00AD0738" w:rsidRDefault="00AD0738">
            <w:pPr>
              <w:tabs>
                <w:tab w:val="left" w:pos="745"/>
              </w:tabs>
              <w:autoSpaceDE w:val="0"/>
              <w:autoSpaceDN w:val="0"/>
              <w:adjustRightInd w:val="0"/>
              <w:spacing w:line="252" w:lineRule="auto"/>
              <w:ind w:firstLine="567"/>
              <w:jc w:val="both"/>
              <w:rPr>
                <w:lang w:eastAsia="en-US"/>
              </w:rPr>
            </w:pPr>
            <w:r>
              <w:rPr>
                <w:lang w:eastAsia="en-US"/>
              </w:rPr>
              <w:t>Atliekų tvarkymo infrastruktūros plėtros priemonių įgyvendinimas: didelių gabaritų atliekų surinkimo aikštelės įrengimas, 18 didelių gabaritų atliekų konteinerių įsigijim</w:t>
            </w:r>
            <w:r w:rsidRPr="00AD0738">
              <w:rPr>
                <w:lang w:eastAsia="en-US"/>
              </w:rPr>
              <w:t xml:space="preserve">as, 30 tekstilės konteinerių įsigijimas ir rekonstruota su praplėtimu 16 pusiau </w:t>
            </w:r>
            <w:r>
              <w:rPr>
                <w:lang w:eastAsia="en-US"/>
              </w:rPr>
              <w:t>požeminių konteinerių aikštelių.</w:t>
            </w:r>
          </w:p>
          <w:p w14:paraId="7EE06339" w14:textId="77777777" w:rsidR="00AD0738" w:rsidRDefault="00AD0738">
            <w:pPr>
              <w:tabs>
                <w:tab w:val="left" w:pos="745"/>
              </w:tabs>
              <w:autoSpaceDE w:val="0"/>
              <w:autoSpaceDN w:val="0"/>
              <w:adjustRightInd w:val="0"/>
              <w:spacing w:line="252" w:lineRule="auto"/>
              <w:ind w:firstLine="567"/>
              <w:jc w:val="both"/>
              <w:rPr>
                <w:lang w:eastAsia="en-US"/>
              </w:rPr>
            </w:pPr>
            <w:r>
              <w:rPr>
                <w:b/>
                <w:bCs/>
                <w:lang w:eastAsia="en-US"/>
              </w:rPr>
              <w:t xml:space="preserve">12.01.01.40. Priemonė. </w:t>
            </w:r>
            <w:r>
              <w:rPr>
                <w:lang w:eastAsia="en-US"/>
              </w:rPr>
              <w:t xml:space="preserve">Projekto „Socialinių paslaugų kokybės gerinimas ir paslaugų plėtra Kaišiadorių rajono savivaldybėje“ vykdymas. </w:t>
            </w:r>
          </w:p>
          <w:p w14:paraId="014B7EFE" w14:textId="77777777" w:rsidR="00AD0738" w:rsidRDefault="00AD0738">
            <w:pPr>
              <w:tabs>
                <w:tab w:val="left" w:pos="745"/>
              </w:tabs>
              <w:spacing w:line="252" w:lineRule="auto"/>
              <w:ind w:firstLine="567"/>
              <w:jc w:val="both"/>
              <w:rPr>
                <w:lang w:eastAsia="en-US"/>
              </w:rPr>
            </w:pPr>
            <w:r>
              <w:rPr>
                <w:lang w:eastAsia="en-US"/>
              </w:rPr>
              <w:t xml:space="preserve">Statoma ir įrenginėjama nakvynės namai su savarankiško gyvenimo kambariais socialinės rizikos asmenims (apgyvendinimo savarankiško gyvenimo namuose paslaugos, </w:t>
            </w:r>
            <w:proofErr w:type="spellStart"/>
            <w:r>
              <w:rPr>
                <w:lang w:eastAsia="en-US"/>
              </w:rPr>
              <w:t>apnakvindinimo</w:t>
            </w:r>
            <w:proofErr w:type="spellEnd"/>
            <w:r>
              <w:rPr>
                <w:lang w:eastAsia="en-US"/>
              </w:rPr>
              <w:t xml:space="preserve">, apgyvendinimo paslaugos). </w:t>
            </w:r>
          </w:p>
          <w:p w14:paraId="48537E5C" w14:textId="77777777" w:rsidR="00AD0738" w:rsidRDefault="00AD0738">
            <w:pPr>
              <w:tabs>
                <w:tab w:val="left" w:pos="745"/>
              </w:tabs>
              <w:spacing w:line="252" w:lineRule="auto"/>
              <w:ind w:firstLine="567"/>
              <w:jc w:val="both"/>
              <w:rPr>
                <w:lang w:eastAsia="en-US"/>
              </w:rPr>
            </w:pPr>
            <w:r>
              <w:rPr>
                <w:lang w:eastAsia="en-US"/>
              </w:rPr>
              <w:t>Pareiškėjas – Kaišiadorių socialinių paslaugų centras, partnerė – Kaišiadorių rajono savivaldybės administracija.</w:t>
            </w:r>
          </w:p>
          <w:p w14:paraId="588FA0B5" w14:textId="77777777" w:rsidR="00AD0738" w:rsidRDefault="00AD0738">
            <w:pPr>
              <w:tabs>
                <w:tab w:val="left" w:pos="745"/>
              </w:tabs>
              <w:spacing w:line="252" w:lineRule="auto"/>
              <w:ind w:firstLine="567"/>
              <w:jc w:val="both"/>
              <w:rPr>
                <w:lang w:eastAsia="en-US"/>
              </w:rPr>
            </w:pPr>
            <w:r>
              <w:rPr>
                <w:b/>
                <w:lang w:eastAsia="en-US"/>
              </w:rPr>
              <w:t xml:space="preserve">12.01.01.57. Priemonė. </w:t>
            </w:r>
            <w:r>
              <w:rPr>
                <w:lang w:eastAsia="en-US"/>
              </w:rPr>
              <w:t>Projekto „Eismo saugos priemonės diegimas Kaišiadorių rajono savivaldybėje prie kelio Nr. 1808“  vykdymas.</w:t>
            </w:r>
          </w:p>
          <w:p w14:paraId="191519BF" w14:textId="77777777" w:rsidR="00AD0738" w:rsidRDefault="00AD0738">
            <w:pPr>
              <w:tabs>
                <w:tab w:val="left" w:pos="745"/>
              </w:tabs>
              <w:spacing w:line="252" w:lineRule="auto"/>
              <w:ind w:firstLine="567"/>
              <w:jc w:val="both"/>
              <w:rPr>
                <w:lang w:eastAsia="en-US"/>
              </w:rPr>
            </w:pPr>
            <w:r>
              <w:rPr>
                <w:lang w:eastAsia="en-US"/>
              </w:rPr>
              <w:t>Projektu įrengiamas pėsčiųjų ir dviračių takas prie kelio Nr. 1808 (Veterinarų g.) (ilgis ~1950 m) su pėsčiųjų tako jungtimi link gyvenamųjų pastatų (ilgis ~276 m) bei apšvietimas.</w:t>
            </w:r>
          </w:p>
          <w:p w14:paraId="59896DA1" w14:textId="77777777" w:rsidR="00AD0738" w:rsidRDefault="00AD0738">
            <w:pPr>
              <w:tabs>
                <w:tab w:val="left" w:pos="745"/>
              </w:tabs>
              <w:spacing w:line="252" w:lineRule="auto"/>
              <w:ind w:firstLine="567"/>
              <w:jc w:val="both"/>
              <w:rPr>
                <w:color w:val="000000"/>
                <w:lang w:eastAsia="en-US"/>
              </w:rPr>
            </w:pPr>
            <w:r>
              <w:rPr>
                <w:b/>
                <w:color w:val="000000"/>
                <w:lang w:eastAsia="en-US"/>
              </w:rPr>
              <w:t xml:space="preserve">12.01.01.60. Priemonė. </w:t>
            </w:r>
            <w:r>
              <w:rPr>
                <w:color w:val="000000"/>
                <w:lang w:eastAsia="en-US"/>
              </w:rPr>
              <w:t>Projekto „</w:t>
            </w:r>
            <w:r>
              <w:t>Vandentiekio ir nuotekų tinklų surinkimo plėtra Pravieniškių aglomeracijoje</w:t>
            </w:r>
            <w:r>
              <w:rPr>
                <w:color w:val="000000"/>
                <w:lang w:eastAsia="en-US"/>
              </w:rPr>
              <w:t>“ vykdymas.</w:t>
            </w:r>
          </w:p>
          <w:p w14:paraId="083FB101" w14:textId="77777777" w:rsidR="00AD0738" w:rsidRDefault="00AD0738">
            <w:pPr>
              <w:tabs>
                <w:tab w:val="left" w:pos="509"/>
                <w:tab w:val="left" w:pos="745"/>
                <w:tab w:val="left" w:pos="925"/>
              </w:tabs>
              <w:spacing w:line="252" w:lineRule="auto"/>
              <w:ind w:firstLine="567"/>
              <w:jc w:val="both"/>
            </w:pPr>
            <w:r>
              <w:t xml:space="preserve">Planuojama, kad bus pakloti vandens tiekimo tinklai Pravieniškių aglomeracijoje – 9,47 km; t. y. Pravieniškių aglomeracijoje prie vandens tiekimo tinklų prisijungs apie 324 gyventojai ir bus </w:t>
            </w:r>
            <w:r>
              <w:lastRenderedPageBreak/>
              <w:t>p</w:t>
            </w:r>
            <w:r>
              <w:rPr>
                <w:lang w:eastAsia="en-US"/>
              </w:rPr>
              <w:t>akloti nuotekų surinkimo tinklai Pravieniškių aglomeracijoje – 11,17 km, t. y. Pravieniškių aglomeracijoje</w:t>
            </w:r>
            <w:r>
              <w:t xml:space="preserve"> prie nuotekų surinkimo tinklų prisijungs  apie 324 gyventojai.</w:t>
            </w:r>
          </w:p>
          <w:p w14:paraId="0E761BFA" w14:textId="77777777" w:rsidR="00AD0738" w:rsidRDefault="00AD0738">
            <w:pPr>
              <w:tabs>
                <w:tab w:val="left" w:pos="509"/>
                <w:tab w:val="left" w:pos="745"/>
                <w:tab w:val="left" w:pos="925"/>
              </w:tabs>
              <w:spacing w:line="252" w:lineRule="auto"/>
              <w:ind w:firstLine="567"/>
              <w:jc w:val="both"/>
              <w:rPr>
                <w:lang w:eastAsia="en-US"/>
              </w:rPr>
            </w:pPr>
            <w:r>
              <w:rPr>
                <w:lang w:eastAsia="en-US"/>
              </w:rPr>
              <w:t>Pareiškėja – UAB „Kaišiadorių vandenys“.</w:t>
            </w:r>
          </w:p>
          <w:p w14:paraId="641C0A87" w14:textId="77777777" w:rsidR="00AD0738" w:rsidRDefault="00AD0738">
            <w:pPr>
              <w:tabs>
                <w:tab w:val="left" w:pos="745"/>
              </w:tabs>
              <w:spacing w:line="252" w:lineRule="auto"/>
              <w:ind w:firstLine="567"/>
              <w:jc w:val="both"/>
              <w:rPr>
                <w:lang w:eastAsia="en-US"/>
              </w:rPr>
            </w:pPr>
            <w:r>
              <w:rPr>
                <w:b/>
                <w:lang w:eastAsia="en-US"/>
              </w:rPr>
              <w:t xml:space="preserve">12.01.01.62. Priemonė. </w:t>
            </w:r>
            <w:r>
              <w:rPr>
                <w:lang w:eastAsia="en-US"/>
              </w:rPr>
              <w:t xml:space="preserve">Projekto „Paslaugų šeimai plėtojimas Kaišiadorių rajone“ vykdymas. </w:t>
            </w:r>
          </w:p>
          <w:p w14:paraId="22CCCC8A" w14:textId="77777777" w:rsidR="00AD0738" w:rsidRDefault="00AD0738">
            <w:pPr>
              <w:tabs>
                <w:tab w:val="left" w:pos="745"/>
              </w:tabs>
              <w:spacing w:line="252" w:lineRule="auto"/>
              <w:ind w:firstLine="567"/>
              <w:jc w:val="both"/>
              <w:rPr>
                <w:color w:val="000000"/>
                <w:lang w:eastAsia="en-US"/>
              </w:rPr>
            </w:pPr>
            <w:r>
              <w:rPr>
                <w:lang w:eastAsia="en-US"/>
              </w:rPr>
              <w:t xml:space="preserve">Projekto tikslas – sudaryti sąlygas Kaišiadorių rajono šeimoms gauti kompleksiškai teikiamas paslaugas, užtikrinant paslaugų prieinamumą kuo arčiau šeimos gyvenamosios vietos ir siekiant padėti šeimai įveikti iškilusius sunkumus bei stiprinti šeimos identitetą. Projekto metu organizuojami </w:t>
            </w:r>
            <w:r>
              <w:rPr>
                <w:color w:val="000000"/>
                <w:lang w:eastAsia="en-US"/>
              </w:rPr>
              <w:t>pozityvios tėvystės mokymai, teikiama psichosocialinė pagalba ir sociokultūrinės paslaugos šeimoms, padedančios ugdyti šeimų įgūdžius, teikiama asmeninio asistento paslauga.</w:t>
            </w:r>
          </w:p>
          <w:p w14:paraId="25CF8866" w14:textId="77777777" w:rsidR="00AD0738" w:rsidRDefault="00AD0738">
            <w:pPr>
              <w:tabs>
                <w:tab w:val="left" w:pos="745"/>
              </w:tabs>
              <w:spacing w:line="252" w:lineRule="auto"/>
              <w:ind w:firstLine="567"/>
              <w:jc w:val="both"/>
              <w:rPr>
                <w:bCs/>
                <w:lang w:eastAsia="en-US"/>
              </w:rPr>
            </w:pPr>
            <w:r>
              <w:rPr>
                <w:b/>
                <w:bCs/>
                <w:lang w:eastAsia="en-US"/>
              </w:rPr>
              <w:t xml:space="preserve">12.01.01.67. Priemonė. </w:t>
            </w:r>
            <w:r>
              <w:rPr>
                <w:bCs/>
                <w:lang w:eastAsia="en-US"/>
              </w:rPr>
              <w:t>Projekto „Priemonių, gerinančių ambulatorinių sveikatos priežiūros paslaugų prieinamumą tuberkulioze sergantiems asmenims, įgyvendinimas Kaišiadorių rajone“ vykdymas.</w:t>
            </w:r>
          </w:p>
          <w:p w14:paraId="25B088B9" w14:textId="77777777" w:rsidR="00AD0738" w:rsidRDefault="00AD0738">
            <w:pPr>
              <w:tabs>
                <w:tab w:val="left" w:pos="745"/>
              </w:tabs>
              <w:spacing w:line="252" w:lineRule="auto"/>
              <w:ind w:firstLine="567"/>
              <w:jc w:val="both"/>
              <w:rPr>
                <w:bCs/>
                <w:lang w:eastAsia="en-US"/>
              </w:rPr>
            </w:pPr>
            <w:r>
              <w:rPr>
                <w:bCs/>
                <w:lang w:eastAsia="en-US"/>
              </w:rPr>
              <w:t xml:space="preserve">Priemonės tikslas – mažinti savivaldybės gyventojų sergamumą ir mirtingumą nuo tuberkuliozės, išvengti atsparių vaistams tuberkuliozės </w:t>
            </w:r>
            <w:proofErr w:type="spellStart"/>
            <w:r>
              <w:rPr>
                <w:bCs/>
                <w:lang w:eastAsia="en-US"/>
              </w:rPr>
              <w:t>mikobakterijų</w:t>
            </w:r>
            <w:proofErr w:type="spellEnd"/>
            <w:r>
              <w:rPr>
                <w:bCs/>
                <w:lang w:eastAsia="en-US"/>
              </w:rPr>
              <w:t xml:space="preserve"> atsiradimo ir plitimo.</w:t>
            </w:r>
          </w:p>
          <w:p w14:paraId="0079E89E" w14:textId="77777777" w:rsidR="00AD0738" w:rsidRDefault="00AD0738">
            <w:pPr>
              <w:tabs>
                <w:tab w:val="left" w:pos="509"/>
                <w:tab w:val="left" w:pos="745"/>
                <w:tab w:val="left" w:pos="925"/>
              </w:tabs>
              <w:spacing w:line="252" w:lineRule="auto"/>
              <w:ind w:firstLine="567"/>
              <w:jc w:val="both"/>
              <w:rPr>
                <w:color w:val="000000"/>
              </w:rPr>
            </w:pPr>
            <w:r>
              <w:rPr>
                <w:color w:val="000000"/>
              </w:rPr>
              <w:t xml:space="preserve">Įgyvendinant projektą, nuo 2018 m. rugpjūčio mėn. gydėsi </w:t>
            </w:r>
            <w:r>
              <w:t>16</w:t>
            </w:r>
            <w:r>
              <w:rPr>
                <w:color w:val="000000"/>
              </w:rPr>
              <w:t xml:space="preserve"> tuberkulioze sergančių pacientų, gydymą baigė </w:t>
            </w:r>
            <w:r>
              <w:t>15 a</w:t>
            </w:r>
            <w:r>
              <w:rPr>
                <w:color w:val="000000"/>
              </w:rPr>
              <w:t>smenų. Projekto metu išduota 218 maisto talonų.</w:t>
            </w:r>
          </w:p>
          <w:p w14:paraId="5FDDACD8" w14:textId="77777777" w:rsidR="00AD0738" w:rsidRDefault="00AD0738">
            <w:pPr>
              <w:tabs>
                <w:tab w:val="left" w:pos="509"/>
                <w:tab w:val="left" w:pos="745"/>
                <w:tab w:val="left" w:pos="925"/>
              </w:tabs>
              <w:spacing w:line="252" w:lineRule="auto"/>
              <w:ind w:firstLine="567"/>
              <w:jc w:val="both"/>
              <w:rPr>
                <w:lang w:eastAsia="en-US"/>
              </w:rPr>
            </w:pPr>
            <w:r>
              <w:rPr>
                <w:lang w:eastAsia="en-US"/>
              </w:rPr>
              <w:t xml:space="preserve">Pareiškėja – VšĮ Kaišiadorių pirminės sveikatos priežiūros centras, </w:t>
            </w:r>
            <w:r>
              <w:rPr>
                <w:color w:val="000000"/>
              </w:rPr>
              <w:t>projekto partnerė – Kaišiadorių rajono savivaldybės administracija</w:t>
            </w:r>
            <w:r>
              <w:rPr>
                <w:lang w:eastAsia="en-US"/>
              </w:rPr>
              <w:t>.</w:t>
            </w:r>
          </w:p>
          <w:p w14:paraId="563CC431" w14:textId="77777777" w:rsidR="00AD0738" w:rsidRDefault="00AD0738">
            <w:pPr>
              <w:tabs>
                <w:tab w:val="left" w:pos="745"/>
              </w:tabs>
              <w:spacing w:line="252" w:lineRule="auto"/>
              <w:ind w:firstLine="567"/>
              <w:jc w:val="both"/>
              <w:rPr>
                <w:bCs/>
                <w:lang w:eastAsia="en-US"/>
              </w:rPr>
            </w:pPr>
            <w:r>
              <w:rPr>
                <w:b/>
                <w:bCs/>
                <w:lang w:eastAsia="en-US"/>
              </w:rPr>
              <w:t xml:space="preserve">12.01.01.69. Priemonė. </w:t>
            </w:r>
            <w:r>
              <w:rPr>
                <w:bCs/>
                <w:lang w:eastAsia="en-US"/>
              </w:rPr>
              <w:t>Projekto „Nuotekų valymo įrenginių ir nuotekų ūkio rekonstrukcija Pravieniškių kaime, Kaišiadorių rajone“ vykdymas.</w:t>
            </w:r>
          </w:p>
          <w:p w14:paraId="743F7C6A" w14:textId="77777777" w:rsidR="00AD0738" w:rsidRDefault="00AD0738">
            <w:pPr>
              <w:tabs>
                <w:tab w:val="left" w:pos="745"/>
              </w:tabs>
              <w:spacing w:line="252" w:lineRule="auto"/>
              <w:ind w:firstLine="567"/>
              <w:jc w:val="both"/>
              <w:rPr>
                <w:bCs/>
                <w:lang w:eastAsia="en-US"/>
              </w:rPr>
            </w:pPr>
            <w:r>
              <w:rPr>
                <w:bCs/>
                <w:lang w:eastAsia="en-US"/>
              </w:rPr>
              <w:t xml:space="preserve">Projekto metu ketinama atlikti nuotekų valymo įrenginių rekonstrukciją Pravieniškių kaime, pakloti nuotekų tinklus iki </w:t>
            </w:r>
            <w:proofErr w:type="spellStart"/>
            <w:r>
              <w:rPr>
                <w:bCs/>
                <w:lang w:eastAsia="en-US"/>
              </w:rPr>
              <w:t>Pravienos</w:t>
            </w:r>
            <w:proofErr w:type="spellEnd"/>
            <w:r>
              <w:rPr>
                <w:bCs/>
                <w:lang w:eastAsia="en-US"/>
              </w:rPr>
              <w:t xml:space="preserve"> upės ir įrengti žiotis, atlikti nuotekų siurblinių rekonstrukciją, iškelti iš kolonijos teritorijos slėginius tinklus.</w:t>
            </w:r>
          </w:p>
          <w:p w14:paraId="4294EEEF" w14:textId="77777777" w:rsidR="00AD0738" w:rsidRDefault="00AD0738">
            <w:pPr>
              <w:tabs>
                <w:tab w:val="left" w:pos="509"/>
                <w:tab w:val="left" w:pos="745"/>
                <w:tab w:val="left" w:pos="925"/>
              </w:tabs>
              <w:spacing w:line="252" w:lineRule="auto"/>
              <w:ind w:firstLine="567"/>
              <w:jc w:val="both"/>
              <w:rPr>
                <w:lang w:eastAsia="en-US"/>
              </w:rPr>
            </w:pPr>
            <w:r>
              <w:rPr>
                <w:lang w:eastAsia="en-US"/>
              </w:rPr>
              <w:t>Pareiškėja – UAB „Kaišiadorių vandenys“.</w:t>
            </w:r>
          </w:p>
          <w:p w14:paraId="669F2D8D" w14:textId="77777777" w:rsidR="00AD0738" w:rsidRDefault="00AD0738">
            <w:pPr>
              <w:tabs>
                <w:tab w:val="left" w:pos="509"/>
                <w:tab w:val="left" w:pos="745"/>
                <w:tab w:val="left" w:pos="925"/>
              </w:tabs>
              <w:spacing w:line="252" w:lineRule="auto"/>
              <w:ind w:firstLine="567"/>
              <w:jc w:val="both"/>
              <w:rPr>
                <w:lang w:eastAsia="en-US"/>
              </w:rPr>
            </w:pPr>
            <w:r>
              <w:rPr>
                <w:b/>
                <w:lang w:eastAsia="en-US"/>
              </w:rPr>
              <w:t xml:space="preserve">12.01.01.71. Priemonė. </w:t>
            </w:r>
            <w:r>
              <w:rPr>
                <w:lang w:eastAsia="en-US"/>
              </w:rPr>
              <w:t>Projekto „Kalvių ežero, esančio Kaišiadorių r. sav., būklės gerinimas“ vykdymas.</w:t>
            </w:r>
          </w:p>
          <w:p w14:paraId="03A35531" w14:textId="77777777" w:rsidR="00AD0738" w:rsidRDefault="00AD0738">
            <w:pPr>
              <w:tabs>
                <w:tab w:val="left" w:pos="509"/>
                <w:tab w:val="left" w:pos="745"/>
                <w:tab w:val="left" w:pos="925"/>
              </w:tabs>
              <w:spacing w:line="252" w:lineRule="auto"/>
              <w:ind w:firstLine="567"/>
              <w:jc w:val="both"/>
              <w:rPr>
                <w:lang w:eastAsia="en-US"/>
              </w:rPr>
            </w:pPr>
            <w:r>
              <w:rPr>
                <w:lang w:eastAsia="en-US"/>
              </w:rPr>
              <w:t>Vykdomi makrofitų šienavimo, makrofitų rovimo tvarkymo darbai Kalvių ežere.</w:t>
            </w:r>
          </w:p>
          <w:p w14:paraId="2C07D98C" w14:textId="77777777" w:rsidR="00AD0738" w:rsidRDefault="00AD0738">
            <w:pPr>
              <w:ind w:firstLine="567"/>
              <w:jc w:val="both"/>
              <w:rPr>
                <w:bCs/>
              </w:rPr>
            </w:pPr>
            <w:r>
              <w:rPr>
                <w:b/>
                <w:bCs/>
              </w:rPr>
              <w:t xml:space="preserve">12.01.01.82. Priemonė. </w:t>
            </w:r>
            <w:r>
              <w:rPr>
                <w:bCs/>
              </w:rPr>
              <w:t>Elektros energijos vartojimo efektyvumo didinimas.</w:t>
            </w:r>
          </w:p>
          <w:p w14:paraId="443191CC" w14:textId="77777777" w:rsidR="00AD0738" w:rsidRDefault="00AD0738">
            <w:pPr>
              <w:ind w:firstLine="567"/>
              <w:jc w:val="both"/>
              <w:rPr>
                <w:bCs/>
              </w:rPr>
            </w:pPr>
            <w:r>
              <w:rPr>
                <w:bCs/>
              </w:rPr>
              <w:t>Planuojama pakeisti miesto ir viso rajono gyvenviečių gatvių apšvietimą į LED.</w:t>
            </w:r>
          </w:p>
          <w:p w14:paraId="3CB312F4" w14:textId="77777777" w:rsidR="00AD0738" w:rsidRDefault="00AD0738">
            <w:pPr>
              <w:ind w:firstLine="567"/>
              <w:jc w:val="both"/>
            </w:pPr>
            <w:r>
              <w:rPr>
                <w:b/>
                <w:bCs/>
              </w:rPr>
              <w:t xml:space="preserve">12.01.01.83. Priemonė. </w:t>
            </w:r>
            <w:r>
              <w:t>Projekto „Pėsčiųjų ir dviračių tako įrengimas prie Paukštininkų g. Kaišiadorių mieste“ vykdymas.</w:t>
            </w:r>
          </w:p>
          <w:p w14:paraId="3CEAFE4C" w14:textId="77777777" w:rsidR="00AD0738" w:rsidRDefault="00AD0738">
            <w:pPr>
              <w:ind w:firstLine="720"/>
            </w:pPr>
            <w:r>
              <w:t xml:space="preserve">Projektu įrengiamas apie 0,400 km ilgio ir 2,5 m pločio pėsčiųjų ir dviračių asfaltbetonio takas. </w:t>
            </w:r>
          </w:p>
          <w:p w14:paraId="1E2A736B" w14:textId="77777777" w:rsidR="00AD0738" w:rsidRDefault="00AD0738">
            <w:pPr>
              <w:ind w:firstLine="567"/>
              <w:jc w:val="both"/>
            </w:pPr>
            <w:r>
              <w:rPr>
                <w:b/>
                <w:bCs/>
              </w:rPr>
              <w:t xml:space="preserve">12.01.01.85. Priemonė. </w:t>
            </w:r>
            <w:r>
              <w:t>Projekto „Bažnyčios g. ruožo, Palomenės k., Kaišiadorių r. sav., kapitalinis remontas“ vykdymas.</w:t>
            </w:r>
          </w:p>
          <w:p w14:paraId="5D9A8020" w14:textId="77777777" w:rsidR="00AD0738" w:rsidRDefault="00AD0738">
            <w:pPr>
              <w:widowControl w:val="0"/>
              <w:autoSpaceDE w:val="0"/>
              <w:jc w:val="both"/>
              <w:rPr>
                <w:color w:val="000000"/>
              </w:rPr>
            </w:pPr>
            <w:r>
              <w:t xml:space="preserve">          Projekto metu planuojama asfaltuoti Bažnyčios g., Palomenės k., ruožą – 0,200 km.  </w:t>
            </w:r>
          </w:p>
          <w:p w14:paraId="0B322492" w14:textId="77777777" w:rsidR="00AD0738" w:rsidRDefault="00AD0738">
            <w:pPr>
              <w:ind w:firstLine="567"/>
              <w:jc w:val="both"/>
            </w:pPr>
            <w:r>
              <w:rPr>
                <w:b/>
                <w:bCs/>
              </w:rPr>
              <w:t xml:space="preserve">12.01.01.86. Priemonė. </w:t>
            </w:r>
            <w:r>
              <w:t xml:space="preserve">Projekto „Mokyklos g. ruožo, </w:t>
            </w:r>
            <w:proofErr w:type="spellStart"/>
            <w:r>
              <w:t>Kasčiukiškių</w:t>
            </w:r>
            <w:proofErr w:type="spellEnd"/>
            <w:r>
              <w:t xml:space="preserve"> k., Kaišiadorių apyl. sen., Kaišiadorių r. sav., kapitalinis remontas“ vykdymas.</w:t>
            </w:r>
          </w:p>
          <w:p w14:paraId="1DB19975" w14:textId="77777777" w:rsidR="00AD0738" w:rsidRDefault="00AD0738">
            <w:pPr>
              <w:widowControl w:val="0"/>
              <w:autoSpaceDE w:val="0"/>
              <w:jc w:val="both"/>
            </w:pPr>
            <w:r>
              <w:t xml:space="preserve">          Projekto metu planuojama asfaltuoti Mokyklos g., </w:t>
            </w:r>
            <w:proofErr w:type="spellStart"/>
            <w:r>
              <w:rPr>
                <w:color w:val="000000"/>
              </w:rPr>
              <w:t>Kasčiukiškių</w:t>
            </w:r>
            <w:proofErr w:type="spellEnd"/>
            <w:r>
              <w:t xml:space="preserve"> k., ruožą (apie 0,208 km). </w:t>
            </w:r>
          </w:p>
          <w:p w14:paraId="4158DB9F" w14:textId="77777777" w:rsidR="00AD0738" w:rsidRDefault="00AD0738">
            <w:pPr>
              <w:ind w:firstLine="567"/>
              <w:jc w:val="both"/>
            </w:pPr>
            <w:r>
              <w:rPr>
                <w:b/>
                <w:bCs/>
              </w:rPr>
              <w:t xml:space="preserve">12.01.01.87. Priemonė. </w:t>
            </w:r>
            <w:r>
              <w:t>Projekto „Žvyruoto kelio asfaltavimas Žiežmarių apyl. sen.,  Kaišiadorių r. sav.“ vykdymas.</w:t>
            </w:r>
          </w:p>
          <w:p w14:paraId="08EE2C7F" w14:textId="77777777" w:rsidR="00AD0738" w:rsidRDefault="00AD0738">
            <w:pPr>
              <w:ind w:firstLine="720"/>
              <w:jc w:val="both"/>
            </w:pPr>
            <w:r>
              <w:rPr>
                <w:lang w:eastAsia="zh-CN"/>
              </w:rPr>
              <w:t xml:space="preserve">Planuojama atlikti kapitalinio remonto darbus (asfaltavimo darbai) </w:t>
            </w:r>
            <w:r>
              <w:t>1 ruožo – (Kiemelių g.) Stasiūnai–</w:t>
            </w:r>
            <w:proofErr w:type="spellStart"/>
            <w:r>
              <w:t>Kriaučiškės</w:t>
            </w:r>
            <w:proofErr w:type="spellEnd"/>
            <w:r>
              <w:t>–</w:t>
            </w:r>
            <w:proofErr w:type="spellStart"/>
            <w:r>
              <w:t>Rečionys</w:t>
            </w:r>
            <w:proofErr w:type="spellEnd"/>
            <w:r>
              <w:t xml:space="preserve"> (kelio Nr. zm31) Žiežmarių apyl. sen., Kaišiadorių r. sav., atkarpos nuo susikirtimo su Dalios g. Kaišiadorių m. iki sankryžos su Kaišiadorių rajono vietinės reikšmės keliu Nr. zm59; kelio Stasiūnai–</w:t>
            </w:r>
            <w:proofErr w:type="spellStart"/>
            <w:r>
              <w:t>Kriaučiškės</w:t>
            </w:r>
            <w:proofErr w:type="spellEnd"/>
            <w:r>
              <w:t>–</w:t>
            </w:r>
            <w:proofErr w:type="spellStart"/>
            <w:r>
              <w:t>Rečionys</w:t>
            </w:r>
            <w:proofErr w:type="spellEnd"/>
            <w:r>
              <w:t xml:space="preserve"> (kelio Nr. zm31) Žiežmarių apyl. sen., Kaišiadorių r. sav., kelio ruožo nuo sankryžos į kaimo turizmo sodybą „Roko sodyba“ link Stasiūnų kaimo iki esamos asfalto dangos; 3 ruožo – </w:t>
            </w:r>
            <w:proofErr w:type="spellStart"/>
            <w:r>
              <w:t>Kriaučiškės</w:t>
            </w:r>
            <w:proofErr w:type="spellEnd"/>
            <w:r>
              <w:t>–Tarpumiškis Žiežmarių apyl. sen., Kaišiadorių r. sav. (kelio ruožas nuo kelio pradžios link Tarpumiškio, kelio Nr. zm59). Planuojama, kad bus išasfaltuotas 1,0200 km kelio ruožas.</w:t>
            </w:r>
          </w:p>
          <w:p w14:paraId="342DAD6C" w14:textId="77777777" w:rsidR="00AD0738" w:rsidRDefault="00AD0738">
            <w:pPr>
              <w:ind w:firstLine="567"/>
              <w:jc w:val="both"/>
            </w:pPr>
            <w:r>
              <w:rPr>
                <w:b/>
                <w:bCs/>
              </w:rPr>
              <w:lastRenderedPageBreak/>
              <w:t xml:space="preserve">12.01.01.88. Priemonė. </w:t>
            </w:r>
            <w:r>
              <w:t>Projekto „Bendruomeninių vaikų globos namų ir vaikų dienos centrų tinklo plėtra Kaišiadorių rajone“ vykdymas.</w:t>
            </w:r>
          </w:p>
          <w:p w14:paraId="5762E54B" w14:textId="77777777" w:rsidR="00AD0738" w:rsidRDefault="00AD0738">
            <w:pPr>
              <w:ind w:firstLine="720"/>
              <w:jc w:val="both"/>
            </w:pPr>
            <w:r>
              <w:t xml:space="preserve">Projekto tikslas – sukurti sąlygas, reikalingas veiksmingam ir tvariam perėjimui nuo institucinės globos šeimoje ir bendruomenėje teikiamų paslaugų. </w:t>
            </w:r>
          </w:p>
          <w:p w14:paraId="08035F04" w14:textId="77777777" w:rsidR="00AD0738" w:rsidRDefault="00AD0738">
            <w:pPr>
              <w:ind w:firstLine="720"/>
              <w:jc w:val="both"/>
            </w:pPr>
            <w:r>
              <w:t xml:space="preserve">Ribojant institucinės globos teikimą likusiems be tėvų globos vaikams ir plėtojant bendruomenines paslaugas, planuojama pastatyti vieno aukšto namą (Vilniaus g. 108, Žaslių mstl., Žaslių sen., Kaišiadorių r. sav.), pritaikant jį neįgaliesiems ir BVGN veiklai, įsigyti įrangos, baldų. </w:t>
            </w:r>
          </w:p>
          <w:p w14:paraId="0460DE18" w14:textId="77777777" w:rsidR="00AD0738" w:rsidRDefault="00AD0738">
            <w:pPr>
              <w:ind w:firstLine="567"/>
              <w:jc w:val="both"/>
            </w:pPr>
            <w:r>
              <w:rPr>
                <w:b/>
                <w:bCs/>
              </w:rPr>
              <w:t>12.01.01.89. Priemonė.</w:t>
            </w:r>
            <w:r>
              <w:t xml:space="preserve"> Atsinaujinančių energijos išteklių panaudojimas visuomenės ir gyvenamosios paskirties pastatuose.</w:t>
            </w:r>
          </w:p>
          <w:p w14:paraId="1334F6B1" w14:textId="77777777" w:rsidR="00AD0738" w:rsidRDefault="00AD0738">
            <w:pPr>
              <w:ind w:firstLine="720"/>
              <w:jc w:val="both"/>
            </w:pPr>
            <w:r>
              <w:rPr>
                <w:color w:val="000000"/>
              </w:rPr>
              <w:t>Gautas finansavimas buvusios Pravieniškių Stasio Tijūnaičio pagrindinės mokyklos pastato saulės elektrinei įrengti</w:t>
            </w:r>
            <w:r>
              <w:t xml:space="preserve"> (darbai dar neatlikti).</w:t>
            </w:r>
          </w:p>
          <w:p w14:paraId="71E8B213" w14:textId="77777777" w:rsidR="00AD0738" w:rsidRDefault="00AD0738">
            <w:pPr>
              <w:ind w:firstLine="720"/>
              <w:jc w:val="both"/>
            </w:pPr>
            <w:r>
              <w:rPr>
                <w:b/>
                <w:bCs/>
              </w:rPr>
              <w:t>12.01.01.91. Priemonė.</w:t>
            </w:r>
            <w:r>
              <w:t xml:space="preserve"> Projekto „Gatvių apšvietimo modernizavimas Kaišiadorių rajono savivaldybės teritorijoje“ vykdymas.</w:t>
            </w:r>
          </w:p>
          <w:p w14:paraId="07047193" w14:textId="77777777" w:rsidR="00AD0738" w:rsidRDefault="00AD0738">
            <w:pPr>
              <w:ind w:firstLine="720"/>
              <w:jc w:val="both"/>
            </w:pPr>
            <w:r>
              <w:t>Projekto tikslas – padidinti Kaišiadorių rajono gatvių apšvietimo sistemos energetinį efektyvumą ir užtikrinti kokybišką gatvių apšvietimą. Projektu planuojama atnaujinti Kaišiadorių rajono gatvių apšvietimo infrastruktūrą, diegiant modernias ir efektyvias apšvietimo bei valdymo priemones. Kaišiadorių rajono savivaldybės teritorijoje planuojama pakeisti esančius blogos būklės šviestuvus (58 gatvių ruožuose) naujais bei įdiegti papildomų LED šviestuvų. Projektu siekiama modernizuoti nusidėvėjusią gatvių apšvietimo infrastruktūrą; sumažinti Kaišiadorių rajono savivaldybės administracijos išlaidas, skirtas gatvių apšvietimui; siekiama, kad modernizuota gatvių apšvietimo sistema atitiktų LST EN 13201-02 standarte gatvių apšvietimo tolygumui keliamus kokybinius reikalavimus; sumažinti eismo įvykių riziką bei nusikalstamumo riziką; sumažinti aplinkos taršą.</w:t>
            </w:r>
          </w:p>
          <w:p w14:paraId="5085D2D1" w14:textId="77777777" w:rsidR="00AD0738" w:rsidRDefault="00AD0738">
            <w:pPr>
              <w:ind w:firstLine="720"/>
              <w:jc w:val="both"/>
            </w:pPr>
            <w:r>
              <w:rPr>
                <w:b/>
              </w:rPr>
              <w:t xml:space="preserve">12.01.01.92. Priemonė. </w:t>
            </w:r>
            <w:r>
              <w:t>Sporto rėmimo fondo lėšomis finansuojamų projektų vykdymas.</w:t>
            </w:r>
          </w:p>
          <w:p w14:paraId="38F58188" w14:textId="77777777" w:rsidR="00AD0738" w:rsidRDefault="00AD0738">
            <w:pPr>
              <w:ind w:firstLine="720"/>
              <w:jc w:val="both"/>
            </w:pPr>
            <w:r>
              <w:t>Įsigyti sporto įrangos planuoja Žiežmarių mokykla-darželis „Vaikystės dvaras“, Kruonio gimnazija,  Kaišiadorių šv. Faustinos mokykla-daugiafunkcis centras, Rumšiškių bendruomenė „</w:t>
            </w:r>
            <w:proofErr w:type="spellStart"/>
            <w:r>
              <w:t>Kokalnis</w:t>
            </w:r>
            <w:proofErr w:type="spellEnd"/>
            <w:r>
              <w:t>“.</w:t>
            </w:r>
          </w:p>
          <w:p w14:paraId="3D76FD92" w14:textId="77777777" w:rsidR="00AD0738" w:rsidRDefault="00AD0738">
            <w:pPr>
              <w:spacing w:line="276" w:lineRule="auto"/>
              <w:ind w:left="142" w:right="140" w:firstLine="425"/>
              <w:jc w:val="both"/>
              <w:textAlignment w:val="baseline"/>
              <w:rPr>
                <w:shd w:val="clear" w:color="auto" w:fill="FFFFFF"/>
              </w:rPr>
            </w:pPr>
            <w:r>
              <w:rPr>
                <w:b/>
                <w:bCs/>
                <w:shd w:val="clear" w:color="auto" w:fill="FFFFFF"/>
              </w:rPr>
              <w:t xml:space="preserve">12.01.01.93. Priemonė. </w:t>
            </w:r>
            <w:r>
              <w:rPr>
                <w:shd w:val="clear" w:color="auto" w:fill="FFFFFF"/>
              </w:rPr>
              <w:t>Projekto „VšĮ Kaišiadorių ligoninės pastato energijos vartojimo efektyvumo didinimas“ vykdymas.</w:t>
            </w:r>
          </w:p>
          <w:p w14:paraId="18EAA89A" w14:textId="77777777" w:rsidR="00AD0738" w:rsidRDefault="00AD0738">
            <w:pPr>
              <w:spacing w:line="276" w:lineRule="auto"/>
              <w:ind w:left="142" w:right="140" w:firstLine="425"/>
              <w:jc w:val="both"/>
              <w:textAlignment w:val="baseline"/>
            </w:pPr>
            <w:r>
              <w:t>Įgyvendinant projektą „VšĮ Kaišiadorių ligoninės pastato energijos vartojimo efektyvumo didinimo įgyvendinimas“, planuojama diegti energijos taupymo priemones VšĮ Kaišiadorių ligoninės pastate.</w:t>
            </w:r>
          </w:p>
          <w:p w14:paraId="7D52D842" w14:textId="77777777" w:rsidR="00AD0738" w:rsidRDefault="00AD0738">
            <w:pPr>
              <w:spacing w:line="276" w:lineRule="auto"/>
              <w:ind w:left="142" w:right="140" w:firstLine="425"/>
              <w:jc w:val="both"/>
              <w:textAlignment w:val="baseline"/>
            </w:pPr>
            <w:r>
              <w:t>Planuojama, kad projektas bus įgyvendinamas privačios partnerystės būdu.</w:t>
            </w:r>
          </w:p>
          <w:p w14:paraId="6E3F64A5" w14:textId="77777777" w:rsidR="00AD0738" w:rsidRDefault="00AD0738">
            <w:pPr>
              <w:spacing w:line="276" w:lineRule="auto"/>
              <w:ind w:left="142" w:right="140" w:firstLine="425"/>
              <w:jc w:val="both"/>
              <w:textAlignment w:val="baseline"/>
              <w:rPr>
                <w:shd w:val="clear" w:color="auto" w:fill="FFFFFF"/>
              </w:rPr>
            </w:pPr>
            <w:r>
              <w:rPr>
                <w:b/>
                <w:bCs/>
                <w:shd w:val="clear" w:color="auto" w:fill="FFFFFF"/>
              </w:rPr>
              <w:t xml:space="preserve">12.01.01.94. Priemonė. </w:t>
            </w:r>
            <w:r>
              <w:rPr>
                <w:shd w:val="clear" w:color="auto" w:fill="FFFFFF"/>
              </w:rPr>
              <w:t>Projekto „Rumšiškių kultūros centro pastato energijos vartojimo efektyvumo didinimas“ vykdymas.</w:t>
            </w:r>
          </w:p>
          <w:p w14:paraId="1104F3C6" w14:textId="77777777" w:rsidR="00AD0738" w:rsidRPr="000346E0" w:rsidRDefault="00AD0738">
            <w:pPr>
              <w:spacing w:line="276" w:lineRule="auto"/>
              <w:ind w:left="142" w:right="140" w:firstLine="425"/>
              <w:jc w:val="both"/>
              <w:textAlignment w:val="baseline"/>
              <w:rPr>
                <w:shd w:val="clear" w:color="auto" w:fill="FFFFFF"/>
              </w:rPr>
            </w:pPr>
            <w:r>
              <w:rPr>
                <w:shd w:val="clear" w:color="auto" w:fill="FFFFFF"/>
              </w:rPr>
              <w:t xml:space="preserve">Įgyvendinant projektą „Rumšiškių kultūros centro pastato energijos vartojimo efektyvumo </w:t>
            </w:r>
            <w:r w:rsidRPr="000346E0">
              <w:rPr>
                <w:shd w:val="clear" w:color="auto" w:fill="FFFFFF"/>
              </w:rPr>
              <w:t xml:space="preserve">didinimas“, planuojama diegti energijos taupymo priemones Rumšiškių kultūros centre. </w:t>
            </w:r>
          </w:p>
          <w:p w14:paraId="0608A0B7" w14:textId="77777777" w:rsidR="00AD0738" w:rsidRPr="000346E0" w:rsidRDefault="00AD0738">
            <w:pPr>
              <w:ind w:firstLine="567"/>
              <w:jc w:val="both"/>
            </w:pPr>
            <w:r w:rsidRPr="000346E0">
              <w:rPr>
                <w:shd w:val="clear" w:color="auto" w:fill="FFFFFF"/>
              </w:rPr>
              <w:t>P</w:t>
            </w:r>
            <w:r w:rsidRPr="000346E0">
              <w:t>lanuojama, kad projektas bus įgyvendinamas privačios partnerystės būdu.</w:t>
            </w:r>
          </w:p>
          <w:p w14:paraId="140A3F49" w14:textId="77777777" w:rsidR="00AD0738" w:rsidRPr="000346E0" w:rsidRDefault="00AD0738">
            <w:pPr>
              <w:ind w:firstLine="567"/>
              <w:jc w:val="both"/>
            </w:pPr>
            <w:r w:rsidRPr="000346E0">
              <w:rPr>
                <w:b/>
              </w:rPr>
              <w:t xml:space="preserve">12.01.01.96. Priemonė. </w:t>
            </w:r>
            <w:r w:rsidRPr="000346E0">
              <w:t>Kaišiadorių rajono savivaldybės gyventojų iniciatyvų, skirtų gyvenamajai aplinkai ir viešajai infrastruktūrai gerinti ir kurti, projektų idėjų finansavimas.</w:t>
            </w:r>
          </w:p>
          <w:p w14:paraId="682A8CD6" w14:textId="77777777" w:rsidR="00AD0738" w:rsidRDefault="00AD0738">
            <w:pPr>
              <w:ind w:firstLine="567"/>
              <w:jc w:val="both"/>
              <w:rPr>
                <w:b/>
              </w:rPr>
            </w:pPr>
            <w:r w:rsidRPr="000346E0">
              <w:t>Priemonės tikslas – didinti piliečių įtraukimo į Savivaldybės biudžeto formavimą galimybes. Pagrindiniai uždaviniai yra skatinti piliečių iniciatyvas Savivaldybėje, gerinti ir stiprinti vietinės valdžios ryšius su gyventojais, aktyvinti gyventojų dalyvavimą atnaujinant ir gerinant viešąją infrastruktūrą ir viešąsias erdves.</w:t>
            </w:r>
          </w:p>
        </w:tc>
      </w:tr>
      <w:tr w:rsidR="00AD0738" w14:paraId="51E68665"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5198118F" w14:textId="77777777" w:rsidR="00AD0738" w:rsidRDefault="00AD0738">
            <w:pPr>
              <w:autoSpaceDE w:val="0"/>
              <w:autoSpaceDN w:val="0"/>
              <w:adjustRightInd w:val="0"/>
              <w:ind w:firstLine="567"/>
              <w:rPr>
                <w:b/>
                <w:spacing w:val="-4"/>
                <w:lang w:eastAsia="en-US"/>
              </w:rPr>
            </w:pPr>
            <w:r>
              <w:rPr>
                <w:b/>
                <w:spacing w:val="-4"/>
                <w:lang w:eastAsia="en-US"/>
              </w:rPr>
              <w:lastRenderedPageBreak/>
              <w:t>12.01.02. Uždavinys. Dalyvauti įgyvendinant regionines programas ir projektus.</w:t>
            </w:r>
          </w:p>
        </w:tc>
      </w:tr>
      <w:tr w:rsidR="00AD0738" w14:paraId="0EA5D708"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hideMark/>
          </w:tcPr>
          <w:p w14:paraId="13BEBCAB" w14:textId="77777777" w:rsidR="00AD0738" w:rsidRDefault="00AD0738">
            <w:pPr>
              <w:tabs>
                <w:tab w:val="left" w:pos="743"/>
              </w:tabs>
              <w:autoSpaceDE w:val="0"/>
              <w:autoSpaceDN w:val="0"/>
              <w:adjustRightInd w:val="0"/>
              <w:ind w:firstLine="567"/>
              <w:jc w:val="both"/>
              <w:rPr>
                <w:spacing w:val="-4"/>
                <w:lang w:eastAsia="en-US"/>
              </w:rPr>
            </w:pPr>
            <w:r>
              <w:rPr>
                <w:spacing w:val="-4"/>
                <w:lang w:eastAsia="en-US"/>
              </w:rPr>
              <w:t xml:space="preserve">Produkto kriterijus: </w:t>
            </w:r>
          </w:p>
          <w:p w14:paraId="175895C9" w14:textId="77777777" w:rsidR="00AD0738" w:rsidRDefault="00AD0738" w:rsidP="00AD0738">
            <w:pPr>
              <w:pStyle w:val="Sraopastraipa2"/>
              <w:numPr>
                <w:ilvl w:val="0"/>
                <w:numId w:val="19"/>
              </w:numPr>
              <w:tabs>
                <w:tab w:val="left" w:pos="743"/>
              </w:tabs>
              <w:autoSpaceDE w:val="0"/>
              <w:autoSpaceDN w:val="0"/>
              <w:adjustRightInd w:val="0"/>
              <w:ind w:left="0" w:firstLine="567"/>
              <w:jc w:val="both"/>
              <w:rPr>
                <w:spacing w:val="-4"/>
                <w:sz w:val="24"/>
                <w:szCs w:val="24"/>
              </w:rPr>
            </w:pPr>
            <w:r>
              <w:rPr>
                <w:spacing w:val="-4"/>
                <w:sz w:val="24"/>
                <w:szCs w:val="24"/>
              </w:rPr>
              <w:t>Bendrai įgyvendinamų programų ir projektų skaičius.</w:t>
            </w:r>
          </w:p>
          <w:p w14:paraId="3C76F332" w14:textId="77777777" w:rsidR="00AD0738" w:rsidRDefault="00AD0738">
            <w:pPr>
              <w:tabs>
                <w:tab w:val="left" w:pos="743"/>
              </w:tabs>
              <w:autoSpaceDE w:val="0"/>
              <w:autoSpaceDN w:val="0"/>
              <w:adjustRightInd w:val="0"/>
              <w:ind w:firstLine="567"/>
              <w:jc w:val="both"/>
              <w:rPr>
                <w:spacing w:val="-4"/>
                <w:lang w:eastAsia="en-US"/>
              </w:rPr>
            </w:pPr>
            <w:r>
              <w:rPr>
                <w:b/>
                <w:spacing w:val="-4"/>
                <w:lang w:eastAsia="en-US"/>
              </w:rPr>
              <w:t>12.01.02.01. Priemonė.</w:t>
            </w:r>
            <w:r>
              <w:rPr>
                <w:spacing w:val="-4"/>
                <w:lang w:eastAsia="en-US"/>
              </w:rPr>
              <w:t xml:space="preserve"> VšĮ Kauno regiono plėtros agentūros įgyvendinamų regioninių programų ir projektų dalinis finansavimas.</w:t>
            </w:r>
          </w:p>
          <w:p w14:paraId="3A5CA154" w14:textId="77777777" w:rsidR="00AD0738" w:rsidRDefault="00AD0738">
            <w:pPr>
              <w:ind w:left="720"/>
              <w:rPr>
                <w:spacing w:val="-4"/>
                <w:lang w:eastAsia="en-US"/>
              </w:rPr>
            </w:pPr>
            <w:r>
              <w:rPr>
                <w:spacing w:val="-4"/>
                <w:lang w:eastAsia="en-US"/>
              </w:rPr>
              <w:lastRenderedPageBreak/>
              <w:t xml:space="preserve">Pagal šią priemonę bus dalyvaujama įgyvendinant bendras Kauno regiono savivaldybių programas.  </w:t>
            </w:r>
          </w:p>
        </w:tc>
      </w:tr>
      <w:tr w:rsidR="00AD0738" w14:paraId="500599F4" w14:textId="77777777" w:rsidTr="00AD0738">
        <w:trPr>
          <w:trHeight w:val="135"/>
        </w:trPr>
        <w:tc>
          <w:tcPr>
            <w:tcW w:w="1511"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0B36F446" w14:textId="77777777" w:rsidR="00AD0738" w:rsidRDefault="00AD0738">
            <w:pPr>
              <w:autoSpaceDE w:val="0"/>
              <w:autoSpaceDN w:val="0"/>
              <w:adjustRightInd w:val="0"/>
              <w:ind w:firstLine="5"/>
              <w:rPr>
                <w:b/>
                <w:spacing w:val="-4"/>
                <w:lang w:eastAsia="en-US"/>
              </w:rPr>
            </w:pPr>
            <w:r>
              <w:rPr>
                <w:b/>
                <w:spacing w:val="-4"/>
                <w:lang w:eastAsia="en-US"/>
              </w:rPr>
              <w:lastRenderedPageBreak/>
              <w:t>Kodas</w:t>
            </w:r>
          </w:p>
        </w:tc>
        <w:tc>
          <w:tcPr>
            <w:tcW w:w="8122" w:type="dxa"/>
            <w:tcBorders>
              <w:top w:val="single" w:sz="4" w:space="0" w:color="auto"/>
              <w:left w:val="single" w:sz="4" w:space="0" w:color="auto"/>
              <w:bottom w:val="single" w:sz="4" w:space="0" w:color="auto"/>
              <w:right w:val="single" w:sz="4" w:space="0" w:color="auto"/>
            </w:tcBorders>
            <w:shd w:val="clear" w:color="auto" w:fill="70AD47"/>
            <w:hideMark/>
          </w:tcPr>
          <w:p w14:paraId="5645D4E8" w14:textId="77777777" w:rsidR="00AD0738" w:rsidRDefault="00AD0738">
            <w:pPr>
              <w:autoSpaceDE w:val="0"/>
              <w:autoSpaceDN w:val="0"/>
              <w:adjustRightInd w:val="0"/>
              <w:ind w:firstLine="5"/>
              <w:jc w:val="center"/>
              <w:rPr>
                <w:b/>
                <w:spacing w:val="-4"/>
                <w:lang w:eastAsia="en-US"/>
              </w:rPr>
            </w:pPr>
            <w:r>
              <w:rPr>
                <w:b/>
                <w:spacing w:val="-4"/>
                <w:lang w:eastAsia="en-US"/>
              </w:rPr>
              <w:t>Programos tikslo pavadinimas</w:t>
            </w:r>
          </w:p>
        </w:tc>
      </w:tr>
      <w:tr w:rsidR="00AD0738" w14:paraId="7900781A" w14:textId="77777777" w:rsidTr="00AD0738">
        <w:trPr>
          <w:trHeight w:val="135"/>
        </w:trPr>
        <w:tc>
          <w:tcPr>
            <w:tcW w:w="1511"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01EFFF09" w14:textId="77777777" w:rsidR="00AD0738" w:rsidRDefault="00AD0738">
            <w:pPr>
              <w:autoSpaceDE w:val="0"/>
              <w:autoSpaceDN w:val="0"/>
              <w:adjustRightInd w:val="0"/>
              <w:ind w:firstLine="5"/>
              <w:rPr>
                <w:b/>
                <w:spacing w:val="-4"/>
                <w:lang w:eastAsia="en-US"/>
              </w:rPr>
            </w:pPr>
            <w:r>
              <w:rPr>
                <w:b/>
                <w:spacing w:val="-4"/>
                <w:lang w:eastAsia="en-US"/>
              </w:rPr>
              <w:t>12.02</w:t>
            </w:r>
          </w:p>
        </w:tc>
        <w:tc>
          <w:tcPr>
            <w:tcW w:w="8122" w:type="dxa"/>
            <w:tcBorders>
              <w:top w:val="single" w:sz="4" w:space="0" w:color="auto"/>
              <w:left w:val="single" w:sz="4" w:space="0" w:color="auto"/>
              <w:bottom w:val="single" w:sz="4" w:space="0" w:color="auto"/>
              <w:right w:val="single" w:sz="4" w:space="0" w:color="auto"/>
            </w:tcBorders>
            <w:shd w:val="clear" w:color="auto" w:fill="70AD47"/>
            <w:hideMark/>
          </w:tcPr>
          <w:p w14:paraId="6F17A421" w14:textId="77777777" w:rsidR="00AD0738" w:rsidRDefault="00AD0738">
            <w:pPr>
              <w:autoSpaceDE w:val="0"/>
              <w:autoSpaceDN w:val="0"/>
              <w:adjustRightInd w:val="0"/>
              <w:ind w:firstLine="5"/>
              <w:jc w:val="center"/>
              <w:rPr>
                <w:b/>
                <w:spacing w:val="-4"/>
                <w:lang w:eastAsia="en-US"/>
              </w:rPr>
            </w:pPr>
            <w:r>
              <w:rPr>
                <w:b/>
                <w:spacing w:val="-4"/>
                <w:lang w:eastAsia="en-US"/>
              </w:rPr>
              <w:t>Gerinti investavimo ir verslo sąlygas savivaldybėje</w:t>
            </w:r>
          </w:p>
        </w:tc>
      </w:tr>
      <w:tr w:rsidR="00AD0738" w14:paraId="1B0C0279"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hideMark/>
          </w:tcPr>
          <w:p w14:paraId="220C86CB"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Vietos savivaldos įstatymo 6 straipsnio 38 punkte nurodyta, kad viena iš savarankiškųjų savivaldybės funkcijų yra sąlygų verslo plėtrai sudarymas ir šios veiklos skatinimas. Vykdydama šią funkciją ir siekdama numatyto tikslo, Savivaldybė remia smulkiojo verslo subjektus, finansuoja viešųjų paslaugų verslui teikimą.</w:t>
            </w:r>
          </w:p>
          <w:p w14:paraId="559BCB46"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Rezultato kriterijus: </w:t>
            </w:r>
          </w:p>
          <w:p w14:paraId="54D218BE" w14:textId="77777777" w:rsidR="00AD0738" w:rsidRDefault="00AD0738" w:rsidP="00AD0738">
            <w:pPr>
              <w:pStyle w:val="Sraopastraipa2"/>
              <w:numPr>
                <w:ilvl w:val="0"/>
                <w:numId w:val="19"/>
              </w:numPr>
              <w:tabs>
                <w:tab w:val="left" w:pos="745"/>
              </w:tabs>
              <w:autoSpaceDE w:val="0"/>
              <w:autoSpaceDN w:val="0"/>
              <w:adjustRightInd w:val="0"/>
              <w:ind w:left="0" w:firstLine="567"/>
              <w:rPr>
                <w:spacing w:val="-4"/>
                <w:sz w:val="24"/>
                <w:szCs w:val="24"/>
              </w:rPr>
            </w:pPr>
            <w:r>
              <w:rPr>
                <w:spacing w:val="-4"/>
                <w:sz w:val="24"/>
                <w:szCs w:val="24"/>
              </w:rPr>
              <w:t>Atliktų ir viešintų verslo subjektų pasitenkinimo savivaldybės verslo aplinka tyrimų skaičius.</w:t>
            </w:r>
          </w:p>
        </w:tc>
      </w:tr>
      <w:tr w:rsidR="00AD0738" w14:paraId="2362E9A4"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36C7A071" w14:textId="77777777" w:rsidR="00AD0738" w:rsidRDefault="00AD0738">
            <w:pPr>
              <w:autoSpaceDE w:val="0"/>
              <w:autoSpaceDN w:val="0"/>
              <w:adjustRightInd w:val="0"/>
              <w:ind w:firstLine="567"/>
              <w:rPr>
                <w:b/>
                <w:spacing w:val="-4"/>
                <w:lang w:eastAsia="en-US"/>
              </w:rPr>
            </w:pPr>
            <w:r>
              <w:rPr>
                <w:b/>
                <w:spacing w:val="-4"/>
                <w:lang w:eastAsia="en-US"/>
              </w:rPr>
              <w:t>12.02.01. Uždavinys. Skatinti verslo plėtrą.</w:t>
            </w:r>
          </w:p>
        </w:tc>
      </w:tr>
      <w:tr w:rsidR="00AD0738" w14:paraId="62BC3669"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hideMark/>
          </w:tcPr>
          <w:p w14:paraId="24AA0335"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Produkto kriterijai: </w:t>
            </w:r>
          </w:p>
          <w:p w14:paraId="2949DECC"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Organizuotų viešųjų renginių, skatinančių verslumą, verslininkų ir verslo įmonių darbuotojų kompetencijos didinimą, įmonių konkurencingumą ir žinomumą, skaičius.</w:t>
            </w:r>
          </w:p>
          <w:p w14:paraId="11F50A16"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Suteiktų verslo srities konsultacijų apimtis, val.</w:t>
            </w:r>
          </w:p>
          <w:p w14:paraId="00909688"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Kaišiadorių verslo aplinką pristatančių leidinių, elektroninių leidinių ir publikacijų skaičius.</w:t>
            </w:r>
          </w:p>
          <w:p w14:paraId="45EB9D26"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Paremtų SV subjektų skaičius.</w:t>
            </w:r>
          </w:p>
          <w:p w14:paraId="7AF8880E" w14:textId="77777777" w:rsidR="00AD0738" w:rsidRDefault="00AD0738">
            <w:pPr>
              <w:tabs>
                <w:tab w:val="left" w:pos="745"/>
              </w:tabs>
              <w:autoSpaceDE w:val="0"/>
              <w:autoSpaceDN w:val="0"/>
              <w:adjustRightInd w:val="0"/>
              <w:ind w:firstLine="567"/>
              <w:jc w:val="both"/>
              <w:rPr>
                <w:spacing w:val="-4"/>
                <w:lang w:eastAsia="en-US"/>
              </w:rPr>
            </w:pPr>
            <w:r>
              <w:rPr>
                <w:b/>
                <w:spacing w:val="-4"/>
                <w:lang w:eastAsia="en-US"/>
              </w:rPr>
              <w:t>12.02.01.01. Priemonė.</w:t>
            </w:r>
            <w:r>
              <w:rPr>
                <w:spacing w:val="-4"/>
                <w:lang w:eastAsia="en-US"/>
              </w:rPr>
              <w:t xml:space="preserve"> Verslo aplinkos gerinimas.</w:t>
            </w:r>
          </w:p>
          <w:p w14:paraId="2B8870CE"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Kaišiadorių rajono savivaldybės smulkiojo verslo skatinimo nuostatuose numatytas finansinės paramos smulkiojo verslo subjektams teikimas. </w:t>
            </w:r>
          </w:p>
          <w:p w14:paraId="2C5C6215" w14:textId="77777777" w:rsidR="00AD0738" w:rsidRDefault="00AD0738">
            <w:pPr>
              <w:tabs>
                <w:tab w:val="left" w:pos="745"/>
              </w:tabs>
              <w:autoSpaceDE w:val="0"/>
              <w:autoSpaceDN w:val="0"/>
              <w:adjustRightInd w:val="0"/>
              <w:ind w:firstLine="567"/>
              <w:jc w:val="both"/>
              <w:rPr>
                <w:spacing w:val="-4"/>
                <w:lang w:eastAsia="en-US"/>
              </w:rPr>
            </w:pPr>
            <w:r>
              <w:rPr>
                <w:b/>
                <w:spacing w:val="-4"/>
                <w:lang w:eastAsia="en-US"/>
              </w:rPr>
              <w:t>12.02.01.02. Priemonė.</w:t>
            </w:r>
            <w:r>
              <w:rPr>
                <w:spacing w:val="-4"/>
                <w:lang w:eastAsia="en-US"/>
              </w:rPr>
              <w:t xml:space="preserve"> Viešųjų paslaugų verslui teikimas.</w:t>
            </w:r>
          </w:p>
          <w:p w14:paraId="6F2B91E6"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Siekdama įgyvendinti verslo plėtros projektus, Kaišiadorių rajono savivaldybės administracija organizuoja viešųjų paslaugų verslui teikimą.</w:t>
            </w:r>
          </w:p>
          <w:p w14:paraId="75890F53" w14:textId="77777777" w:rsidR="00AD0738" w:rsidRDefault="00AD0738">
            <w:pPr>
              <w:tabs>
                <w:tab w:val="left" w:pos="745"/>
              </w:tabs>
              <w:autoSpaceDE w:val="0"/>
              <w:autoSpaceDN w:val="0"/>
              <w:adjustRightInd w:val="0"/>
              <w:ind w:firstLine="567"/>
              <w:jc w:val="both"/>
              <w:rPr>
                <w:spacing w:val="-4"/>
                <w:lang w:eastAsia="en-US"/>
              </w:rPr>
            </w:pPr>
            <w:r>
              <w:rPr>
                <w:b/>
                <w:spacing w:val="-4"/>
                <w:lang w:eastAsia="en-US"/>
              </w:rPr>
              <w:t>12.02.01.03. Priemonė.</w:t>
            </w:r>
            <w:r>
              <w:rPr>
                <w:spacing w:val="-4"/>
                <w:lang w:eastAsia="en-US"/>
              </w:rPr>
              <w:t xml:space="preserve"> Kaišiadorių rajono smulkiojo verslo atstovų skatinimas „Metų apdovanojimai“.</w:t>
            </w:r>
          </w:p>
          <w:p w14:paraId="261DDD36"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Priemonės tikslas – skatinti visus Kaišiadorių rajono savivaldybės verslininkus naudoti pažangius verslo ir valdymo metodus, diegti naujas technologijas, kokybės valdymo sistemas, plėtoti socialiai atsakingą verslą, daryti teigiamą įtaką Kaišiadorių rajono savivaldybei, jos gyventojams ir aplinkai, populiarinti vietos verslus ir įmones vietiniu ir tarptautiniu lygmeniu, informuoti visuomenę, paskatinti rajoną garsinusius asmenis ir įmones.</w:t>
            </w:r>
          </w:p>
        </w:tc>
      </w:tr>
      <w:tr w:rsidR="00AD0738" w14:paraId="49DBDCF0" w14:textId="77777777" w:rsidTr="00AD0738">
        <w:trPr>
          <w:trHeight w:val="135"/>
        </w:trPr>
        <w:tc>
          <w:tcPr>
            <w:tcW w:w="1511"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69803328" w14:textId="77777777" w:rsidR="00AD0738" w:rsidRDefault="00AD0738">
            <w:pPr>
              <w:autoSpaceDE w:val="0"/>
              <w:autoSpaceDN w:val="0"/>
              <w:adjustRightInd w:val="0"/>
              <w:rPr>
                <w:b/>
                <w:spacing w:val="-4"/>
                <w:lang w:eastAsia="en-US"/>
              </w:rPr>
            </w:pPr>
            <w:r>
              <w:rPr>
                <w:b/>
                <w:spacing w:val="-4"/>
                <w:lang w:eastAsia="en-US"/>
              </w:rPr>
              <w:t>Kodas</w:t>
            </w:r>
          </w:p>
        </w:tc>
        <w:tc>
          <w:tcPr>
            <w:tcW w:w="8122" w:type="dxa"/>
            <w:tcBorders>
              <w:top w:val="single" w:sz="4" w:space="0" w:color="auto"/>
              <w:left w:val="single" w:sz="4" w:space="0" w:color="auto"/>
              <w:bottom w:val="single" w:sz="4" w:space="0" w:color="auto"/>
              <w:right w:val="single" w:sz="4" w:space="0" w:color="auto"/>
            </w:tcBorders>
            <w:shd w:val="clear" w:color="auto" w:fill="70AD47"/>
            <w:hideMark/>
          </w:tcPr>
          <w:p w14:paraId="76377DA3" w14:textId="77777777" w:rsidR="00AD0738" w:rsidRDefault="00AD0738">
            <w:pPr>
              <w:jc w:val="center"/>
              <w:rPr>
                <w:b/>
                <w:spacing w:val="-4"/>
              </w:rPr>
            </w:pPr>
            <w:r>
              <w:rPr>
                <w:b/>
              </w:rPr>
              <w:t>Programos tikslo pavadinimas</w:t>
            </w:r>
          </w:p>
        </w:tc>
      </w:tr>
      <w:tr w:rsidR="00AD0738" w14:paraId="40A9191D" w14:textId="77777777" w:rsidTr="00AD0738">
        <w:trPr>
          <w:trHeight w:val="135"/>
        </w:trPr>
        <w:tc>
          <w:tcPr>
            <w:tcW w:w="1511" w:type="dxa"/>
            <w:gridSpan w:val="2"/>
            <w:tcBorders>
              <w:top w:val="single" w:sz="4" w:space="0" w:color="auto"/>
              <w:left w:val="single" w:sz="4" w:space="0" w:color="auto"/>
              <w:bottom w:val="single" w:sz="4" w:space="0" w:color="auto"/>
              <w:right w:val="single" w:sz="4" w:space="0" w:color="auto"/>
            </w:tcBorders>
            <w:shd w:val="clear" w:color="auto" w:fill="70AD47"/>
            <w:hideMark/>
          </w:tcPr>
          <w:p w14:paraId="12B7AD72" w14:textId="77777777" w:rsidR="00AD0738" w:rsidRDefault="00AD0738">
            <w:pPr>
              <w:autoSpaceDE w:val="0"/>
              <w:autoSpaceDN w:val="0"/>
              <w:adjustRightInd w:val="0"/>
              <w:rPr>
                <w:b/>
                <w:spacing w:val="-4"/>
                <w:lang w:eastAsia="en-US"/>
              </w:rPr>
            </w:pPr>
            <w:r>
              <w:rPr>
                <w:b/>
                <w:spacing w:val="-4"/>
                <w:lang w:eastAsia="en-US"/>
              </w:rPr>
              <w:t>12.03</w:t>
            </w:r>
          </w:p>
        </w:tc>
        <w:tc>
          <w:tcPr>
            <w:tcW w:w="8122" w:type="dxa"/>
            <w:tcBorders>
              <w:top w:val="single" w:sz="4" w:space="0" w:color="auto"/>
              <w:left w:val="single" w:sz="4" w:space="0" w:color="auto"/>
              <w:bottom w:val="single" w:sz="4" w:space="0" w:color="auto"/>
              <w:right w:val="single" w:sz="4" w:space="0" w:color="auto"/>
            </w:tcBorders>
            <w:shd w:val="clear" w:color="auto" w:fill="70AD47"/>
            <w:hideMark/>
          </w:tcPr>
          <w:p w14:paraId="2B85A21E" w14:textId="77777777" w:rsidR="00AD0738" w:rsidRDefault="00AD0738">
            <w:pPr>
              <w:jc w:val="center"/>
              <w:rPr>
                <w:b/>
                <w:spacing w:val="-4"/>
              </w:rPr>
            </w:pPr>
            <w:r>
              <w:rPr>
                <w:b/>
              </w:rPr>
              <w:t>Didinti Kaišiadorių rajono savivaldybės turistinį patrauklumą, skatinti turizmo paslaugų plėtrą</w:t>
            </w:r>
          </w:p>
        </w:tc>
      </w:tr>
      <w:tr w:rsidR="00AD0738" w14:paraId="11210DCE"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hideMark/>
          </w:tcPr>
          <w:p w14:paraId="32353A90"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Vietos savivaldos įstatymo 6 straipsnio 38 punkte nurodyta, kad viena iš savarankiškųjų savivaldybės funkcijų yra turizmo organizavimas ir šios veiklos skatinimas. Vykdydama šią funkciją ir siekdama numatyto tikslo, Savivaldybė organizuoja viešųjų paslaugų teikimą turizmo srityje.</w:t>
            </w:r>
          </w:p>
          <w:p w14:paraId="3F1475A9"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Rezultato kriterijus: </w:t>
            </w:r>
          </w:p>
          <w:p w14:paraId="0EF2BBF3"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rPr>
            </w:pPr>
            <w:r>
              <w:rPr>
                <w:spacing w:val="-4"/>
                <w:sz w:val="24"/>
                <w:szCs w:val="24"/>
              </w:rPr>
              <w:t>Besinaudojančių viešosiomis turizmo paslaugomis turistų skaičius.</w:t>
            </w:r>
          </w:p>
        </w:tc>
      </w:tr>
      <w:tr w:rsidR="00AD0738" w14:paraId="000AD7E2" w14:textId="77777777" w:rsidTr="00AD0738">
        <w:trPr>
          <w:trHeight w:val="70"/>
        </w:trPr>
        <w:tc>
          <w:tcPr>
            <w:tcW w:w="9633" w:type="dxa"/>
            <w:gridSpan w:val="3"/>
            <w:tcBorders>
              <w:top w:val="single" w:sz="4" w:space="0" w:color="auto"/>
              <w:left w:val="single" w:sz="4" w:space="0" w:color="auto"/>
              <w:bottom w:val="single" w:sz="4" w:space="0" w:color="auto"/>
              <w:right w:val="single" w:sz="4" w:space="0" w:color="auto"/>
            </w:tcBorders>
            <w:shd w:val="clear" w:color="auto" w:fill="A8D08D"/>
            <w:hideMark/>
          </w:tcPr>
          <w:p w14:paraId="3C1B57FA" w14:textId="77777777" w:rsidR="00AD0738" w:rsidRDefault="00AD0738">
            <w:pPr>
              <w:autoSpaceDE w:val="0"/>
              <w:autoSpaceDN w:val="0"/>
              <w:adjustRightInd w:val="0"/>
              <w:ind w:firstLine="567"/>
              <w:jc w:val="both"/>
              <w:rPr>
                <w:b/>
                <w:spacing w:val="-4"/>
                <w:lang w:eastAsia="en-US"/>
              </w:rPr>
            </w:pPr>
            <w:r>
              <w:rPr>
                <w:b/>
                <w:spacing w:val="-4"/>
                <w:lang w:eastAsia="en-US"/>
              </w:rPr>
              <w:t>12.03.01. Uždavinys. Skatinti turizmą Kaišiadorių rajone.</w:t>
            </w:r>
          </w:p>
        </w:tc>
      </w:tr>
      <w:tr w:rsidR="00AD0738" w14:paraId="35787CE0" w14:textId="77777777" w:rsidTr="00AD0738">
        <w:trPr>
          <w:trHeight w:val="346"/>
        </w:trPr>
        <w:tc>
          <w:tcPr>
            <w:tcW w:w="9633" w:type="dxa"/>
            <w:gridSpan w:val="3"/>
            <w:tcBorders>
              <w:top w:val="single" w:sz="4" w:space="0" w:color="auto"/>
              <w:left w:val="single" w:sz="4" w:space="0" w:color="auto"/>
              <w:bottom w:val="single" w:sz="4" w:space="0" w:color="auto"/>
              <w:right w:val="single" w:sz="4" w:space="0" w:color="auto"/>
            </w:tcBorders>
            <w:hideMark/>
          </w:tcPr>
          <w:p w14:paraId="3B08A636"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Produkto kriterijai: </w:t>
            </w:r>
          </w:p>
          <w:p w14:paraId="55DD266E"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Suorganizuotų renginių, propaguojančių Kaišiadorių rajono turizmą ir skatinančių turizmo paslaugų plėtrą, skaičius.</w:t>
            </w:r>
          </w:p>
          <w:p w14:paraId="20183603"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Kaišiadorių rajono turizmo pristatymas parodose, mugėse, šventėse, vnt.</w:t>
            </w:r>
          </w:p>
          <w:p w14:paraId="5BDCC1B8" w14:textId="77777777" w:rsidR="00AD0738" w:rsidRDefault="00AD0738" w:rsidP="00AD0738">
            <w:pPr>
              <w:pStyle w:val="Sraopastraipa2"/>
              <w:numPr>
                <w:ilvl w:val="0"/>
                <w:numId w:val="19"/>
              </w:numPr>
              <w:tabs>
                <w:tab w:val="left" w:pos="745"/>
              </w:tabs>
              <w:autoSpaceDE w:val="0"/>
              <w:autoSpaceDN w:val="0"/>
              <w:adjustRightInd w:val="0"/>
              <w:ind w:left="0" w:firstLine="567"/>
              <w:jc w:val="both"/>
              <w:rPr>
                <w:spacing w:val="-4"/>
                <w:sz w:val="24"/>
                <w:szCs w:val="24"/>
              </w:rPr>
            </w:pPr>
            <w:r>
              <w:rPr>
                <w:spacing w:val="-4"/>
                <w:sz w:val="24"/>
                <w:szCs w:val="24"/>
              </w:rPr>
              <w:t>Kaišiadorių rajono turizmą pristatančių publikacijų ir straipsnių skaičius, sukurtos vaizdo medžiagos, pranešimų radijuje ir TV, skaičius.</w:t>
            </w:r>
          </w:p>
          <w:p w14:paraId="3F008543" w14:textId="77777777" w:rsidR="00AD0738" w:rsidRDefault="00AD0738">
            <w:pPr>
              <w:tabs>
                <w:tab w:val="left" w:pos="745"/>
              </w:tabs>
              <w:autoSpaceDE w:val="0"/>
              <w:autoSpaceDN w:val="0"/>
              <w:adjustRightInd w:val="0"/>
              <w:ind w:firstLine="567"/>
              <w:jc w:val="both"/>
              <w:rPr>
                <w:spacing w:val="-4"/>
                <w:lang w:eastAsia="en-US"/>
              </w:rPr>
            </w:pPr>
            <w:r>
              <w:rPr>
                <w:b/>
                <w:spacing w:val="-4"/>
                <w:lang w:eastAsia="en-US"/>
              </w:rPr>
              <w:t>12.03.01.01. Priemonė.</w:t>
            </w:r>
            <w:r>
              <w:rPr>
                <w:spacing w:val="-4"/>
                <w:lang w:eastAsia="en-US"/>
              </w:rPr>
              <w:t xml:space="preserve"> Viešųjų turizmo paslaugų teikimas.</w:t>
            </w:r>
          </w:p>
          <w:p w14:paraId="120537E1"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 xml:space="preserve">Siekdama skatinti turizmo veiklas, Kaišiadorių rajono savivaldybės administracija organizuoja viešųjų turizmo paslaugų teikimą. </w:t>
            </w:r>
          </w:p>
          <w:p w14:paraId="6D3D72BA" w14:textId="77777777" w:rsidR="00AD0738" w:rsidRDefault="00AD0738">
            <w:pPr>
              <w:tabs>
                <w:tab w:val="left" w:pos="745"/>
              </w:tabs>
              <w:autoSpaceDE w:val="0"/>
              <w:autoSpaceDN w:val="0"/>
              <w:adjustRightInd w:val="0"/>
              <w:ind w:firstLine="567"/>
              <w:jc w:val="both"/>
              <w:rPr>
                <w:spacing w:val="-4"/>
                <w:lang w:eastAsia="en-US"/>
              </w:rPr>
            </w:pPr>
            <w:r>
              <w:rPr>
                <w:b/>
                <w:spacing w:val="-4"/>
                <w:lang w:eastAsia="en-US"/>
              </w:rPr>
              <w:t>12.03.01.02. Priemonė.</w:t>
            </w:r>
            <w:r>
              <w:rPr>
                <w:spacing w:val="-4"/>
                <w:lang w:eastAsia="en-US"/>
              </w:rPr>
              <w:t xml:space="preserve"> Kaišiadorių rajono savivaldybės įvaizdžio formavimas.</w:t>
            </w:r>
          </w:p>
          <w:p w14:paraId="6967280D" w14:textId="77777777" w:rsidR="00AD0738" w:rsidRDefault="00AD0738">
            <w:pPr>
              <w:tabs>
                <w:tab w:val="left" w:pos="745"/>
              </w:tabs>
              <w:autoSpaceDE w:val="0"/>
              <w:autoSpaceDN w:val="0"/>
              <w:adjustRightInd w:val="0"/>
              <w:ind w:firstLine="567"/>
              <w:jc w:val="both"/>
              <w:rPr>
                <w:spacing w:val="-4"/>
                <w:lang w:eastAsia="en-US"/>
              </w:rPr>
            </w:pPr>
            <w:r>
              <w:rPr>
                <w:spacing w:val="-4"/>
                <w:lang w:eastAsia="en-US"/>
              </w:rPr>
              <w:t>Priemonės tikslas – didinti Kaišiadorių rajono savivaldybės žinomumą.</w:t>
            </w:r>
          </w:p>
        </w:tc>
      </w:tr>
    </w:tbl>
    <w:p w14:paraId="72EC0A11" w14:textId="77777777" w:rsidR="00AD0738" w:rsidRDefault="00AD0738" w:rsidP="00AD0738">
      <w:pPr>
        <w:pStyle w:val="Heading1"/>
        <w:sectPr w:rsidR="00AD0738" w:rsidSect="00D25902">
          <w:pgSz w:w="11906" w:h="16838"/>
          <w:pgMar w:top="1134" w:right="567" w:bottom="1134" w:left="1701" w:header="567" w:footer="567" w:gutter="0"/>
          <w:cols w:space="1296"/>
          <w:titlePg/>
          <w:rtlGutter/>
          <w:docGrid w:linePitch="360"/>
        </w:sectPr>
      </w:pPr>
    </w:p>
    <w:p w14:paraId="1A216398" w14:textId="77777777" w:rsidR="00AD0738" w:rsidRDefault="00AD0738" w:rsidP="00AD0738">
      <w:pPr>
        <w:pStyle w:val="Heading1"/>
      </w:pPr>
      <w:bookmarkStart w:id="68" w:name="_Toc465860533"/>
      <w:bookmarkStart w:id="69" w:name="_Toc475534850"/>
      <w:bookmarkStart w:id="70" w:name="_Toc65042839"/>
      <w:bookmarkStart w:id="71" w:name="_Toc95770742"/>
      <w:r>
        <w:lastRenderedPageBreak/>
        <w:t>SENIŪNIJŲ VEIKLOS PROGRAMA (13)</w:t>
      </w:r>
      <w:bookmarkEnd w:id="68"/>
      <w:bookmarkEnd w:id="69"/>
      <w:bookmarkEnd w:id="70"/>
      <w:bookmarkEnd w:id="71"/>
    </w:p>
    <w:p w14:paraId="0DF68448" w14:textId="77777777" w:rsidR="00AD0738" w:rsidRDefault="00AD0738" w:rsidP="00AD0738">
      <w:pPr>
        <w:jc w:val="center"/>
        <w:rPr>
          <w:b/>
          <w:sz w:val="20"/>
          <w:szCs w:val="20"/>
        </w:rPr>
      </w:pPr>
      <w:r>
        <w:rPr>
          <w:b/>
          <w:sz w:val="20"/>
          <w:szCs w:val="20"/>
        </w:rPr>
        <w:t>Bendra informacija apie programą</w:t>
      </w:r>
    </w:p>
    <w:p w14:paraId="453D6B43" w14:textId="77777777" w:rsidR="00AD0738" w:rsidRDefault="00AD0738" w:rsidP="00AD0738"/>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7"/>
        <w:gridCol w:w="8242"/>
      </w:tblGrid>
      <w:tr w:rsidR="00AD0738" w14:paraId="59566287" w14:textId="77777777" w:rsidTr="005E3ADE">
        <w:tc>
          <w:tcPr>
            <w:tcW w:w="9639" w:type="dxa"/>
            <w:gridSpan w:val="2"/>
            <w:tcBorders>
              <w:top w:val="single" w:sz="4" w:space="0" w:color="auto"/>
              <w:left w:val="single" w:sz="4" w:space="0" w:color="auto"/>
              <w:bottom w:val="single" w:sz="4" w:space="0" w:color="auto"/>
              <w:right w:val="single" w:sz="4" w:space="0" w:color="auto"/>
            </w:tcBorders>
            <w:hideMark/>
          </w:tcPr>
          <w:p w14:paraId="6048D084" w14:textId="77777777" w:rsidR="00AD0738" w:rsidRPr="00AD0738" w:rsidRDefault="00AD0738">
            <w:pPr>
              <w:spacing w:line="256" w:lineRule="auto"/>
              <w:jc w:val="both"/>
              <w:rPr>
                <w:lang w:eastAsia="en-US"/>
              </w:rPr>
            </w:pPr>
            <w:r>
              <w:rPr>
                <w:bCs/>
                <w:lang w:eastAsia="en-US"/>
              </w:rPr>
              <w:t>Programa</w:t>
            </w:r>
            <w:r>
              <w:rPr>
                <w:lang w:eastAsia="en-US"/>
              </w:rPr>
              <w:t xml:space="preserve"> parengta, vadovaujantis Lietuvos Respublikos vietos savivaldos įstatymu</w:t>
            </w:r>
            <w:r>
              <w:rPr>
                <w:iCs/>
                <w:lang w:eastAsia="en-US"/>
              </w:rPr>
              <w:t xml:space="preserve">, </w:t>
            </w:r>
            <w:r>
              <w:rPr>
                <w:lang w:eastAsia="en-US"/>
              </w:rPr>
              <w:t>Lietuvos Respublikos biudžeto sandaros įstatymu</w:t>
            </w:r>
            <w:r>
              <w:rPr>
                <w:iCs/>
                <w:lang w:eastAsia="en-US"/>
              </w:rPr>
              <w:t>,</w:t>
            </w:r>
            <w:r>
              <w:rPr>
                <w:lang w:eastAsia="en-US"/>
              </w:rPr>
              <w:t xml:space="preserve"> Lietuvos Respublikos viešojo administravimo įstatymu, Lietuvos Respublikos valstybės tarnybos įstatymu, Kaišiadorių rajono savivaldybės plėtros ik</w:t>
            </w:r>
            <w:r w:rsidRPr="00AD0738">
              <w:rPr>
                <w:lang w:eastAsia="en-US"/>
              </w:rPr>
              <w:t>i 2023 m. strateginiu planu.</w:t>
            </w:r>
          </w:p>
          <w:p w14:paraId="6474365C" w14:textId="77777777" w:rsidR="00AD0738" w:rsidRDefault="00AD0738">
            <w:pPr>
              <w:tabs>
                <w:tab w:val="center" w:pos="4819"/>
                <w:tab w:val="right" w:pos="9638"/>
              </w:tabs>
              <w:spacing w:line="256" w:lineRule="auto"/>
              <w:jc w:val="both"/>
              <w:rPr>
                <w:color w:val="000000"/>
                <w:spacing w:val="-4"/>
                <w:lang w:eastAsia="en-US"/>
              </w:rPr>
            </w:pPr>
            <w:r w:rsidRPr="00AD0738">
              <w:rPr>
                <w:bCs/>
                <w:lang w:eastAsia="en-US"/>
              </w:rPr>
              <w:t xml:space="preserve">Programa įgyvendina </w:t>
            </w:r>
            <w:r w:rsidRPr="00AD0738">
              <w:rPr>
                <w:lang w:eastAsia="en-US"/>
              </w:rPr>
              <w:t xml:space="preserve">Kaišiadorių rajono savivaldybės plėtros iki 2023 metų strateginio plano antros prioritetinės srities „Visuomenės gyvenimo sąlygų ir paslaugų kokybės gerinimas“ 2 </w:t>
            </w:r>
            <w:r>
              <w:rPr>
                <w:color w:val="000000"/>
                <w:lang w:eastAsia="en-US"/>
              </w:rPr>
              <w:t>tikslą „Teikti kokybiškas ir prieinamas sveikatos priežiūros ir socialines paslaugas“ ir šio tikslo 3 uždavinį „Teikti gyventojų poreikius tenkinančias socialines paslaugas“;</w:t>
            </w:r>
            <w:r>
              <w:rPr>
                <w:lang w:eastAsia="en-US"/>
              </w:rPr>
              <w:t xml:space="preserve"> 4 tikslą „</w:t>
            </w:r>
            <w:r>
              <w:rPr>
                <w:snapToGrid w:val="0"/>
                <w:lang w:eastAsia="en-US"/>
              </w:rPr>
              <w:t xml:space="preserve">Didinti savivaldybės veiklos efektyvumą“; </w:t>
            </w:r>
            <w:r>
              <w:rPr>
                <w:lang w:eastAsia="en-US"/>
              </w:rPr>
              <w:t>trečios prioritetinės srities</w:t>
            </w:r>
            <w:r>
              <w:rPr>
                <w:color w:val="FF0000"/>
                <w:lang w:eastAsia="en-US"/>
              </w:rPr>
              <w:t xml:space="preserve"> </w:t>
            </w:r>
            <w:r>
              <w:rPr>
                <w:color w:val="000000"/>
                <w:lang w:eastAsia="en-US"/>
              </w:rPr>
              <w:t xml:space="preserve">„Darnus teritorijų ir infrastruktūros vystymas“ </w:t>
            </w:r>
            <w:r>
              <w:rPr>
                <w:rFonts w:eastAsia="Arial Unicode MS"/>
                <w:color w:val="000000"/>
                <w:lang w:eastAsia="en-US"/>
              </w:rPr>
              <w:t>2 tikslą „G</w:t>
            </w:r>
            <w:r>
              <w:rPr>
                <w:lang w:eastAsia="en-US"/>
              </w:rPr>
              <w:t>erinti susisiekimo sąlygas rajone“;</w:t>
            </w:r>
            <w:r>
              <w:rPr>
                <w:b/>
                <w:lang w:eastAsia="en-US"/>
              </w:rPr>
              <w:t xml:space="preserve"> </w:t>
            </w:r>
            <w:r>
              <w:rPr>
                <w:color w:val="000000"/>
                <w:lang w:eastAsia="en-US"/>
              </w:rPr>
              <w:t>3 tikslą „</w:t>
            </w:r>
            <w:r>
              <w:rPr>
                <w:snapToGrid w:val="0"/>
                <w:lang w:eastAsia="en-US"/>
              </w:rPr>
              <w:t>Išsaugoti ir gerinti aplinkos kokybę“</w:t>
            </w:r>
            <w:r>
              <w:rPr>
                <w:color w:val="000000"/>
                <w:lang w:eastAsia="en-US"/>
              </w:rPr>
              <w:t>.</w:t>
            </w:r>
          </w:p>
        </w:tc>
      </w:tr>
      <w:tr w:rsidR="00AD0738" w14:paraId="7D9BD113" w14:textId="77777777" w:rsidTr="005E3ADE">
        <w:tc>
          <w:tcPr>
            <w:tcW w:w="9639" w:type="dxa"/>
            <w:gridSpan w:val="2"/>
            <w:tcBorders>
              <w:top w:val="single" w:sz="4" w:space="0" w:color="auto"/>
              <w:left w:val="single" w:sz="4" w:space="0" w:color="auto"/>
              <w:bottom w:val="single" w:sz="4" w:space="0" w:color="auto"/>
              <w:right w:val="single" w:sz="4" w:space="0" w:color="auto"/>
            </w:tcBorders>
            <w:hideMark/>
          </w:tcPr>
          <w:p w14:paraId="620EBF97" w14:textId="77777777" w:rsidR="00AD0738" w:rsidRDefault="00AD0738">
            <w:pPr>
              <w:spacing w:line="256" w:lineRule="auto"/>
              <w:rPr>
                <w:rFonts w:eastAsia="Arial Unicode MS"/>
                <w:b/>
                <w:lang w:eastAsia="en-US"/>
              </w:rPr>
            </w:pPr>
            <w:r>
              <w:rPr>
                <w:rFonts w:eastAsia="Arial Unicode MS"/>
                <w:b/>
                <w:lang w:eastAsia="en-US"/>
              </w:rPr>
              <w:t xml:space="preserve">Vykdytojai: </w:t>
            </w:r>
          </w:p>
          <w:p w14:paraId="6AD8E8EE" w14:textId="77777777" w:rsidR="00AD0738" w:rsidRDefault="00AD0738">
            <w:pPr>
              <w:tabs>
                <w:tab w:val="left" w:pos="601"/>
              </w:tabs>
              <w:spacing w:line="256" w:lineRule="auto"/>
              <w:jc w:val="both"/>
              <w:rPr>
                <w:spacing w:val="-4"/>
                <w:lang w:eastAsia="en-US"/>
              </w:rPr>
            </w:pPr>
            <w:r>
              <w:rPr>
                <w:spacing w:val="-4"/>
                <w:lang w:eastAsia="en-US"/>
              </w:rPr>
              <w:t>Kaišiadorių miesto seniūnija;</w:t>
            </w:r>
          </w:p>
          <w:p w14:paraId="1E6CF3F0" w14:textId="77777777" w:rsidR="00AD0738" w:rsidRDefault="00AD0738">
            <w:pPr>
              <w:tabs>
                <w:tab w:val="left" w:pos="601"/>
              </w:tabs>
              <w:spacing w:line="256" w:lineRule="auto"/>
              <w:jc w:val="both"/>
              <w:rPr>
                <w:spacing w:val="-4"/>
                <w:lang w:eastAsia="en-US"/>
              </w:rPr>
            </w:pPr>
            <w:r>
              <w:rPr>
                <w:spacing w:val="-4"/>
                <w:lang w:eastAsia="en-US"/>
              </w:rPr>
              <w:t>Kaišiadorių apylinkės seniūnija;</w:t>
            </w:r>
          </w:p>
          <w:p w14:paraId="54D7133B" w14:textId="77777777" w:rsidR="00AD0738" w:rsidRDefault="00AD0738">
            <w:pPr>
              <w:tabs>
                <w:tab w:val="left" w:pos="601"/>
              </w:tabs>
              <w:spacing w:line="256" w:lineRule="auto"/>
              <w:jc w:val="both"/>
              <w:rPr>
                <w:spacing w:val="-4"/>
                <w:lang w:eastAsia="en-US"/>
              </w:rPr>
            </w:pPr>
            <w:r>
              <w:rPr>
                <w:spacing w:val="-4"/>
                <w:lang w:eastAsia="en-US"/>
              </w:rPr>
              <w:t>Kruonio seniūnija;</w:t>
            </w:r>
          </w:p>
          <w:p w14:paraId="5A099E7E" w14:textId="77777777" w:rsidR="00AD0738" w:rsidRDefault="00AD0738">
            <w:pPr>
              <w:tabs>
                <w:tab w:val="left" w:pos="601"/>
              </w:tabs>
              <w:spacing w:line="256" w:lineRule="auto"/>
              <w:jc w:val="both"/>
              <w:rPr>
                <w:spacing w:val="-4"/>
                <w:lang w:eastAsia="en-US"/>
              </w:rPr>
            </w:pPr>
            <w:r>
              <w:rPr>
                <w:spacing w:val="-4"/>
                <w:lang w:eastAsia="en-US"/>
              </w:rPr>
              <w:t>Nemaitonių seniūnija;</w:t>
            </w:r>
          </w:p>
          <w:p w14:paraId="3E121C5E" w14:textId="77777777" w:rsidR="00AD0738" w:rsidRDefault="00AD0738">
            <w:pPr>
              <w:tabs>
                <w:tab w:val="left" w:pos="601"/>
              </w:tabs>
              <w:spacing w:line="256" w:lineRule="auto"/>
              <w:jc w:val="both"/>
              <w:rPr>
                <w:spacing w:val="-4"/>
                <w:lang w:eastAsia="en-US"/>
              </w:rPr>
            </w:pPr>
            <w:r>
              <w:rPr>
                <w:spacing w:val="-4"/>
                <w:lang w:eastAsia="en-US"/>
              </w:rPr>
              <w:t>Palomenės seniūnija;</w:t>
            </w:r>
          </w:p>
          <w:p w14:paraId="57D71EC2" w14:textId="77777777" w:rsidR="00AD0738" w:rsidRDefault="00AD0738">
            <w:pPr>
              <w:tabs>
                <w:tab w:val="left" w:pos="601"/>
              </w:tabs>
              <w:spacing w:line="256" w:lineRule="auto"/>
              <w:jc w:val="both"/>
              <w:rPr>
                <w:spacing w:val="-4"/>
                <w:lang w:eastAsia="en-US"/>
              </w:rPr>
            </w:pPr>
            <w:r>
              <w:rPr>
                <w:spacing w:val="-4"/>
                <w:lang w:eastAsia="en-US"/>
              </w:rPr>
              <w:t>Paparčių seniūnija;</w:t>
            </w:r>
          </w:p>
          <w:p w14:paraId="72C3E5CB" w14:textId="77777777" w:rsidR="00AD0738" w:rsidRDefault="00AD0738">
            <w:pPr>
              <w:tabs>
                <w:tab w:val="left" w:pos="601"/>
              </w:tabs>
              <w:spacing w:line="256" w:lineRule="auto"/>
              <w:jc w:val="both"/>
              <w:rPr>
                <w:spacing w:val="-4"/>
                <w:lang w:eastAsia="en-US"/>
              </w:rPr>
            </w:pPr>
            <w:r>
              <w:rPr>
                <w:spacing w:val="-4"/>
                <w:lang w:eastAsia="en-US"/>
              </w:rPr>
              <w:t>Pravieniškių seniūnija;</w:t>
            </w:r>
          </w:p>
          <w:p w14:paraId="60539D79" w14:textId="77777777" w:rsidR="00AD0738" w:rsidRDefault="00AD0738">
            <w:pPr>
              <w:tabs>
                <w:tab w:val="left" w:pos="601"/>
              </w:tabs>
              <w:spacing w:line="256" w:lineRule="auto"/>
              <w:jc w:val="both"/>
              <w:rPr>
                <w:spacing w:val="-4"/>
                <w:lang w:eastAsia="en-US"/>
              </w:rPr>
            </w:pPr>
            <w:r>
              <w:rPr>
                <w:spacing w:val="-4"/>
                <w:lang w:eastAsia="en-US"/>
              </w:rPr>
              <w:t>Rumšiškių seniūnija;</w:t>
            </w:r>
          </w:p>
          <w:p w14:paraId="02CD0733" w14:textId="77777777" w:rsidR="00AD0738" w:rsidRDefault="00AD0738">
            <w:pPr>
              <w:tabs>
                <w:tab w:val="left" w:pos="601"/>
              </w:tabs>
              <w:spacing w:line="256" w:lineRule="auto"/>
              <w:jc w:val="both"/>
              <w:rPr>
                <w:spacing w:val="-4"/>
                <w:lang w:eastAsia="en-US"/>
              </w:rPr>
            </w:pPr>
            <w:r>
              <w:rPr>
                <w:spacing w:val="-4"/>
                <w:lang w:eastAsia="en-US"/>
              </w:rPr>
              <w:t>Žaslių seniūnija;</w:t>
            </w:r>
          </w:p>
          <w:p w14:paraId="0E99D3A5" w14:textId="77777777" w:rsidR="00AD0738" w:rsidRDefault="00AD0738">
            <w:pPr>
              <w:tabs>
                <w:tab w:val="left" w:pos="601"/>
              </w:tabs>
              <w:spacing w:line="256" w:lineRule="auto"/>
              <w:jc w:val="both"/>
              <w:rPr>
                <w:spacing w:val="-4"/>
                <w:lang w:eastAsia="en-US"/>
              </w:rPr>
            </w:pPr>
            <w:r>
              <w:rPr>
                <w:spacing w:val="-4"/>
                <w:lang w:eastAsia="en-US"/>
              </w:rPr>
              <w:t>Žiežmarių apylinkės seniūnija;</w:t>
            </w:r>
          </w:p>
          <w:p w14:paraId="3E59298D" w14:textId="77777777" w:rsidR="00AD0738" w:rsidRDefault="00AD0738">
            <w:pPr>
              <w:spacing w:line="256" w:lineRule="auto"/>
              <w:rPr>
                <w:lang w:eastAsia="en-US"/>
              </w:rPr>
            </w:pPr>
            <w:r>
              <w:rPr>
                <w:spacing w:val="-4"/>
                <w:lang w:eastAsia="en-US"/>
              </w:rPr>
              <w:t>Žiežmarių seniūnija.</w:t>
            </w:r>
          </w:p>
        </w:tc>
      </w:tr>
      <w:tr w:rsidR="00AD0738" w14:paraId="5E908F74" w14:textId="77777777" w:rsidTr="005E3ADE">
        <w:tc>
          <w:tcPr>
            <w:tcW w:w="9639" w:type="dxa"/>
            <w:gridSpan w:val="2"/>
            <w:tcBorders>
              <w:top w:val="single" w:sz="4" w:space="0" w:color="auto"/>
              <w:left w:val="single" w:sz="4" w:space="0" w:color="auto"/>
              <w:bottom w:val="single" w:sz="4" w:space="0" w:color="auto"/>
              <w:right w:val="single" w:sz="4" w:space="0" w:color="auto"/>
            </w:tcBorders>
            <w:hideMark/>
          </w:tcPr>
          <w:p w14:paraId="5DB0B159" w14:textId="77777777" w:rsidR="00AD0738" w:rsidRDefault="00AD0738">
            <w:pPr>
              <w:spacing w:line="256" w:lineRule="auto"/>
              <w:rPr>
                <w:spacing w:val="-4"/>
                <w:lang w:eastAsia="en-US"/>
              </w:rPr>
            </w:pPr>
            <w:r>
              <w:rPr>
                <w:b/>
                <w:lang w:eastAsia="en-US"/>
              </w:rPr>
              <w:t>Programos koordinatorius</w:t>
            </w:r>
            <w:r>
              <w:rPr>
                <w:lang w:eastAsia="en-US"/>
              </w:rPr>
              <w:t xml:space="preserve"> – Voldemaras Maziliauskas</w:t>
            </w:r>
            <w:r>
              <w:rPr>
                <w:spacing w:val="-4"/>
                <w:lang w:eastAsia="en-US"/>
              </w:rPr>
              <w:t>, Kaišiadorių rajono savivaldybės administracijos direktoriaus pavaduotojas</w:t>
            </w:r>
          </w:p>
        </w:tc>
      </w:tr>
      <w:tr w:rsidR="00AD0738" w14:paraId="70CA7F02"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6ADC3319" w14:textId="77777777" w:rsidR="00AD0738" w:rsidRDefault="00AD0738">
            <w:pPr>
              <w:spacing w:line="256" w:lineRule="auto"/>
              <w:rPr>
                <w:b/>
                <w:lang w:eastAsia="en-US"/>
              </w:rPr>
            </w:pPr>
            <w:r>
              <w:rPr>
                <w:b/>
                <w:lang w:eastAsia="en-US"/>
              </w:rPr>
              <w:t>Kodas</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1CA13DBF" w14:textId="77777777" w:rsidR="00AD0738" w:rsidRDefault="00AD0738">
            <w:pPr>
              <w:spacing w:line="256" w:lineRule="auto"/>
              <w:rPr>
                <w:b/>
                <w:lang w:eastAsia="en-US"/>
              </w:rPr>
            </w:pPr>
            <w:r>
              <w:rPr>
                <w:b/>
                <w:lang w:eastAsia="en-US"/>
              </w:rPr>
              <w:t>Programos tikslo pavadinimas</w:t>
            </w:r>
          </w:p>
        </w:tc>
      </w:tr>
      <w:tr w:rsidR="00AD0738" w14:paraId="3892776F"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23775987" w14:textId="77777777" w:rsidR="00AD0738" w:rsidRDefault="00AD0738">
            <w:pPr>
              <w:spacing w:line="256" w:lineRule="auto"/>
              <w:rPr>
                <w:b/>
                <w:lang w:eastAsia="en-US"/>
              </w:rPr>
            </w:pPr>
            <w:r>
              <w:rPr>
                <w:b/>
                <w:lang w:eastAsia="en-US"/>
              </w:rPr>
              <w:t>13.01</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34B255CD" w14:textId="77777777" w:rsidR="00AD0738" w:rsidRDefault="00AD0738">
            <w:pPr>
              <w:spacing w:line="256" w:lineRule="auto"/>
              <w:rPr>
                <w:b/>
                <w:lang w:eastAsia="en-US"/>
              </w:rPr>
            </w:pPr>
            <w:r>
              <w:rPr>
                <w:b/>
                <w:spacing w:val="-4"/>
                <w:lang w:eastAsia="en-US"/>
              </w:rPr>
              <w:t>Užtikrinti efektyvų seniūnijų ir seniūnų funkcijų vykdymą</w:t>
            </w:r>
          </w:p>
        </w:tc>
      </w:tr>
      <w:tr w:rsidR="00AD0738" w14:paraId="47E779BD" w14:textId="77777777" w:rsidTr="005E3ADE">
        <w:tc>
          <w:tcPr>
            <w:tcW w:w="9639" w:type="dxa"/>
            <w:gridSpan w:val="2"/>
            <w:tcBorders>
              <w:top w:val="single" w:sz="4" w:space="0" w:color="auto"/>
              <w:left w:val="single" w:sz="4" w:space="0" w:color="auto"/>
              <w:bottom w:val="single" w:sz="4" w:space="0" w:color="auto"/>
              <w:right w:val="single" w:sz="4" w:space="0" w:color="auto"/>
            </w:tcBorders>
            <w:hideMark/>
          </w:tcPr>
          <w:p w14:paraId="65FCAE9F" w14:textId="77777777" w:rsidR="00AD0738" w:rsidRDefault="00AD0738">
            <w:pPr>
              <w:tabs>
                <w:tab w:val="left" w:pos="745"/>
              </w:tabs>
              <w:spacing w:line="256" w:lineRule="auto"/>
              <w:ind w:firstLine="567"/>
              <w:jc w:val="both"/>
              <w:rPr>
                <w:spacing w:val="-4"/>
                <w:lang w:eastAsia="en-US"/>
              </w:rPr>
            </w:pPr>
            <w:r>
              <w:rPr>
                <w:spacing w:val="-4"/>
                <w:lang w:eastAsia="en-US"/>
              </w:rPr>
              <w:t>Tikslo įgyvendinimo aprašymas:</w:t>
            </w:r>
          </w:p>
          <w:p w14:paraId="29C3E6AD" w14:textId="77777777" w:rsidR="00AD0738" w:rsidRDefault="00AD0738">
            <w:pPr>
              <w:tabs>
                <w:tab w:val="left" w:pos="745"/>
              </w:tabs>
              <w:spacing w:line="256" w:lineRule="auto"/>
              <w:ind w:firstLine="567"/>
              <w:jc w:val="both"/>
              <w:rPr>
                <w:spacing w:val="-4"/>
                <w:lang w:eastAsia="en-US"/>
              </w:rPr>
            </w:pPr>
            <w:r>
              <w:rPr>
                <w:spacing w:val="-4"/>
                <w:lang w:eastAsia="en-US"/>
              </w:rPr>
              <w:t>Seniūnijų veiklos programa parengta, siekiant užtikrinti ir pagerinti seniūnijų veiklos kokybę. Įgyvendinant minėtą tikslą, planuojama pagerinti seniūnijų darbuotojų darbo sąlygas, tobulinti kvalifikacinius gebėjimus, didinti savivaldybės biudžeto asignavimų naudojimo efektyvumą, gerinti savivaldybės turto administravimą, didinti valstybės tarnautojų kompetenciją, siekiant, kad kėlusieji kvalifikaciją sudarytų ne mažiau kaip 75 procentus proporcingai dirbantiesiems.</w:t>
            </w:r>
          </w:p>
          <w:p w14:paraId="5B753750" w14:textId="77777777" w:rsidR="00AD0738" w:rsidRDefault="00AD0738">
            <w:pPr>
              <w:tabs>
                <w:tab w:val="left" w:pos="745"/>
              </w:tabs>
              <w:spacing w:line="256" w:lineRule="auto"/>
              <w:ind w:firstLine="567"/>
              <w:jc w:val="both"/>
              <w:rPr>
                <w:spacing w:val="-4"/>
                <w:lang w:eastAsia="en-US"/>
              </w:rPr>
            </w:pPr>
            <w:r>
              <w:rPr>
                <w:spacing w:val="-4"/>
                <w:lang w:eastAsia="en-US"/>
              </w:rPr>
              <w:t>Užtikrinti, kad savivaldybės funkcijos pagal veiklos pobūdį (vietos valdžios, viešojo administravimo ir viešųjų paslaugų teikimo) būtų atliktos laiku ir efektyviai.</w:t>
            </w:r>
          </w:p>
          <w:p w14:paraId="3AD7E84E" w14:textId="77777777" w:rsidR="00AD0738" w:rsidRDefault="00AD0738">
            <w:pPr>
              <w:tabs>
                <w:tab w:val="left" w:pos="745"/>
              </w:tabs>
              <w:spacing w:line="256" w:lineRule="auto"/>
              <w:ind w:firstLine="567"/>
              <w:jc w:val="both"/>
              <w:rPr>
                <w:spacing w:val="-4"/>
                <w:lang w:eastAsia="en-US"/>
              </w:rPr>
            </w:pPr>
            <w:r>
              <w:rPr>
                <w:spacing w:val="-4"/>
                <w:lang w:eastAsia="en-US"/>
              </w:rPr>
              <w:t>Rezultato kriterijai:</w:t>
            </w:r>
          </w:p>
          <w:p w14:paraId="07F7D5ED" w14:textId="77777777" w:rsidR="00AD0738" w:rsidRDefault="00AD0738" w:rsidP="00AD0738">
            <w:pPr>
              <w:pStyle w:val="Sraopastraipa2"/>
              <w:numPr>
                <w:ilvl w:val="0"/>
                <w:numId w:val="19"/>
              </w:numPr>
              <w:tabs>
                <w:tab w:val="left" w:pos="745"/>
              </w:tabs>
              <w:spacing w:line="256" w:lineRule="auto"/>
              <w:ind w:left="0" w:firstLine="567"/>
              <w:jc w:val="both"/>
              <w:rPr>
                <w:spacing w:val="-4"/>
                <w:sz w:val="24"/>
                <w:szCs w:val="24"/>
              </w:rPr>
            </w:pPr>
            <w:r>
              <w:rPr>
                <w:spacing w:val="-4"/>
                <w:sz w:val="24"/>
                <w:szCs w:val="24"/>
              </w:rPr>
              <w:t>Asmenų (paslaugų gavėjų), teigiamai vertinančių administracinių paslaugų teikimo kokybę seniūnijose, dalis procentais.</w:t>
            </w:r>
          </w:p>
          <w:p w14:paraId="49D6938E" w14:textId="77777777" w:rsidR="00AD0738" w:rsidRDefault="00AD0738" w:rsidP="00AD0738">
            <w:pPr>
              <w:pStyle w:val="Sraopastraipa2"/>
              <w:numPr>
                <w:ilvl w:val="0"/>
                <w:numId w:val="19"/>
              </w:numPr>
              <w:tabs>
                <w:tab w:val="left" w:pos="745"/>
              </w:tabs>
              <w:spacing w:line="256" w:lineRule="auto"/>
              <w:ind w:left="0" w:firstLine="567"/>
              <w:jc w:val="both"/>
              <w:rPr>
                <w:spacing w:val="-4"/>
              </w:rPr>
            </w:pPr>
            <w:r>
              <w:rPr>
                <w:spacing w:val="-4"/>
                <w:sz w:val="24"/>
                <w:szCs w:val="24"/>
              </w:rPr>
              <w:t>Kėlusieji kvalifikaciją dalyviai proporcingai dirbantiesiems.</w:t>
            </w:r>
          </w:p>
        </w:tc>
      </w:tr>
      <w:tr w:rsidR="00AD0738" w14:paraId="36C110E3" w14:textId="77777777" w:rsidTr="005E3ADE">
        <w:tc>
          <w:tcPr>
            <w:tcW w:w="963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1636289F" w14:textId="77777777" w:rsidR="00AD0738" w:rsidRDefault="00AD0738">
            <w:pPr>
              <w:spacing w:line="256" w:lineRule="auto"/>
              <w:ind w:firstLine="567"/>
              <w:jc w:val="both"/>
              <w:rPr>
                <w:b/>
                <w:spacing w:val="-4"/>
                <w:lang w:eastAsia="en-US"/>
              </w:rPr>
            </w:pPr>
            <w:r>
              <w:rPr>
                <w:b/>
                <w:spacing w:val="-4"/>
                <w:lang w:eastAsia="en-US"/>
              </w:rPr>
              <w:t>13.01.01. Uždavinys. Organizuoti seniūno ir seniūnijos funkcijų įgyvendinimą bei visuomenei naudingų darbų atlikimą seniūnijose.</w:t>
            </w:r>
          </w:p>
        </w:tc>
      </w:tr>
      <w:tr w:rsidR="00AD0738" w14:paraId="3099869C" w14:textId="77777777" w:rsidTr="005E3ADE">
        <w:trPr>
          <w:trHeight w:val="845"/>
        </w:trPr>
        <w:tc>
          <w:tcPr>
            <w:tcW w:w="9639" w:type="dxa"/>
            <w:gridSpan w:val="2"/>
            <w:tcBorders>
              <w:top w:val="single" w:sz="4" w:space="0" w:color="auto"/>
              <w:left w:val="single" w:sz="4" w:space="0" w:color="auto"/>
              <w:bottom w:val="single" w:sz="4" w:space="0" w:color="auto"/>
              <w:right w:val="single" w:sz="4" w:space="0" w:color="auto"/>
            </w:tcBorders>
            <w:hideMark/>
          </w:tcPr>
          <w:p w14:paraId="27B1A5FD" w14:textId="77777777" w:rsidR="00AD0738" w:rsidRDefault="00AD0738">
            <w:pPr>
              <w:tabs>
                <w:tab w:val="left" w:pos="745"/>
              </w:tabs>
              <w:spacing w:line="256" w:lineRule="auto"/>
              <w:ind w:firstLine="603"/>
              <w:jc w:val="both"/>
              <w:rPr>
                <w:lang w:eastAsia="en-US"/>
              </w:rPr>
            </w:pPr>
            <w:r>
              <w:rPr>
                <w:lang w:eastAsia="en-US"/>
              </w:rPr>
              <w:t>Produkto kriterijai:</w:t>
            </w:r>
          </w:p>
          <w:p w14:paraId="6539A65C" w14:textId="77777777" w:rsidR="00AD0738" w:rsidRDefault="00AD0738" w:rsidP="00AD0738">
            <w:pPr>
              <w:pStyle w:val="Sraopastraipa2"/>
              <w:numPr>
                <w:ilvl w:val="0"/>
                <w:numId w:val="19"/>
              </w:numPr>
              <w:tabs>
                <w:tab w:val="left" w:pos="745"/>
              </w:tabs>
              <w:spacing w:line="256" w:lineRule="auto"/>
              <w:ind w:left="0" w:firstLine="603"/>
              <w:jc w:val="both"/>
              <w:rPr>
                <w:sz w:val="24"/>
                <w:szCs w:val="24"/>
              </w:rPr>
            </w:pPr>
            <w:r>
              <w:rPr>
                <w:sz w:val="24"/>
                <w:szCs w:val="24"/>
              </w:rPr>
              <w:t>Kėlusių kvalifikaciją darbuotojų skaičius.</w:t>
            </w:r>
          </w:p>
          <w:p w14:paraId="6FB01440" w14:textId="77777777" w:rsidR="00AD0738" w:rsidRDefault="00AD0738" w:rsidP="00AD0738">
            <w:pPr>
              <w:pStyle w:val="Sraopastraipa2"/>
              <w:numPr>
                <w:ilvl w:val="0"/>
                <w:numId w:val="19"/>
              </w:numPr>
              <w:tabs>
                <w:tab w:val="left" w:pos="745"/>
              </w:tabs>
              <w:spacing w:line="256" w:lineRule="auto"/>
              <w:ind w:left="0" w:firstLine="603"/>
              <w:jc w:val="both"/>
              <w:rPr>
                <w:sz w:val="24"/>
                <w:szCs w:val="24"/>
              </w:rPr>
            </w:pPr>
            <w:r>
              <w:rPr>
                <w:sz w:val="24"/>
                <w:szCs w:val="24"/>
              </w:rPr>
              <w:t>Asmenų, pasitelktų visuomenei naudingai veiklai atlikti, skaičius.</w:t>
            </w:r>
          </w:p>
          <w:p w14:paraId="5105CC9E" w14:textId="77777777" w:rsidR="00AD0738" w:rsidRDefault="00AD0738">
            <w:pPr>
              <w:tabs>
                <w:tab w:val="left" w:pos="745"/>
              </w:tabs>
              <w:spacing w:line="256" w:lineRule="auto"/>
              <w:ind w:firstLine="603"/>
              <w:jc w:val="both"/>
              <w:rPr>
                <w:lang w:eastAsia="en-US"/>
              </w:rPr>
            </w:pPr>
            <w:r>
              <w:rPr>
                <w:lang w:eastAsia="en-US"/>
              </w:rPr>
              <w:lastRenderedPageBreak/>
              <w:t>Vykdant šį uždavinį, bus didinamas savivaldybės finansų politikos efektyvumas, gerinamas savivaldybės turto valdymas, užtikrinamas visuomenės informavimas, tobulinamas žmogiškųjų išteklių valdymas, užtikrinamas sistemingas seniūnijos darbuotojų kvalifikacijos ir bendrosios kompetencijos augimas, siekiant, kad mokymuose dalyvautų ne mažiau kaip 75 procentai dirbančiųjų, organizuojama visuomenei naudinga veikla.</w:t>
            </w:r>
          </w:p>
          <w:p w14:paraId="66879C7E" w14:textId="77777777" w:rsidR="00AD0738" w:rsidRDefault="00AD0738">
            <w:pPr>
              <w:tabs>
                <w:tab w:val="left" w:pos="745"/>
              </w:tabs>
              <w:spacing w:line="256" w:lineRule="auto"/>
              <w:ind w:firstLine="603"/>
              <w:jc w:val="both"/>
              <w:rPr>
                <w:lang w:eastAsia="en-US"/>
              </w:rPr>
            </w:pPr>
            <w:r>
              <w:rPr>
                <w:b/>
                <w:lang w:eastAsia="en-US"/>
              </w:rPr>
              <w:t>13.01.01.01. Priemonė.</w:t>
            </w:r>
            <w:r>
              <w:rPr>
                <w:lang w:eastAsia="en-US"/>
              </w:rPr>
              <w:t xml:space="preserve"> Seniūnijų ir seniūnų funkcijų vykdymas bei visuomenei naudingos veiklos organizavimas Savivaldybės administracijos struktūriniuose teritoriniuose padaliniuose – seniūnijose. </w:t>
            </w:r>
          </w:p>
          <w:p w14:paraId="7B8B7878" w14:textId="77777777" w:rsidR="00AD0738" w:rsidRDefault="00AD0738">
            <w:pPr>
              <w:tabs>
                <w:tab w:val="left" w:pos="745"/>
              </w:tabs>
              <w:spacing w:line="256" w:lineRule="auto"/>
              <w:ind w:firstLine="603"/>
              <w:jc w:val="both"/>
              <w:rPr>
                <w:lang w:eastAsia="en-US"/>
              </w:rPr>
            </w:pPr>
            <w:r>
              <w:rPr>
                <w:lang w:eastAsia="en-US"/>
              </w:rPr>
              <w:t>Lėšos skiriamos seniūnijų valdomiems pastatams išlaikyti, remontuoti, visuomenei naudingai veiklai atlikti reikalingiems darbo įrankiams (nesudėtingiems darbams atlikti – pirštinėms, šluotoms, kastuvams ir pan.), apsaugos priemonėms įsigyti, transporto, ryšio, savivaldybės turto, naudojamo pagrindinėms funkcijoms vykdyti, eksploatacijos, turto draudimui, reprezentacinėms išlaidoms, turtui, kanceliarinėms prekėms, darbo priemonėms įsigyti, darbuotojų kvalifikacijai kelti, Lietuvos seniūnų asociacijos narių metiniams mokesčiams sumokėti, gyventojų poilsio ir mėgėjų sporto organizavimui, renginių organizavimui reikalingoms prekėms bei paslaugoms įsigyti ir kitoms su seniūnijų ir seniūnų įstatymų nurodytomis funkcijomis susijusioms reikmėms.</w:t>
            </w:r>
          </w:p>
        </w:tc>
      </w:tr>
      <w:tr w:rsidR="00AD0738" w14:paraId="4F97C4CA"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0CCDE19F" w14:textId="77777777" w:rsidR="00AD0738" w:rsidRDefault="00AD0738">
            <w:pPr>
              <w:spacing w:line="256" w:lineRule="auto"/>
              <w:jc w:val="both"/>
              <w:rPr>
                <w:b/>
                <w:lang w:eastAsia="en-US"/>
              </w:rPr>
            </w:pPr>
            <w:r>
              <w:rPr>
                <w:b/>
                <w:lang w:eastAsia="en-US"/>
              </w:rPr>
              <w:lastRenderedPageBreak/>
              <w:t>Kodas</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51554729" w14:textId="77777777" w:rsidR="00AD0738" w:rsidRDefault="00AD0738">
            <w:pPr>
              <w:spacing w:line="256" w:lineRule="auto"/>
              <w:jc w:val="both"/>
              <w:rPr>
                <w:b/>
                <w:lang w:eastAsia="en-US"/>
              </w:rPr>
            </w:pPr>
            <w:r>
              <w:rPr>
                <w:b/>
                <w:lang w:eastAsia="en-US"/>
              </w:rPr>
              <w:t>Programos tikslo pavadinimas</w:t>
            </w:r>
          </w:p>
        </w:tc>
      </w:tr>
      <w:tr w:rsidR="00AD0738" w14:paraId="36065EE4"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0C654B82" w14:textId="77777777" w:rsidR="00AD0738" w:rsidRDefault="00AD0738">
            <w:pPr>
              <w:spacing w:line="256" w:lineRule="auto"/>
              <w:jc w:val="both"/>
              <w:rPr>
                <w:b/>
                <w:lang w:eastAsia="en-US"/>
              </w:rPr>
            </w:pPr>
            <w:r>
              <w:rPr>
                <w:b/>
                <w:lang w:eastAsia="en-US"/>
              </w:rPr>
              <w:t>13.02</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250E70B4" w14:textId="77777777" w:rsidR="00AD0738" w:rsidRDefault="00AD0738">
            <w:pPr>
              <w:spacing w:line="256" w:lineRule="auto"/>
              <w:jc w:val="both"/>
              <w:rPr>
                <w:b/>
                <w:lang w:eastAsia="en-US"/>
              </w:rPr>
            </w:pPr>
            <w:r>
              <w:rPr>
                <w:b/>
                <w:spacing w:val="-4"/>
                <w:lang w:eastAsia="en-US"/>
              </w:rPr>
              <w:t>Išsaugoti ir gerinti aplinkos kokybę bei susisiekimo sąlygas seniūnijų teritorijose</w:t>
            </w:r>
          </w:p>
        </w:tc>
      </w:tr>
      <w:tr w:rsidR="00AD0738" w14:paraId="26C58A8B" w14:textId="77777777" w:rsidTr="005E3ADE">
        <w:tc>
          <w:tcPr>
            <w:tcW w:w="9639" w:type="dxa"/>
            <w:gridSpan w:val="2"/>
            <w:tcBorders>
              <w:top w:val="single" w:sz="4" w:space="0" w:color="auto"/>
              <w:left w:val="single" w:sz="4" w:space="0" w:color="auto"/>
              <w:bottom w:val="single" w:sz="4" w:space="0" w:color="auto"/>
              <w:right w:val="single" w:sz="4" w:space="0" w:color="auto"/>
            </w:tcBorders>
            <w:hideMark/>
          </w:tcPr>
          <w:p w14:paraId="2D731ED4" w14:textId="77777777" w:rsidR="00AD0738" w:rsidRDefault="00AD0738">
            <w:pPr>
              <w:tabs>
                <w:tab w:val="left" w:pos="745"/>
              </w:tabs>
              <w:spacing w:line="256" w:lineRule="auto"/>
              <w:ind w:firstLine="572"/>
              <w:jc w:val="both"/>
              <w:rPr>
                <w:lang w:eastAsia="en-US"/>
              </w:rPr>
            </w:pPr>
            <w:r>
              <w:rPr>
                <w:lang w:eastAsia="en-US"/>
              </w:rPr>
              <w:t>Tikslo įgyvendinimo aprašymas:</w:t>
            </w:r>
          </w:p>
          <w:p w14:paraId="3472883A" w14:textId="77777777" w:rsidR="00AD0738" w:rsidRDefault="00AD0738">
            <w:pPr>
              <w:tabs>
                <w:tab w:val="left" w:pos="745"/>
              </w:tabs>
              <w:spacing w:line="256" w:lineRule="auto"/>
              <w:ind w:firstLine="572"/>
              <w:jc w:val="both"/>
              <w:rPr>
                <w:lang w:eastAsia="en-US"/>
              </w:rPr>
            </w:pPr>
            <w:r>
              <w:rPr>
                <w:lang w:eastAsia="en-US"/>
              </w:rPr>
              <w:t>Įgyvendinant šį tikslą, siekiama pagerinti eismo sąlygas seniūnijų teritorijose vietinės reikšmės viešuosiuose keliuose ir gatvėse,</w:t>
            </w:r>
            <w:r>
              <w:rPr>
                <w:color w:val="000000"/>
                <w:lang w:eastAsia="en-US"/>
              </w:rPr>
              <w:t xml:space="preserve"> prižiūrėti ir tvarkyti bendrojo naudojimo teritorijas,</w:t>
            </w:r>
            <w:r>
              <w:rPr>
                <w:lang w:eastAsia="en-US"/>
              </w:rPr>
              <w:t xml:space="preserve"> rūšiuoti atliekas</w:t>
            </w:r>
            <w:r>
              <w:rPr>
                <w:color w:val="000000"/>
                <w:lang w:eastAsia="en-US"/>
              </w:rPr>
              <w:t>, skatinti gyventojus rūpintis aplinkos kokybe.</w:t>
            </w:r>
          </w:p>
          <w:p w14:paraId="28E0F16A" w14:textId="77777777" w:rsidR="00AD0738" w:rsidRDefault="00AD0738">
            <w:pPr>
              <w:tabs>
                <w:tab w:val="left" w:pos="745"/>
              </w:tabs>
              <w:spacing w:line="256" w:lineRule="auto"/>
              <w:ind w:firstLine="572"/>
              <w:jc w:val="both"/>
              <w:rPr>
                <w:lang w:eastAsia="en-US"/>
              </w:rPr>
            </w:pPr>
            <w:r>
              <w:rPr>
                <w:lang w:eastAsia="en-US"/>
              </w:rPr>
              <w:t>Rezultato kriterijai:</w:t>
            </w:r>
          </w:p>
          <w:p w14:paraId="589A28E7" w14:textId="77777777" w:rsidR="00AD0738" w:rsidRDefault="00AD0738" w:rsidP="00AD0738">
            <w:pPr>
              <w:pStyle w:val="Sraopastraipa2"/>
              <w:numPr>
                <w:ilvl w:val="0"/>
                <w:numId w:val="19"/>
              </w:numPr>
              <w:tabs>
                <w:tab w:val="left" w:pos="745"/>
              </w:tabs>
              <w:spacing w:line="256" w:lineRule="auto"/>
              <w:ind w:left="0" w:firstLine="572"/>
              <w:jc w:val="both"/>
              <w:rPr>
                <w:sz w:val="24"/>
                <w:szCs w:val="24"/>
              </w:rPr>
            </w:pPr>
            <w:r>
              <w:rPr>
                <w:sz w:val="24"/>
                <w:szCs w:val="24"/>
              </w:rPr>
              <w:t>Suremontuotų (pagerintų) kelių bei gatvių dalis procentais nuo bendro kiekio.</w:t>
            </w:r>
          </w:p>
          <w:p w14:paraId="2D200501" w14:textId="77777777" w:rsidR="00AD0738" w:rsidRDefault="00AD0738" w:rsidP="00AD0738">
            <w:pPr>
              <w:pStyle w:val="Sraopastraipa2"/>
              <w:numPr>
                <w:ilvl w:val="0"/>
                <w:numId w:val="19"/>
              </w:numPr>
              <w:tabs>
                <w:tab w:val="left" w:pos="745"/>
              </w:tabs>
              <w:spacing w:line="256" w:lineRule="auto"/>
              <w:ind w:left="0" w:firstLine="572"/>
              <w:jc w:val="both"/>
              <w:rPr>
                <w:sz w:val="24"/>
                <w:szCs w:val="24"/>
              </w:rPr>
            </w:pPr>
            <w:r>
              <w:rPr>
                <w:sz w:val="24"/>
                <w:szCs w:val="24"/>
              </w:rPr>
              <w:t>Asmenų (gyventojų), teigiamai vertinančių bendro naudojimo teritorijų tvarkymo kokybę, dalis procentais.</w:t>
            </w:r>
          </w:p>
          <w:p w14:paraId="406CBE19" w14:textId="2F18AEB1" w:rsidR="00AD0738" w:rsidRDefault="006F19AA" w:rsidP="00AD0738">
            <w:pPr>
              <w:pStyle w:val="Sraopastraipa2"/>
              <w:numPr>
                <w:ilvl w:val="0"/>
                <w:numId w:val="19"/>
              </w:numPr>
              <w:tabs>
                <w:tab w:val="left" w:pos="745"/>
              </w:tabs>
              <w:spacing w:line="256" w:lineRule="auto"/>
              <w:ind w:left="0" w:firstLine="572"/>
              <w:jc w:val="both"/>
              <w:rPr>
                <w:spacing w:val="-4"/>
                <w:sz w:val="24"/>
                <w:szCs w:val="24"/>
              </w:rPr>
            </w:pPr>
            <w:r w:rsidRPr="006F19AA">
              <w:rPr>
                <w:sz w:val="24"/>
                <w:szCs w:val="24"/>
              </w:rPr>
              <w:t>Sutvarkytų žaliųjų atliekų bendrojo naudojimo teritorijose kiekio, didėjimas procentais lyginant su praėjusiais metais</w:t>
            </w:r>
            <w:r w:rsidR="00AD0738">
              <w:rPr>
                <w:sz w:val="24"/>
                <w:szCs w:val="24"/>
              </w:rPr>
              <w:t>.</w:t>
            </w:r>
          </w:p>
        </w:tc>
      </w:tr>
      <w:tr w:rsidR="00AD0738" w14:paraId="30960DE9" w14:textId="77777777" w:rsidTr="005E3ADE">
        <w:tc>
          <w:tcPr>
            <w:tcW w:w="963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0360B896" w14:textId="77777777" w:rsidR="00AD0738" w:rsidRDefault="00AD0738">
            <w:pPr>
              <w:tabs>
                <w:tab w:val="left" w:pos="745"/>
              </w:tabs>
              <w:spacing w:line="256" w:lineRule="auto"/>
              <w:ind w:firstLine="572"/>
              <w:jc w:val="both"/>
              <w:rPr>
                <w:b/>
                <w:spacing w:val="-4"/>
                <w:lang w:eastAsia="en-US"/>
              </w:rPr>
            </w:pPr>
            <w:r>
              <w:rPr>
                <w:b/>
                <w:spacing w:val="-4"/>
                <w:lang w:eastAsia="en-US"/>
              </w:rPr>
              <w:t>13.02.01. Uždavinys. Organizuoti kelių, gatvių, bendro naudojimo teritorijų priežiūrą, atliekų tvarkymą bei gyventojų skatinimo tvarkyti aplinką priemones seniūnijose.</w:t>
            </w:r>
          </w:p>
        </w:tc>
      </w:tr>
      <w:tr w:rsidR="00AD0738" w14:paraId="3802643B" w14:textId="77777777" w:rsidTr="005E3ADE">
        <w:trPr>
          <w:trHeight w:val="558"/>
        </w:trPr>
        <w:tc>
          <w:tcPr>
            <w:tcW w:w="9639"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7A07F10" w14:textId="77777777" w:rsidR="00AD0738" w:rsidRDefault="00AD0738">
            <w:pPr>
              <w:shd w:val="clear" w:color="auto" w:fill="FFFFFF"/>
              <w:tabs>
                <w:tab w:val="left" w:pos="745"/>
              </w:tabs>
              <w:spacing w:line="256" w:lineRule="auto"/>
              <w:ind w:firstLine="572"/>
              <w:jc w:val="both"/>
              <w:rPr>
                <w:spacing w:val="-4"/>
                <w:lang w:eastAsia="en-US"/>
              </w:rPr>
            </w:pPr>
            <w:r>
              <w:rPr>
                <w:spacing w:val="-4"/>
                <w:lang w:eastAsia="en-US"/>
              </w:rPr>
              <w:t>Produkto kriterijai:</w:t>
            </w:r>
          </w:p>
          <w:p w14:paraId="33372D01" w14:textId="77777777" w:rsidR="00AD0738" w:rsidRDefault="00AD0738" w:rsidP="00AD0738">
            <w:pPr>
              <w:pStyle w:val="Sraopastraipa2"/>
              <w:numPr>
                <w:ilvl w:val="0"/>
                <w:numId w:val="19"/>
              </w:numPr>
              <w:shd w:val="clear" w:color="auto" w:fill="FFFFFF"/>
              <w:tabs>
                <w:tab w:val="left" w:pos="745"/>
              </w:tabs>
              <w:spacing w:line="256" w:lineRule="auto"/>
              <w:ind w:left="0" w:firstLine="572"/>
              <w:jc w:val="both"/>
              <w:rPr>
                <w:spacing w:val="-4"/>
                <w:sz w:val="24"/>
                <w:szCs w:val="24"/>
              </w:rPr>
            </w:pPr>
            <w:r>
              <w:rPr>
                <w:spacing w:val="-4"/>
                <w:sz w:val="24"/>
                <w:szCs w:val="24"/>
              </w:rPr>
              <w:t>Sutvarkytų komunalinių, žaliųjų, bešeimininkių, didelių gabaritų ir kitų atliekų bendrojo naudojimo teritorijose kiekis, kub. m.</w:t>
            </w:r>
          </w:p>
          <w:p w14:paraId="66C64EEF" w14:textId="77777777" w:rsidR="00AD0738" w:rsidRDefault="00AD0738" w:rsidP="00AD0738">
            <w:pPr>
              <w:pStyle w:val="Sraopastraipa2"/>
              <w:numPr>
                <w:ilvl w:val="0"/>
                <w:numId w:val="19"/>
              </w:numPr>
              <w:shd w:val="clear" w:color="auto" w:fill="FFFFFF"/>
              <w:tabs>
                <w:tab w:val="left" w:pos="745"/>
              </w:tabs>
              <w:spacing w:line="256" w:lineRule="auto"/>
              <w:ind w:left="0" w:firstLine="572"/>
              <w:jc w:val="both"/>
              <w:rPr>
                <w:spacing w:val="-4"/>
                <w:sz w:val="24"/>
                <w:szCs w:val="24"/>
              </w:rPr>
            </w:pPr>
            <w:r>
              <w:rPr>
                <w:spacing w:val="-4"/>
                <w:sz w:val="24"/>
                <w:szCs w:val="24"/>
              </w:rPr>
              <w:t>Tvarkomų bendrojo naudojimo teritorijų plotas, ha.</w:t>
            </w:r>
          </w:p>
          <w:p w14:paraId="60CF2347" w14:textId="77777777" w:rsidR="00AD0738" w:rsidRDefault="00AD0738" w:rsidP="00AD0738">
            <w:pPr>
              <w:pStyle w:val="Sraopastraipa2"/>
              <w:numPr>
                <w:ilvl w:val="0"/>
                <w:numId w:val="19"/>
              </w:numPr>
              <w:shd w:val="clear" w:color="auto" w:fill="FFFFFF"/>
              <w:tabs>
                <w:tab w:val="left" w:pos="745"/>
              </w:tabs>
              <w:spacing w:line="256" w:lineRule="auto"/>
              <w:ind w:left="0" w:firstLine="572"/>
              <w:jc w:val="both"/>
              <w:rPr>
                <w:spacing w:val="-4"/>
                <w:sz w:val="24"/>
                <w:szCs w:val="24"/>
              </w:rPr>
            </w:pPr>
            <w:r>
              <w:rPr>
                <w:spacing w:val="-4"/>
                <w:sz w:val="24"/>
                <w:szCs w:val="24"/>
              </w:rPr>
              <w:t>Organizuotų aplinkos tvarkymo akcijų skaičius.</w:t>
            </w:r>
          </w:p>
          <w:p w14:paraId="05894FAF" w14:textId="77777777" w:rsidR="00AD0738" w:rsidRDefault="00AD0738" w:rsidP="00AD0738">
            <w:pPr>
              <w:pStyle w:val="Sraopastraipa2"/>
              <w:numPr>
                <w:ilvl w:val="0"/>
                <w:numId w:val="19"/>
              </w:numPr>
              <w:shd w:val="clear" w:color="auto" w:fill="FFFFFF"/>
              <w:tabs>
                <w:tab w:val="left" w:pos="745"/>
              </w:tabs>
              <w:spacing w:line="256" w:lineRule="auto"/>
              <w:ind w:left="0" w:firstLine="572"/>
              <w:jc w:val="both"/>
              <w:rPr>
                <w:spacing w:val="-4"/>
                <w:sz w:val="24"/>
                <w:szCs w:val="24"/>
              </w:rPr>
            </w:pPr>
            <w:r>
              <w:rPr>
                <w:spacing w:val="-4"/>
                <w:sz w:val="24"/>
                <w:szCs w:val="24"/>
              </w:rPr>
              <w:t>Apšviestų kelių bei gatvių ilgis, km.</w:t>
            </w:r>
          </w:p>
          <w:p w14:paraId="7FC2ADD5" w14:textId="77777777" w:rsidR="00AD0738" w:rsidRDefault="00AD0738">
            <w:pPr>
              <w:shd w:val="clear" w:color="auto" w:fill="FFFFFF"/>
              <w:tabs>
                <w:tab w:val="left" w:pos="745"/>
              </w:tabs>
              <w:spacing w:line="256" w:lineRule="auto"/>
              <w:ind w:firstLine="572"/>
              <w:jc w:val="both"/>
              <w:rPr>
                <w:spacing w:val="-4"/>
                <w:lang w:eastAsia="en-US"/>
              </w:rPr>
            </w:pPr>
            <w:r>
              <w:rPr>
                <w:spacing w:val="-4"/>
                <w:lang w:eastAsia="en-US"/>
              </w:rPr>
              <w:t xml:space="preserve">Vykdant šį uždavinį, bus užtikrintos tinkamos eismo sąlygos prižiūrimuose keliuose bei gatvėse,  aplinkos kokybė bus gerinama prižiūrint viešąsias teritorijas, padidės gyventojų motyvacija tinkamai tvarkyti gyvenamąją aplinką, rūšiuoti atliekas. </w:t>
            </w:r>
          </w:p>
          <w:p w14:paraId="6A93CC99" w14:textId="77777777" w:rsidR="00AD0738" w:rsidRDefault="00AD0738">
            <w:pPr>
              <w:shd w:val="clear" w:color="auto" w:fill="FFFFFF"/>
              <w:tabs>
                <w:tab w:val="left" w:pos="745"/>
              </w:tabs>
              <w:spacing w:line="256" w:lineRule="auto"/>
              <w:ind w:firstLine="572"/>
              <w:jc w:val="both"/>
              <w:rPr>
                <w:spacing w:val="-4"/>
                <w:lang w:eastAsia="en-US"/>
              </w:rPr>
            </w:pPr>
            <w:r>
              <w:rPr>
                <w:spacing w:val="-4"/>
                <w:lang w:eastAsia="en-US"/>
              </w:rPr>
              <w:t xml:space="preserve"> </w:t>
            </w:r>
            <w:r>
              <w:rPr>
                <w:b/>
                <w:spacing w:val="-4"/>
                <w:lang w:eastAsia="en-US"/>
              </w:rPr>
              <w:t>13.02.01.01. Priemonė.</w:t>
            </w:r>
            <w:r>
              <w:rPr>
                <w:spacing w:val="-4"/>
                <w:lang w:eastAsia="en-US"/>
              </w:rPr>
              <w:t xml:space="preserve"> Seniūnijų kelių valymas, bendro naudojimo teritorijų tvarkymas, priežiūra, apšvietimas, atliekų tvarkymas, gyventojų skatinimas puoselėti aplinką.</w:t>
            </w:r>
          </w:p>
          <w:p w14:paraId="431CEC1D" w14:textId="77777777" w:rsidR="00AD0738" w:rsidRDefault="00AD0738">
            <w:pPr>
              <w:shd w:val="clear" w:color="auto" w:fill="FFFFFF"/>
              <w:tabs>
                <w:tab w:val="left" w:pos="745"/>
              </w:tabs>
              <w:spacing w:line="256" w:lineRule="auto"/>
              <w:ind w:firstLine="572"/>
              <w:jc w:val="both"/>
              <w:rPr>
                <w:b/>
                <w:spacing w:val="-4"/>
                <w:lang w:eastAsia="en-US"/>
              </w:rPr>
            </w:pPr>
            <w:r>
              <w:rPr>
                <w:spacing w:val="-4"/>
                <w:lang w:eastAsia="en-US"/>
              </w:rPr>
              <w:t xml:space="preserve">Lėšos skiriamos seniūnijų keliams, gatvėms, </w:t>
            </w:r>
            <w:r>
              <w:rPr>
                <w:lang w:eastAsia="en-US"/>
              </w:rPr>
              <w:t>šaligatviams</w:t>
            </w:r>
            <w:r>
              <w:rPr>
                <w:spacing w:val="-4"/>
                <w:lang w:eastAsia="en-US"/>
              </w:rPr>
              <w:t xml:space="preserve">, pėsčiųjų ir dviratininkų takams, parkams, kitam bendrojo naudojimo turtui (kapinėms, paplūdimiams, žaidimo, sporto, šunų vedžiojimo ir kitokioms aikštelėms) prižiūrėti, tvarkyti, žaliesiems plotams šienauti, apšvietimui (sunaudotos elektros energijos apmokėjimui, apšvietimo tinklų priežiūrai bei remontui), bendro naudojimo teritorijų priežiūros bei atliekų tvarkymo, žaliųjų atliekų rūšiavimo, medžių genėjimo paslaugoms apmokėti, smulkiam komunalinio ūkio inventoriui (namų numeriai, </w:t>
            </w:r>
            <w:r>
              <w:rPr>
                <w:lang w:eastAsia="en-US"/>
              </w:rPr>
              <w:t>gatvių pavadinimų lentelės,</w:t>
            </w:r>
            <w:r>
              <w:rPr>
                <w:spacing w:val="-4"/>
                <w:lang w:eastAsia="en-US"/>
              </w:rPr>
              <w:t xml:space="preserve"> skelbimų lentos, </w:t>
            </w:r>
            <w:r>
              <w:rPr>
                <w:spacing w:val="-4"/>
                <w:lang w:eastAsia="en-US"/>
              </w:rPr>
              <w:lastRenderedPageBreak/>
              <w:t>suolai, šiukšliadėžės, aptvėrimai ir pan.) įsigyti ir remontuoti, viešiesiems tualetams įrengti, prižiūrėti ir remontuoti bei nuomoti, poilsiaviečių įrenginiams pastatyti ir remontuoti, prekėms bei paslaugoms, reikalingoms aplinkos tvarkymo akcijoms organizuoti bei gyventojams skatinti, savivaldybės turto (esančio bendrojo naudojimo vietose) draudimo įmokoms mokėti.</w:t>
            </w:r>
            <w:r>
              <w:rPr>
                <w:b/>
                <w:spacing w:val="-4"/>
                <w:lang w:eastAsia="en-US"/>
              </w:rPr>
              <w:t xml:space="preserve"> </w:t>
            </w:r>
          </w:p>
          <w:p w14:paraId="479AE8E7" w14:textId="77777777" w:rsidR="00AD0738" w:rsidRDefault="00AD0738">
            <w:pPr>
              <w:shd w:val="clear" w:color="auto" w:fill="FFFFFF"/>
              <w:tabs>
                <w:tab w:val="left" w:pos="745"/>
              </w:tabs>
              <w:spacing w:line="256" w:lineRule="auto"/>
              <w:ind w:firstLine="572"/>
              <w:jc w:val="both"/>
              <w:rPr>
                <w:spacing w:val="-4"/>
                <w:lang w:eastAsia="en-US"/>
              </w:rPr>
            </w:pPr>
            <w:r>
              <w:rPr>
                <w:b/>
                <w:spacing w:val="-4"/>
                <w:lang w:eastAsia="en-US"/>
              </w:rPr>
              <w:t>13.02.01.02. Priemonė.</w:t>
            </w:r>
            <w:r>
              <w:rPr>
                <w:spacing w:val="-4"/>
                <w:lang w:eastAsia="en-US"/>
              </w:rPr>
              <w:t xml:space="preserve"> Seniūnijų kelių bei gatvių remontas ir priežiūra.</w:t>
            </w:r>
          </w:p>
          <w:p w14:paraId="1CE5D3FD" w14:textId="77777777" w:rsidR="00AD0738" w:rsidRDefault="00AD0738">
            <w:pPr>
              <w:shd w:val="clear" w:color="auto" w:fill="FFFFFF"/>
              <w:tabs>
                <w:tab w:val="left" w:pos="745"/>
              </w:tabs>
              <w:spacing w:line="256" w:lineRule="auto"/>
              <w:ind w:firstLine="572"/>
              <w:jc w:val="both"/>
              <w:rPr>
                <w:spacing w:val="-4"/>
                <w:lang w:eastAsia="en-US"/>
              </w:rPr>
            </w:pPr>
            <w:r>
              <w:rPr>
                <w:spacing w:val="-4"/>
                <w:lang w:eastAsia="en-US"/>
              </w:rPr>
              <w:t xml:space="preserve">Lėšos skiriamos seniūnijų vietinės reikšmės viešiesiems keliams, gatvėms, </w:t>
            </w:r>
            <w:r>
              <w:rPr>
                <w:lang w:eastAsia="en-US"/>
              </w:rPr>
              <w:t>šaligatviams</w:t>
            </w:r>
            <w:r>
              <w:rPr>
                <w:spacing w:val="-4"/>
                <w:lang w:eastAsia="en-US"/>
              </w:rPr>
              <w:t>, pėsčiųjų ir dviratininkų takams remontuoti, pakelių želdiniams tvarkyti, naujiems šaligatviams įrengti, kelio ženklams pastatyti ir juos prižiūrėti.</w:t>
            </w:r>
          </w:p>
        </w:tc>
      </w:tr>
      <w:tr w:rsidR="00AD0738" w14:paraId="2EF00FB6"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4ECC04AC" w14:textId="77777777" w:rsidR="00AD0738" w:rsidRDefault="00AD0738">
            <w:pPr>
              <w:spacing w:line="256" w:lineRule="auto"/>
              <w:jc w:val="both"/>
              <w:rPr>
                <w:b/>
                <w:spacing w:val="-4"/>
                <w:lang w:eastAsia="en-US"/>
              </w:rPr>
            </w:pPr>
            <w:r>
              <w:rPr>
                <w:b/>
                <w:spacing w:val="-4"/>
                <w:lang w:eastAsia="en-US"/>
              </w:rPr>
              <w:lastRenderedPageBreak/>
              <w:t>Kodas</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03DC2124" w14:textId="77777777" w:rsidR="00AD0738" w:rsidRDefault="00AD0738">
            <w:pPr>
              <w:spacing w:line="256" w:lineRule="auto"/>
              <w:jc w:val="both"/>
              <w:rPr>
                <w:b/>
                <w:spacing w:val="-4"/>
                <w:lang w:eastAsia="en-US"/>
              </w:rPr>
            </w:pPr>
            <w:r>
              <w:rPr>
                <w:b/>
                <w:lang w:eastAsia="en-US"/>
              </w:rPr>
              <w:t>Programos tikslo pavadinimas</w:t>
            </w:r>
          </w:p>
        </w:tc>
      </w:tr>
      <w:tr w:rsidR="00AD0738" w14:paraId="3C7E278F" w14:textId="77777777" w:rsidTr="005E3ADE">
        <w:tc>
          <w:tcPr>
            <w:tcW w:w="1397" w:type="dxa"/>
            <w:tcBorders>
              <w:top w:val="single" w:sz="4" w:space="0" w:color="auto"/>
              <w:left w:val="single" w:sz="4" w:space="0" w:color="auto"/>
              <w:bottom w:val="single" w:sz="4" w:space="0" w:color="auto"/>
              <w:right w:val="single" w:sz="4" w:space="0" w:color="auto"/>
            </w:tcBorders>
            <w:shd w:val="clear" w:color="auto" w:fill="70AD47"/>
            <w:hideMark/>
          </w:tcPr>
          <w:p w14:paraId="4A978458" w14:textId="77777777" w:rsidR="00AD0738" w:rsidRDefault="00AD0738">
            <w:pPr>
              <w:spacing w:line="256" w:lineRule="auto"/>
              <w:jc w:val="both"/>
              <w:rPr>
                <w:b/>
                <w:spacing w:val="-4"/>
                <w:lang w:eastAsia="en-US"/>
              </w:rPr>
            </w:pPr>
            <w:r>
              <w:rPr>
                <w:b/>
                <w:spacing w:val="-4"/>
                <w:lang w:eastAsia="en-US"/>
              </w:rPr>
              <w:t>13.03</w:t>
            </w:r>
          </w:p>
        </w:tc>
        <w:tc>
          <w:tcPr>
            <w:tcW w:w="8242" w:type="dxa"/>
            <w:tcBorders>
              <w:top w:val="single" w:sz="4" w:space="0" w:color="auto"/>
              <w:left w:val="single" w:sz="4" w:space="0" w:color="auto"/>
              <w:bottom w:val="single" w:sz="4" w:space="0" w:color="auto"/>
              <w:right w:val="single" w:sz="4" w:space="0" w:color="auto"/>
            </w:tcBorders>
            <w:shd w:val="clear" w:color="auto" w:fill="70AD47"/>
            <w:hideMark/>
          </w:tcPr>
          <w:p w14:paraId="31BD0BE5" w14:textId="77777777" w:rsidR="00AD0738" w:rsidRDefault="00AD0738">
            <w:pPr>
              <w:spacing w:line="256" w:lineRule="auto"/>
              <w:jc w:val="both"/>
              <w:rPr>
                <w:b/>
                <w:spacing w:val="-4"/>
                <w:lang w:eastAsia="en-US"/>
              </w:rPr>
            </w:pPr>
            <w:r>
              <w:rPr>
                <w:b/>
                <w:lang w:eastAsia="en-US"/>
              </w:rPr>
              <w:t>Administruoti seniūnijų teritorijose esantį savivaldybės ir socialinį būstą</w:t>
            </w:r>
          </w:p>
        </w:tc>
      </w:tr>
      <w:tr w:rsidR="00AD0738" w14:paraId="6EC6DE01" w14:textId="77777777" w:rsidTr="005E3ADE">
        <w:tc>
          <w:tcPr>
            <w:tcW w:w="9639"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EC06AD8" w14:textId="77777777" w:rsidR="00AD0738" w:rsidRDefault="00AD0738">
            <w:pPr>
              <w:tabs>
                <w:tab w:val="left" w:pos="745"/>
              </w:tabs>
              <w:spacing w:line="256" w:lineRule="auto"/>
              <w:ind w:firstLine="572"/>
              <w:jc w:val="both"/>
              <w:rPr>
                <w:spacing w:val="-4"/>
                <w:lang w:eastAsia="en-US"/>
              </w:rPr>
            </w:pPr>
            <w:r>
              <w:rPr>
                <w:spacing w:val="-4"/>
                <w:lang w:eastAsia="en-US"/>
              </w:rPr>
              <w:t>Tikslo įgyvendinimo aprašymas:</w:t>
            </w:r>
          </w:p>
          <w:p w14:paraId="46CFCEC3" w14:textId="77777777" w:rsidR="00AD0738" w:rsidRDefault="00AD0738">
            <w:pPr>
              <w:tabs>
                <w:tab w:val="left" w:pos="745"/>
              </w:tabs>
              <w:spacing w:line="256" w:lineRule="auto"/>
              <w:ind w:firstLine="572"/>
              <w:jc w:val="both"/>
              <w:rPr>
                <w:spacing w:val="-4"/>
                <w:lang w:eastAsia="en-US"/>
              </w:rPr>
            </w:pPr>
            <w:r>
              <w:rPr>
                <w:spacing w:val="-4"/>
                <w:lang w:eastAsia="en-US"/>
              </w:rPr>
              <w:t>Įgyvendinant šį tikslą, siekiama efektyviai naudoti seniūnijų teritorijose esantį socialinį būstą.</w:t>
            </w:r>
          </w:p>
          <w:p w14:paraId="2D3BF711" w14:textId="77777777" w:rsidR="00AD0738" w:rsidRDefault="00AD0738">
            <w:pPr>
              <w:tabs>
                <w:tab w:val="left" w:pos="745"/>
              </w:tabs>
              <w:spacing w:line="256" w:lineRule="auto"/>
              <w:ind w:firstLine="572"/>
              <w:jc w:val="both"/>
              <w:rPr>
                <w:spacing w:val="-4"/>
                <w:lang w:eastAsia="en-US"/>
              </w:rPr>
            </w:pPr>
            <w:r>
              <w:rPr>
                <w:spacing w:val="-4"/>
                <w:lang w:eastAsia="en-US"/>
              </w:rPr>
              <w:t>Rezultato kriterijai:</w:t>
            </w:r>
          </w:p>
          <w:p w14:paraId="7082140D" w14:textId="77777777" w:rsidR="00AD0738" w:rsidRDefault="00AD0738" w:rsidP="00AD0738">
            <w:pPr>
              <w:pStyle w:val="Sraopastraipa2"/>
              <w:numPr>
                <w:ilvl w:val="0"/>
                <w:numId w:val="19"/>
              </w:numPr>
              <w:tabs>
                <w:tab w:val="left" w:pos="745"/>
              </w:tabs>
              <w:spacing w:line="256" w:lineRule="auto"/>
              <w:ind w:left="0" w:firstLine="572"/>
              <w:jc w:val="both"/>
              <w:rPr>
                <w:spacing w:val="-4"/>
                <w:sz w:val="24"/>
                <w:szCs w:val="24"/>
              </w:rPr>
            </w:pPr>
            <w:r>
              <w:rPr>
                <w:spacing w:val="-4"/>
                <w:sz w:val="24"/>
                <w:szCs w:val="24"/>
              </w:rPr>
              <w:t>Socialinio būsto nuomininkų, turinčių įsiskolinimų už komunalines paslaugas, dalies mažėjimas procentais.</w:t>
            </w:r>
          </w:p>
          <w:p w14:paraId="49481E80" w14:textId="77777777" w:rsidR="00AD0738" w:rsidRDefault="00AD0738" w:rsidP="00AD0738">
            <w:pPr>
              <w:pStyle w:val="Sraopastraipa2"/>
              <w:numPr>
                <w:ilvl w:val="0"/>
                <w:numId w:val="19"/>
              </w:numPr>
              <w:tabs>
                <w:tab w:val="left" w:pos="745"/>
              </w:tabs>
              <w:spacing w:line="256" w:lineRule="auto"/>
              <w:ind w:left="0" w:firstLine="572"/>
              <w:jc w:val="both"/>
              <w:rPr>
                <w:spacing w:val="-4"/>
                <w:sz w:val="24"/>
                <w:szCs w:val="24"/>
              </w:rPr>
            </w:pPr>
            <w:r>
              <w:rPr>
                <w:spacing w:val="-4"/>
                <w:sz w:val="24"/>
                <w:szCs w:val="24"/>
              </w:rPr>
              <w:t>Pagerinto (remontuoto) socialinio būsto dalis procentais.</w:t>
            </w:r>
          </w:p>
        </w:tc>
      </w:tr>
      <w:tr w:rsidR="00AD0738" w14:paraId="4BEEBE04" w14:textId="77777777" w:rsidTr="005E3ADE">
        <w:tc>
          <w:tcPr>
            <w:tcW w:w="9639" w:type="dxa"/>
            <w:gridSpan w:val="2"/>
            <w:tcBorders>
              <w:top w:val="single" w:sz="4" w:space="0" w:color="auto"/>
              <w:left w:val="single" w:sz="4" w:space="0" w:color="auto"/>
              <w:bottom w:val="single" w:sz="4" w:space="0" w:color="auto"/>
              <w:right w:val="single" w:sz="4" w:space="0" w:color="auto"/>
            </w:tcBorders>
            <w:shd w:val="clear" w:color="auto" w:fill="A8D08D"/>
            <w:hideMark/>
          </w:tcPr>
          <w:p w14:paraId="5E3FAD78" w14:textId="77777777" w:rsidR="00AD0738" w:rsidRDefault="00AD0738">
            <w:pPr>
              <w:tabs>
                <w:tab w:val="left" w:pos="745"/>
                <w:tab w:val="center" w:pos="4153"/>
                <w:tab w:val="right" w:pos="8306"/>
              </w:tabs>
              <w:suppressAutoHyphens/>
              <w:spacing w:line="256" w:lineRule="auto"/>
              <w:ind w:firstLine="572"/>
              <w:jc w:val="both"/>
              <w:rPr>
                <w:rFonts w:cs="Calibri"/>
                <w:b/>
                <w:spacing w:val="-4"/>
                <w:lang w:eastAsia="ar-SA"/>
              </w:rPr>
            </w:pPr>
            <w:r>
              <w:rPr>
                <w:rFonts w:cs="Calibri"/>
                <w:b/>
                <w:spacing w:val="-4"/>
                <w:lang w:eastAsia="ar-SA"/>
              </w:rPr>
              <w:t>13.03.01. Uždavinys. Remontuoti ir prižiūrėti savivaldybės ir socialinius būstus.</w:t>
            </w:r>
          </w:p>
        </w:tc>
      </w:tr>
      <w:tr w:rsidR="00AD0738" w14:paraId="64F8A747" w14:textId="77777777" w:rsidTr="005E3ADE">
        <w:trPr>
          <w:trHeight w:val="1686"/>
        </w:trPr>
        <w:tc>
          <w:tcPr>
            <w:tcW w:w="9639"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20FC8F19" w14:textId="77777777" w:rsidR="00AD0738" w:rsidRDefault="00AD0738">
            <w:pPr>
              <w:tabs>
                <w:tab w:val="left" w:pos="745"/>
              </w:tabs>
              <w:spacing w:line="256" w:lineRule="auto"/>
              <w:ind w:firstLine="572"/>
              <w:jc w:val="both"/>
              <w:rPr>
                <w:lang w:eastAsia="en-US"/>
              </w:rPr>
            </w:pPr>
            <w:r>
              <w:rPr>
                <w:lang w:eastAsia="en-US"/>
              </w:rPr>
              <w:t>Produkto kriterijai:</w:t>
            </w:r>
          </w:p>
          <w:p w14:paraId="140A7E4A" w14:textId="77777777" w:rsidR="00AD0738" w:rsidRDefault="00AD0738" w:rsidP="00AD0738">
            <w:pPr>
              <w:pStyle w:val="Sraopastraipa2"/>
              <w:numPr>
                <w:ilvl w:val="0"/>
                <w:numId w:val="19"/>
              </w:numPr>
              <w:tabs>
                <w:tab w:val="left" w:pos="745"/>
              </w:tabs>
              <w:spacing w:line="256" w:lineRule="auto"/>
              <w:ind w:left="0" w:firstLine="572"/>
              <w:jc w:val="both"/>
              <w:rPr>
                <w:sz w:val="24"/>
                <w:szCs w:val="24"/>
              </w:rPr>
            </w:pPr>
            <w:r>
              <w:rPr>
                <w:sz w:val="24"/>
                <w:szCs w:val="24"/>
              </w:rPr>
              <w:t>Išnuomotų (prižiūrimų) būstų skaičius.</w:t>
            </w:r>
          </w:p>
          <w:p w14:paraId="719B85F1" w14:textId="77777777" w:rsidR="00AD0738" w:rsidRDefault="00AD0738" w:rsidP="00AD0738">
            <w:pPr>
              <w:pStyle w:val="Sraopastraipa2"/>
              <w:numPr>
                <w:ilvl w:val="0"/>
                <w:numId w:val="19"/>
              </w:numPr>
              <w:tabs>
                <w:tab w:val="left" w:pos="745"/>
              </w:tabs>
              <w:spacing w:line="256" w:lineRule="auto"/>
              <w:ind w:left="0" w:firstLine="572"/>
              <w:jc w:val="both"/>
              <w:rPr>
                <w:sz w:val="24"/>
                <w:szCs w:val="24"/>
              </w:rPr>
            </w:pPr>
            <w:r>
              <w:rPr>
                <w:sz w:val="24"/>
                <w:szCs w:val="24"/>
              </w:rPr>
              <w:t>Pagerintų (suremontuotų) prioritetinių būstų skaičius.</w:t>
            </w:r>
          </w:p>
          <w:p w14:paraId="766E5D11" w14:textId="77777777" w:rsidR="00AD0738" w:rsidRDefault="00AD0738" w:rsidP="00AD0738">
            <w:pPr>
              <w:pStyle w:val="Sraopastraipa2"/>
              <w:numPr>
                <w:ilvl w:val="0"/>
                <w:numId w:val="19"/>
              </w:numPr>
              <w:tabs>
                <w:tab w:val="left" w:pos="745"/>
              </w:tabs>
              <w:spacing w:line="256" w:lineRule="auto"/>
              <w:ind w:left="0" w:firstLine="572"/>
              <w:jc w:val="both"/>
              <w:rPr>
                <w:sz w:val="24"/>
                <w:szCs w:val="24"/>
              </w:rPr>
            </w:pPr>
            <w:r>
              <w:rPr>
                <w:sz w:val="24"/>
                <w:szCs w:val="24"/>
              </w:rPr>
              <w:t>Pagerintų (suremontuotų) būstų skaičius.</w:t>
            </w:r>
          </w:p>
          <w:p w14:paraId="02F55263" w14:textId="77777777" w:rsidR="00AD0738" w:rsidRDefault="00AD0738">
            <w:pPr>
              <w:tabs>
                <w:tab w:val="left" w:pos="745"/>
              </w:tabs>
              <w:spacing w:line="256" w:lineRule="auto"/>
              <w:ind w:firstLine="572"/>
              <w:jc w:val="both"/>
              <w:rPr>
                <w:lang w:eastAsia="en-US"/>
              </w:rPr>
            </w:pPr>
            <w:r>
              <w:rPr>
                <w:lang w:eastAsia="en-US"/>
              </w:rPr>
              <w:t>Vykdant šį uždavinį, bus prižiūrimas ir, nustačius poreikį, remontuojamas socialinis būstas.</w:t>
            </w:r>
          </w:p>
          <w:p w14:paraId="18664129" w14:textId="77777777" w:rsidR="00AD0738" w:rsidRDefault="00AD0738">
            <w:pPr>
              <w:tabs>
                <w:tab w:val="left" w:pos="745"/>
              </w:tabs>
              <w:spacing w:line="256" w:lineRule="auto"/>
              <w:ind w:firstLine="572"/>
              <w:jc w:val="both"/>
              <w:rPr>
                <w:rStyle w:val="Nerykuspabraukimas1"/>
                <w:i w:val="0"/>
                <w:iCs/>
                <w:color w:val="000000"/>
              </w:rPr>
            </w:pPr>
            <w:r>
              <w:rPr>
                <w:rStyle w:val="Nerykuspabraukimas1"/>
                <w:b/>
                <w:i w:val="0"/>
                <w:iCs/>
                <w:color w:val="000000"/>
                <w:lang w:eastAsia="en-US"/>
              </w:rPr>
              <w:t>13.03.01.01. Priemonė.</w:t>
            </w:r>
            <w:r>
              <w:rPr>
                <w:rStyle w:val="Nerykuspabraukimas1"/>
                <w:i w:val="0"/>
                <w:iCs/>
                <w:color w:val="000000"/>
                <w:lang w:eastAsia="en-US"/>
              </w:rPr>
              <w:t xml:space="preserve"> Seniūnijos teritorijoje esančių savivaldybės ir socialinių būstų remontas, priežiūra.</w:t>
            </w:r>
          </w:p>
          <w:p w14:paraId="25DE8748" w14:textId="77777777" w:rsidR="00AD0738" w:rsidRDefault="00AD0738">
            <w:pPr>
              <w:tabs>
                <w:tab w:val="left" w:pos="745"/>
              </w:tabs>
              <w:spacing w:line="256" w:lineRule="auto"/>
              <w:ind w:firstLine="572"/>
              <w:jc w:val="both"/>
              <w:rPr>
                <w:lang w:val="en-US"/>
              </w:rPr>
            </w:pPr>
            <w:r>
              <w:rPr>
                <w:lang w:eastAsia="en-US"/>
              </w:rPr>
              <w:t>Surenkamos nuomos mokesčio lėšos naudojamos kaupiamosioms lėšoms už daugiabučių namų administravimą apmokėti, laisvoms neapgyvendintoms patalpoms remontuoti, patalpų, pastatų ar jų inžinerinėse sistemose įvykusioms avarijoms, gedimams ar sutrikimams likviduoti, patalpų kapitaliniam remontui ar rekonstrukcijai atlikti, pastatų bendrojo naudojimo konstrukcijoms ar objektams, priskirtiems prie gyvenamųjų patalpų, atnaujinti ir remontuoti.</w:t>
            </w:r>
          </w:p>
        </w:tc>
      </w:tr>
    </w:tbl>
    <w:p w14:paraId="32362BA1" w14:textId="77777777" w:rsidR="00AD0738" w:rsidRDefault="00AD0738" w:rsidP="00AD0738"/>
    <w:p w14:paraId="6A5B6468" w14:textId="77777777" w:rsidR="00AD0738" w:rsidRDefault="00AD0738" w:rsidP="00AD0738">
      <w:pPr>
        <w:pStyle w:val="Heading1"/>
      </w:pPr>
    </w:p>
    <w:p w14:paraId="790D6BFB" w14:textId="77777777" w:rsidR="0040600B" w:rsidRDefault="0040600B" w:rsidP="0040600B"/>
    <w:p w14:paraId="03BA7383" w14:textId="77777777" w:rsidR="00142515" w:rsidRDefault="00142515" w:rsidP="00142515"/>
    <w:p w14:paraId="22EE0C08" w14:textId="77777777" w:rsidR="00142515" w:rsidRDefault="00142515" w:rsidP="00142515"/>
    <w:p w14:paraId="21506587" w14:textId="77777777" w:rsidR="00142515" w:rsidRDefault="00142515" w:rsidP="00142515"/>
    <w:p w14:paraId="24539E9F" w14:textId="77777777" w:rsidR="00142515" w:rsidRDefault="00142515" w:rsidP="00142515"/>
    <w:p w14:paraId="414EE0D9" w14:textId="77777777" w:rsidR="00A65FF0" w:rsidRDefault="00A65FF0" w:rsidP="00A65FF0"/>
    <w:p w14:paraId="05F251EF" w14:textId="77777777" w:rsidR="00202543" w:rsidRPr="00C11A28" w:rsidRDefault="00202543" w:rsidP="00202543">
      <w:pPr>
        <w:ind w:left="142" w:right="140" w:firstLine="57"/>
        <w:textAlignment w:val="baseline"/>
        <w:rPr>
          <w:rFonts w:ascii="Segoe UI" w:eastAsia="Calibri" w:hAnsi="Segoe UI" w:cs="Segoe UI"/>
          <w:sz w:val="18"/>
          <w:szCs w:val="18"/>
        </w:rPr>
      </w:pPr>
    </w:p>
    <w:p w14:paraId="3C3DF13A" w14:textId="77777777" w:rsidR="00202543" w:rsidRPr="00C11A28" w:rsidRDefault="00202543" w:rsidP="00202543">
      <w:pPr>
        <w:rPr>
          <w:szCs w:val="20"/>
          <w:lang w:eastAsia="en-US"/>
        </w:rPr>
      </w:pPr>
    </w:p>
    <w:p w14:paraId="6569CE2D" w14:textId="77777777" w:rsidR="00AB3A02" w:rsidRPr="00C11A28" w:rsidRDefault="00AB3A02" w:rsidP="00202543">
      <w:pPr>
        <w:pStyle w:val="Heading1"/>
        <w:jc w:val="left"/>
      </w:pPr>
    </w:p>
    <w:sectPr w:rsidR="00AB3A02" w:rsidRPr="00C11A28" w:rsidSect="00D25902">
      <w:pgSz w:w="11906" w:h="16838"/>
      <w:pgMar w:top="1134" w:right="567" w:bottom="1134" w:left="1701" w:header="567" w:footer="567" w:gutter="0"/>
      <w:cols w:space="1296"/>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CCD8C" w14:textId="77777777" w:rsidR="00B3311A" w:rsidRDefault="00B3311A">
      <w:r>
        <w:separator/>
      </w:r>
    </w:p>
  </w:endnote>
  <w:endnote w:type="continuationSeparator" w:id="0">
    <w:p w14:paraId="06B9B89A" w14:textId="77777777" w:rsidR="00B3311A" w:rsidRDefault="00B3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588B" w14:textId="77777777" w:rsidR="00AB3A02" w:rsidRDefault="00AB3A02">
    <w:pPr>
      <w:pStyle w:val="Footer"/>
      <w:jc w:val="center"/>
    </w:pPr>
  </w:p>
  <w:p w14:paraId="51A2BBD7" w14:textId="77777777" w:rsidR="00AB3A02" w:rsidRDefault="00AB3A02">
    <w:pPr>
      <w:pStyle w:val="Footer"/>
    </w:pPr>
  </w:p>
  <w:p w14:paraId="6B0CFDF2" w14:textId="77777777" w:rsidR="00AB3A02" w:rsidRDefault="00AB3A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24A63" w14:textId="77777777" w:rsidR="00B3311A" w:rsidRDefault="00B3311A">
      <w:r>
        <w:separator/>
      </w:r>
    </w:p>
  </w:footnote>
  <w:footnote w:type="continuationSeparator" w:id="0">
    <w:p w14:paraId="49D0D7D1" w14:textId="77777777" w:rsidR="00B3311A" w:rsidRDefault="00B33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FB511" w14:textId="77777777" w:rsidR="00AB3A02" w:rsidRDefault="00502DCE">
    <w:pPr>
      <w:pStyle w:val="Header"/>
      <w:jc w:val="center"/>
    </w:pPr>
    <w:r>
      <w:fldChar w:fldCharType="begin"/>
    </w:r>
    <w:r w:rsidR="005055FA">
      <w:instrText>PAGE   \* MERGEFORMAT</w:instrText>
    </w:r>
    <w:r>
      <w:fldChar w:fldCharType="separate"/>
    </w:r>
    <w:r w:rsidR="003C40D2">
      <w:rPr>
        <w:noProof/>
      </w:rPr>
      <w:t>8</w:t>
    </w:r>
    <w:r>
      <w:rPr>
        <w:noProof/>
      </w:rPr>
      <w:fldChar w:fldCharType="end"/>
    </w:r>
  </w:p>
  <w:p w14:paraId="209225F8" w14:textId="77777777" w:rsidR="00AB3A02" w:rsidRDefault="00AB3A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720"/>
        </w:tabs>
      </w:pPr>
      <w:rPr>
        <w:rFonts w:cs="Times New Roman"/>
      </w:rPr>
    </w:lvl>
  </w:abstractNum>
  <w:abstractNum w:abstractNumId="1" w15:restartNumberingAfterBreak="0">
    <w:nsid w:val="009B7BBB"/>
    <w:multiLevelType w:val="hybridMultilevel"/>
    <w:tmpl w:val="EA2422D6"/>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 w15:restartNumberingAfterBreak="0">
    <w:nsid w:val="047A5CA1"/>
    <w:multiLevelType w:val="hybridMultilevel"/>
    <w:tmpl w:val="B7A81584"/>
    <w:lvl w:ilvl="0" w:tplc="AD365F24">
      <w:start w:val="3"/>
      <w:numFmt w:val="bullet"/>
      <w:lvlText w:val="-"/>
      <w:lvlJc w:val="left"/>
      <w:pPr>
        <w:ind w:left="1287" w:hanging="360"/>
      </w:pPr>
      <w:rPr>
        <w:rFonts w:ascii="Times New Roman" w:hAnsi="Times New Roman" w:cs="Times New Roman" w:hint="default"/>
        <w:b w:val="0"/>
        <w:i w:val="0"/>
        <w:caps w:val="0"/>
        <w:strike w:val="0"/>
        <w:dstrike w:val="0"/>
        <w:vanish w:val="0"/>
        <w:webHidden w:val="0"/>
        <w:kern w:val="0"/>
        <w:sz w:val="24"/>
        <w:u w:val="none"/>
        <w:effect w:val="none"/>
        <w:vertAlign w:val="baseline"/>
        <w:specVanish w:val="0"/>
      </w:rPr>
    </w:lvl>
    <w:lvl w:ilvl="1" w:tplc="04270003">
      <w:start w:val="1"/>
      <w:numFmt w:val="bullet"/>
      <w:lvlText w:val="o"/>
      <w:lvlJc w:val="left"/>
      <w:pPr>
        <w:ind w:left="2007" w:hanging="360"/>
      </w:pPr>
      <w:rPr>
        <w:rFonts w:ascii="Courier New" w:hAnsi="Courier New" w:cs="Times New Roman" w:hint="default"/>
      </w:rPr>
    </w:lvl>
    <w:lvl w:ilvl="2" w:tplc="04270005">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start w:val="1"/>
      <w:numFmt w:val="bullet"/>
      <w:lvlText w:val="o"/>
      <w:lvlJc w:val="left"/>
      <w:pPr>
        <w:ind w:left="4167" w:hanging="360"/>
      </w:pPr>
      <w:rPr>
        <w:rFonts w:ascii="Courier New" w:hAnsi="Courier New" w:cs="Times New Roman" w:hint="default"/>
      </w:rPr>
    </w:lvl>
    <w:lvl w:ilvl="5" w:tplc="04270005">
      <w:start w:val="1"/>
      <w:numFmt w:val="bullet"/>
      <w:lvlText w:val=""/>
      <w:lvlJc w:val="left"/>
      <w:pPr>
        <w:ind w:left="4887" w:hanging="360"/>
      </w:pPr>
      <w:rPr>
        <w:rFonts w:ascii="Wingdings" w:hAnsi="Wingdings" w:hint="default"/>
      </w:rPr>
    </w:lvl>
    <w:lvl w:ilvl="6" w:tplc="04270001">
      <w:start w:val="1"/>
      <w:numFmt w:val="bullet"/>
      <w:lvlText w:val=""/>
      <w:lvlJc w:val="left"/>
      <w:pPr>
        <w:ind w:left="5607" w:hanging="360"/>
      </w:pPr>
      <w:rPr>
        <w:rFonts w:ascii="Symbol" w:hAnsi="Symbol" w:hint="default"/>
      </w:rPr>
    </w:lvl>
    <w:lvl w:ilvl="7" w:tplc="04270003">
      <w:start w:val="1"/>
      <w:numFmt w:val="bullet"/>
      <w:lvlText w:val="o"/>
      <w:lvlJc w:val="left"/>
      <w:pPr>
        <w:ind w:left="6327" w:hanging="360"/>
      </w:pPr>
      <w:rPr>
        <w:rFonts w:ascii="Courier New" w:hAnsi="Courier New" w:cs="Times New Roman" w:hint="default"/>
      </w:rPr>
    </w:lvl>
    <w:lvl w:ilvl="8" w:tplc="04270005">
      <w:start w:val="1"/>
      <w:numFmt w:val="bullet"/>
      <w:lvlText w:val=""/>
      <w:lvlJc w:val="left"/>
      <w:pPr>
        <w:ind w:left="7047" w:hanging="360"/>
      </w:pPr>
      <w:rPr>
        <w:rFonts w:ascii="Wingdings" w:hAnsi="Wingdings" w:hint="default"/>
      </w:rPr>
    </w:lvl>
  </w:abstractNum>
  <w:abstractNum w:abstractNumId="3" w15:restartNumberingAfterBreak="0">
    <w:nsid w:val="07F918A6"/>
    <w:multiLevelType w:val="hybridMultilevel"/>
    <w:tmpl w:val="4D0AF558"/>
    <w:lvl w:ilvl="0" w:tplc="AD365F24">
      <w:start w:val="3"/>
      <w:numFmt w:val="bullet"/>
      <w:lvlText w:val="-"/>
      <w:lvlJc w:val="left"/>
      <w:pPr>
        <w:ind w:left="1287"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 w15:restartNumberingAfterBreak="0">
    <w:nsid w:val="0A010338"/>
    <w:multiLevelType w:val="hybridMultilevel"/>
    <w:tmpl w:val="53C89D3C"/>
    <w:lvl w:ilvl="0" w:tplc="AD365F24">
      <w:start w:val="3"/>
      <w:numFmt w:val="bullet"/>
      <w:lvlText w:val="-"/>
      <w:lvlJc w:val="left"/>
      <w:pPr>
        <w:ind w:left="1287"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15:restartNumberingAfterBreak="0">
    <w:nsid w:val="0A5B7059"/>
    <w:multiLevelType w:val="hybridMultilevel"/>
    <w:tmpl w:val="AC7804F0"/>
    <w:lvl w:ilvl="0" w:tplc="BBDC791C">
      <w:start w:val="3"/>
      <w:numFmt w:val="bullet"/>
      <w:lvlText w:val="-"/>
      <w:lvlJc w:val="left"/>
      <w:pPr>
        <w:ind w:left="928" w:hanging="360"/>
      </w:pPr>
      <w:rPr>
        <w:rFonts w:ascii="Times New Roman" w:hAnsi="Times New Roman" w:hint="default"/>
        <w:b w:val="0"/>
        <w:i w:val="0"/>
        <w:caps w:val="0"/>
        <w:strike w:val="0"/>
        <w:dstrike w:val="0"/>
        <w:vanish w:val="0"/>
        <w:color w:val="auto"/>
        <w:kern w:val="0"/>
        <w:sz w:val="24"/>
        <w:vertAlign w:val="baseline"/>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10635DC6"/>
    <w:multiLevelType w:val="hybridMultilevel"/>
    <w:tmpl w:val="932EBAD6"/>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7" w15:restartNumberingAfterBreak="0">
    <w:nsid w:val="13D16A72"/>
    <w:multiLevelType w:val="hybridMultilevel"/>
    <w:tmpl w:val="DEE2351A"/>
    <w:lvl w:ilvl="0" w:tplc="AD365F24">
      <w:start w:val="3"/>
      <w:numFmt w:val="bullet"/>
      <w:lvlText w:val="-"/>
      <w:lvlJc w:val="left"/>
      <w:pPr>
        <w:ind w:left="1292"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12" w:hanging="360"/>
      </w:pPr>
      <w:rPr>
        <w:rFonts w:ascii="Courier New" w:hAnsi="Courier New" w:hint="default"/>
      </w:rPr>
    </w:lvl>
    <w:lvl w:ilvl="2" w:tplc="04270005" w:tentative="1">
      <w:start w:val="1"/>
      <w:numFmt w:val="bullet"/>
      <w:lvlText w:val=""/>
      <w:lvlJc w:val="left"/>
      <w:pPr>
        <w:ind w:left="2732" w:hanging="360"/>
      </w:pPr>
      <w:rPr>
        <w:rFonts w:ascii="Wingdings" w:hAnsi="Wingdings" w:hint="default"/>
      </w:rPr>
    </w:lvl>
    <w:lvl w:ilvl="3" w:tplc="04270001" w:tentative="1">
      <w:start w:val="1"/>
      <w:numFmt w:val="bullet"/>
      <w:lvlText w:val=""/>
      <w:lvlJc w:val="left"/>
      <w:pPr>
        <w:ind w:left="3452" w:hanging="360"/>
      </w:pPr>
      <w:rPr>
        <w:rFonts w:ascii="Symbol" w:hAnsi="Symbol" w:hint="default"/>
      </w:rPr>
    </w:lvl>
    <w:lvl w:ilvl="4" w:tplc="04270003" w:tentative="1">
      <w:start w:val="1"/>
      <w:numFmt w:val="bullet"/>
      <w:lvlText w:val="o"/>
      <w:lvlJc w:val="left"/>
      <w:pPr>
        <w:ind w:left="4172" w:hanging="360"/>
      </w:pPr>
      <w:rPr>
        <w:rFonts w:ascii="Courier New" w:hAnsi="Courier New" w:hint="default"/>
      </w:rPr>
    </w:lvl>
    <w:lvl w:ilvl="5" w:tplc="04270005" w:tentative="1">
      <w:start w:val="1"/>
      <w:numFmt w:val="bullet"/>
      <w:lvlText w:val=""/>
      <w:lvlJc w:val="left"/>
      <w:pPr>
        <w:ind w:left="4892" w:hanging="360"/>
      </w:pPr>
      <w:rPr>
        <w:rFonts w:ascii="Wingdings" w:hAnsi="Wingdings" w:hint="default"/>
      </w:rPr>
    </w:lvl>
    <w:lvl w:ilvl="6" w:tplc="04270001" w:tentative="1">
      <w:start w:val="1"/>
      <w:numFmt w:val="bullet"/>
      <w:lvlText w:val=""/>
      <w:lvlJc w:val="left"/>
      <w:pPr>
        <w:ind w:left="5612" w:hanging="360"/>
      </w:pPr>
      <w:rPr>
        <w:rFonts w:ascii="Symbol" w:hAnsi="Symbol" w:hint="default"/>
      </w:rPr>
    </w:lvl>
    <w:lvl w:ilvl="7" w:tplc="04270003" w:tentative="1">
      <w:start w:val="1"/>
      <w:numFmt w:val="bullet"/>
      <w:lvlText w:val="o"/>
      <w:lvlJc w:val="left"/>
      <w:pPr>
        <w:ind w:left="6332" w:hanging="360"/>
      </w:pPr>
      <w:rPr>
        <w:rFonts w:ascii="Courier New" w:hAnsi="Courier New" w:hint="default"/>
      </w:rPr>
    </w:lvl>
    <w:lvl w:ilvl="8" w:tplc="04270005" w:tentative="1">
      <w:start w:val="1"/>
      <w:numFmt w:val="bullet"/>
      <w:lvlText w:val=""/>
      <w:lvlJc w:val="left"/>
      <w:pPr>
        <w:ind w:left="7052" w:hanging="360"/>
      </w:pPr>
      <w:rPr>
        <w:rFonts w:ascii="Wingdings" w:hAnsi="Wingdings" w:hint="default"/>
      </w:rPr>
    </w:lvl>
  </w:abstractNum>
  <w:abstractNum w:abstractNumId="8" w15:restartNumberingAfterBreak="0">
    <w:nsid w:val="14CB7146"/>
    <w:multiLevelType w:val="hybridMultilevel"/>
    <w:tmpl w:val="77A44EA2"/>
    <w:lvl w:ilvl="0" w:tplc="9F3E8908">
      <w:numFmt w:val="bullet"/>
      <w:lvlText w:val="-"/>
      <w:lvlJc w:val="left"/>
      <w:pPr>
        <w:ind w:left="927" w:hanging="360"/>
      </w:pPr>
      <w:rPr>
        <w:rFonts w:ascii="Times New Roman" w:eastAsia="Times New Roman"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9" w15:restartNumberingAfterBreak="0">
    <w:nsid w:val="158D6B1D"/>
    <w:multiLevelType w:val="hybridMultilevel"/>
    <w:tmpl w:val="18A83CC6"/>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0" w15:restartNumberingAfterBreak="0">
    <w:nsid w:val="188B4AF4"/>
    <w:multiLevelType w:val="hybridMultilevel"/>
    <w:tmpl w:val="6960DF7A"/>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1" w15:restartNumberingAfterBreak="0">
    <w:nsid w:val="19561D6E"/>
    <w:multiLevelType w:val="hybridMultilevel"/>
    <w:tmpl w:val="19F2B34E"/>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2" w15:restartNumberingAfterBreak="0">
    <w:nsid w:val="1BC166B2"/>
    <w:multiLevelType w:val="hybridMultilevel"/>
    <w:tmpl w:val="DDE8A48E"/>
    <w:lvl w:ilvl="0" w:tplc="74B481B4">
      <w:start w:val="1"/>
      <w:numFmt w:val="decimal"/>
      <w:lvlText w:val="%1."/>
      <w:lvlJc w:val="left"/>
      <w:pPr>
        <w:ind w:left="927" w:hanging="360"/>
      </w:pPr>
      <w:rPr>
        <w:rFonts w:cs="Times New Roman" w:hint="default"/>
      </w:rPr>
    </w:lvl>
    <w:lvl w:ilvl="1" w:tplc="8F7E7C4E">
      <w:start w:val="6"/>
      <w:numFmt w:val="bullet"/>
      <w:lvlText w:val="–"/>
      <w:lvlJc w:val="left"/>
      <w:pPr>
        <w:ind w:left="1647" w:hanging="360"/>
      </w:pPr>
      <w:rPr>
        <w:rFonts w:ascii="Times New Roman" w:eastAsia="Times New Roman" w:hAnsi="Times New Roman" w:hint="default"/>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3" w15:restartNumberingAfterBreak="0">
    <w:nsid w:val="1F181A0F"/>
    <w:multiLevelType w:val="hybridMultilevel"/>
    <w:tmpl w:val="638A0B30"/>
    <w:lvl w:ilvl="0" w:tplc="AD365F24">
      <w:start w:val="3"/>
      <w:numFmt w:val="bullet"/>
      <w:lvlText w:val="-"/>
      <w:lvlJc w:val="left"/>
      <w:pPr>
        <w:ind w:left="1287" w:hanging="360"/>
      </w:pPr>
      <w:rPr>
        <w:rFonts w:ascii="Times New Roman" w:hAnsi="Times New Roman" w:cs="Times New Roman" w:hint="default"/>
        <w:b w:val="0"/>
        <w:i w:val="0"/>
        <w:caps w:val="0"/>
        <w:strike w:val="0"/>
        <w:dstrike w:val="0"/>
        <w:vanish w:val="0"/>
        <w:webHidden w:val="0"/>
        <w:kern w:val="0"/>
        <w:sz w:val="24"/>
        <w:u w:val="none"/>
        <w:effect w:val="none"/>
        <w:vertAlign w:val="baseline"/>
        <w:specVanish w:val="0"/>
      </w:rPr>
    </w:lvl>
    <w:lvl w:ilvl="1" w:tplc="04270003">
      <w:start w:val="1"/>
      <w:numFmt w:val="bullet"/>
      <w:lvlText w:val="o"/>
      <w:lvlJc w:val="left"/>
      <w:pPr>
        <w:ind w:left="2007" w:hanging="360"/>
      </w:pPr>
      <w:rPr>
        <w:rFonts w:ascii="Courier New" w:hAnsi="Courier New" w:cs="Times New Roman" w:hint="default"/>
      </w:rPr>
    </w:lvl>
    <w:lvl w:ilvl="2" w:tplc="04270005">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start w:val="1"/>
      <w:numFmt w:val="bullet"/>
      <w:lvlText w:val="o"/>
      <w:lvlJc w:val="left"/>
      <w:pPr>
        <w:ind w:left="4167" w:hanging="360"/>
      </w:pPr>
      <w:rPr>
        <w:rFonts w:ascii="Courier New" w:hAnsi="Courier New" w:cs="Times New Roman" w:hint="default"/>
      </w:rPr>
    </w:lvl>
    <w:lvl w:ilvl="5" w:tplc="04270005">
      <w:start w:val="1"/>
      <w:numFmt w:val="bullet"/>
      <w:lvlText w:val=""/>
      <w:lvlJc w:val="left"/>
      <w:pPr>
        <w:ind w:left="4887" w:hanging="360"/>
      </w:pPr>
      <w:rPr>
        <w:rFonts w:ascii="Wingdings" w:hAnsi="Wingdings" w:hint="default"/>
      </w:rPr>
    </w:lvl>
    <w:lvl w:ilvl="6" w:tplc="04270001">
      <w:start w:val="1"/>
      <w:numFmt w:val="bullet"/>
      <w:lvlText w:val=""/>
      <w:lvlJc w:val="left"/>
      <w:pPr>
        <w:ind w:left="5607" w:hanging="360"/>
      </w:pPr>
      <w:rPr>
        <w:rFonts w:ascii="Symbol" w:hAnsi="Symbol" w:hint="default"/>
      </w:rPr>
    </w:lvl>
    <w:lvl w:ilvl="7" w:tplc="04270003">
      <w:start w:val="1"/>
      <w:numFmt w:val="bullet"/>
      <w:lvlText w:val="o"/>
      <w:lvlJc w:val="left"/>
      <w:pPr>
        <w:ind w:left="6327" w:hanging="360"/>
      </w:pPr>
      <w:rPr>
        <w:rFonts w:ascii="Courier New" w:hAnsi="Courier New" w:cs="Times New Roman" w:hint="default"/>
      </w:rPr>
    </w:lvl>
    <w:lvl w:ilvl="8" w:tplc="04270005">
      <w:start w:val="1"/>
      <w:numFmt w:val="bullet"/>
      <w:lvlText w:val=""/>
      <w:lvlJc w:val="left"/>
      <w:pPr>
        <w:ind w:left="7047" w:hanging="360"/>
      </w:pPr>
      <w:rPr>
        <w:rFonts w:ascii="Wingdings" w:hAnsi="Wingdings" w:hint="default"/>
      </w:rPr>
    </w:lvl>
  </w:abstractNum>
  <w:abstractNum w:abstractNumId="14" w15:restartNumberingAfterBreak="0">
    <w:nsid w:val="2BDD6776"/>
    <w:multiLevelType w:val="hybridMultilevel"/>
    <w:tmpl w:val="C1D6D46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73829E6"/>
    <w:multiLevelType w:val="hybridMultilevel"/>
    <w:tmpl w:val="5BE869BC"/>
    <w:lvl w:ilvl="0" w:tplc="AD365F24">
      <w:start w:val="3"/>
      <w:numFmt w:val="bullet"/>
      <w:lvlText w:val="-"/>
      <w:lvlJc w:val="left"/>
      <w:pPr>
        <w:ind w:left="1287"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6" w15:restartNumberingAfterBreak="0">
    <w:nsid w:val="3DC86B6F"/>
    <w:multiLevelType w:val="hybridMultilevel"/>
    <w:tmpl w:val="BB2875F8"/>
    <w:lvl w:ilvl="0" w:tplc="AD365F24">
      <w:start w:val="3"/>
      <w:numFmt w:val="bullet"/>
      <w:lvlText w:val="-"/>
      <w:lvlJc w:val="left"/>
      <w:pPr>
        <w:ind w:left="1332"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52" w:hanging="360"/>
      </w:pPr>
      <w:rPr>
        <w:rFonts w:ascii="Courier New" w:hAnsi="Courier New" w:hint="default"/>
      </w:rPr>
    </w:lvl>
    <w:lvl w:ilvl="2" w:tplc="04270005" w:tentative="1">
      <w:start w:val="1"/>
      <w:numFmt w:val="bullet"/>
      <w:lvlText w:val=""/>
      <w:lvlJc w:val="left"/>
      <w:pPr>
        <w:ind w:left="2772" w:hanging="360"/>
      </w:pPr>
      <w:rPr>
        <w:rFonts w:ascii="Wingdings" w:hAnsi="Wingdings" w:hint="default"/>
      </w:rPr>
    </w:lvl>
    <w:lvl w:ilvl="3" w:tplc="04270001" w:tentative="1">
      <w:start w:val="1"/>
      <w:numFmt w:val="bullet"/>
      <w:lvlText w:val=""/>
      <w:lvlJc w:val="left"/>
      <w:pPr>
        <w:ind w:left="3492" w:hanging="360"/>
      </w:pPr>
      <w:rPr>
        <w:rFonts w:ascii="Symbol" w:hAnsi="Symbol" w:hint="default"/>
      </w:rPr>
    </w:lvl>
    <w:lvl w:ilvl="4" w:tplc="04270003" w:tentative="1">
      <w:start w:val="1"/>
      <w:numFmt w:val="bullet"/>
      <w:lvlText w:val="o"/>
      <w:lvlJc w:val="left"/>
      <w:pPr>
        <w:ind w:left="4212" w:hanging="360"/>
      </w:pPr>
      <w:rPr>
        <w:rFonts w:ascii="Courier New" w:hAnsi="Courier New" w:hint="default"/>
      </w:rPr>
    </w:lvl>
    <w:lvl w:ilvl="5" w:tplc="04270005" w:tentative="1">
      <w:start w:val="1"/>
      <w:numFmt w:val="bullet"/>
      <w:lvlText w:val=""/>
      <w:lvlJc w:val="left"/>
      <w:pPr>
        <w:ind w:left="4932" w:hanging="360"/>
      </w:pPr>
      <w:rPr>
        <w:rFonts w:ascii="Wingdings" w:hAnsi="Wingdings" w:hint="default"/>
      </w:rPr>
    </w:lvl>
    <w:lvl w:ilvl="6" w:tplc="04270001" w:tentative="1">
      <w:start w:val="1"/>
      <w:numFmt w:val="bullet"/>
      <w:lvlText w:val=""/>
      <w:lvlJc w:val="left"/>
      <w:pPr>
        <w:ind w:left="5652" w:hanging="360"/>
      </w:pPr>
      <w:rPr>
        <w:rFonts w:ascii="Symbol" w:hAnsi="Symbol" w:hint="default"/>
      </w:rPr>
    </w:lvl>
    <w:lvl w:ilvl="7" w:tplc="04270003" w:tentative="1">
      <w:start w:val="1"/>
      <w:numFmt w:val="bullet"/>
      <w:lvlText w:val="o"/>
      <w:lvlJc w:val="left"/>
      <w:pPr>
        <w:ind w:left="6372" w:hanging="360"/>
      </w:pPr>
      <w:rPr>
        <w:rFonts w:ascii="Courier New" w:hAnsi="Courier New" w:hint="default"/>
      </w:rPr>
    </w:lvl>
    <w:lvl w:ilvl="8" w:tplc="04270005" w:tentative="1">
      <w:start w:val="1"/>
      <w:numFmt w:val="bullet"/>
      <w:lvlText w:val=""/>
      <w:lvlJc w:val="left"/>
      <w:pPr>
        <w:ind w:left="7092" w:hanging="360"/>
      </w:pPr>
      <w:rPr>
        <w:rFonts w:ascii="Wingdings" w:hAnsi="Wingdings" w:hint="default"/>
      </w:rPr>
    </w:lvl>
  </w:abstractNum>
  <w:abstractNum w:abstractNumId="17" w15:restartNumberingAfterBreak="0">
    <w:nsid w:val="48E54B50"/>
    <w:multiLevelType w:val="hybridMultilevel"/>
    <w:tmpl w:val="85160A38"/>
    <w:lvl w:ilvl="0" w:tplc="AD365F24">
      <w:start w:val="3"/>
      <w:numFmt w:val="bullet"/>
      <w:lvlText w:val="-"/>
      <w:lvlJc w:val="left"/>
      <w:pPr>
        <w:ind w:left="1287"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07" w:hanging="360"/>
      </w:pPr>
      <w:rPr>
        <w:rFonts w:ascii="Courier New" w:hAnsi="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8" w15:restartNumberingAfterBreak="0">
    <w:nsid w:val="5A012C7D"/>
    <w:multiLevelType w:val="hybridMultilevel"/>
    <w:tmpl w:val="C2B6638C"/>
    <w:lvl w:ilvl="0" w:tplc="0427000F">
      <w:start w:val="1"/>
      <w:numFmt w:val="decimal"/>
      <w:lvlText w:val="%1."/>
      <w:lvlJc w:val="left"/>
      <w:pPr>
        <w:ind w:left="1287" w:hanging="360"/>
      </w:pPr>
      <w:rPr>
        <w:rFonts w:cs="Times New Roman"/>
      </w:rPr>
    </w:lvl>
    <w:lvl w:ilvl="1" w:tplc="04270019" w:tentative="1">
      <w:start w:val="1"/>
      <w:numFmt w:val="lowerLetter"/>
      <w:lvlText w:val="%2."/>
      <w:lvlJc w:val="left"/>
      <w:pPr>
        <w:ind w:left="2007" w:hanging="360"/>
      </w:pPr>
      <w:rPr>
        <w:rFonts w:cs="Times New Roman"/>
      </w:rPr>
    </w:lvl>
    <w:lvl w:ilvl="2" w:tplc="0427001B" w:tentative="1">
      <w:start w:val="1"/>
      <w:numFmt w:val="lowerRoman"/>
      <w:lvlText w:val="%3."/>
      <w:lvlJc w:val="right"/>
      <w:pPr>
        <w:ind w:left="2727" w:hanging="180"/>
      </w:pPr>
      <w:rPr>
        <w:rFonts w:cs="Times New Roman"/>
      </w:rPr>
    </w:lvl>
    <w:lvl w:ilvl="3" w:tplc="0427000F" w:tentative="1">
      <w:start w:val="1"/>
      <w:numFmt w:val="decimal"/>
      <w:lvlText w:val="%4."/>
      <w:lvlJc w:val="left"/>
      <w:pPr>
        <w:ind w:left="3447" w:hanging="360"/>
      </w:pPr>
      <w:rPr>
        <w:rFonts w:cs="Times New Roman"/>
      </w:rPr>
    </w:lvl>
    <w:lvl w:ilvl="4" w:tplc="04270019" w:tentative="1">
      <w:start w:val="1"/>
      <w:numFmt w:val="lowerLetter"/>
      <w:lvlText w:val="%5."/>
      <w:lvlJc w:val="left"/>
      <w:pPr>
        <w:ind w:left="4167" w:hanging="360"/>
      </w:pPr>
      <w:rPr>
        <w:rFonts w:cs="Times New Roman"/>
      </w:rPr>
    </w:lvl>
    <w:lvl w:ilvl="5" w:tplc="0427001B" w:tentative="1">
      <w:start w:val="1"/>
      <w:numFmt w:val="lowerRoman"/>
      <w:lvlText w:val="%6."/>
      <w:lvlJc w:val="right"/>
      <w:pPr>
        <w:ind w:left="4887" w:hanging="180"/>
      </w:pPr>
      <w:rPr>
        <w:rFonts w:cs="Times New Roman"/>
      </w:rPr>
    </w:lvl>
    <w:lvl w:ilvl="6" w:tplc="0427000F" w:tentative="1">
      <w:start w:val="1"/>
      <w:numFmt w:val="decimal"/>
      <w:lvlText w:val="%7."/>
      <w:lvlJc w:val="left"/>
      <w:pPr>
        <w:ind w:left="5607" w:hanging="360"/>
      </w:pPr>
      <w:rPr>
        <w:rFonts w:cs="Times New Roman"/>
      </w:rPr>
    </w:lvl>
    <w:lvl w:ilvl="7" w:tplc="04270019" w:tentative="1">
      <w:start w:val="1"/>
      <w:numFmt w:val="lowerLetter"/>
      <w:lvlText w:val="%8."/>
      <w:lvlJc w:val="left"/>
      <w:pPr>
        <w:ind w:left="6327" w:hanging="360"/>
      </w:pPr>
      <w:rPr>
        <w:rFonts w:cs="Times New Roman"/>
      </w:rPr>
    </w:lvl>
    <w:lvl w:ilvl="8" w:tplc="0427001B" w:tentative="1">
      <w:start w:val="1"/>
      <w:numFmt w:val="lowerRoman"/>
      <w:lvlText w:val="%9."/>
      <w:lvlJc w:val="right"/>
      <w:pPr>
        <w:ind w:left="7047" w:hanging="180"/>
      </w:pPr>
      <w:rPr>
        <w:rFonts w:cs="Times New Roman"/>
      </w:rPr>
    </w:lvl>
  </w:abstractNum>
  <w:abstractNum w:abstractNumId="19" w15:restartNumberingAfterBreak="0">
    <w:nsid w:val="5CEE613F"/>
    <w:multiLevelType w:val="hybridMultilevel"/>
    <w:tmpl w:val="8AAA3D04"/>
    <w:lvl w:ilvl="0" w:tplc="AD365F24">
      <w:start w:val="3"/>
      <w:numFmt w:val="bullet"/>
      <w:lvlText w:val="-"/>
      <w:lvlJc w:val="left"/>
      <w:pPr>
        <w:ind w:left="1292"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12" w:hanging="360"/>
      </w:pPr>
      <w:rPr>
        <w:rFonts w:ascii="Courier New" w:hAnsi="Courier New" w:hint="default"/>
      </w:rPr>
    </w:lvl>
    <w:lvl w:ilvl="2" w:tplc="04270005" w:tentative="1">
      <w:start w:val="1"/>
      <w:numFmt w:val="bullet"/>
      <w:lvlText w:val=""/>
      <w:lvlJc w:val="left"/>
      <w:pPr>
        <w:ind w:left="2732" w:hanging="360"/>
      </w:pPr>
      <w:rPr>
        <w:rFonts w:ascii="Wingdings" w:hAnsi="Wingdings" w:hint="default"/>
      </w:rPr>
    </w:lvl>
    <w:lvl w:ilvl="3" w:tplc="04270001" w:tentative="1">
      <w:start w:val="1"/>
      <w:numFmt w:val="bullet"/>
      <w:lvlText w:val=""/>
      <w:lvlJc w:val="left"/>
      <w:pPr>
        <w:ind w:left="3452" w:hanging="360"/>
      </w:pPr>
      <w:rPr>
        <w:rFonts w:ascii="Symbol" w:hAnsi="Symbol" w:hint="default"/>
      </w:rPr>
    </w:lvl>
    <w:lvl w:ilvl="4" w:tplc="04270003" w:tentative="1">
      <w:start w:val="1"/>
      <w:numFmt w:val="bullet"/>
      <w:lvlText w:val="o"/>
      <w:lvlJc w:val="left"/>
      <w:pPr>
        <w:ind w:left="4172" w:hanging="360"/>
      </w:pPr>
      <w:rPr>
        <w:rFonts w:ascii="Courier New" w:hAnsi="Courier New" w:hint="default"/>
      </w:rPr>
    </w:lvl>
    <w:lvl w:ilvl="5" w:tplc="04270005" w:tentative="1">
      <w:start w:val="1"/>
      <w:numFmt w:val="bullet"/>
      <w:lvlText w:val=""/>
      <w:lvlJc w:val="left"/>
      <w:pPr>
        <w:ind w:left="4892" w:hanging="360"/>
      </w:pPr>
      <w:rPr>
        <w:rFonts w:ascii="Wingdings" w:hAnsi="Wingdings" w:hint="default"/>
      </w:rPr>
    </w:lvl>
    <w:lvl w:ilvl="6" w:tplc="04270001" w:tentative="1">
      <w:start w:val="1"/>
      <w:numFmt w:val="bullet"/>
      <w:lvlText w:val=""/>
      <w:lvlJc w:val="left"/>
      <w:pPr>
        <w:ind w:left="5612" w:hanging="360"/>
      </w:pPr>
      <w:rPr>
        <w:rFonts w:ascii="Symbol" w:hAnsi="Symbol" w:hint="default"/>
      </w:rPr>
    </w:lvl>
    <w:lvl w:ilvl="7" w:tplc="04270003" w:tentative="1">
      <w:start w:val="1"/>
      <w:numFmt w:val="bullet"/>
      <w:lvlText w:val="o"/>
      <w:lvlJc w:val="left"/>
      <w:pPr>
        <w:ind w:left="6332" w:hanging="360"/>
      </w:pPr>
      <w:rPr>
        <w:rFonts w:ascii="Courier New" w:hAnsi="Courier New" w:hint="default"/>
      </w:rPr>
    </w:lvl>
    <w:lvl w:ilvl="8" w:tplc="04270005" w:tentative="1">
      <w:start w:val="1"/>
      <w:numFmt w:val="bullet"/>
      <w:lvlText w:val=""/>
      <w:lvlJc w:val="left"/>
      <w:pPr>
        <w:ind w:left="7052" w:hanging="360"/>
      </w:pPr>
      <w:rPr>
        <w:rFonts w:ascii="Wingdings" w:hAnsi="Wingdings" w:hint="default"/>
      </w:rPr>
    </w:lvl>
  </w:abstractNum>
  <w:abstractNum w:abstractNumId="20" w15:restartNumberingAfterBreak="0">
    <w:nsid w:val="654E2A44"/>
    <w:multiLevelType w:val="hybridMultilevel"/>
    <w:tmpl w:val="34FCF878"/>
    <w:lvl w:ilvl="0" w:tplc="AD365F24">
      <w:start w:val="3"/>
      <w:numFmt w:val="bullet"/>
      <w:lvlText w:val="-"/>
      <w:lvlJc w:val="left"/>
      <w:pPr>
        <w:ind w:left="1317"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037" w:hanging="360"/>
      </w:pPr>
      <w:rPr>
        <w:rFonts w:ascii="Courier New" w:hAnsi="Courier New" w:hint="default"/>
      </w:rPr>
    </w:lvl>
    <w:lvl w:ilvl="2" w:tplc="04270005" w:tentative="1">
      <w:start w:val="1"/>
      <w:numFmt w:val="bullet"/>
      <w:lvlText w:val=""/>
      <w:lvlJc w:val="left"/>
      <w:pPr>
        <w:ind w:left="2757" w:hanging="360"/>
      </w:pPr>
      <w:rPr>
        <w:rFonts w:ascii="Wingdings" w:hAnsi="Wingdings" w:hint="default"/>
      </w:rPr>
    </w:lvl>
    <w:lvl w:ilvl="3" w:tplc="04270001" w:tentative="1">
      <w:start w:val="1"/>
      <w:numFmt w:val="bullet"/>
      <w:lvlText w:val=""/>
      <w:lvlJc w:val="left"/>
      <w:pPr>
        <w:ind w:left="3477" w:hanging="360"/>
      </w:pPr>
      <w:rPr>
        <w:rFonts w:ascii="Symbol" w:hAnsi="Symbol" w:hint="default"/>
      </w:rPr>
    </w:lvl>
    <w:lvl w:ilvl="4" w:tplc="04270003" w:tentative="1">
      <w:start w:val="1"/>
      <w:numFmt w:val="bullet"/>
      <w:lvlText w:val="o"/>
      <w:lvlJc w:val="left"/>
      <w:pPr>
        <w:ind w:left="4197" w:hanging="360"/>
      </w:pPr>
      <w:rPr>
        <w:rFonts w:ascii="Courier New" w:hAnsi="Courier New" w:hint="default"/>
      </w:rPr>
    </w:lvl>
    <w:lvl w:ilvl="5" w:tplc="04270005" w:tentative="1">
      <w:start w:val="1"/>
      <w:numFmt w:val="bullet"/>
      <w:lvlText w:val=""/>
      <w:lvlJc w:val="left"/>
      <w:pPr>
        <w:ind w:left="4917" w:hanging="360"/>
      </w:pPr>
      <w:rPr>
        <w:rFonts w:ascii="Wingdings" w:hAnsi="Wingdings" w:hint="default"/>
      </w:rPr>
    </w:lvl>
    <w:lvl w:ilvl="6" w:tplc="04270001" w:tentative="1">
      <w:start w:val="1"/>
      <w:numFmt w:val="bullet"/>
      <w:lvlText w:val=""/>
      <w:lvlJc w:val="left"/>
      <w:pPr>
        <w:ind w:left="5637" w:hanging="360"/>
      </w:pPr>
      <w:rPr>
        <w:rFonts w:ascii="Symbol" w:hAnsi="Symbol" w:hint="default"/>
      </w:rPr>
    </w:lvl>
    <w:lvl w:ilvl="7" w:tplc="04270003" w:tentative="1">
      <w:start w:val="1"/>
      <w:numFmt w:val="bullet"/>
      <w:lvlText w:val="o"/>
      <w:lvlJc w:val="left"/>
      <w:pPr>
        <w:ind w:left="6357" w:hanging="360"/>
      </w:pPr>
      <w:rPr>
        <w:rFonts w:ascii="Courier New" w:hAnsi="Courier New" w:hint="default"/>
      </w:rPr>
    </w:lvl>
    <w:lvl w:ilvl="8" w:tplc="04270005" w:tentative="1">
      <w:start w:val="1"/>
      <w:numFmt w:val="bullet"/>
      <w:lvlText w:val=""/>
      <w:lvlJc w:val="left"/>
      <w:pPr>
        <w:ind w:left="7077" w:hanging="360"/>
      </w:pPr>
      <w:rPr>
        <w:rFonts w:ascii="Wingdings" w:hAnsi="Wingdings" w:hint="default"/>
      </w:rPr>
    </w:lvl>
  </w:abstractNum>
  <w:abstractNum w:abstractNumId="21" w15:restartNumberingAfterBreak="0">
    <w:nsid w:val="67FE4856"/>
    <w:multiLevelType w:val="hybridMultilevel"/>
    <w:tmpl w:val="B3DECE30"/>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2" w15:restartNumberingAfterBreak="0">
    <w:nsid w:val="6EED3906"/>
    <w:multiLevelType w:val="hybridMultilevel"/>
    <w:tmpl w:val="EFA0832C"/>
    <w:lvl w:ilvl="0" w:tplc="AD365F24">
      <w:start w:val="3"/>
      <w:numFmt w:val="bullet"/>
      <w:lvlText w:val="-"/>
      <w:lvlJc w:val="left"/>
      <w:pPr>
        <w:ind w:left="1287" w:hanging="360"/>
      </w:pPr>
      <w:rPr>
        <w:rFonts w:ascii="Times New Roman" w:hAnsi="Times New Roman" w:cs="Times New Roman" w:hint="default"/>
        <w:b w:val="0"/>
        <w:i w:val="0"/>
        <w:caps w:val="0"/>
        <w:strike w:val="0"/>
        <w:dstrike w:val="0"/>
        <w:vanish w:val="0"/>
        <w:webHidden w:val="0"/>
        <w:kern w:val="0"/>
        <w:sz w:val="24"/>
        <w:u w:val="none"/>
        <w:effect w:val="none"/>
        <w:vertAlign w:val="baseline"/>
        <w:specVanish w:val="0"/>
      </w:rPr>
    </w:lvl>
    <w:lvl w:ilvl="1" w:tplc="04270003">
      <w:start w:val="1"/>
      <w:numFmt w:val="bullet"/>
      <w:lvlText w:val="o"/>
      <w:lvlJc w:val="left"/>
      <w:pPr>
        <w:ind w:left="2007" w:hanging="360"/>
      </w:pPr>
      <w:rPr>
        <w:rFonts w:ascii="Courier New" w:hAnsi="Courier New" w:cs="Times New Roman" w:hint="default"/>
      </w:rPr>
    </w:lvl>
    <w:lvl w:ilvl="2" w:tplc="04270005">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start w:val="1"/>
      <w:numFmt w:val="bullet"/>
      <w:lvlText w:val="o"/>
      <w:lvlJc w:val="left"/>
      <w:pPr>
        <w:ind w:left="4167" w:hanging="360"/>
      </w:pPr>
      <w:rPr>
        <w:rFonts w:ascii="Courier New" w:hAnsi="Courier New" w:cs="Times New Roman" w:hint="default"/>
      </w:rPr>
    </w:lvl>
    <w:lvl w:ilvl="5" w:tplc="04270005">
      <w:start w:val="1"/>
      <w:numFmt w:val="bullet"/>
      <w:lvlText w:val=""/>
      <w:lvlJc w:val="left"/>
      <w:pPr>
        <w:ind w:left="4887" w:hanging="360"/>
      </w:pPr>
      <w:rPr>
        <w:rFonts w:ascii="Wingdings" w:hAnsi="Wingdings" w:hint="default"/>
      </w:rPr>
    </w:lvl>
    <w:lvl w:ilvl="6" w:tplc="04270001">
      <w:start w:val="1"/>
      <w:numFmt w:val="bullet"/>
      <w:lvlText w:val=""/>
      <w:lvlJc w:val="left"/>
      <w:pPr>
        <w:ind w:left="5607" w:hanging="360"/>
      </w:pPr>
      <w:rPr>
        <w:rFonts w:ascii="Symbol" w:hAnsi="Symbol" w:hint="default"/>
      </w:rPr>
    </w:lvl>
    <w:lvl w:ilvl="7" w:tplc="04270003">
      <w:start w:val="1"/>
      <w:numFmt w:val="bullet"/>
      <w:lvlText w:val="o"/>
      <w:lvlJc w:val="left"/>
      <w:pPr>
        <w:ind w:left="6327" w:hanging="360"/>
      </w:pPr>
      <w:rPr>
        <w:rFonts w:ascii="Courier New" w:hAnsi="Courier New" w:cs="Times New Roman" w:hint="default"/>
      </w:rPr>
    </w:lvl>
    <w:lvl w:ilvl="8" w:tplc="04270005">
      <w:start w:val="1"/>
      <w:numFmt w:val="bullet"/>
      <w:lvlText w:val=""/>
      <w:lvlJc w:val="left"/>
      <w:pPr>
        <w:ind w:left="7047" w:hanging="360"/>
      </w:pPr>
      <w:rPr>
        <w:rFonts w:ascii="Wingdings" w:hAnsi="Wingdings" w:hint="default"/>
      </w:rPr>
    </w:lvl>
  </w:abstractNum>
  <w:abstractNum w:abstractNumId="23" w15:restartNumberingAfterBreak="0">
    <w:nsid w:val="76696025"/>
    <w:multiLevelType w:val="hybridMultilevel"/>
    <w:tmpl w:val="9F18FB3A"/>
    <w:lvl w:ilvl="0" w:tplc="49F4AE5C">
      <w:start w:val="1"/>
      <w:numFmt w:val="decimal"/>
      <w:lvlText w:val="%1."/>
      <w:lvlJc w:val="left"/>
      <w:pPr>
        <w:ind w:left="951" w:hanging="360"/>
      </w:pPr>
      <w:rPr>
        <w:rFonts w:cs="Times New Roman" w:hint="default"/>
      </w:rPr>
    </w:lvl>
    <w:lvl w:ilvl="1" w:tplc="04270019" w:tentative="1">
      <w:start w:val="1"/>
      <w:numFmt w:val="lowerLetter"/>
      <w:lvlText w:val="%2."/>
      <w:lvlJc w:val="left"/>
      <w:pPr>
        <w:ind w:left="1671" w:hanging="360"/>
      </w:pPr>
      <w:rPr>
        <w:rFonts w:cs="Times New Roman"/>
      </w:rPr>
    </w:lvl>
    <w:lvl w:ilvl="2" w:tplc="0427001B" w:tentative="1">
      <w:start w:val="1"/>
      <w:numFmt w:val="lowerRoman"/>
      <w:lvlText w:val="%3."/>
      <w:lvlJc w:val="right"/>
      <w:pPr>
        <w:ind w:left="2391" w:hanging="180"/>
      </w:pPr>
      <w:rPr>
        <w:rFonts w:cs="Times New Roman"/>
      </w:rPr>
    </w:lvl>
    <w:lvl w:ilvl="3" w:tplc="0427000F" w:tentative="1">
      <w:start w:val="1"/>
      <w:numFmt w:val="decimal"/>
      <w:lvlText w:val="%4."/>
      <w:lvlJc w:val="left"/>
      <w:pPr>
        <w:ind w:left="3111" w:hanging="360"/>
      </w:pPr>
      <w:rPr>
        <w:rFonts w:cs="Times New Roman"/>
      </w:rPr>
    </w:lvl>
    <w:lvl w:ilvl="4" w:tplc="04270019" w:tentative="1">
      <w:start w:val="1"/>
      <w:numFmt w:val="lowerLetter"/>
      <w:lvlText w:val="%5."/>
      <w:lvlJc w:val="left"/>
      <w:pPr>
        <w:ind w:left="3831" w:hanging="360"/>
      </w:pPr>
      <w:rPr>
        <w:rFonts w:cs="Times New Roman"/>
      </w:rPr>
    </w:lvl>
    <w:lvl w:ilvl="5" w:tplc="0427001B" w:tentative="1">
      <w:start w:val="1"/>
      <w:numFmt w:val="lowerRoman"/>
      <w:lvlText w:val="%6."/>
      <w:lvlJc w:val="right"/>
      <w:pPr>
        <w:ind w:left="4551" w:hanging="180"/>
      </w:pPr>
      <w:rPr>
        <w:rFonts w:cs="Times New Roman"/>
      </w:rPr>
    </w:lvl>
    <w:lvl w:ilvl="6" w:tplc="0427000F" w:tentative="1">
      <w:start w:val="1"/>
      <w:numFmt w:val="decimal"/>
      <w:lvlText w:val="%7."/>
      <w:lvlJc w:val="left"/>
      <w:pPr>
        <w:ind w:left="5271" w:hanging="360"/>
      </w:pPr>
      <w:rPr>
        <w:rFonts w:cs="Times New Roman"/>
      </w:rPr>
    </w:lvl>
    <w:lvl w:ilvl="7" w:tplc="04270019" w:tentative="1">
      <w:start w:val="1"/>
      <w:numFmt w:val="lowerLetter"/>
      <w:lvlText w:val="%8."/>
      <w:lvlJc w:val="left"/>
      <w:pPr>
        <w:ind w:left="5991" w:hanging="360"/>
      </w:pPr>
      <w:rPr>
        <w:rFonts w:cs="Times New Roman"/>
      </w:rPr>
    </w:lvl>
    <w:lvl w:ilvl="8" w:tplc="0427001B" w:tentative="1">
      <w:start w:val="1"/>
      <w:numFmt w:val="lowerRoman"/>
      <w:lvlText w:val="%9."/>
      <w:lvlJc w:val="right"/>
      <w:pPr>
        <w:ind w:left="6711" w:hanging="180"/>
      </w:pPr>
      <w:rPr>
        <w:rFonts w:cs="Times New Roman"/>
      </w:rPr>
    </w:lvl>
  </w:abstractNum>
  <w:abstractNum w:abstractNumId="24" w15:restartNumberingAfterBreak="0">
    <w:nsid w:val="79047145"/>
    <w:multiLevelType w:val="hybridMultilevel"/>
    <w:tmpl w:val="48CC4FD2"/>
    <w:lvl w:ilvl="0" w:tplc="AD365F24">
      <w:start w:val="3"/>
      <w:numFmt w:val="bullet"/>
      <w:lvlText w:val="-"/>
      <w:lvlJc w:val="left"/>
      <w:pPr>
        <w:ind w:left="1571" w:hanging="360"/>
      </w:pPr>
      <w:rPr>
        <w:rFonts w:ascii="Times New Roman" w:hAnsi="Times New Roman" w:hint="default"/>
        <w:b w:val="0"/>
        <w:i w:val="0"/>
        <w:caps w:val="0"/>
        <w:strike w:val="0"/>
        <w:dstrike w:val="0"/>
        <w:vanish w:val="0"/>
        <w:kern w:val="0"/>
        <w:sz w:val="24"/>
        <w:vertAlign w:val="baseline"/>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num w:numId="1">
    <w:abstractNumId w:val="1"/>
  </w:num>
  <w:num w:numId="2">
    <w:abstractNumId w:val="6"/>
  </w:num>
  <w:num w:numId="3">
    <w:abstractNumId w:val="21"/>
  </w:num>
  <w:num w:numId="4">
    <w:abstractNumId w:val="9"/>
  </w:num>
  <w:num w:numId="5">
    <w:abstractNumId w:val="24"/>
  </w:num>
  <w:num w:numId="6">
    <w:abstractNumId w:val="20"/>
  </w:num>
  <w:num w:numId="7">
    <w:abstractNumId w:val="10"/>
  </w:num>
  <w:num w:numId="8">
    <w:abstractNumId w:val="11"/>
  </w:num>
  <w:num w:numId="9">
    <w:abstractNumId w:val="15"/>
  </w:num>
  <w:num w:numId="10">
    <w:abstractNumId w:val="7"/>
  </w:num>
  <w:num w:numId="11">
    <w:abstractNumId w:val="15"/>
  </w:num>
  <w:num w:numId="12">
    <w:abstractNumId w:val="8"/>
  </w:num>
  <w:num w:numId="13">
    <w:abstractNumId w:val="16"/>
  </w:num>
  <w:num w:numId="14">
    <w:abstractNumId w:val="4"/>
  </w:num>
  <w:num w:numId="15">
    <w:abstractNumId w:val="17"/>
  </w:num>
  <w:num w:numId="16">
    <w:abstractNumId w:val="19"/>
  </w:num>
  <w:num w:numId="17">
    <w:abstractNumId w:val="22"/>
  </w:num>
  <w:num w:numId="18">
    <w:abstractNumId w:val="2"/>
  </w:num>
  <w:num w:numId="19">
    <w:abstractNumId w:val="13"/>
  </w:num>
  <w:num w:numId="20">
    <w:abstractNumId w:val="3"/>
  </w:num>
  <w:num w:numId="21">
    <w:abstractNumId w:val="5"/>
  </w:num>
  <w:num w:numId="22">
    <w:abstractNumId w:val="18"/>
  </w:num>
  <w:num w:numId="23">
    <w:abstractNumId w:val="12"/>
  </w:num>
  <w:num w:numId="24">
    <w:abstractNumId w:val="23"/>
  </w:num>
  <w:num w:numId="2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B6"/>
    <w:rsid w:val="00002A83"/>
    <w:rsid w:val="00002BC9"/>
    <w:rsid w:val="00002CC1"/>
    <w:rsid w:val="00004DE9"/>
    <w:rsid w:val="00005AB8"/>
    <w:rsid w:val="000104EF"/>
    <w:rsid w:val="00011020"/>
    <w:rsid w:val="0001158C"/>
    <w:rsid w:val="00013649"/>
    <w:rsid w:val="00015FC0"/>
    <w:rsid w:val="00016348"/>
    <w:rsid w:val="00016847"/>
    <w:rsid w:val="0001712A"/>
    <w:rsid w:val="00017F6C"/>
    <w:rsid w:val="000222DC"/>
    <w:rsid w:val="00023A7A"/>
    <w:rsid w:val="00023DA4"/>
    <w:rsid w:val="000248A7"/>
    <w:rsid w:val="00025667"/>
    <w:rsid w:val="0002582B"/>
    <w:rsid w:val="00027BA4"/>
    <w:rsid w:val="00027D5B"/>
    <w:rsid w:val="00027F21"/>
    <w:rsid w:val="00031118"/>
    <w:rsid w:val="00031E22"/>
    <w:rsid w:val="00032226"/>
    <w:rsid w:val="000330B9"/>
    <w:rsid w:val="000346E0"/>
    <w:rsid w:val="00035375"/>
    <w:rsid w:val="0003586D"/>
    <w:rsid w:val="000372C0"/>
    <w:rsid w:val="00041072"/>
    <w:rsid w:val="00042A25"/>
    <w:rsid w:val="00043652"/>
    <w:rsid w:val="00044D65"/>
    <w:rsid w:val="00046005"/>
    <w:rsid w:val="0004685F"/>
    <w:rsid w:val="00046B23"/>
    <w:rsid w:val="00047FEE"/>
    <w:rsid w:val="000507F0"/>
    <w:rsid w:val="00050FD8"/>
    <w:rsid w:val="0005515D"/>
    <w:rsid w:val="000555CB"/>
    <w:rsid w:val="00056806"/>
    <w:rsid w:val="00056CA5"/>
    <w:rsid w:val="00057C6E"/>
    <w:rsid w:val="00057CC8"/>
    <w:rsid w:val="00060751"/>
    <w:rsid w:val="00060883"/>
    <w:rsid w:val="00062793"/>
    <w:rsid w:val="00063A90"/>
    <w:rsid w:val="00064F0D"/>
    <w:rsid w:val="000655B7"/>
    <w:rsid w:val="000659D5"/>
    <w:rsid w:val="00066429"/>
    <w:rsid w:val="000664B7"/>
    <w:rsid w:val="0006724C"/>
    <w:rsid w:val="00070B1E"/>
    <w:rsid w:val="000730B4"/>
    <w:rsid w:val="000735B8"/>
    <w:rsid w:val="00073C72"/>
    <w:rsid w:val="000749CE"/>
    <w:rsid w:val="00074B9D"/>
    <w:rsid w:val="00074BBE"/>
    <w:rsid w:val="0007564E"/>
    <w:rsid w:val="00081CF5"/>
    <w:rsid w:val="00083F10"/>
    <w:rsid w:val="00085E83"/>
    <w:rsid w:val="00086E75"/>
    <w:rsid w:val="000876E4"/>
    <w:rsid w:val="00090450"/>
    <w:rsid w:val="00091400"/>
    <w:rsid w:val="000926EF"/>
    <w:rsid w:val="000928D6"/>
    <w:rsid w:val="00093A72"/>
    <w:rsid w:val="00094D36"/>
    <w:rsid w:val="0009512A"/>
    <w:rsid w:val="00095D9D"/>
    <w:rsid w:val="00096F8D"/>
    <w:rsid w:val="00096FDC"/>
    <w:rsid w:val="000A12D5"/>
    <w:rsid w:val="000A2CCB"/>
    <w:rsid w:val="000A36DE"/>
    <w:rsid w:val="000A36F7"/>
    <w:rsid w:val="000A56C7"/>
    <w:rsid w:val="000A57F9"/>
    <w:rsid w:val="000A58A7"/>
    <w:rsid w:val="000A5AB8"/>
    <w:rsid w:val="000A7F9F"/>
    <w:rsid w:val="000B0C5F"/>
    <w:rsid w:val="000B1B5F"/>
    <w:rsid w:val="000B2019"/>
    <w:rsid w:val="000B260B"/>
    <w:rsid w:val="000B43AB"/>
    <w:rsid w:val="000B46C3"/>
    <w:rsid w:val="000B4DE2"/>
    <w:rsid w:val="000B63D8"/>
    <w:rsid w:val="000C02B3"/>
    <w:rsid w:val="000C1C4C"/>
    <w:rsid w:val="000C21A9"/>
    <w:rsid w:val="000C2669"/>
    <w:rsid w:val="000C29EA"/>
    <w:rsid w:val="000C411C"/>
    <w:rsid w:val="000C436B"/>
    <w:rsid w:val="000C4435"/>
    <w:rsid w:val="000C669C"/>
    <w:rsid w:val="000C7F25"/>
    <w:rsid w:val="000D07E0"/>
    <w:rsid w:val="000D2F18"/>
    <w:rsid w:val="000D367C"/>
    <w:rsid w:val="000D5893"/>
    <w:rsid w:val="000D5FAC"/>
    <w:rsid w:val="000D6A04"/>
    <w:rsid w:val="000D6D4B"/>
    <w:rsid w:val="000E0FEF"/>
    <w:rsid w:val="000E262B"/>
    <w:rsid w:val="000E2CD2"/>
    <w:rsid w:val="000E3429"/>
    <w:rsid w:val="000E377C"/>
    <w:rsid w:val="000E38B4"/>
    <w:rsid w:val="000E53F1"/>
    <w:rsid w:val="000E6652"/>
    <w:rsid w:val="000F0805"/>
    <w:rsid w:val="000F144F"/>
    <w:rsid w:val="000F31B8"/>
    <w:rsid w:val="000F3F05"/>
    <w:rsid w:val="000F43FC"/>
    <w:rsid w:val="000F4606"/>
    <w:rsid w:val="000F4779"/>
    <w:rsid w:val="000F77A1"/>
    <w:rsid w:val="00101A20"/>
    <w:rsid w:val="00101A80"/>
    <w:rsid w:val="0010309F"/>
    <w:rsid w:val="0010409B"/>
    <w:rsid w:val="00107028"/>
    <w:rsid w:val="001075CF"/>
    <w:rsid w:val="0011003E"/>
    <w:rsid w:val="001116DD"/>
    <w:rsid w:val="00111AE2"/>
    <w:rsid w:val="00112372"/>
    <w:rsid w:val="001125EB"/>
    <w:rsid w:val="00116C2B"/>
    <w:rsid w:val="0011718A"/>
    <w:rsid w:val="001173E0"/>
    <w:rsid w:val="0012065F"/>
    <w:rsid w:val="001215EB"/>
    <w:rsid w:val="0012160A"/>
    <w:rsid w:val="00123A25"/>
    <w:rsid w:val="00123AA9"/>
    <w:rsid w:val="00123CF8"/>
    <w:rsid w:val="00126392"/>
    <w:rsid w:val="001263F2"/>
    <w:rsid w:val="00126D6C"/>
    <w:rsid w:val="00131120"/>
    <w:rsid w:val="0013152B"/>
    <w:rsid w:val="00132D75"/>
    <w:rsid w:val="00133471"/>
    <w:rsid w:val="00133481"/>
    <w:rsid w:val="00133C07"/>
    <w:rsid w:val="00135140"/>
    <w:rsid w:val="00135A70"/>
    <w:rsid w:val="00135A80"/>
    <w:rsid w:val="00136817"/>
    <w:rsid w:val="00136AD1"/>
    <w:rsid w:val="001370C8"/>
    <w:rsid w:val="00137EEE"/>
    <w:rsid w:val="00141BF4"/>
    <w:rsid w:val="00141E82"/>
    <w:rsid w:val="00142515"/>
    <w:rsid w:val="00142DD1"/>
    <w:rsid w:val="00144743"/>
    <w:rsid w:val="001459D7"/>
    <w:rsid w:val="00145CDE"/>
    <w:rsid w:val="001470DE"/>
    <w:rsid w:val="00147F35"/>
    <w:rsid w:val="00153085"/>
    <w:rsid w:val="00153E4E"/>
    <w:rsid w:val="00153E78"/>
    <w:rsid w:val="001540C6"/>
    <w:rsid w:val="00154E9A"/>
    <w:rsid w:val="00155545"/>
    <w:rsid w:val="00155981"/>
    <w:rsid w:val="001562DF"/>
    <w:rsid w:val="00156B5A"/>
    <w:rsid w:val="00157938"/>
    <w:rsid w:val="001602A4"/>
    <w:rsid w:val="00160610"/>
    <w:rsid w:val="001611C5"/>
    <w:rsid w:val="00161710"/>
    <w:rsid w:val="001630F8"/>
    <w:rsid w:val="00163487"/>
    <w:rsid w:val="00166AEC"/>
    <w:rsid w:val="001701DF"/>
    <w:rsid w:val="00172C90"/>
    <w:rsid w:val="00173A43"/>
    <w:rsid w:val="00173C4A"/>
    <w:rsid w:val="0017458A"/>
    <w:rsid w:val="001746EA"/>
    <w:rsid w:val="00174B34"/>
    <w:rsid w:val="00177CC6"/>
    <w:rsid w:val="001800BD"/>
    <w:rsid w:val="00180247"/>
    <w:rsid w:val="0018113B"/>
    <w:rsid w:val="00181454"/>
    <w:rsid w:val="00181F3E"/>
    <w:rsid w:val="0018448C"/>
    <w:rsid w:val="001845CE"/>
    <w:rsid w:val="00184877"/>
    <w:rsid w:val="00184943"/>
    <w:rsid w:val="001850C0"/>
    <w:rsid w:val="00186100"/>
    <w:rsid w:val="001862C8"/>
    <w:rsid w:val="0018678B"/>
    <w:rsid w:val="001868A8"/>
    <w:rsid w:val="00186C52"/>
    <w:rsid w:val="001909DC"/>
    <w:rsid w:val="00191676"/>
    <w:rsid w:val="00191E16"/>
    <w:rsid w:val="00191E6E"/>
    <w:rsid w:val="001922F5"/>
    <w:rsid w:val="00192852"/>
    <w:rsid w:val="0019446A"/>
    <w:rsid w:val="00194F5E"/>
    <w:rsid w:val="00195034"/>
    <w:rsid w:val="001953B8"/>
    <w:rsid w:val="001A0924"/>
    <w:rsid w:val="001A1BAD"/>
    <w:rsid w:val="001A22C4"/>
    <w:rsid w:val="001A5323"/>
    <w:rsid w:val="001A5B12"/>
    <w:rsid w:val="001A5B77"/>
    <w:rsid w:val="001A7C02"/>
    <w:rsid w:val="001A7DEE"/>
    <w:rsid w:val="001B0CD7"/>
    <w:rsid w:val="001B1D9F"/>
    <w:rsid w:val="001B24FE"/>
    <w:rsid w:val="001B2F1D"/>
    <w:rsid w:val="001B338B"/>
    <w:rsid w:val="001B4278"/>
    <w:rsid w:val="001B6141"/>
    <w:rsid w:val="001B67CD"/>
    <w:rsid w:val="001C087F"/>
    <w:rsid w:val="001C094F"/>
    <w:rsid w:val="001C281E"/>
    <w:rsid w:val="001C2BC7"/>
    <w:rsid w:val="001C3567"/>
    <w:rsid w:val="001C4813"/>
    <w:rsid w:val="001C50B7"/>
    <w:rsid w:val="001C6469"/>
    <w:rsid w:val="001C6EA6"/>
    <w:rsid w:val="001D0281"/>
    <w:rsid w:val="001D5702"/>
    <w:rsid w:val="001D5A6C"/>
    <w:rsid w:val="001D743B"/>
    <w:rsid w:val="001E0757"/>
    <w:rsid w:val="001E0D2E"/>
    <w:rsid w:val="001E12C2"/>
    <w:rsid w:val="001E133A"/>
    <w:rsid w:val="001E142D"/>
    <w:rsid w:val="001E1843"/>
    <w:rsid w:val="001E2434"/>
    <w:rsid w:val="001E3E0B"/>
    <w:rsid w:val="001E44B6"/>
    <w:rsid w:val="001E456C"/>
    <w:rsid w:val="001E49A8"/>
    <w:rsid w:val="001E4AF2"/>
    <w:rsid w:val="001E548F"/>
    <w:rsid w:val="001E597A"/>
    <w:rsid w:val="001E5A68"/>
    <w:rsid w:val="001E6CB1"/>
    <w:rsid w:val="001E79D9"/>
    <w:rsid w:val="001F17BF"/>
    <w:rsid w:val="001F555C"/>
    <w:rsid w:val="001F6501"/>
    <w:rsid w:val="001F6C67"/>
    <w:rsid w:val="001F74B5"/>
    <w:rsid w:val="0020185B"/>
    <w:rsid w:val="00202543"/>
    <w:rsid w:val="002025BD"/>
    <w:rsid w:val="002043A8"/>
    <w:rsid w:val="00204D1B"/>
    <w:rsid w:val="00207213"/>
    <w:rsid w:val="00211263"/>
    <w:rsid w:val="00211933"/>
    <w:rsid w:val="00211AD6"/>
    <w:rsid w:val="002121D1"/>
    <w:rsid w:val="00213B6F"/>
    <w:rsid w:val="0021412F"/>
    <w:rsid w:val="002141CD"/>
    <w:rsid w:val="002144D8"/>
    <w:rsid w:val="002145ED"/>
    <w:rsid w:val="00214A17"/>
    <w:rsid w:val="00214E39"/>
    <w:rsid w:val="00217007"/>
    <w:rsid w:val="002201B2"/>
    <w:rsid w:val="00220482"/>
    <w:rsid w:val="002224D9"/>
    <w:rsid w:val="00224761"/>
    <w:rsid w:val="00225841"/>
    <w:rsid w:val="00227FF3"/>
    <w:rsid w:val="00230336"/>
    <w:rsid w:val="002305AE"/>
    <w:rsid w:val="002306D8"/>
    <w:rsid w:val="00231396"/>
    <w:rsid w:val="00231AC2"/>
    <w:rsid w:val="002332D3"/>
    <w:rsid w:val="002337AC"/>
    <w:rsid w:val="002346A6"/>
    <w:rsid w:val="00234C57"/>
    <w:rsid w:val="00235CD1"/>
    <w:rsid w:val="0023721F"/>
    <w:rsid w:val="002372A7"/>
    <w:rsid w:val="00237331"/>
    <w:rsid w:val="00237AB4"/>
    <w:rsid w:val="00240C38"/>
    <w:rsid w:val="00241C2F"/>
    <w:rsid w:val="002429CC"/>
    <w:rsid w:val="002437DE"/>
    <w:rsid w:val="00245C35"/>
    <w:rsid w:val="00246D43"/>
    <w:rsid w:val="00250CFA"/>
    <w:rsid w:val="00250DF8"/>
    <w:rsid w:val="00251FD6"/>
    <w:rsid w:val="002534F6"/>
    <w:rsid w:val="0025583B"/>
    <w:rsid w:val="002560FB"/>
    <w:rsid w:val="002565FB"/>
    <w:rsid w:val="00256D68"/>
    <w:rsid w:val="00257835"/>
    <w:rsid w:val="002601D8"/>
    <w:rsid w:val="00260850"/>
    <w:rsid w:val="002608F5"/>
    <w:rsid w:val="0026117B"/>
    <w:rsid w:val="00262103"/>
    <w:rsid w:val="002635DF"/>
    <w:rsid w:val="00264608"/>
    <w:rsid w:val="002646DD"/>
    <w:rsid w:val="0026779C"/>
    <w:rsid w:val="002702EC"/>
    <w:rsid w:val="002705EA"/>
    <w:rsid w:val="00271DC9"/>
    <w:rsid w:val="00272630"/>
    <w:rsid w:val="00272EC8"/>
    <w:rsid w:val="002735DD"/>
    <w:rsid w:val="0027720F"/>
    <w:rsid w:val="002806C1"/>
    <w:rsid w:val="002814B2"/>
    <w:rsid w:val="00283760"/>
    <w:rsid w:val="00286065"/>
    <w:rsid w:val="00286178"/>
    <w:rsid w:val="00286435"/>
    <w:rsid w:val="002865AD"/>
    <w:rsid w:val="00291216"/>
    <w:rsid w:val="00292D51"/>
    <w:rsid w:val="00293240"/>
    <w:rsid w:val="002935AE"/>
    <w:rsid w:val="0029440D"/>
    <w:rsid w:val="00296A89"/>
    <w:rsid w:val="00296AF9"/>
    <w:rsid w:val="002A158A"/>
    <w:rsid w:val="002A3695"/>
    <w:rsid w:val="002A4F57"/>
    <w:rsid w:val="002A669A"/>
    <w:rsid w:val="002A6D40"/>
    <w:rsid w:val="002A7DE0"/>
    <w:rsid w:val="002B081E"/>
    <w:rsid w:val="002B0C63"/>
    <w:rsid w:val="002B2933"/>
    <w:rsid w:val="002B3F93"/>
    <w:rsid w:val="002B755F"/>
    <w:rsid w:val="002B7654"/>
    <w:rsid w:val="002C08FC"/>
    <w:rsid w:val="002C0A62"/>
    <w:rsid w:val="002C0BDD"/>
    <w:rsid w:val="002C1188"/>
    <w:rsid w:val="002C24BE"/>
    <w:rsid w:val="002C2AA1"/>
    <w:rsid w:val="002C5532"/>
    <w:rsid w:val="002C598A"/>
    <w:rsid w:val="002C5D27"/>
    <w:rsid w:val="002D02A9"/>
    <w:rsid w:val="002D2AC2"/>
    <w:rsid w:val="002D3CFD"/>
    <w:rsid w:val="002D4259"/>
    <w:rsid w:val="002D4565"/>
    <w:rsid w:val="002D4C86"/>
    <w:rsid w:val="002D4E6E"/>
    <w:rsid w:val="002D6382"/>
    <w:rsid w:val="002D6C2F"/>
    <w:rsid w:val="002D783B"/>
    <w:rsid w:val="002E0E25"/>
    <w:rsid w:val="002E1A01"/>
    <w:rsid w:val="002E1B09"/>
    <w:rsid w:val="002E1E86"/>
    <w:rsid w:val="002E35BE"/>
    <w:rsid w:val="002E378C"/>
    <w:rsid w:val="002E3A4C"/>
    <w:rsid w:val="002E6255"/>
    <w:rsid w:val="002F06A1"/>
    <w:rsid w:val="002F1BCB"/>
    <w:rsid w:val="002F48EA"/>
    <w:rsid w:val="002F4B9A"/>
    <w:rsid w:val="002F56C3"/>
    <w:rsid w:val="002F6460"/>
    <w:rsid w:val="002F7719"/>
    <w:rsid w:val="0030194A"/>
    <w:rsid w:val="00303CDB"/>
    <w:rsid w:val="00303EB6"/>
    <w:rsid w:val="00304B53"/>
    <w:rsid w:val="0030640D"/>
    <w:rsid w:val="00306668"/>
    <w:rsid w:val="00307B66"/>
    <w:rsid w:val="00307E99"/>
    <w:rsid w:val="00311117"/>
    <w:rsid w:val="00312865"/>
    <w:rsid w:val="00313071"/>
    <w:rsid w:val="003149A3"/>
    <w:rsid w:val="00314A40"/>
    <w:rsid w:val="00315018"/>
    <w:rsid w:val="00322BB8"/>
    <w:rsid w:val="00323217"/>
    <w:rsid w:val="003241D7"/>
    <w:rsid w:val="00324ECE"/>
    <w:rsid w:val="003261ED"/>
    <w:rsid w:val="00326931"/>
    <w:rsid w:val="003271AB"/>
    <w:rsid w:val="00327577"/>
    <w:rsid w:val="003303EC"/>
    <w:rsid w:val="00335E6D"/>
    <w:rsid w:val="00336A14"/>
    <w:rsid w:val="00336D21"/>
    <w:rsid w:val="00337000"/>
    <w:rsid w:val="00337729"/>
    <w:rsid w:val="00337A46"/>
    <w:rsid w:val="00337F8F"/>
    <w:rsid w:val="0034044E"/>
    <w:rsid w:val="00341D46"/>
    <w:rsid w:val="00342A9F"/>
    <w:rsid w:val="00342EB6"/>
    <w:rsid w:val="00343FAB"/>
    <w:rsid w:val="003453BD"/>
    <w:rsid w:val="00346ACD"/>
    <w:rsid w:val="00347642"/>
    <w:rsid w:val="003503C5"/>
    <w:rsid w:val="0035127D"/>
    <w:rsid w:val="00354B9A"/>
    <w:rsid w:val="00354C30"/>
    <w:rsid w:val="003567A9"/>
    <w:rsid w:val="00356F07"/>
    <w:rsid w:val="00357098"/>
    <w:rsid w:val="0035732A"/>
    <w:rsid w:val="00360A9B"/>
    <w:rsid w:val="003617D9"/>
    <w:rsid w:val="00362629"/>
    <w:rsid w:val="0036316E"/>
    <w:rsid w:val="003636A0"/>
    <w:rsid w:val="00367D79"/>
    <w:rsid w:val="00367DFB"/>
    <w:rsid w:val="0037028D"/>
    <w:rsid w:val="003709F3"/>
    <w:rsid w:val="00370BB4"/>
    <w:rsid w:val="00372096"/>
    <w:rsid w:val="00372CFC"/>
    <w:rsid w:val="003740DA"/>
    <w:rsid w:val="00376BC5"/>
    <w:rsid w:val="00377B06"/>
    <w:rsid w:val="003809D5"/>
    <w:rsid w:val="00381502"/>
    <w:rsid w:val="00381910"/>
    <w:rsid w:val="00381C18"/>
    <w:rsid w:val="003835D5"/>
    <w:rsid w:val="00383693"/>
    <w:rsid w:val="003841AB"/>
    <w:rsid w:val="0038515A"/>
    <w:rsid w:val="00393C3F"/>
    <w:rsid w:val="0039473E"/>
    <w:rsid w:val="00394C0D"/>
    <w:rsid w:val="003A2177"/>
    <w:rsid w:val="003A2AD5"/>
    <w:rsid w:val="003A3171"/>
    <w:rsid w:val="003A53EB"/>
    <w:rsid w:val="003A6760"/>
    <w:rsid w:val="003A750E"/>
    <w:rsid w:val="003B22CA"/>
    <w:rsid w:val="003B519A"/>
    <w:rsid w:val="003B63BB"/>
    <w:rsid w:val="003C0536"/>
    <w:rsid w:val="003C0E73"/>
    <w:rsid w:val="003C1C03"/>
    <w:rsid w:val="003C2B13"/>
    <w:rsid w:val="003C2D48"/>
    <w:rsid w:val="003C2F81"/>
    <w:rsid w:val="003C32ED"/>
    <w:rsid w:val="003C33D4"/>
    <w:rsid w:val="003C40D2"/>
    <w:rsid w:val="003C4990"/>
    <w:rsid w:val="003C5950"/>
    <w:rsid w:val="003C7E96"/>
    <w:rsid w:val="003D0ED0"/>
    <w:rsid w:val="003D1683"/>
    <w:rsid w:val="003D290B"/>
    <w:rsid w:val="003D2E74"/>
    <w:rsid w:val="003D31C1"/>
    <w:rsid w:val="003D3B3E"/>
    <w:rsid w:val="003D58AE"/>
    <w:rsid w:val="003D6596"/>
    <w:rsid w:val="003E0829"/>
    <w:rsid w:val="003E1520"/>
    <w:rsid w:val="003E4A03"/>
    <w:rsid w:val="003E523D"/>
    <w:rsid w:val="003E7052"/>
    <w:rsid w:val="003F172C"/>
    <w:rsid w:val="003F1D48"/>
    <w:rsid w:val="003F1E2D"/>
    <w:rsid w:val="003F203A"/>
    <w:rsid w:val="003F35BC"/>
    <w:rsid w:val="003F370D"/>
    <w:rsid w:val="003F559C"/>
    <w:rsid w:val="004000D2"/>
    <w:rsid w:val="004003E5"/>
    <w:rsid w:val="0040128A"/>
    <w:rsid w:val="004033FE"/>
    <w:rsid w:val="0040600B"/>
    <w:rsid w:val="00406556"/>
    <w:rsid w:val="00407027"/>
    <w:rsid w:val="0041021C"/>
    <w:rsid w:val="00410C9C"/>
    <w:rsid w:val="0041117A"/>
    <w:rsid w:val="00415BB8"/>
    <w:rsid w:val="004168D7"/>
    <w:rsid w:val="0042044A"/>
    <w:rsid w:val="0042091A"/>
    <w:rsid w:val="004211B3"/>
    <w:rsid w:val="00421318"/>
    <w:rsid w:val="0042350D"/>
    <w:rsid w:val="00423774"/>
    <w:rsid w:val="0042381F"/>
    <w:rsid w:val="004254C6"/>
    <w:rsid w:val="0042562C"/>
    <w:rsid w:val="004272BC"/>
    <w:rsid w:val="004318B7"/>
    <w:rsid w:val="00433677"/>
    <w:rsid w:val="004338DE"/>
    <w:rsid w:val="00433BF0"/>
    <w:rsid w:val="00436C7A"/>
    <w:rsid w:val="00437A69"/>
    <w:rsid w:val="00440764"/>
    <w:rsid w:val="00440989"/>
    <w:rsid w:val="00440F45"/>
    <w:rsid w:val="004433C1"/>
    <w:rsid w:val="00443573"/>
    <w:rsid w:val="00443857"/>
    <w:rsid w:val="00447184"/>
    <w:rsid w:val="004507A3"/>
    <w:rsid w:val="00451C50"/>
    <w:rsid w:val="004527B7"/>
    <w:rsid w:val="0046122E"/>
    <w:rsid w:val="00461AC1"/>
    <w:rsid w:val="00462A56"/>
    <w:rsid w:val="00463E85"/>
    <w:rsid w:val="004640C7"/>
    <w:rsid w:val="00465E83"/>
    <w:rsid w:val="004668F2"/>
    <w:rsid w:val="00466A6D"/>
    <w:rsid w:val="004671E8"/>
    <w:rsid w:val="004705F6"/>
    <w:rsid w:val="004709C0"/>
    <w:rsid w:val="0047217D"/>
    <w:rsid w:val="00474776"/>
    <w:rsid w:val="0047671E"/>
    <w:rsid w:val="00476733"/>
    <w:rsid w:val="0048124D"/>
    <w:rsid w:val="0048232F"/>
    <w:rsid w:val="00485423"/>
    <w:rsid w:val="004869D5"/>
    <w:rsid w:val="00491A7F"/>
    <w:rsid w:val="00494419"/>
    <w:rsid w:val="00494F9F"/>
    <w:rsid w:val="00496F01"/>
    <w:rsid w:val="004970FD"/>
    <w:rsid w:val="004A02B5"/>
    <w:rsid w:val="004A20CB"/>
    <w:rsid w:val="004A4A88"/>
    <w:rsid w:val="004A4C91"/>
    <w:rsid w:val="004A52A4"/>
    <w:rsid w:val="004A561D"/>
    <w:rsid w:val="004A6AF1"/>
    <w:rsid w:val="004A7953"/>
    <w:rsid w:val="004A7DDE"/>
    <w:rsid w:val="004B00D1"/>
    <w:rsid w:val="004B0E45"/>
    <w:rsid w:val="004B2256"/>
    <w:rsid w:val="004B22D8"/>
    <w:rsid w:val="004B26CA"/>
    <w:rsid w:val="004B282E"/>
    <w:rsid w:val="004B4179"/>
    <w:rsid w:val="004B4F36"/>
    <w:rsid w:val="004B5EEB"/>
    <w:rsid w:val="004B68EC"/>
    <w:rsid w:val="004B6B01"/>
    <w:rsid w:val="004B7C46"/>
    <w:rsid w:val="004B7E05"/>
    <w:rsid w:val="004C0E32"/>
    <w:rsid w:val="004C0F38"/>
    <w:rsid w:val="004C160B"/>
    <w:rsid w:val="004C5779"/>
    <w:rsid w:val="004C660B"/>
    <w:rsid w:val="004C7885"/>
    <w:rsid w:val="004C7B13"/>
    <w:rsid w:val="004D0DE9"/>
    <w:rsid w:val="004D420A"/>
    <w:rsid w:val="004E0F3A"/>
    <w:rsid w:val="004E24B0"/>
    <w:rsid w:val="004E393F"/>
    <w:rsid w:val="004E4238"/>
    <w:rsid w:val="004E476E"/>
    <w:rsid w:val="004E52FD"/>
    <w:rsid w:val="004E5577"/>
    <w:rsid w:val="004E72C4"/>
    <w:rsid w:val="004F0CB7"/>
    <w:rsid w:val="004F0E2F"/>
    <w:rsid w:val="004F29F5"/>
    <w:rsid w:val="004F4859"/>
    <w:rsid w:val="004F4E6C"/>
    <w:rsid w:val="004F5185"/>
    <w:rsid w:val="004F5280"/>
    <w:rsid w:val="005016BE"/>
    <w:rsid w:val="005016CA"/>
    <w:rsid w:val="005018D2"/>
    <w:rsid w:val="00501B8B"/>
    <w:rsid w:val="00502DCE"/>
    <w:rsid w:val="005042ED"/>
    <w:rsid w:val="005047D9"/>
    <w:rsid w:val="0050555D"/>
    <w:rsid w:val="005055FA"/>
    <w:rsid w:val="00505801"/>
    <w:rsid w:val="00506BBC"/>
    <w:rsid w:val="00507600"/>
    <w:rsid w:val="00510A80"/>
    <w:rsid w:val="00510EAF"/>
    <w:rsid w:val="00511ECA"/>
    <w:rsid w:val="00513B6C"/>
    <w:rsid w:val="005153F4"/>
    <w:rsid w:val="00517BF7"/>
    <w:rsid w:val="00522272"/>
    <w:rsid w:val="0052271C"/>
    <w:rsid w:val="0052275C"/>
    <w:rsid w:val="0052366F"/>
    <w:rsid w:val="005238A0"/>
    <w:rsid w:val="00524E0B"/>
    <w:rsid w:val="00525600"/>
    <w:rsid w:val="00526AC3"/>
    <w:rsid w:val="0053198A"/>
    <w:rsid w:val="00531C86"/>
    <w:rsid w:val="00531EC7"/>
    <w:rsid w:val="00534000"/>
    <w:rsid w:val="0053685A"/>
    <w:rsid w:val="0054318D"/>
    <w:rsid w:val="00544C8A"/>
    <w:rsid w:val="0054634E"/>
    <w:rsid w:val="00546885"/>
    <w:rsid w:val="005477BB"/>
    <w:rsid w:val="0055040D"/>
    <w:rsid w:val="0055096D"/>
    <w:rsid w:val="0055261A"/>
    <w:rsid w:val="0055429D"/>
    <w:rsid w:val="00555451"/>
    <w:rsid w:val="00556709"/>
    <w:rsid w:val="00560119"/>
    <w:rsid w:val="00560588"/>
    <w:rsid w:val="00561F0E"/>
    <w:rsid w:val="00562DCB"/>
    <w:rsid w:val="0056429A"/>
    <w:rsid w:val="00565B12"/>
    <w:rsid w:val="00570107"/>
    <w:rsid w:val="00570EF8"/>
    <w:rsid w:val="00572CE1"/>
    <w:rsid w:val="005730C3"/>
    <w:rsid w:val="00573785"/>
    <w:rsid w:val="00574269"/>
    <w:rsid w:val="00574EE7"/>
    <w:rsid w:val="00574F87"/>
    <w:rsid w:val="005774E4"/>
    <w:rsid w:val="00580616"/>
    <w:rsid w:val="00583649"/>
    <w:rsid w:val="00586E96"/>
    <w:rsid w:val="0059155A"/>
    <w:rsid w:val="0059225A"/>
    <w:rsid w:val="005929C3"/>
    <w:rsid w:val="00592C66"/>
    <w:rsid w:val="00592CB7"/>
    <w:rsid w:val="00593DBF"/>
    <w:rsid w:val="0059525F"/>
    <w:rsid w:val="0059534C"/>
    <w:rsid w:val="00597087"/>
    <w:rsid w:val="005A069E"/>
    <w:rsid w:val="005A09D9"/>
    <w:rsid w:val="005A1619"/>
    <w:rsid w:val="005A2DD3"/>
    <w:rsid w:val="005A3AD6"/>
    <w:rsid w:val="005A425B"/>
    <w:rsid w:val="005A4ED1"/>
    <w:rsid w:val="005A57D2"/>
    <w:rsid w:val="005A7050"/>
    <w:rsid w:val="005A75B2"/>
    <w:rsid w:val="005B3337"/>
    <w:rsid w:val="005B3DA2"/>
    <w:rsid w:val="005B4450"/>
    <w:rsid w:val="005B72F8"/>
    <w:rsid w:val="005C093F"/>
    <w:rsid w:val="005C09CD"/>
    <w:rsid w:val="005C2D74"/>
    <w:rsid w:val="005C4235"/>
    <w:rsid w:val="005C4292"/>
    <w:rsid w:val="005C5C59"/>
    <w:rsid w:val="005C6B42"/>
    <w:rsid w:val="005D1B2C"/>
    <w:rsid w:val="005D1DD0"/>
    <w:rsid w:val="005D4075"/>
    <w:rsid w:val="005D4148"/>
    <w:rsid w:val="005D6D05"/>
    <w:rsid w:val="005D7766"/>
    <w:rsid w:val="005E03D5"/>
    <w:rsid w:val="005E1887"/>
    <w:rsid w:val="005E25D5"/>
    <w:rsid w:val="005E3ADE"/>
    <w:rsid w:val="005E4206"/>
    <w:rsid w:val="005E623C"/>
    <w:rsid w:val="005E6911"/>
    <w:rsid w:val="005E7453"/>
    <w:rsid w:val="005E7ED5"/>
    <w:rsid w:val="005F03A1"/>
    <w:rsid w:val="005F0620"/>
    <w:rsid w:val="005F0E73"/>
    <w:rsid w:val="005F436C"/>
    <w:rsid w:val="005F5E80"/>
    <w:rsid w:val="005F6E4B"/>
    <w:rsid w:val="006002AB"/>
    <w:rsid w:val="00600549"/>
    <w:rsid w:val="006006E6"/>
    <w:rsid w:val="00600D95"/>
    <w:rsid w:val="006014C1"/>
    <w:rsid w:val="00601641"/>
    <w:rsid w:val="00601D7A"/>
    <w:rsid w:val="00604E8C"/>
    <w:rsid w:val="00605D33"/>
    <w:rsid w:val="006064EE"/>
    <w:rsid w:val="00610B12"/>
    <w:rsid w:val="00610BA8"/>
    <w:rsid w:val="00611094"/>
    <w:rsid w:val="00611D6D"/>
    <w:rsid w:val="0061206E"/>
    <w:rsid w:val="00615A24"/>
    <w:rsid w:val="00617D17"/>
    <w:rsid w:val="00620755"/>
    <w:rsid w:val="00621780"/>
    <w:rsid w:val="00621E53"/>
    <w:rsid w:val="0062248A"/>
    <w:rsid w:val="00622973"/>
    <w:rsid w:val="00623697"/>
    <w:rsid w:val="00623CA6"/>
    <w:rsid w:val="00623E98"/>
    <w:rsid w:val="00624991"/>
    <w:rsid w:val="00625156"/>
    <w:rsid w:val="00625B0A"/>
    <w:rsid w:val="0062691B"/>
    <w:rsid w:val="00626DCC"/>
    <w:rsid w:val="0063132E"/>
    <w:rsid w:val="0063207F"/>
    <w:rsid w:val="00632ED8"/>
    <w:rsid w:val="00634A9A"/>
    <w:rsid w:val="00635AEB"/>
    <w:rsid w:val="00637CE1"/>
    <w:rsid w:val="00640207"/>
    <w:rsid w:val="00640576"/>
    <w:rsid w:val="00641383"/>
    <w:rsid w:val="006426AA"/>
    <w:rsid w:val="00642A36"/>
    <w:rsid w:val="0064392B"/>
    <w:rsid w:val="00643D8E"/>
    <w:rsid w:val="00644BE8"/>
    <w:rsid w:val="00645383"/>
    <w:rsid w:val="006462B5"/>
    <w:rsid w:val="00647786"/>
    <w:rsid w:val="00651958"/>
    <w:rsid w:val="0065242F"/>
    <w:rsid w:val="0065278C"/>
    <w:rsid w:val="00652AE4"/>
    <w:rsid w:val="00652B4A"/>
    <w:rsid w:val="00653238"/>
    <w:rsid w:val="006532A8"/>
    <w:rsid w:val="0065374C"/>
    <w:rsid w:val="00653D3D"/>
    <w:rsid w:val="00653E64"/>
    <w:rsid w:val="00654234"/>
    <w:rsid w:val="00654385"/>
    <w:rsid w:val="00654D98"/>
    <w:rsid w:val="00655485"/>
    <w:rsid w:val="006561F7"/>
    <w:rsid w:val="00656799"/>
    <w:rsid w:val="0065757A"/>
    <w:rsid w:val="0065757E"/>
    <w:rsid w:val="00660390"/>
    <w:rsid w:val="00660EDE"/>
    <w:rsid w:val="00662594"/>
    <w:rsid w:val="00662745"/>
    <w:rsid w:val="006631C9"/>
    <w:rsid w:val="00663A71"/>
    <w:rsid w:val="00663AEF"/>
    <w:rsid w:val="00664CC1"/>
    <w:rsid w:val="006654C7"/>
    <w:rsid w:val="0066797D"/>
    <w:rsid w:val="00670AA3"/>
    <w:rsid w:val="00670E84"/>
    <w:rsid w:val="00671516"/>
    <w:rsid w:val="00671A78"/>
    <w:rsid w:val="00672945"/>
    <w:rsid w:val="0067424D"/>
    <w:rsid w:val="00675380"/>
    <w:rsid w:val="006760C5"/>
    <w:rsid w:val="00676502"/>
    <w:rsid w:val="00676E4E"/>
    <w:rsid w:val="00677454"/>
    <w:rsid w:val="006823D5"/>
    <w:rsid w:val="00684971"/>
    <w:rsid w:val="00684E2F"/>
    <w:rsid w:val="006851DC"/>
    <w:rsid w:val="00685B22"/>
    <w:rsid w:val="006865F5"/>
    <w:rsid w:val="00692FDF"/>
    <w:rsid w:val="00693AF4"/>
    <w:rsid w:val="00695F84"/>
    <w:rsid w:val="006967B9"/>
    <w:rsid w:val="00697F72"/>
    <w:rsid w:val="006A00E8"/>
    <w:rsid w:val="006A0167"/>
    <w:rsid w:val="006A31A6"/>
    <w:rsid w:val="006A344C"/>
    <w:rsid w:val="006A382E"/>
    <w:rsid w:val="006A46BC"/>
    <w:rsid w:val="006A5386"/>
    <w:rsid w:val="006A5B22"/>
    <w:rsid w:val="006A616B"/>
    <w:rsid w:val="006A6570"/>
    <w:rsid w:val="006A6EC2"/>
    <w:rsid w:val="006A783E"/>
    <w:rsid w:val="006A7D30"/>
    <w:rsid w:val="006A7F3A"/>
    <w:rsid w:val="006B062E"/>
    <w:rsid w:val="006B0EAA"/>
    <w:rsid w:val="006B1261"/>
    <w:rsid w:val="006B400E"/>
    <w:rsid w:val="006B6117"/>
    <w:rsid w:val="006B64DA"/>
    <w:rsid w:val="006B6BDE"/>
    <w:rsid w:val="006B72A3"/>
    <w:rsid w:val="006B7C9D"/>
    <w:rsid w:val="006C014C"/>
    <w:rsid w:val="006C0202"/>
    <w:rsid w:val="006C4964"/>
    <w:rsid w:val="006D24E6"/>
    <w:rsid w:val="006D2844"/>
    <w:rsid w:val="006D2D43"/>
    <w:rsid w:val="006D2FD9"/>
    <w:rsid w:val="006D33FC"/>
    <w:rsid w:val="006D40F8"/>
    <w:rsid w:val="006D4179"/>
    <w:rsid w:val="006D4BFE"/>
    <w:rsid w:val="006D595E"/>
    <w:rsid w:val="006D5E68"/>
    <w:rsid w:val="006D5F43"/>
    <w:rsid w:val="006D64FF"/>
    <w:rsid w:val="006D7536"/>
    <w:rsid w:val="006D7CF0"/>
    <w:rsid w:val="006E073B"/>
    <w:rsid w:val="006E1C10"/>
    <w:rsid w:val="006E2454"/>
    <w:rsid w:val="006E28EB"/>
    <w:rsid w:val="006E2A6A"/>
    <w:rsid w:val="006E2A9A"/>
    <w:rsid w:val="006E2E23"/>
    <w:rsid w:val="006E2EEA"/>
    <w:rsid w:val="006E39A3"/>
    <w:rsid w:val="006E3CEA"/>
    <w:rsid w:val="006E6407"/>
    <w:rsid w:val="006E7BC1"/>
    <w:rsid w:val="006F19AA"/>
    <w:rsid w:val="006F3DFE"/>
    <w:rsid w:val="006F4770"/>
    <w:rsid w:val="006F4A0B"/>
    <w:rsid w:val="006F6728"/>
    <w:rsid w:val="006F68AB"/>
    <w:rsid w:val="006F6F5D"/>
    <w:rsid w:val="00700E4F"/>
    <w:rsid w:val="007034E8"/>
    <w:rsid w:val="007038EF"/>
    <w:rsid w:val="007041DC"/>
    <w:rsid w:val="00704963"/>
    <w:rsid w:val="00705B05"/>
    <w:rsid w:val="0070611F"/>
    <w:rsid w:val="0070654A"/>
    <w:rsid w:val="00706E45"/>
    <w:rsid w:val="00707518"/>
    <w:rsid w:val="00710AFC"/>
    <w:rsid w:val="00710C10"/>
    <w:rsid w:val="00712998"/>
    <w:rsid w:val="00714B15"/>
    <w:rsid w:val="00715FB4"/>
    <w:rsid w:val="00716091"/>
    <w:rsid w:val="0071640E"/>
    <w:rsid w:val="00717432"/>
    <w:rsid w:val="007175D5"/>
    <w:rsid w:val="00720994"/>
    <w:rsid w:val="00723431"/>
    <w:rsid w:val="00725789"/>
    <w:rsid w:val="00725D51"/>
    <w:rsid w:val="007276A5"/>
    <w:rsid w:val="00731217"/>
    <w:rsid w:val="007314F1"/>
    <w:rsid w:val="00731E07"/>
    <w:rsid w:val="00731E6A"/>
    <w:rsid w:val="007353BE"/>
    <w:rsid w:val="007354CD"/>
    <w:rsid w:val="00737DA3"/>
    <w:rsid w:val="007412E6"/>
    <w:rsid w:val="007428B4"/>
    <w:rsid w:val="00743147"/>
    <w:rsid w:val="00746349"/>
    <w:rsid w:val="007472A9"/>
    <w:rsid w:val="00750772"/>
    <w:rsid w:val="00750983"/>
    <w:rsid w:val="0075215A"/>
    <w:rsid w:val="0075345E"/>
    <w:rsid w:val="00753851"/>
    <w:rsid w:val="00754914"/>
    <w:rsid w:val="00754C03"/>
    <w:rsid w:val="0076523C"/>
    <w:rsid w:val="00765D11"/>
    <w:rsid w:val="00766DF3"/>
    <w:rsid w:val="00770837"/>
    <w:rsid w:val="00770E73"/>
    <w:rsid w:val="0077131E"/>
    <w:rsid w:val="007731AC"/>
    <w:rsid w:val="00773672"/>
    <w:rsid w:val="00773750"/>
    <w:rsid w:val="007744E5"/>
    <w:rsid w:val="00775A05"/>
    <w:rsid w:val="00776549"/>
    <w:rsid w:val="00777623"/>
    <w:rsid w:val="00777B0C"/>
    <w:rsid w:val="007801B4"/>
    <w:rsid w:val="007803AE"/>
    <w:rsid w:val="007803CC"/>
    <w:rsid w:val="0078071E"/>
    <w:rsid w:val="00780FEA"/>
    <w:rsid w:val="00781283"/>
    <w:rsid w:val="00782345"/>
    <w:rsid w:val="007824CE"/>
    <w:rsid w:val="00782B72"/>
    <w:rsid w:val="0078318D"/>
    <w:rsid w:val="007842A8"/>
    <w:rsid w:val="00785653"/>
    <w:rsid w:val="007860E4"/>
    <w:rsid w:val="00786FA6"/>
    <w:rsid w:val="00787F83"/>
    <w:rsid w:val="007904D9"/>
    <w:rsid w:val="00792473"/>
    <w:rsid w:val="00792ECD"/>
    <w:rsid w:val="00792F39"/>
    <w:rsid w:val="007934F4"/>
    <w:rsid w:val="00795177"/>
    <w:rsid w:val="007953D2"/>
    <w:rsid w:val="00795686"/>
    <w:rsid w:val="00796219"/>
    <w:rsid w:val="007A0C44"/>
    <w:rsid w:val="007A3EAC"/>
    <w:rsid w:val="007A538B"/>
    <w:rsid w:val="007A5589"/>
    <w:rsid w:val="007A6231"/>
    <w:rsid w:val="007A7AF0"/>
    <w:rsid w:val="007A7F16"/>
    <w:rsid w:val="007B11C7"/>
    <w:rsid w:val="007B287C"/>
    <w:rsid w:val="007B2DB2"/>
    <w:rsid w:val="007B3DCD"/>
    <w:rsid w:val="007B3E0D"/>
    <w:rsid w:val="007B4A07"/>
    <w:rsid w:val="007B4C5E"/>
    <w:rsid w:val="007B5DBE"/>
    <w:rsid w:val="007B6D64"/>
    <w:rsid w:val="007B6F1B"/>
    <w:rsid w:val="007B78E1"/>
    <w:rsid w:val="007C1653"/>
    <w:rsid w:val="007C4B84"/>
    <w:rsid w:val="007C654D"/>
    <w:rsid w:val="007D0CBD"/>
    <w:rsid w:val="007D0FBF"/>
    <w:rsid w:val="007D29A8"/>
    <w:rsid w:val="007D2EF2"/>
    <w:rsid w:val="007D5B78"/>
    <w:rsid w:val="007D5D1B"/>
    <w:rsid w:val="007D61CE"/>
    <w:rsid w:val="007D7C48"/>
    <w:rsid w:val="007E0657"/>
    <w:rsid w:val="007E0901"/>
    <w:rsid w:val="007E1506"/>
    <w:rsid w:val="007E164D"/>
    <w:rsid w:val="007E1E1A"/>
    <w:rsid w:val="007E231F"/>
    <w:rsid w:val="007E42A4"/>
    <w:rsid w:val="007E43E5"/>
    <w:rsid w:val="007E55BF"/>
    <w:rsid w:val="007E5D7A"/>
    <w:rsid w:val="007E6E48"/>
    <w:rsid w:val="007F0155"/>
    <w:rsid w:val="007F0507"/>
    <w:rsid w:val="007F0B40"/>
    <w:rsid w:val="007F2017"/>
    <w:rsid w:val="007F38D4"/>
    <w:rsid w:val="007F39E3"/>
    <w:rsid w:val="007F3EDB"/>
    <w:rsid w:val="007F4CA2"/>
    <w:rsid w:val="007F5280"/>
    <w:rsid w:val="007F54C3"/>
    <w:rsid w:val="007F7A2E"/>
    <w:rsid w:val="00800603"/>
    <w:rsid w:val="0080178C"/>
    <w:rsid w:val="00802E30"/>
    <w:rsid w:val="008039FF"/>
    <w:rsid w:val="00804013"/>
    <w:rsid w:val="00806C72"/>
    <w:rsid w:val="00807159"/>
    <w:rsid w:val="0080758E"/>
    <w:rsid w:val="008106E2"/>
    <w:rsid w:val="008109AF"/>
    <w:rsid w:val="00811A52"/>
    <w:rsid w:val="00811B03"/>
    <w:rsid w:val="00811E28"/>
    <w:rsid w:val="00813346"/>
    <w:rsid w:val="008133C1"/>
    <w:rsid w:val="0081392D"/>
    <w:rsid w:val="0081508D"/>
    <w:rsid w:val="00815122"/>
    <w:rsid w:val="008153C7"/>
    <w:rsid w:val="008167DD"/>
    <w:rsid w:val="008170BB"/>
    <w:rsid w:val="008177D9"/>
    <w:rsid w:val="00820F5C"/>
    <w:rsid w:val="00823DAF"/>
    <w:rsid w:val="0082581B"/>
    <w:rsid w:val="00825B92"/>
    <w:rsid w:val="00826212"/>
    <w:rsid w:val="0082691F"/>
    <w:rsid w:val="00827A0E"/>
    <w:rsid w:val="008306DE"/>
    <w:rsid w:val="00833724"/>
    <w:rsid w:val="00833789"/>
    <w:rsid w:val="008348DA"/>
    <w:rsid w:val="00834F75"/>
    <w:rsid w:val="00835114"/>
    <w:rsid w:val="008361E3"/>
    <w:rsid w:val="0083695F"/>
    <w:rsid w:val="008408F3"/>
    <w:rsid w:val="00841286"/>
    <w:rsid w:val="008423E6"/>
    <w:rsid w:val="0084268A"/>
    <w:rsid w:val="00843866"/>
    <w:rsid w:val="00844F2C"/>
    <w:rsid w:val="00845130"/>
    <w:rsid w:val="0084514E"/>
    <w:rsid w:val="00847940"/>
    <w:rsid w:val="00850534"/>
    <w:rsid w:val="00852201"/>
    <w:rsid w:val="00852444"/>
    <w:rsid w:val="00853264"/>
    <w:rsid w:val="00855FCB"/>
    <w:rsid w:val="008564B7"/>
    <w:rsid w:val="008576D7"/>
    <w:rsid w:val="008605FE"/>
    <w:rsid w:val="008617EC"/>
    <w:rsid w:val="008618DD"/>
    <w:rsid w:val="00862DF1"/>
    <w:rsid w:val="008633AA"/>
    <w:rsid w:val="00863471"/>
    <w:rsid w:val="008639F2"/>
    <w:rsid w:val="008709AE"/>
    <w:rsid w:val="00870B88"/>
    <w:rsid w:val="00870D2F"/>
    <w:rsid w:val="008710EE"/>
    <w:rsid w:val="008719AB"/>
    <w:rsid w:val="00871B4E"/>
    <w:rsid w:val="00871F2A"/>
    <w:rsid w:val="008736A1"/>
    <w:rsid w:val="00874981"/>
    <w:rsid w:val="0087514B"/>
    <w:rsid w:val="0087592B"/>
    <w:rsid w:val="008762B4"/>
    <w:rsid w:val="0087657B"/>
    <w:rsid w:val="00876A57"/>
    <w:rsid w:val="00880133"/>
    <w:rsid w:val="008802B3"/>
    <w:rsid w:val="008804FD"/>
    <w:rsid w:val="0088509D"/>
    <w:rsid w:val="00885986"/>
    <w:rsid w:val="0088631B"/>
    <w:rsid w:val="00886599"/>
    <w:rsid w:val="00886AC4"/>
    <w:rsid w:val="008905F7"/>
    <w:rsid w:val="00890CBD"/>
    <w:rsid w:val="00891817"/>
    <w:rsid w:val="008920B2"/>
    <w:rsid w:val="008928D1"/>
    <w:rsid w:val="00894EF3"/>
    <w:rsid w:val="00896DF2"/>
    <w:rsid w:val="008A3D19"/>
    <w:rsid w:val="008A4341"/>
    <w:rsid w:val="008A5CA1"/>
    <w:rsid w:val="008A6D80"/>
    <w:rsid w:val="008A6DFB"/>
    <w:rsid w:val="008B0ED2"/>
    <w:rsid w:val="008B1140"/>
    <w:rsid w:val="008B2643"/>
    <w:rsid w:val="008B2767"/>
    <w:rsid w:val="008B2E62"/>
    <w:rsid w:val="008B4E2E"/>
    <w:rsid w:val="008B5C98"/>
    <w:rsid w:val="008B682D"/>
    <w:rsid w:val="008B6EBB"/>
    <w:rsid w:val="008C0934"/>
    <w:rsid w:val="008C1C45"/>
    <w:rsid w:val="008C26BD"/>
    <w:rsid w:val="008C414D"/>
    <w:rsid w:val="008C585D"/>
    <w:rsid w:val="008D0AD3"/>
    <w:rsid w:val="008D10C4"/>
    <w:rsid w:val="008D1A9E"/>
    <w:rsid w:val="008D34A7"/>
    <w:rsid w:val="008D37B8"/>
    <w:rsid w:val="008D437F"/>
    <w:rsid w:val="008D4EEE"/>
    <w:rsid w:val="008D5537"/>
    <w:rsid w:val="008D55A9"/>
    <w:rsid w:val="008D79C2"/>
    <w:rsid w:val="008D7E27"/>
    <w:rsid w:val="008E2637"/>
    <w:rsid w:val="008E2ED3"/>
    <w:rsid w:val="008E32D3"/>
    <w:rsid w:val="008E36B9"/>
    <w:rsid w:val="008E3F69"/>
    <w:rsid w:val="008E44AC"/>
    <w:rsid w:val="008E4BD3"/>
    <w:rsid w:val="008E537A"/>
    <w:rsid w:val="008E6081"/>
    <w:rsid w:val="008E63E7"/>
    <w:rsid w:val="008E6486"/>
    <w:rsid w:val="008E73F6"/>
    <w:rsid w:val="008F0105"/>
    <w:rsid w:val="008F05DA"/>
    <w:rsid w:val="008F1540"/>
    <w:rsid w:val="008F1E3A"/>
    <w:rsid w:val="009008AC"/>
    <w:rsid w:val="00900ABB"/>
    <w:rsid w:val="00901484"/>
    <w:rsid w:val="00901C0A"/>
    <w:rsid w:val="00901C60"/>
    <w:rsid w:val="009021ED"/>
    <w:rsid w:val="009031F9"/>
    <w:rsid w:val="00904A02"/>
    <w:rsid w:val="00904E02"/>
    <w:rsid w:val="00905067"/>
    <w:rsid w:val="00905EDF"/>
    <w:rsid w:val="00910099"/>
    <w:rsid w:val="0091298E"/>
    <w:rsid w:val="009131AA"/>
    <w:rsid w:val="00914E98"/>
    <w:rsid w:val="009157BD"/>
    <w:rsid w:val="00915D96"/>
    <w:rsid w:val="009161F1"/>
    <w:rsid w:val="00917928"/>
    <w:rsid w:val="00920A07"/>
    <w:rsid w:val="00922166"/>
    <w:rsid w:val="0092354F"/>
    <w:rsid w:val="00932BA4"/>
    <w:rsid w:val="00934082"/>
    <w:rsid w:val="00936598"/>
    <w:rsid w:val="00940453"/>
    <w:rsid w:val="009427A2"/>
    <w:rsid w:val="009433AC"/>
    <w:rsid w:val="009445E9"/>
    <w:rsid w:val="00946243"/>
    <w:rsid w:val="0095111C"/>
    <w:rsid w:val="00952780"/>
    <w:rsid w:val="009527D4"/>
    <w:rsid w:val="00953F61"/>
    <w:rsid w:val="00954478"/>
    <w:rsid w:val="009548A8"/>
    <w:rsid w:val="0095523F"/>
    <w:rsid w:val="0095616B"/>
    <w:rsid w:val="0095644F"/>
    <w:rsid w:val="00956573"/>
    <w:rsid w:val="00957FA3"/>
    <w:rsid w:val="009602B1"/>
    <w:rsid w:val="00961ABD"/>
    <w:rsid w:val="0096427D"/>
    <w:rsid w:val="00965365"/>
    <w:rsid w:val="00966831"/>
    <w:rsid w:val="00966A08"/>
    <w:rsid w:val="00967A49"/>
    <w:rsid w:val="00967C0A"/>
    <w:rsid w:val="0097079C"/>
    <w:rsid w:val="0097084D"/>
    <w:rsid w:val="00973BEF"/>
    <w:rsid w:val="00973D76"/>
    <w:rsid w:val="009759E1"/>
    <w:rsid w:val="0097696F"/>
    <w:rsid w:val="009801B6"/>
    <w:rsid w:val="00980267"/>
    <w:rsid w:val="009805B0"/>
    <w:rsid w:val="009817E0"/>
    <w:rsid w:val="009828BC"/>
    <w:rsid w:val="009837C5"/>
    <w:rsid w:val="00984343"/>
    <w:rsid w:val="00985589"/>
    <w:rsid w:val="00987813"/>
    <w:rsid w:val="00991D79"/>
    <w:rsid w:val="0099351B"/>
    <w:rsid w:val="009937CC"/>
    <w:rsid w:val="009A0125"/>
    <w:rsid w:val="009A04F1"/>
    <w:rsid w:val="009A2CFD"/>
    <w:rsid w:val="009A2F69"/>
    <w:rsid w:val="009A4162"/>
    <w:rsid w:val="009A41BD"/>
    <w:rsid w:val="009A4904"/>
    <w:rsid w:val="009A5174"/>
    <w:rsid w:val="009A6060"/>
    <w:rsid w:val="009A6FED"/>
    <w:rsid w:val="009A7EAE"/>
    <w:rsid w:val="009B061E"/>
    <w:rsid w:val="009B0E8B"/>
    <w:rsid w:val="009B1F55"/>
    <w:rsid w:val="009B2A80"/>
    <w:rsid w:val="009B3806"/>
    <w:rsid w:val="009B3BC9"/>
    <w:rsid w:val="009B47CE"/>
    <w:rsid w:val="009B591A"/>
    <w:rsid w:val="009B5E38"/>
    <w:rsid w:val="009B6927"/>
    <w:rsid w:val="009B6FFA"/>
    <w:rsid w:val="009B77B9"/>
    <w:rsid w:val="009C230C"/>
    <w:rsid w:val="009C28AC"/>
    <w:rsid w:val="009C5001"/>
    <w:rsid w:val="009C5F11"/>
    <w:rsid w:val="009C6189"/>
    <w:rsid w:val="009C708D"/>
    <w:rsid w:val="009C78EA"/>
    <w:rsid w:val="009C7A46"/>
    <w:rsid w:val="009C7AD5"/>
    <w:rsid w:val="009C7B35"/>
    <w:rsid w:val="009D0363"/>
    <w:rsid w:val="009D07FD"/>
    <w:rsid w:val="009D14F1"/>
    <w:rsid w:val="009D1E18"/>
    <w:rsid w:val="009D1F6C"/>
    <w:rsid w:val="009D3131"/>
    <w:rsid w:val="009D47E3"/>
    <w:rsid w:val="009D7659"/>
    <w:rsid w:val="009D7A05"/>
    <w:rsid w:val="009E0D38"/>
    <w:rsid w:val="009E1F74"/>
    <w:rsid w:val="009E1FA2"/>
    <w:rsid w:val="009E344A"/>
    <w:rsid w:val="009E6C06"/>
    <w:rsid w:val="009F0306"/>
    <w:rsid w:val="009F265E"/>
    <w:rsid w:val="009F2D5B"/>
    <w:rsid w:val="009F2E2B"/>
    <w:rsid w:val="00A0101F"/>
    <w:rsid w:val="00A03051"/>
    <w:rsid w:val="00A0469B"/>
    <w:rsid w:val="00A06552"/>
    <w:rsid w:val="00A079F5"/>
    <w:rsid w:val="00A10581"/>
    <w:rsid w:val="00A105DF"/>
    <w:rsid w:val="00A10B85"/>
    <w:rsid w:val="00A11950"/>
    <w:rsid w:val="00A12BD0"/>
    <w:rsid w:val="00A14D14"/>
    <w:rsid w:val="00A14D99"/>
    <w:rsid w:val="00A16E3A"/>
    <w:rsid w:val="00A20942"/>
    <w:rsid w:val="00A2132B"/>
    <w:rsid w:val="00A2243C"/>
    <w:rsid w:val="00A22AB7"/>
    <w:rsid w:val="00A23233"/>
    <w:rsid w:val="00A248B5"/>
    <w:rsid w:val="00A2540E"/>
    <w:rsid w:val="00A27B0C"/>
    <w:rsid w:val="00A27DCB"/>
    <w:rsid w:val="00A3067C"/>
    <w:rsid w:val="00A30767"/>
    <w:rsid w:val="00A30EA3"/>
    <w:rsid w:val="00A31630"/>
    <w:rsid w:val="00A31E31"/>
    <w:rsid w:val="00A33CDC"/>
    <w:rsid w:val="00A360B3"/>
    <w:rsid w:val="00A36B17"/>
    <w:rsid w:val="00A36EF4"/>
    <w:rsid w:val="00A37AC4"/>
    <w:rsid w:val="00A4067D"/>
    <w:rsid w:val="00A40D62"/>
    <w:rsid w:val="00A41D88"/>
    <w:rsid w:val="00A422AA"/>
    <w:rsid w:val="00A42653"/>
    <w:rsid w:val="00A43490"/>
    <w:rsid w:val="00A43C52"/>
    <w:rsid w:val="00A45FF4"/>
    <w:rsid w:val="00A467CC"/>
    <w:rsid w:val="00A46BB6"/>
    <w:rsid w:val="00A506C4"/>
    <w:rsid w:val="00A50B97"/>
    <w:rsid w:val="00A50BF7"/>
    <w:rsid w:val="00A50D6D"/>
    <w:rsid w:val="00A50FD8"/>
    <w:rsid w:val="00A527C3"/>
    <w:rsid w:val="00A52E01"/>
    <w:rsid w:val="00A55AD5"/>
    <w:rsid w:val="00A57888"/>
    <w:rsid w:val="00A6268D"/>
    <w:rsid w:val="00A6377E"/>
    <w:rsid w:val="00A65023"/>
    <w:rsid w:val="00A65FF0"/>
    <w:rsid w:val="00A6773C"/>
    <w:rsid w:val="00A67982"/>
    <w:rsid w:val="00A67A0B"/>
    <w:rsid w:val="00A71963"/>
    <w:rsid w:val="00A73954"/>
    <w:rsid w:val="00A73A00"/>
    <w:rsid w:val="00A73A94"/>
    <w:rsid w:val="00A73C49"/>
    <w:rsid w:val="00A74B0C"/>
    <w:rsid w:val="00A757B7"/>
    <w:rsid w:val="00A76C16"/>
    <w:rsid w:val="00A76DDD"/>
    <w:rsid w:val="00A77EB6"/>
    <w:rsid w:val="00A80D88"/>
    <w:rsid w:val="00A825B0"/>
    <w:rsid w:val="00A82629"/>
    <w:rsid w:val="00A82CAB"/>
    <w:rsid w:val="00A82FD0"/>
    <w:rsid w:val="00A848ED"/>
    <w:rsid w:val="00A85C3D"/>
    <w:rsid w:val="00A8760B"/>
    <w:rsid w:val="00A87CD6"/>
    <w:rsid w:val="00A90189"/>
    <w:rsid w:val="00A90C2F"/>
    <w:rsid w:val="00A92C4C"/>
    <w:rsid w:val="00A939B5"/>
    <w:rsid w:val="00A9523A"/>
    <w:rsid w:val="00A954C7"/>
    <w:rsid w:val="00A95A12"/>
    <w:rsid w:val="00A9623A"/>
    <w:rsid w:val="00A96E6F"/>
    <w:rsid w:val="00A9796B"/>
    <w:rsid w:val="00A97BFB"/>
    <w:rsid w:val="00AA0931"/>
    <w:rsid w:val="00AA0943"/>
    <w:rsid w:val="00AA17E3"/>
    <w:rsid w:val="00AA1F2B"/>
    <w:rsid w:val="00AA384D"/>
    <w:rsid w:val="00AA389F"/>
    <w:rsid w:val="00AA554D"/>
    <w:rsid w:val="00AA5B02"/>
    <w:rsid w:val="00AA646A"/>
    <w:rsid w:val="00AA67EF"/>
    <w:rsid w:val="00AA79FF"/>
    <w:rsid w:val="00AB0D81"/>
    <w:rsid w:val="00AB1B26"/>
    <w:rsid w:val="00AB3A02"/>
    <w:rsid w:val="00AB3AA9"/>
    <w:rsid w:val="00AB620D"/>
    <w:rsid w:val="00AB6225"/>
    <w:rsid w:val="00AB68A4"/>
    <w:rsid w:val="00AC2E4C"/>
    <w:rsid w:val="00AC3EE5"/>
    <w:rsid w:val="00AC42B0"/>
    <w:rsid w:val="00AC442A"/>
    <w:rsid w:val="00AC4888"/>
    <w:rsid w:val="00AC5152"/>
    <w:rsid w:val="00AC62F1"/>
    <w:rsid w:val="00AC6E89"/>
    <w:rsid w:val="00AC7FF3"/>
    <w:rsid w:val="00AD0738"/>
    <w:rsid w:val="00AD3353"/>
    <w:rsid w:val="00AD33B1"/>
    <w:rsid w:val="00AD399A"/>
    <w:rsid w:val="00AD3A65"/>
    <w:rsid w:val="00AD4190"/>
    <w:rsid w:val="00AD4981"/>
    <w:rsid w:val="00AD5DB0"/>
    <w:rsid w:val="00AD5E67"/>
    <w:rsid w:val="00AD6744"/>
    <w:rsid w:val="00AD6C2A"/>
    <w:rsid w:val="00AD712D"/>
    <w:rsid w:val="00AE04BE"/>
    <w:rsid w:val="00AE0B46"/>
    <w:rsid w:val="00AE1109"/>
    <w:rsid w:val="00AE4BBE"/>
    <w:rsid w:val="00AE5437"/>
    <w:rsid w:val="00AE6454"/>
    <w:rsid w:val="00AE7326"/>
    <w:rsid w:val="00AF1A84"/>
    <w:rsid w:val="00AF28C4"/>
    <w:rsid w:val="00AF4120"/>
    <w:rsid w:val="00AF6671"/>
    <w:rsid w:val="00AF75C1"/>
    <w:rsid w:val="00AF7B5C"/>
    <w:rsid w:val="00B00C0B"/>
    <w:rsid w:val="00B060BB"/>
    <w:rsid w:val="00B06E8D"/>
    <w:rsid w:val="00B07443"/>
    <w:rsid w:val="00B10870"/>
    <w:rsid w:val="00B12034"/>
    <w:rsid w:val="00B12200"/>
    <w:rsid w:val="00B12336"/>
    <w:rsid w:val="00B12D10"/>
    <w:rsid w:val="00B1322F"/>
    <w:rsid w:val="00B134AD"/>
    <w:rsid w:val="00B16CB9"/>
    <w:rsid w:val="00B17C3A"/>
    <w:rsid w:val="00B20BD4"/>
    <w:rsid w:val="00B2163F"/>
    <w:rsid w:val="00B21DB9"/>
    <w:rsid w:val="00B24B40"/>
    <w:rsid w:val="00B24E66"/>
    <w:rsid w:val="00B24FED"/>
    <w:rsid w:val="00B2538C"/>
    <w:rsid w:val="00B260E6"/>
    <w:rsid w:val="00B26AC8"/>
    <w:rsid w:val="00B30716"/>
    <w:rsid w:val="00B31E21"/>
    <w:rsid w:val="00B32F86"/>
    <w:rsid w:val="00B3311A"/>
    <w:rsid w:val="00B3388E"/>
    <w:rsid w:val="00B35AF2"/>
    <w:rsid w:val="00B4088F"/>
    <w:rsid w:val="00B41840"/>
    <w:rsid w:val="00B44ED5"/>
    <w:rsid w:val="00B45087"/>
    <w:rsid w:val="00B4576E"/>
    <w:rsid w:val="00B45CF3"/>
    <w:rsid w:val="00B46A8D"/>
    <w:rsid w:val="00B46F21"/>
    <w:rsid w:val="00B513CE"/>
    <w:rsid w:val="00B51C94"/>
    <w:rsid w:val="00B53FA2"/>
    <w:rsid w:val="00B549AA"/>
    <w:rsid w:val="00B554F7"/>
    <w:rsid w:val="00B55598"/>
    <w:rsid w:val="00B56035"/>
    <w:rsid w:val="00B571E8"/>
    <w:rsid w:val="00B57ADD"/>
    <w:rsid w:val="00B602E7"/>
    <w:rsid w:val="00B6061F"/>
    <w:rsid w:val="00B60D2F"/>
    <w:rsid w:val="00B62770"/>
    <w:rsid w:val="00B62E97"/>
    <w:rsid w:val="00B631DF"/>
    <w:rsid w:val="00B63214"/>
    <w:rsid w:val="00B638B5"/>
    <w:rsid w:val="00B639F0"/>
    <w:rsid w:val="00B64222"/>
    <w:rsid w:val="00B65314"/>
    <w:rsid w:val="00B663D8"/>
    <w:rsid w:val="00B76D0D"/>
    <w:rsid w:val="00B770EB"/>
    <w:rsid w:val="00B81489"/>
    <w:rsid w:val="00B83B84"/>
    <w:rsid w:val="00B8492F"/>
    <w:rsid w:val="00B84DB9"/>
    <w:rsid w:val="00B84EAD"/>
    <w:rsid w:val="00B85668"/>
    <w:rsid w:val="00B856BE"/>
    <w:rsid w:val="00B86788"/>
    <w:rsid w:val="00B876E3"/>
    <w:rsid w:val="00B87777"/>
    <w:rsid w:val="00B91258"/>
    <w:rsid w:val="00B92E54"/>
    <w:rsid w:val="00B95D5D"/>
    <w:rsid w:val="00B95E75"/>
    <w:rsid w:val="00B97055"/>
    <w:rsid w:val="00B97BA8"/>
    <w:rsid w:val="00BA00E4"/>
    <w:rsid w:val="00BA07E0"/>
    <w:rsid w:val="00BA1356"/>
    <w:rsid w:val="00BA2364"/>
    <w:rsid w:val="00BA2A12"/>
    <w:rsid w:val="00BA3931"/>
    <w:rsid w:val="00BA426E"/>
    <w:rsid w:val="00BA49B5"/>
    <w:rsid w:val="00BA4DCC"/>
    <w:rsid w:val="00BA4F1A"/>
    <w:rsid w:val="00BA540E"/>
    <w:rsid w:val="00BA5F81"/>
    <w:rsid w:val="00BA600F"/>
    <w:rsid w:val="00BA62B7"/>
    <w:rsid w:val="00BA76D3"/>
    <w:rsid w:val="00BB2401"/>
    <w:rsid w:val="00BB2656"/>
    <w:rsid w:val="00BB4890"/>
    <w:rsid w:val="00BB4928"/>
    <w:rsid w:val="00BB7352"/>
    <w:rsid w:val="00BC06BC"/>
    <w:rsid w:val="00BC2FC2"/>
    <w:rsid w:val="00BC3C68"/>
    <w:rsid w:val="00BC5302"/>
    <w:rsid w:val="00BC66B1"/>
    <w:rsid w:val="00BD166A"/>
    <w:rsid w:val="00BD18E3"/>
    <w:rsid w:val="00BD1F57"/>
    <w:rsid w:val="00BD38B5"/>
    <w:rsid w:val="00BD3ADB"/>
    <w:rsid w:val="00BD68F4"/>
    <w:rsid w:val="00BD75E5"/>
    <w:rsid w:val="00BE34ED"/>
    <w:rsid w:val="00BE3C15"/>
    <w:rsid w:val="00BE5E1D"/>
    <w:rsid w:val="00BE67D9"/>
    <w:rsid w:val="00BF08EE"/>
    <w:rsid w:val="00BF11EE"/>
    <w:rsid w:val="00BF4B7F"/>
    <w:rsid w:val="00BF68F2"/>
    <w:rsid w:val="00BF6B34"/>
    <w:rsid w:val="00BF6F86"/>
    <w:rsid w:val="00BF748E"/>
    <w:rsid w:val="00BF79FA"/>
    <w:rsid w:val="00BF7EC7"/>
    <w:rsid w:val="00C02768"/>
    <w:rsid w:val="00C03B89"/>
    <w:rsid w:val="00C04C99"/>
    <w:rsid w:val="00C04F2C"/>
    <w:rsid w:val="00C0500C"/>
    <w:rsid w:val="00C05155"/>
    <w:rsid w:val="00C0659B"/>
    <w:rsid w:val="00C06F01"/>
    <w:rsid w:val="00C10134"/>
    <w:rsid w:val="00C106C4"/>
    <w:rsid w:val="00C107DB"/>
    <w:rsid w:val="00C11703"/>
    <w:rsid w:val="00C11A28"/>
    <w:rsid w:val="00C13210"/>
    <w:rsid w:val="00C14152"/>
    <w:rsid w:val="00C1578D"/>
    <w:rsid w:val="00C15EE8"/>
    <w:rsid w:val="00C16C04"/>
    <w:rsid w:val="00C17475"/>
    <w:rsid w:val="00C20C02"/>
    <w:rsid w:val="00C216EB"/>
    <w:rsid w:val="00C22B7D"/>
    <w:rsid w:val="00C22C08"/>
    <w:rsid w:val="00C244FF"/>
    <w:rsid w:val="00C24991"/>
    <w:rsid w:val="00C32D82"/>
    <w:rsid w:val="00C338E3"/>
    <w:rsid w:val="00C33D06"/>
    <w:rsid w:val="00C33F47"/>
    <w:rsid w:val="00C347D0"/>
    <w:rsid w:val="00C34B01"/>
    <w:rsid w:val="00C35F55"/>
    <w:rsid w:val="00C40926"/>
    <w:rsid w:val="00C4095C"/>
    <w:rsid w:val="00C41CDC"/>
    <w:rsid w:val="00C41D98"/>
    <w:rsid w:val="00C45A53"/>
    <w:rsid w:val="00C45B9E"/>
    <w:rsid w:val="00C46245"/>
    <w:rsid w:val="00C4629F"/>
    <w:rsid w:val="00C46848"/>
    <w:rsid w:val="00C46BFE"/>
    <w:rsid w:val="00C5053D"/>
    <w:rsid w:val="00C51549"/>
    <w:rsid w:val="00C52834"/>
    <w:rsid w:val="00C5427B"/>
    <w:rsid w:val="00C54ED4"/>
    <w:rsid w:val="00C55709"/>
    <w:rsid w:val="00C55A51"/>
    <w:rsid w:val="00C6008F"/>
    <w:rsid w:val="00C60764"/>
    <w:rsid w:val="00C636A9"/>
    <w:rsid w:val="00C65406"/>
    <w:rsid w:val="00C665B6"/>
    <w:rsid w:val="00C66DDD"/>
    <w:rsid w:val="00C714A1"/>
    <w:rsid w:val="00C74423"/>
    <w:rsid w:val="00C74E48"/>
    <w:rsid w:val="00C74F3B"/>
    <w:rsid w:val="00C75468"/>
    <w:rsid w:val="00C76942"/>
    <w:rsid w:val="00C770FF"/>
    <w:rsid w:val="00C77276"/>
    <w:rsid w:val="00C801C0"/>
    <w:rsid w:val="00C82B6D"/>
    <w:rsid w:val="00C845F5"/>
    <w:rsid w:val="00C85D9A"/>
    <w:rsid w:val="00C86382"/>
    <w:rsid w:val="00C9045C"/>
    <w:rsid w:val="00C9101C"/>
    <w:rsid w:val="00C91220"/>
    <w:rsid w:val="00C92142"/>
    <w:rsid w:val="00C936D0"/>
    <w:rsid w:val="00C93EB0"/>
    <w:rsid w:val="00C96285"/>
    <w:rsid w:val="00C965F6"/>
    <w:rsid w:val="00CA0C49"/>
    <w:rsid w:val="00CA1283"/>
    <w:rsid w:val="00CA1487"/>
    <w:rsid w:val="00CA1EB6"/>
    <w:rsid w:val="00CA2BC2"/>
    <w:rsid w:val="00CA5639"/>
    <w:rsid w:val="00CA565C"/>
    <w:rsid w:val="00CA6097"/>
    <w:rsid w:val="00CA61BB"/>
    <w:rsid w:val="00CB19A1"/>
    <w:rsid w:val="00CB285E"/>
    <w:rsid w:val="00CB29C7"/>
    <w:rsid w:val="00CB3FA1"/>
    <w:rsid w:val="00CB4699"/>
    <w:rsid w:val="00CB627C"/>
    <w:rsid w:val="00CB6664"/>
    <w:rsid w:val="00CB72C3"/>
    <w:rsid w:val="00CC118A"/>
    <w:rsid w:val="00CC2907"/>
    <w:rsid w:val="00CC2DA1"/>
    <w:rsid w:val="00CC452A"/>
    <w:rsid w:val="00CC472E"/>
    <w:rsid w:val="00CC4AA9"/>
    <w:rsid w:val="00CD099F"/>
    <w:rsid w:val="00CD3ACF"/>
    <w:rsid w:val="00CD52CB"/>
    <w:rsid w:val="00CD5ABC"/>
    <w:rsid w:val="00CD5EF7"/>
    <w:rsid w:val="00CD60D9"/>
    <w:rsid w:val="00CD61AE"/>
    <w:rsid w:val="00CD7B14"/>
    <w:rsid w:val="00CE06E9"/>
    <w:rsid w:val="00CE15BB"/>
    <w:rsid w:val="00CE1A0C"/>
    <w:rsid w:val="00CE4247"/>
    <w:rsid w:val="00CE4693"/>
    <w:rsid w:val="00CE4B14"/>
    <w:rsid w:val="00CE5913"/>
    <w:rsid w:val="00CE5E02"/>
    <w:rsid w:val="00CE608A"/>
    <w:rsid w:val="00CE6E22"/>
    <w:rsid w:val="00CE73FC"/>
    <w:rsid w:val="00CE7616"/>
    <w:rsid w:val="00CF0900"/>
    <w:rsid w:val="00CF176B"/>
    <w:rsid w:val="00CF1AE9"/>
    <w:rsid w:val="00CF1E76"/>
    <w:rsid w:val="00CF3E85"/>
    <w:rsid w:val="00CF5C60"/>
    <w:rsid w:val="00CF679D"/>
    <w:rsid w:val="00CF7FB7"/>
    <w:rsid w:val="00D019FE"/>
    <w:rsid w:val="00D0580F"/>
    <w:rsid w:val="00D06020"/>
    <w:rsid w:val="00D06C5B"/>
    <w:rsid w:val="00D06F4C"/>
    <w:rsid w:val="00D10059"/>
    <w:rsid w:val="00D1023B"/>
    <w:rsid w:val="00D10E31"/>
    <w:rsid w:val="00D11CC5"/>
    <w:rsid w:val="00D12177"/>
    <w:rsid w:val="00D13C3A"/>
    <w:rsid w:val="00D14224"/>
    <w:rsid w:val="00D150E3"/>
    <w:rsid w:val="00D16CA5"/>
    <w:rsid w:val="00D16FBA"/>
    <w:rsid w:val="00D20AB7"/>
    <w:rsid w:val="00D21671"/>
    <w:rsid w:val="00D21B0C"/>
    <w:rsid w:val="00D22173"/>
    <w:rsid w:val="00D246A6"/>
    <w:rsid w:val="00D248C7"/>
    <w:rsid w:val="00D24DED"/>
    <w:rsid w:val="00D2569E"/>
    <w:rsid w:val="00D25902"/>
    <w:rsid w:val="00D30F30"/>
    <w:rsid w:val="00D32051"/>
    <w:rsid w:val="00D3267F"/>
    <w:rsid w:val="00D33FC0"/>
    <w:rsid w:val="00D34F1A"/>
    <w:rsid w:val="00D35204"/>
    <w:rsid w:val="00D363C2"/>
    <w:rsid w:val="00D405F7"/>
    <w:rsid w:val="00D420A3"/>
    <w:rsid w:val="00D4235A"/>
    <w:rsid w:val="00D433E1"/>
    <w:rsid w:val="00D45691"/>
    <w:rsid w:val="00D47ABE"/>
    <w:rsid w:val="00D5033C"/>
    <w:rsid w:val="00D504DE"/>
    <w:rsid w:val="00D5216B"/>
    <w:rsid w:val="00D53C2C"/>
    <w:rsid w:val="00D55217"/>
    <w:rsid w:val="00D55F62"/>
    <w:rsid w:val="00D60802"/>
    <w:rsid w:val="00D60EC9"/>
    <w:rsid w:val="00D61AC3"/>
    <w:rsid w:val="00D61C69"/>
    <w:rsid w:val="00D62159"/>
    <w:rsid w:val="00D6355F"/>
    <w:rsid w:val="00D653AE"/>
    <w:rsid w:val="00D673CC"/>
    <w:rsid w:val="00D71755"/>
    <w:rsid w:val="00D731AE"/>
    <w:rsid w:val="00D73951"/>
    <w:rsid w:val="00D74ED3"/>
    <w:rsid w:val="00D75F85"/>
    <w:rsid w:val="00D76134"/>
    <w:rsid w:val="00D76EEF"/>
    <w:rsid w:val="00D80A7F"/>
    <w:rsid w:val="00D81961"/>
    <w:rsid w:val="00D82338"/>
    <w:rsid w:val="00D837DC"/>
    <w:rsid w:val="00D85E99"/>
    <w:rsid w:val="00D94215"/>
    <w:rsid w:val="00D947A1"/>
    <w:rsid w:val="00D94D1F"/>
    <w:rsid w:val="00D9539D"/>
    <w:rsid w:val="00D971BC"/>
    <w:rsid w:val="00DA051A"/>
    <w:rsid w:val="00DA1449"/>
    <w:rsid w:val="00DA1879"/>
    <w:rsid w:val="00DA24B5"/>
    <w:rsid w:val="00DA2593"/>
    <w:rsid w:val="00DA2E27"/>
    <w:rsid w:val="00DA3007"/>
    <w:rsid w:val="00DA37E7"/>
    <w:rsid w:val="00DA44BE"/>
    <w:rsid w:val="00DA4CAB"/>
    <w:rsid w:val="00DA5998"/>
    <w:rsid w:val="00DA59E8"/>
    <w:rsid w:val="00DA6EF5"/>
    <w:rsid w:val="00DB0516"/>
    <w:rsid w:val="00DB0F1D"/>
    <w:rsid w:val="00DB1950"/>
    <w:rsid w:val="00DB1C6F"/>
    <w:rsid w:val="00DB22D3"/>
    <w:rsid w:val="00DB2386"/>
    <w:rsid w:val="00DB2F32"/>
    <w:rsid w:val="00DB30B1"/>
    <w:rsid w:val="00DB3507"/>
    <w:rsid w:val="00DB3C63"/>
    <w:rsid w:val="00DB5578"/>
    <w:rsid w:val="00DB5B1A"/>
    <w:rsid w:val="00DB68D9"/>
    <w:rsid w:val="00DB7D3A"/>
    <w:rsid w:val="00DB7FF9"/>
    <w:rsid w:val="00DC0D5A"/>
    <w:rsid w:val="00DC1608"/>
    <w:rsid w:val="00DC4EFD"/>
    <w:rsid w:val="00DC57FA"/>
    <w:rsid w:val="00DC65C2"/>
    <w:rsid w:val="00DC6E1A"/>
    <w:rsid w:val="00DC7233"/>
    <w:rsid w:val="00DD0CB7"/>
    <w:rsid w:val="00DD2C42"/>
    <w:rsid w:val="00DD3249"/>
    <w:rsid w:val="00DD790E"/>
    <w:rsid w:val="00DE11E6"/>
    <w:rsid w:val="00DE16E3"/>
    <w:rsid w:val="00DE1824"/>
    <w:rsid w:val="00DE28F9"/>
    <w:rsid w:val="00DE413A"/>
    <w:rsid w:val="00DE52B7"/>
    <w:rsid w:val="00DE5AA8"/>
    <w:rsid w:val="00DE5BD7"/>
    <w:rsid w:val="00DE725D"/>
    <w:rsid w:val="00DE72C9"/>
    <w:rsid w:val="00DE74A0"/>
    <w:rsid w:val="00DE7F9D"/>
    <w:rsid w:val="00DF1883"/>
    <w:rsid w:val="00DF38B8"/>
    <w:rsid w:val="00DF6974"/>
    <w:rsid w:val="00DF6A0A"/>
    <w:rsid w:val="00DF6B51"/>
    <w:rsid w:val="00E000DA"/>
    <w:rsid w:val="00E00974"/>
    <w:rsid w:val="00E017BC"/>
    <w:rsid w:val="00E03385"/>
    <w:rsid w:val="00E0376E"/>
    <w:rsid w:val="00E038B2"/>
    <w:rsid w:val="00E03E06"/>
    <w:rsid w:val="00E04CA8"/>
    <w:rsid w:val="00E04DD0"/>
    <w:rsid w:val="00E04E04"/>
    <w:rsid w:val="00E054FC"/>
    <w:rsid w:val="00E072E7"/>
    <w:rsid w:val="00E07981"/>
    <w:rsid w:val="00E07BEF"/>
    <w:rsid w:val="00E124C3"/>
    <w:rsid w:val="00E12B1C"/>
    <w:rsid w:val="00E13327"/>
    <w:rsid w:val="00E15729"/>
    <w:rsid w:val="00E16262"/>
    <w:rsid w:val="00E16683"/>
    <w:rsid w:val="00E175BC"/>
    <w:rsid w:val="00E218B0"/>
    <w:rsid w:val="00E2307D"/>
    <w:rsid w:val="00E24C4F"/>
    <w:rsid w:val="00E26332"/>
    <w:rsid w:val="00E27EEE"/>
    <w:rsid w:val="00E3082C"/>
    <w:rsid w:val="00E34075"/>
    <w:rsid w:val="00E356E2"/>
    <w:rsid w:val="00E36226"/>
    <w:rsid w:val="00E36637"/>
    <w:rsid w:val="00E36FC4"/>
    <w:rsid w:val="00E37B90"/>
    <w:rsid w:val="00E40E6D"/>
    <w:rsid w:val="00E4101C"/>
    <w:rsid w:val="00E42F0B"/>
    <w:rsid w:val="00E43157"/>
    <w:rsid w:val="00E45425"/>
    <w:rsid w:val="00E45702"/>
    <w:rsid w:val="00E45823"/>
    <w:rsid w:val="00E45F2F"/>
    <w:rsid w:val="00E45F37"/>
    <w:rsid w:val="00E46A49"/>
    <w:rsid w:val="00E502DA"/>
    <w:rsid w:val="00E5201E"/>
    <w:rsid w:val="00E521B4"/>
    <w:rsid w:val="00E541A0"/>
    <w:rsid w:val="00E5488C"/>
    <w:rsid w:val="00E55E05"/>
    <w:rsid w:val="00E56281"/>
    <w:rsid w:val="00E56D15"/>
    <w:rsid w:val="00E628B3"/>
    <w:rsid w:val="00E62A64"/>
    <w:rsid w:val="00E63195"/>
    <w:rsid w:val="00E64211"/>
    <w:rsid w:val="00E64933"/>
    <w:rsid w:val="00E67C21"/>
    <w:rsid w:val="00E7236A"/>
    <w:rsid w:val="00E72876"/>
    <w:rsid w:val="00E73385"/>
    <w:rsid w:val="00E7369A"/>
    <w:rsid w:val="00E73A16"/>
    <w:rsid w:val="00E73D20"/>
    <w:rsid w:val="00E776A0"/>
    <w:rsid w:val="00E811D3"/>
    <w:rsid w:val="00E81479"/>
    <w:rsid w:val="00E82916"/>
    <w:rsid w:val="00E839F1"/>
    <w:rsid w:val="00E84B98"/>
    <w:rsid w:val="00E850F4"/>
    <w:rsid w:val="00E865D7"/>
    <w:rsid w:val="00E86F6C"/>
    <w:rsid w:val="00E9024D"/>
    <w:rsid w:val="00E90956"/>
    <w:rsid w:val="00E91094"/>
    <w:rsid w:val="00E91D07"/>
    <w:rsid w:val="00E92106"/>
    <w:rsid w:val="00E93148"/>
    <w:rsid w:val="00E933AA"/>
    <w:rsid w:val="00E93EA1"/>
    <w:rsid w:val="00E94326"/>
    <w:rsid w:val="00E960C3"/>
    <w:rsid w:val="00E974EF"/>
    <w:rsid w:val="00EA06C0"/>
    <w:rsid w:val="00EA0708"/>
    <w:rsid w:val="00EA0D52"/>
    <w:rsid w:val="00EA285E"/>
    <w:rsid w:val="00EA53A6"/>
    <w:rsid w:val="00EA61DE"/>
    <w:rsid w:val="00EA65D6"/>
    <w:rsid w:val="00EA7C18"/>
    <w:rsid w:val="00EA7F61"/>
    <w:rsid w:val="00EB07F9"/>
    <w:rsid w:val="00EB1E34"/>
    <w:rsid w:val="00EB320F"/>
    <w:rsid w:val="00EB4690"/>
    <w:rsid w:val="00EB53B5"/>
    <w:rsid w:val="00EB697A"/>
    <w:rsid w:val="00EB7656"/>
    <w:rsid w:val="00EC0AC4"/>
    <w:rsid w:val="00EC27E3"/>
    <w:rsid w:val="00EC3008"/>
    <w:rsid w:val="00EC3751"/>
    <w:rsid w:val="00EC4306"/>
    <w:rsid w:val="00EC6DD9"/>
    <w:rsid w:val="00ED0F8E"/>
    <w:rsid w:val="00ED2579"/>
    <w:rsid w:val="00ED2D22"/>
    <w:rsid w:val="00ED2DCB"/>
    <w:rsid w:val="00ED2DE4"/>
    <w:rsid w:val="00ED3338"/>
    <w:rsid w:val="00ED40E6"/>
    <w:rsid w:val="00ED414E"/>
    <w:rsid w:val="00ED4D31"/>
    <w:rsid w:val="00ED53AE"/>
    <w:rsid w:val="00ED552D"/>
    <w:rsid w:val="00ED5E47"/>
    <w:rsid w:val="00ED638C"/>
    <w:rsid w:val="00ED7DFE"/>
    <w:rsid w:val="00ED7FE7"/>
    <w:rsid w:val="00EE0BA4"/>
    <w:rsid w:val="00EE132A"/>
    <w:rsid w:val="00EE17DB"/>
    <w:rsid w:val="00EE22D6"/>
    <w:rsid w:val="00EE29BE"/>
    <w:rsid w:val="00EE3EDB"/>
    <w:rsid w:val="00EE5666"/>
    <w:rsid w:val="00EE581C"/>
    <w:rsid w:val="00EE67B1"/>
    <w:rsid w:val="00EE6C79"/>
    <w:rsid w:val="00EE6CE4"/>
    <w:rsid w:val="00EF0CC9"/>
    <w:rsid w:val="00EF2225"/>
    <w:rsid w:val="00EF2472"/>
    <w:rsid w:val="00EF37CF"/>
    <w:rsid w:val="00EF3835"/>
    <w:rsid w:val="00EF600F"/>
    <w:rsid w:val="00EF618D"/>
    <w:rsid w:val="00EF6739"/>
    <w:rsid w:val="00EF70EA"/>
    <w:rsid w:val="00EF7641"/>
    <w:rsid w:val="00F01D23"/>
    <w:rsid w:val="00F03D29"/>
    <w:rsid w:val="00F040B0"/>
    <w:rsid w:val="00F058F5"/>
    <w:rsid w:val="00F063BE"/>
    <w:rsid w:val="00F06D1E"/>
    <w:rsid w:val="00F07015"/>
    <w:rsid w:val="00F07798"/>
    <w:rsid w:val="00F11C17"/>
    <w:rsid w:val="00F11C5F"/>
    <w:rsid w:val="00F13ADB"/>
    <w:rsid w:val="00F13F2F"/>
    <w:rsid w:val="00F1520A"/>
    <w:rsid w:val="00F15238"/>
    <w:rsid w:val="00F15E02"/>
    <w:rsid w:val="00F16C7D"/>
    <w:rsid w:val="00F207C3"/>
    <w:rsid w:val="00F208F3"/>
    <w:rsid w:val="00F20A2A"/>
    <w:rsid w:val="00F2104C"/>
    <w:rsid w:val="00F218E5"/>
    <w:rsid w:val="00F21B2F"/>
    <w:rsid w:val="00F2251F"/>
    <w:rsid w:val="00F2691D"/>
    <w:rsid w:val="00F26C53"/>
    <w:rsid w:val="00F2725C"/>
    <w:rsid w:val="00F2734D"/>
    <w:rsid w:val="00F30A27"/>
    <w:rsid w:val="00F310FD"/>
    <w:rsid w:val="00F3163D"/>
    <w:rsid w:val="00F319C3"/>
    <w:rsid w:val="00F32022"/>
    <w:rsid w:val="00F332D9"/>
    <w:rsid w:val="00F36A60"/>
    <w:rsid w:val="00F410D7"/>
    <w:rsid w:val="00F41AE5"/>
    <w:rsid w:val="00F437CA"/>
    <w:rsid w:val="00F43DF9"/>
    <w:rsid w:val="00F44592"/>
    <w:rsid w:val="00F44E2B"/>
    <w:rsid w:val="00F4626E"/>
    <w:rsid w:val="00F476A2"/>
    <w:rsid w:val="00F50CC7"/>
    <w:rsid w:val="00F51DF8"/>
    <w:rsid w:val="00F522F0"/>
    <w:rsid w:val="00F52BC3"/>
    <w:rsid w:val="00F5318F"/>
    <w:rsid w:val="00F532C5"/>
    <w:rsid w:val="00F53767"/>
    <w:rsid w:val="00F53BD3"/>
    <w:rsid w:val="00F53C4B"/>
    <w:rsid w:val="00F53DC7"/>
    <w:rsid w:val="00F54F00"/>
    <w:rsid w:val="00F54FFC"/>
    <w:rsid w:val="00F5566C"/>
    <w:rsid w:val="00F5604F"/>
    <w:rsid w:val="00F5617B"/>
    <w:rsid w:val="00F56A4F"/>
    <w:rsid w:val="00F61F99"/>
    <w:rsid w:val="00F6244F"/>
    <w:rsid w:val="00F62716"/>
    <w:rsid w:val="00F63801"/>
    <w:rsid w:val="00F64D21"/>
    <w:rsid w:val="00F658F7"/>
    <w:rsid w:val="00F661B1"/>
    <w:rsid w:val="00F6664D"/>
    <w:rsid w:val="00F67B06"/>
    <w:rsid w:val="00F67CDC"/>
    <w:rsid w:val="00F70AC0"/>
    <w:rsid w:val="00F70DEE"/>
    <w:rsid w:val="00F71017"/>
    <w:rsid w:val="00F7159D"/>
    <w:rsid w:val="00F72696"/>
    <w:rsid w:val="00F73B3D"/>
    <w:rsid w:val="00F73DCA"/>
    <w:rsid w:val="00F74B85"/>
    <w:rsid w:val="00F755E7"/>
    <w:rsid w:val="00F75F91"/>
    <w:rsid w:val="00F76C54"/>
    <w:rsid w:val="00F77B83"/>
    <w:rsid w:val="00F83E2F"/>
    <w:rsid w:val="00F83E67"/>
    <w:rsid w:val="00F8442E"/>
    <w:rsid w:val="00F8571A"/>
    <w:rsid w:val="00F858D3"/>
    <w:rsid w:val="00F85D8B"/>
    <w:rsid w:val="00F85F83"/>
    <w:rsid w:val="00F85FAC"/>
    <w:rsid w:val="00F868A9"/>
    <w:rsid w:val="00F869A1"/>
    <w:rsid w:val="00F9181F"/>
    <w:rsid w:val="00F91F18"/>
    <w:rsid w:val="00F92EB6"/>
    <w:rsid w:val="00F94FDF"/>
    <w:rsid w:val="00F9622B"/>
    <w:rsid w:val="00F96CEA"/>
    <w:rsid w:val="00F97563"/>
    <w:rsid w:val="00F97691"/>
    <w:rsid w:val="00FA1ECF"/>
    <w:rsid w:val="00FA2EF7"/>
    <w:rsid w:val="00FA67D6"/>
    <w:rsid w:val="00FA6B8D"/>
    <w:rsid w:val="00FA7BEC"/>
    <w:rsid w:val="00FB0BA8"/>
    <w:rsid w:val="00FB1E53"/>
    <w:rsid w:val="00FB238D"/>
    <w:rsid w:val="00FB2994"/>
    <w:rsid w:val="00FB2D25"/>
    <w:rsid w:val="00FB3F09"/>
    <w:rsid w:val="00FB4449"/>
    <w:rsid w:val="00FB447F"/>
    <w:rsid w:val="00FB6303"/>
    <w:rsid w:val="00FB659E"/>
    <w:rsid w:val="00FB67F3"/>
    <w:rsid w:val="00FB682E"/>
    <w:rsid w:val="00FC01AC"/>
    <w:rsid w:val="00FC0258"/>
    <w:rsid w:val="00FC0EC5"/>
    <w:rsid w:val="00FC15C3"/>
    <w:rsid w:val="00FC400F"/>
    <w:rsid w:val="00FC5B64"/>
    <w:rsid w:val="00FC61A7"/>
    <w:rsid w:val="00FD0126"/>
    <w:rsid w:val="00FD4D7B"/>
    <w:rsid w:val="00FD63EA"/>
    <w:rsid w:val="00FD764D"/>
    <w:rsid w:val="00FE0531"/>
    <w:rsid w:val="00FE0BD0"/>
    <w:rsid w:val="00FE1331"/>
    <w:rsid w:val="00FE1EF7"/>
    <w:rsid w:val="00FE2D81"/>
    <w:rsid w:val="00FE2E07"/>
    <w:rsid w:val="00FE328C"/>
    <w:rsid w:val="00FE4481"/>
    <w:rsid w:val="00FE5E83"/>
    <w:rsid w:val="00FE79C9"/>
    <w:rsid w:val="00FF2BCD"/>
    <w:rsid w:val="00FF2EB3"/>
    <w:rsid w:val="00FF4C3B"/>
    <w:rsid w:val="00FF562D"/>
    <w:rsid w:val="00FF69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17F29"/>
  <w15:docId w15:val="{E1123B6C-BEA5-4E6A-B6DA-AB669C48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774"/>
    <w:rPr>
      <w:sz w:val="24"/>
      <w:szCs w:val="24"/>
    </w:rPr>
  </w:style>
  <w:style w:type="paragraph" w:styleId="Heading1">
    <w:name w:val="heading 1"/>
    <w:basedOn w:val="Normal"/>
    <w:next w:val="Normal"/>
    <w:link w:val="Heading1Char"/>
    <w:uiPriority w:val="99"/>
    <w:qFormat/>
    <w:rsid w:val="00E13327"/>
    <w:pPr>
      <w:keepNext/>
      <w:spacing w:before="240" w:after="60"/>
      <w:jc w:val="center"/>
      <w:outlineLvl w:val="0"/>
    </w:pPr>
    <w:rPr>
      <w:b/>
      <w:kern w:val="32"/>
      <w:sz w:val="32"/>
      <w:szCs w:val="20"/>
      <w:lang w:eastAsia="en-US"/>
    </w:rPr>
  </w:style>
  <w:style w:type="paragraph" w:styleId="Heading2">
    <w:name w:val="heading 2"/>
    <w:basedOn w:val="Normal"/>
    <w:next w:val="Normal"/>
    <w:link w:val="Heading2Char"/>
    <w:uiPriority w:val="99"/>
    <w:qFormat/>
    <w:rsid w:val="00E13327"/>
    <w:pPr>
      <w:keepNext/>
      <w:spacing w:before="240" w:after="60"/>
      <w:jc w:val="right"/>
      <w:outlineLvl w:val="1"/>
    </w:pPr>
    <w:rPr>
      <w:b/>
      <w:sz w:val="28"/>
      <w:szCs w:val="20"/>
    </w:rPr>
  </w:style>
  <w:style w:type="paragraph" w:styleId="Heading5">
    <w:name w:val="heading 5"/>
    <w:basedOn w:val="Normal"/>
    <w:next w:val="Normal"/>
    <w:link w:val="Heading5Char"/>
    <w:uiPriority w:val="99"/>
    <w:qFormat/>
    <w:rsid w:val="004E0F3A"/>
    <w:pPr>
      <w:spacing w:before="240" w:after="60"/>
      <w:outlineLvl w:val="4"/>
    </w:pPr>
    <w:rPr>
      <w:b/>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13327"/>
    <w:rPr>
      <w:rFonts w:cs="Times New Roman"/>
      <w:b/>
      <w:kern w:val="32"/>
      <w:sz w:val="32"/>
      <w:lang w:eastAsia="en-US"/>
    </w:rPr>
  </w:style>
  <w:style w:type="character" w:customStyle="1" w:styleId="Heading2Char">
    <w:name w:val="Heading 2 Char"/>
    <w:link w:val="Heading2"/>
    <w:uiPriority w:val="99"/>
    <w:locked/>
    <w:rsid w:val="00E13327"/>
    <w:rPr>
      <w:rFonts w:cs="Times New Roman"/>
      <w:b/>
      <w:sz w:val="28"/>
    </w:rPr>
  </w:style>
  <w:style w:type="character" w:customStyle="1" w:styleId="Heading5Char">
    <w:name w:val="Heading 5 Char"/>
    <w:link w:val="Heading5"/>
    <w:uiPriority w:val="99"/>
    <w:locked/>
    <w:rsid w:val="004E0F3A"/>
    <w:rPr>
      <w:rFonts w:cs="Times New Roman"/>
      <w:b/>
      <w:i/>
      <w:sz w:val="26"/>
    </w:rPr>
  </w:style>
  <w:style w:type="paragraph" w:styleId="Header">
    <w:name w:val="header"/>
    <w:basedOn w:val="Normal"/>
    <w:link w:val="HeaderChar"/>
    <w:uiPriority w:val="99"/>
    <w:rsid w:val="001E44B6"/>
    <w:pPr>
      <w:tabs>
        <w:tab w:val="center" w:pos="4153"/>
        <w:tab w:val="right" w:pos="8306"/>
      </w:tabs>
    </w:pPr>
    <w:rPr>
      <w:szCs w:val="20"/>
    </w:rPr>
  </w:style>
  <w:style w:type="character" w:customStyle="1" w:styleId="HeaderChar">
    <w:name w:val="Header Char"/>
    <w:link w:val="Header"/>
    <w:uiPriority w:val="99"/>
    <w:locked/>
    <w:rsid w:val="001E44B6"/>
    <w:rPr>
      <w:rFonts w:cs="Times New Roman"/>
      <w:sz w:val="24"/>
      <w:lang w:val="lt-LT" w:eastAsia="lt-LT"/>
    </w:rPr>
  </w:style>
  <w:style w:type="paragraph" w:styleId="Footer">
    <w:name w:val="footer"/>
    <w:basedOn w:val="Normal"/>
    <w:link w:val="FooterChar"/>
    <w:uiPriority w:val="99"/>
    <w:rsid w:val="00CE4247"/>
    <w:pPr>
      <w:tabs>
        <w:tab w:val="center" w:pos="4819"/>
        <w:tab w:val="right" w:pos="9638"/>
      </w:tabs>
    </w:pPr>
    <w:rPr>
      <w:szCs w:val="20"/>
    </w:rPr>
  </w:style>
  <w:style w:type="character" w:customStyle="1" w:styleId="FooterChar">
    <w:name w:val="Footer Char"/>
    <w:link w:val="Footer"/>
    <w:uiPriority w:val="99"/>
    <w:locked/>
    <w:rsid w:val="00CE4247"/>
    <w:rPr>
      <w:rFonts w:cs="Times New Roman"/>
      <w:sz w:val="24"/>
    </w:rPr>
  </w:style>
  <w:style w:type="paragraph" w:styleId="BodyTextIndent">
    <w:name w:val="Body Text Indent"/>
    <w:basedOn w:val="Normal"/>
    <w:link w:val="BodyTextIndentChar"/>
    <w:uiPriority w:val="99"/>
    <w:rsid w:val="00E13327"/>
    <w:pPr>
      <w:ind w:firstLine="720"/>
      <w:jc w:val="both"/>
    </w:pPr>
    <w:rPr>
      <w:szCs w:val="20"/>
    </w:rPr>
  </w:style>
  <w:style w:type="character" w:customStyle="1" w:styleId="BodyTextIndentChar">
    <w:name w:val="Body Text Indent Char"/>
    <w:link w:val="BodyTextIndent"/>
    <w:uiPriority w:val="99"/>
    <w:locked/>
    <w:rsid w:val="00E13327"/>
    <w:rPr>
      <w:rFonts w:cs="Times New Roman"/>
      <w:sz w:val="24"/>
    </w:rPr>
  </w:style>
  <w:style w:type="paragraph" w:styleId="BodyText">
    <w:name w:val="Body Text"/>
    <w:basedOn w:val="Normal"/>
    <w:link w:val="BodyTextChar"/>
    <w:uiPriority w:val="99"/>
    <w:rsid w:val="00E13327"/>
    <w:pPr>
      <w:jc w:val="both"/>
    </w:pPr>
    <w:rPr>
      <w:szCs w:val="20"/>
    </w:rPr>
  </w:style>
  <w:style w:type="character" w:customStyle="1" w:styleId="BodyTextChar">
    <w:name w:val="Body Text Char"/>
    <w:link w:val="BodyText"/>
    <w:uiPriority w:val="99"/>
    <w:locked/>
    <w:rsid w:val="00E13327"/>
    <w:rPr>
      <w:rFonts w:cs="Times New Roman"/>
      <w:sz w:val="24"/>
    </w:rPr>
  </w:style>
  <w:style w:type="paragraph" w:styleId="Subtitle">
    <w:name w:val="Subtitle"/>
    <w:basedOn w:val="Normal"/>
    <w:link w:val="SubtitleChar"/>
    <w:uiPriority w:val="99"/>
    <w:qFormat/>
    <w:rsid w:val="00E13327"/>
    <w:pPr>
      <w:jc w:val="center"/>
    </w:pPr>
    <w:rPr>
      <w:b/>
      <w:szCs w:val="20"/>
    </w:rPr>
  </w:style>
  <w:style w:type="character" w:customStyle="1" w:styleId="SubtitleChar">
    <w:name w:val="Subtitle Char"/>
    <w:link w:val="Subtitle"/>
    <w:uiPriority w:val="99"/>
    <w:locked/>
    <w:rsid w:val="00E13327"/>
    <w:rPr>
      <w:rFonts w:cs="Times New Roman"/>
      <w:b/>
      <w:sz w:val="24"/>
    </w:rPr>
  </w:style>
  <w:style w:type="paragraph" w:styleId="BodyTextIndent2">
    <w:name w:val="Body Text Indent 2"/>
    <w:basedOn w:val="Normal"/>
    <w:link w:val="BodyTextIndent2Char"/>
    <w:uiPriority w:val="99"/>
    <w:rsid w:val="00E13327"/>
    <w:pPr>
      <w:spacing w:after="120" w:line="480" w:lineRule="auto"/>
      <w:ind w:left="283"/>
    </w:pPr>
    <w:rPr>
      <w:sz w:val="20"/>
      <w:szCs w:val="20"/>
      <w:lang w:eastAsia="en-US"/>
    </w:rPr>
  </w:style>
  <w:style w:type="character" w:customStyle="1" w:styleId="BodyTextIndent2Char">
    <w:name w:val="Body Text Indent 2 Char"/>
    <w:link w:val="BodyTextIndent2"/>
    <w:uiPriority w:val="99"/>
    <w:locked/>
    <w:rsid w:val="00E13327"/>
    <w:rPr>
      <w:rFonts w:cs="Times New Roman"/>
      <w:lang w:eastAsia="en-US"/>
    </w:rPr>
  </w:style>
  <w:style w:type="paragraph" w:styleId="Title">
    <w:name w:val="Title"/>
    <w:basedOn w:val="Normal"/>
    <w:link w:val="TitleChar"/>
    <w:uiPriority w:val="99"/>
    <w:qFormat/>
    <w:rsid w:val="008306DE"/>
    <w:pPr>
      <w:jc w:val="center"/>
    </w:pPr>
    <w:rPr>
      <w:b/>
      <w:szCs w:val="20"/>
    </w:rPr>
  </w:style>
  <w:style w:type="character" w:customStyle="1" w:styleId="TitleChar">
    <w:name w:val="Title Char"/>
    <w:link w:val="Title"/>
    <w:uiPriority w:val="99"/>
    <w:locked/>
    <w:rsid w:val="008306DE"/>
    <w:rPr>
      <w:rFonts w:cs="Times New Roman"/>
      <w:b/>
      <w:sz w:val="24"/>
    </w:rPr>
  </w:style>
  <w:style w:type="character" w:customStyle="1" w:styleId="fontstyle245">
    <w:name w:val="fontstyle245"/>
    <w:uiPriority w:val="99"/>
    <w:rsid w:val="008306DE"/>
  </w:style>
  <w:style w:type="paragraph" w:customStyle="1" w:styleId="Sraopastraipa2">
    <w:name w:val="Sąrašo pastraipa2"/>
    <w:basedOn w:val="Normal"/>
    <w:uiPriority w:val="99"/>
    <w:qFormat/>
    <w:rsid w:val="00B56035"/>
    <w:pPr>
      <w:ind w:left="720"/>
      <w:contextualSpacing/>
    </w:pPr>
    <w:rPr>
      <w:sz w:val="20"/>
      <w:szCs w:val="20"/>
      <w:lang w:eastAsia="en-US"/>
    </w:rPr>
  </w:style>
  <w:style w:type="paragraph" w:customStyle="1" w:styleId="ListParagraph1">
    <w:name w:val="List Paragraph1"/>
    <w:basedOn w:val="Normal"/>
    <w:uiPriority w:val="99"/>
    <w:rsid w:val="009C5001"/>
    <w:pPr>
      <w:spacing w:after="200" w:line="276" w:lineRule="auto"/>
      <w:ind w:left="720"/>
      <w:contextualSpacing/>
    </w:pPr>
    <w:rPr>
      <w:rFonts w:ascii="Calibri" w:hAnsi="Calibri"/>
      <w:sz w:val="22"/>
      <w:szCs w:val="22"/>
      <w:lang w:eastAsia="en-US"/>
    </w:rPr>
  </w:style>
  <w:style w:type="paragraph" w:customStyle="1" w:styleId="BodyText21">
    <w:name w:val="Body Text 21"/>
    <w:basedOn w:val="Normal"/>
    <w:uiPriority w:val="99"/>
    <w:rsid w:val="009C5001"/>
    <w:pPr>
      <w:suppressAutoHyphens/>
      <w:jc w:val="both"/>
    </w:pPr>
    <w:rPr>
      <w:lang w:eastAsia="ar-SA"/>
    </w:rPr>
  </w:style>
  <w:style w:type="paragraph" w:customStyle="1" w:styleId="NoSpacing1">
    <w:name w:val="No Spacing1"/>
    <w:uiPriority w:val="99"/>
    <w:rsid w:val="009C5001"/>
    <w:pPr>
      <w:suppressAutoHyphens/>
    </w:pPr>
    <w:rPr>
      <w:rFonts w:eastAsia="SimSun"/>
      <w:sz w:val="24"/>
      <w:szCs w:val="24"/>
      <w:lang w:eastAsia="ar-SA"/>
    </w:rPr>
  </w:style>
  <w:style w:type="character" w:styleId="PageNumber">
    <w:name w:val="page number"/>
    <w:uiPriority w:val="99"/>
    <w:rsid w:val="004A7953"/>
    <w:rPr>
      <w:rFonts w:cs="Times New Roman"/>
    </w:rPr>
  </w:style>
  <w:style w:type="character" w:styleId="Hyperlink">
    <w:name w:val="Hyperlink"/>
    <w:uiPriority w:val="99"/>
    <w:rsid w:val="003835D5"/>
    <w:rPr>
      <w:rFonts w:cs="Times New Roman"/>
      <w:color w:val="0000FF"/>
      <w:u w:val="single"/>
    </w:rPr>
  </w:style>
  <w:style w:type="character" w:styleId="FollowedHyperlink">
    <w:name w:val="FollowedHyperlink"/>
    <w:uiPriority w:val="99"/>
    <w:rsid w:val="003835D5"/>
    <w:rPr>
      <w:rFonts w:cs="Times New Roman"/>
      <w:color w:val="800080"/>
      <w:u w:val="single"/>
    </w:rPr>
  </w:style>
  <w:style w:type="paragraph" w:customStyle="1" w:styleId="xl68">
    <w:name w:val="xl68"/>
    <w:basedOn w:val="Normal"/>
    <w:uiPriority w:val="99"/>
    <w:rsid w:val="003835D5"/>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69">
    <w:name w:val="xl69"/>
    <w:basedOn w:val="Normal"/>
    <w:uiPriority w:val="99"/>
    <w:rsid w:val="003835D5"/>
    <w:pPr>
      <w:shd w:val="clear" w:color="000000" w:fill="FFFFFF"/>
      <w:spacing w:before="100" w:beforeAutospacing="1" w:after="100" w:afterAutospacing="1"/>
    </w:pPr>
    <w:rPr>
      <w:color w:val="000000"/>
      <w:sz w:val="20"/>
      <w:szCs w:val="20"/>
    </w:rPr>
  </w:style>
  <w:style w:type="paragraph" w:customStyle="1" w:styleId="xl70">
    <w:name w:val="xl70"/>
    <w:basedOn w:val="Normal"/>
    <w:uiPriority w:val="99"/>
    <w:rsid w:val="003835D5"/>
    <w:pPr>
      <w:shd w:val="clear" w:color="000000" w:fill="FFFFFF"/>
      <w:spacing w:before="100" w:beforeAutospacing="1" w:after="100" w:afterAutospacing="1"/>
      <w:jc w:val="center"/>
    </w:pPr>
    <w:rPr>
      <w:b/>
      <w:bCs/>
      <w:color w:val="000000"/>
      <w:sz w:val="20"/>
      <w:szCs w:val="20"/>
    </w:rPr>
  </w:style>
  <w:style w:type="paragraph" w:customStyle="1" w:styleId="xl71">
    <w:name w:val="xl71"/>
    <w:basedOn w:val="Normal"/>
    <w:uiPriority w:val="99"/>
    <w:rsid w:val="003835D5"/>
    <w:pPr>
      <w:pBdr>
        <w:bottom w:val="single" w:sz="8" w:space="0" w:color="auto"/>
        <w:right w:val="single" w:sz="8" w:space="0" w:color="auto"/>
      </w:pBdr>
      <w:shd w:val="clear" w:color="000000" w:fill="EEECE1"/>
      <w:spacing w:before="100" w:beforeAutospacing="1" w:after="100" w:afterAutospacing="1"/>
      <w:jc w:val="center"/>
      <w:textAlignment w:val="center"/>
    </w:pPr>
    <w:rPr>
      <w:color w:val="000000"/>
      <w:sz w:val="20"/>
      <w:szCs w:val="20"/>
    </w:rPr>
  </w:style>
  <w:style w:type="paragraph" w:customStyle="1" w:styleId="xl72">
    <w:name w:val="xl72"/>
    <w:basedOn w:val="Normal"/>
    <w:uiPriority w:val="99"/>
    <w:rsid w:val="003835D5"/>
    <w:pPr>
      <w:shd w:val="clear" w:color="000000" w:fill="FFFFFF"/>
      <w:spacing w:before="100" w:beforeAutospacing="1" w:after="100" w:afterAutospacing="1"/>
    </w:pPr>
    <w:rPr>
      <w:rFonts w:ascii="Calibri" w:hAnsi="Calibri"/>
    </w:rPr>
  </w:style>
  <w:style w:type="paragraph" w:customStyle="1" w:styleId="xl73">
    <w:name w:val="xl73"/>
    <w:basedOn w:val="Normal"/>
    <w:uiPriority w:val="99"/>
    <w:rsid w:val="003835D5"/>
    <w:pPr>
      <w:shd w:val="clear" w:color="000000" w:fill="FFFFFF"/>
      <w:spacing w:before="100" w:beforeAutospacing="1" w:after="100" w:afterAutospacing="1"/>
    </w:pPr>
    <w:rPr>
      <w:rFonts w:ascii="Calibri" w:hAnsi="Calibri"/>
      <w:color w:val="000000"/>
      <w:sz w:val="20"/>
      <w:szCs w:val="20"/>
    </w:rPr>
  </w:style>
  <w:style w:type="paragraph" w:customStyle="1" w:styleId="xl74">
    <w:name w:val="xl74"/>
    <w:basedOn w:val="Normal"/>
    <w:uiPriority w:val="99"/>
    <w:rsid w:val="003835D5"/>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sz w:val="20"/>
      <w:szCs w:val="20"/>
    </w:rPr>
  </w:style>
  <w:style w:type="paragraph" w:customStyle="1" w:styleId="xl75">
    <w:name w:val="xl75"/>
    <w:basedOn w:val="Normal"/>
    <w:uiPriority w:val="99"/>
    <w:rsid w:val="003835D5"/>
    <w:pPr>
      <w:pBdr>
        <w:bottom w:val="single" w:sz="8" w:space="0" w:color="auto"/>
        <w:right w:val="single" w:sz="8" w:space="0" w:color="auto"/>
      </w:pBdr>
      <w:shd w:val="clear" w:color="000000" w:fill="C0C0C0"/>
      <w:spacing w:before="100" w:beforeAutospacing="1" w:after="100" w:afterAutospacing="1"/>
      <w:jc w:val="center"/>
      <w:textAlignment w:val="center"/>
    </w:pPr>
    <w:rPr>
      <w:color w:val="000000"/>
      <w:sz w:val="20"/>
      <w:szCs w:val="20"/>
    </w:rPr>
  </w:style>
  <w:style w:type="paragraph" w:customStyle="1" w:styleId="xl76">
    <w:name w:val="xl76"/>
    <w:basedOn w:val="Normal"/>
    <w:uiPriority w:val="99"/>
    <w:rsid w:val="003835D5"/>
    <w:pPr>
      <w:pBdr>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77">
    <w:name w:val="xl77"/>
    <w:basedOn w:val="Normal"/>
    <w:uiPriority w:val="99"/>
    <w:rsid w:val="003835D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8">
    <w:name w:val="xl78"/>
    <w:basedOn w:val="Normal"/>
    <w:uiPriority w:val="99"/>
    <w:rsid w:val="003835D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9">
    <w:name w:val="xl79"/>
    <w:basedOn w:val="Normal"/>
    <w:uiPriority w:val="99"/>
    <w:rsid w:val="003835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0">
    <w:name w:val="xl80"/>
    <w:basedOn w:val="Normal"/>
    <w:uiPriority w:val="99"/>
    <w:rsid w:val="003835D5"/>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1">
    <w:name w:val="xl81"/>
    <w:basedOn w:val="Normal"/>
    <w:uiPriority w:val="99"/>
    <w:rsid w:val="003835D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2">
    <w:name w:val="xl82"/>
    <w:basedOn w:val="Normal"/>
    <w:uiPriority w:val="99"/>
    <w:rsid w:val="003835D5"/>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0"/>
      <w:szCs w:val="20"/>
    </w:rPr>
  </w:style>
  <w:style w:type="paragraph" w:customStyle="1" w:styleId="xl83">
    <w:name w:val="xl83"/>
    <w:basedOn w:val="Normal"/>
    <w:uiPriority w:val="99"/>
    <w:rsid w:val="003835D5"/>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4">
    <w:name w:val="xl84"/>
    <w:basedOn w:val="Normal"/>
    <w:uiPriority w:val="99"/>
    <w:rsid w:val="003835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85">
    <w:name w:val="xl85"/>
    <w:basedOn w:val="Normal"/>
    <w:uiPriority w:val="99"/>
    <w:rsid w:val="003835D5"/>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86">
    <w:name w:val="xl86"/>
    <w:basedOn w:val="Normal"/>
    <w:uiPriority w:val="99"/>
    <w:rsid w:val="003835D5"/>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87">
    <w:name w:val="xl87"/>
    <w:basedOn w:val="Normal"/>
    <w:uiPriority w:val="99"/>
    <w:rsid w:val="003835D5"/>
    <w:pP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uiPriority w:val="99"/>
    <w:rsid w:val="003835D5"/>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9">
    <w:name w:val="xl89"/>
    <w:basedOn w:val="Normal"/>
    <w:uiPriority w:val="99"/>
    <w:rsid w:val="003835D5"/>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90">
    <w:name w:val="xl90"/>
    <w:basedOn w:val="Normal"/>
    <w:uiPriority w:val="99"/>
    <w:rsid w:val="003835D5"/>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1">
    <w:name w:val="xl91"/>
    <w:basedOn w:val="Normal"/>
    <w:uiPriority w:val="99"/>
    <w:rsid w:val="003835D5"/>
    <w:pPr>
      <w:pBdr>
        <w:top w:val="single" w:sz="8" w:space="0" w:color="auto"/>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2">
    <w:name w:val="xl92"/>
    <w:basedOn w:val="Normal"/>
    <w:uiPriority w:val="99"/>
    <w:rsid w:val="003835D5"/>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3">
    <w:name w:val="xl93"/>
    <w:basedOn w:val="Normal"/>
    <w:uiPriority w:val="99"/>
    <w:rsid w:val="003835D5"/>
    <w:pPr>
      <w:pBdr>
        <w:left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94">
    <w:name w:val="xl94"/>
    <w:basedOn w:val="Normal"/>
    <w:uiPriority w:val="99"/>
    <w:rsid w:val="003835D5"/>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20"/>
      <w:szCs w:val="20"/>
    </w:rPr>
  </w:style>
  <w:style w:type="paragraph" w:customStyle="1" w:styleId="xl95">
    <w:name w:val="xl95"/>
    <w:basedOn w:val="Normal"/>
    <w:uiPriority w:val="99"/>
    <w:rsid w:val="003835D5"/>
    <w:pPr>
      <w:pBdr>
        <w:left w:val="single" w:sz="8" w:space="0" w:color="auto"/>
        <w:right w:val="single" w:sz="8" w:space="0" w:color="auto"/>
      </w:pBdr>
      <w:shd w:val="clear" w:color="000000" w:fill="FFFFFF"/>
      <w:spacing w:before="100" w:beforeAutospacing="1" w:after="100" w:afterAutospacing="1"/>
      <w:jc w:val="center"/>
    </w:pPr>
    <w:rPr>
      <w:color w:val="000000"/>
      <w:sz w:val="20"/>
      <w:szCs w:val="20"/>
    </w:rPr>
  </w:style>
  <w:style w:type="paragraph" w:customStyle="1" w:styleId="xl96">
    <w:name w:val="xl96"/>
    <w:basedOn w:val="Normal"/>
    <w:uiPriority w:val="99"/>
    <w:rsid w:val="003835D5"/>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20"/>
      <w:szCs w:val="20"/>
    </w:rPr>
  </w:style>
  <w:style w:type="paragraph" w:customStyle="1" w:styleId="xl97">
    <w:name w:val="xl97"/>
    <w:basedOn w:val="Normal"/>
    <w:uiPriority w:val="99"/>
    <w:rsid w:val="003835D5"/>
    <w:pPr>
      <w:pBdr>
        <w:top w:val="single" w:sz="8" w:space="0" w:color="auto"/>
        <w:left w:val="single" w:sz="8" w:space="0" w:color="auto"/>
        <w:right w:val="single" w:sz="8" w:space="0" w:color="auto"/>
      </w:pBdr>
      <w:shd w:val="clear" w:color="000000" w:fill="C0C0C0"/>
      <w:spacing w:before="100" w:beforeAutospacing="1" w:after="100" w:afterAutospacing="1"/>
      <w:jc w:val="center"/>
    </w:pPr>
    <w:rPr>
      <w:color w:val="000000"/>
      <w:sz w:val="20"/>
      <w:szCs w:val="20"/>
    </w:rPr>
  </w:style>
  <w:style w:type="paragraph" w:customStyle="1" w:styleId="xl98">
    <w:name w:val="xl98"/>
    <w:basedOn w:val="Normal"/>
    <w:uiPriority w:val="99"/>
    <w:rsid w:val="003835D5"/>
    <w:pPr>
      <w:pBdr>
        <w:left w:val="single" w:sz="8" w:space="0" w:color="auto"/>
        <w:right w:val="single" w:sz="8" w:space="0" w:color="auto"/>
      </w:pBdr>
      <w:shd w:val="clear" w:color="000000" w:fill="C0C0C0"/>
      <w:spacing w:before="100" w:beforeAutospacing="1" w:after="100" w:afterAutospacing="1"/>
      <w:jc w:val="center"/>
    </w:pPr>
    <w:rPr>
      <w:color w:val="000000"/>
      <w:sz w:val="20"/>
      <w:szCs w:val="20"/>
    </w:rPr>
  </w:style>
  <w:style w:type="paragraph" w:customStyle="1" w:styleId="xl99">
    <w:name w:val="xl99"/>
    <w:basedOn w:val="Normal"/>
    <w:uiPriority w:val="99"/>
    <w:rsid w:val="003835D5"/>
    <w:pPr>
      <w:pBdr>
        <w:left w:val="single" w:sz="8" w:space="0" w:color="auto"/>
        <w:bottom w:val="single" w:sz="8" w:space="0" w:color="auto"/>
        <w:right w:val="single" w:sz="8" w:space="0" w:color="auto"/>
      </w:pBdr>
      <w:shd w:val="clear" w:color="000000" w:fill="C0C0C0"/>
      <w:spacing w:before="100" w:beforeAutospacing="1" w:after="100" w:afterAutospacing="1"/>
      <w:jc w:val="center"/>
    </w:pPr>
    <w:rPr>
      <w:color w:val="000000"/>
      <w:sz w:val="20"/>
      <w:szCs w:val="20"/>
    </w:rPr>
  </w:style>
  <w:style w:type="paragraph" w:customStyle="1" w:styleId="xl100">
    <w:name w:val="xl100"/>
    <w:basedOn w:val="Normal"/>
    <w:uiPriority w:val="99"/>
    <w:rsid w:val="003835D5"/>
    <w:pPr>
      <w:pBdr>
        <w:top w:val="single" w:sz="8" w:space="0" w:color="auto"/>
        <w:left w:val="single" w:sz="8" w:space="0" w:color="auto"/>
      </w:pBdr>
      <w:shd w:val="clear" w:color="000000" w:fill="EEECE1"/>
      <w:spacing w:before="100" w:beforeAutospacing="1" w:after="100" w:afterAutospacing="1"/>
      <w:jc w:val="center"/>
    </w:pPr>
    <w:rPr>
      <w:color w:val="000000"/>
      <w:sz w:val="20"/>
      <w:szCs w:val="20"/>
    </w:rPr>
  </w:style>
  <w:style w:type="paragraph" w:customStyle="1" w:styleId="xl101">
    <w:name w:val="xl101"/>
    <w:basedOn w:val="Normal"/>
    <w:uiPriority w:val="99"/>
    <w:rsid w:val="003835D5"/>
    <w:pPr>
      <w:pBdr>
        <w:left w:val="single" w:sz="8" w:space="0" w:color="auto"/>
      </w:pBdr>
      <w:shd w:val="clear" w:color="000000" w:fill="EEECE1"/>
      <w:spacing w:before="100" w:beforeAutospacing="1" w:after="100" w:afterAutospacing="1"/>
      <w:jc w:val="center"/>
    </w:pPr>
    <w:rPr>
      <w:color w:val="000000"/>
      <w:sz w:val="20"/>
      <w:szCs w:val="20"/>
    </w:rPr>
  </w:style>
  <w:style w:type="paragraph" w:customStyle="1" w:styleId="xl102">
    <w:name w:val="xl102"/>
    <w:basedOn w:val="Normal"/>
    <w:uiPriority w:val="99"/>
    <w:rsid w:val="003835D5"/>
    <w:pPr>
      <w:pBdr>
        <w:left w:val="single" w:sz="8" w:space="0" w:color="auto"/>
        <w:bottom w:val="single" w:sz="8" w:space="0" w:color="auto"/>
      </w:pBdr>
      <w:shd w:val="clear" w:color="000000" w:fill="EEECE1"/>
      <w:spacing w:before="100" w:beforeAutospacing="1" w:after="100" w:afterAutospacing="1"/>
      <w:jc w:val="center"/>
    </w:pPr>
    <w:rPr>
      <w:color w:val="000000"/>
      <w:sz w:val="20"/>
      <w:szCs w:val="20"/>
    </w:rPr>
  </w:style>
  <w:style w:type="paragraph" w:customStyle="1" w:styleId="xl103">
    <w:name w:val="xl103"/>
    <w:basedOn w:val="Normal"/>
    <w:uiPriority w:val="99"/>
    <w:rsid w:val="003835D5"/>
    <w:pPr>
      <w:pBdr>
        <w:top w:val="single" w:sz="8" w:space="0" w:color="auto"/>
        <w:left w:val="single" w:sz="8" w:space="0" w:color="auto"/>
        <w:bottom w:val="single" w:sz="8" w:space="0" w:color="auto"/>
      </w:pBdr>
      <w:shd w:val="clear" w:color="000000" w:fill="FFFFFF"/>
      <w:spacing w:before="100" w:beforeAutospacing="1" w:after="100" w:afterAutospacing="1"/>
      <w:jc w:val="center"/>
    </w:pPr>
    <w:rPr>
      <w:color w:val="000000"/>
      <w:sz w:val="20"/>
      <w:szCs w:val="20"/>
    </w:rPr>
  </w:style>
  <w:style w:type="paragraph" w:customStyle="1" w:styleId="xl104">
    <w:name w:val="xl104"/>
    <w:basedOn w:val="Normal"/>
    <w:uiPriority w:val="99"/>
    <w:rsid w:val="003835D5"/>
    <w:pPr>
      <w:pBdr>
        <w:top w:val="single" w:sz="8" w:space="0" w:color="auto"/>
        <w:bottom w:val="single" w:sz="8" w:space="0" w:color="auto"/>
      </w:pBdr>
      <w:shd w:val="clear" w:color="000000" w:fill="FFFFFF"/>
      <w:spacing w:before="100" w:beforeAutospacing="1" w:after="100" w:afterAutospacing="1"/>
      <w:jc w:val="center"/>
    </w:pPr>
    <w:rPr>
      <w:color w:val="000000"/>
      <w:sz w:val="20"/>
      <w:szCs w:val="20"/>
    </w:rPr>
  </w:style>
  <w:style w:type="paragraph" w:customStyle="1" w:styleId="xl105">
    <w:name w:val="xl105"/>
    <w:basedOn w:val="Normal"/>
    <w:uiPriority w:val="99"/>
    <w:rsid w:val="003835D5"/>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20"/>
      <w:szCs w:val="20"/>
    </w:rPr>
  </w:style>
  <w:style w:type="paragraph" w:customStyle="1" w:styleId="xl106">
    <w:name w:val="xl106"/>
    <w:basedOn w:val="Normal"/>
    <w:uiPriority w:val="99"/>
    <w:rsid w:val="003835D5"/>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color w:val="000000"/>
      <w:sz w:val="20"/>
      <w:szCs w:val="20"/>
    </w:rPr>
  </w:style>
  <w:style w:type="paragraph" w:customStyle="1" w:styleId="xl107">
    <w:name w:val="xl107"/>
    <w:basedOn w:val="Normal"/>
    <w:uiPriority w:val="99"/>
    <w:rsid w:val="003835D5"/>
    <w:pPr>
      <w:pBdr>
        <w:top w:val="single" w:sz="8" w:space="0" w:color="auto"/>
        <w:bottom w:val="single" w:sz="8" w:space="0" w:color="auto"/>
      </w:pBdr>
      <w:shd w:val="clear" w:color="000000" w:fill="BFBFBF"/>
      <w:spacing w:before="100" w:beforeAutospacing="1" w:after="100" w:afterAutospacing="1"/>
      <w:jc w:val="center"/>
      <w:textAlignment w:val="center"/>
    </w:pPr>
    <w:rPr>
      <w:color w:val="000000"/>
      <w:sz w:val="20"/>
      <w:szCs w:val="20"/>
    </w:rPr>
  </w:style>
  <w:style w:type="paragraph" w:customStyle="1" w:styleId="xl108">
    <w:name w:val="xl108"/>
    <w:basedOn w:val="Normal"/>
    <w:uiPriority w:val="99"/>
    <w:rsid w:val="003835D5"/>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color w:val="000000"/>
      <w:sz w:val="20"/>
      <w:szCs w:val="20"/>
    </w:rPr>
  </w:style>
  <w:style w:type="paragraph" w:customStyle="1" w:styleId="xl109">
    <w:name w:val="xl109"/>
    <w:basedOn w:val="Normal"/>
    <w:uiPriority w:val="99"/>
    <w:rsid w:val="003835D5"/>
    <w:pPr>
      <w:pBdr>
        <w:left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10">
    <w:name w:val="xl110"/>
    <w:basedOn w:val="Normal"/>
    <w:uiPriority w:val="99"/>
    <w:rsid w:val="003835D5"/>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styleId="BalloonText">
    <w:name w:val="Balloon Text"/>
    <w:basedOn w:val="Normal"/>
    <w:link w:val="BalloonTextChar"/>
    <w:uiPriority w:val="99"/>
    <w:rsid w:val="003835D5"/>
    <w:rPr>
      <w:rFonts w:ascii="Tahoma" w:hAnsi="Tahoma"/>
      <w:sz w:val="16"/>
      <w:szCs w:val="20"/>
    </w:rPr>
  </w:style>
  <w:style w:type="character" w:customStyle="1" w:styleId="BalloonTextChar">
    <w:name w:val="Balloon Text Char"/>
    <w:link w:val="BalloonText"/>
    <w:uiPriority w:val="99"/>
    <w:locked/>
    <w:rsid w:val="003835D5"/>
    <w:rPr>
      <w:rFonts w:ascii="Tahoma" w:hAnsi="Tahoma" w:cs="Times New Roman"/>
      <w:sz w:val="16"/>
    </w:rPr>
  </w:style>
  <w:style w:type="paragraph" w:customStyle="1" w:styleId="xl111">
    <w:name w:val="xl111"/>
    <w:basedOn w:val="Normal"/>
    <w:uiPriority w:val="99"/>
    <w:rsid w:val="002337AC"/>
    <w:pPr>
      <w:pBdr>
        <w:left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12">
    <w:name w:val="xl112"/>
    <w:basedOn w:val="Normal"/>
    <w:uiPriority w:val="99"/>
    <w:rsid w:val="002337A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13">
    <w:name w:val="xl113"/>
    <w:basedOn w:val="Normal"/>
    <w:uiPriority w:val="99"/>
    <w:rsid w:val="002337AC"/>
    <w:pPr>
      <w:pBdr>
        <w:top w:val="single" w:sz="8" w:space="0" w:color="auto"/>
        <w:left w:val="single" w:sz="8" w:space="0" w:color="auto"/>
        <w:bottom w:val="single" w:sz="8" w:space="0" w:color="auto"/>
      </w:pBdr>
      <w:shd w:val="clear" w:color="000000" w:fill="969696"/>
      <w:spacing w:before="100" w:beforeAutospacing="1" w:after="100" w:afterAutospacing="1"/>
      <w:jc w:val="center"/>
    </w:pPr>
    <w:rPr>
      <w:color w:val="000000"/>
      <w:sz w:val="20"/>
      <w:szCs w:val="20"/>
    </w:rPr>
  </w:style>
  <w:style w:type="paragraph" w:customStyle="1" w:styleId="xl114">
    <w:name w:val="xl114"/>
    <w:basedOn w:val="Normal"/>
    <w:uiPriority w:val="99"/>
    <w:rsid w:val="002337AC"/>
    <w:pPr>
      <w:pBdr>
        <w:top w:val="single" w:sz="8" w:space="0" w:color="auto"/>
        <w:bottom w:val="single" w:sz="8" w:space="0" w:color="auto"/>
      </w:pBdr>
      <w:shd w:val="clear" w:color="000000" w:fill="969696"/>
      <w:spacing w:before="100" w:beforeAutospacing="1" w:after="100" w:afterAutospacing="1"/>
      <w:jc w:val="center"/>
    </w:pPr>
    <w:rPr>
      <w:color w:val="000000"/>
      <w:sz w:val="20"/>
      <w:szCs w:val="20"/>
    </w:rPr>
  </w:style>
  <w:style w:type="paragraph" w:customStyle="1" w:styleId="xl115">
    <w:name w:val="xl115"/>
    <w:basedOn w:val="Normal"/>
    <w:uiPriority w:val="99"/>
    <w:rsid w:val="002337AC"/>
    <w:pPr>
      <w:pBdr>
        <w:left w:val="single" w:sz="8" w:space="0" w:color="auto"/>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16">
    <w:name w:val="xl116"/>
    <w:basedOn w:val="Normal"/>
    <w:uiPriority w:val="99"/>
    <w:rsid w:val="002337AC"/>
    <w:pPr>
      <w:pBdr>
        <w:bottom w:val="single" w:sz="8" w:space="0" w:color="auto"/>
      </w:pBdr>
      <w:spacing w:before="100" w:beforeAutospacing="1" w:after="100" w:afterAutospacing="1"/>
      <w:textAlignment w:val="center"/>
    </w:pPr>
    <w:rPr>
      <w:rFonts w:ascii="Calibri" w:hAnsi="Calibri"/>
    </w:rPr>
  </w:style>
  <w:style w:type="paragraph" w:customStyle="1" w:styleId="xl117">
    <w:name w:val="xl117"/>
    <w:basedOn w:val="Normal"/>
    <w:uiPriority w:val="99"/>
    <w:rsid w:val="002337AC"/>
    <w:pPr>
      <w:pBdr>
        <w:bottom w:val="single" w:sz="8" w:space="0" w:color="auto"/>
        <w:right w:val="single" w:sz="8" w:space="0" w:color="auto"/>
      </w:pBdr>
      <w:spacing w:before="100" w:beforeAutospacing="1" w:after="100" w:afterAutospacing="1"/>
      <w:textAlignment w:val="center"/>
    </w:pPr>
    <w:rPr>
      <w:rFonts w:ascii="Calibri" w:hAnsi="Calibri"/>
    </w:rPr>
  </w:style>
  <w:style w:type="paragraph" w:customStyle="1" w:styleId="xl118">
    <w:name w:val="xl118"/>
    <w:basedOn w:val="Normal"/>
    <w:uiPriority w:val="99"/>
    <w:rsid w:val="002337A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19">
    <w:name w:val="xl119"/>
    <w:basedOn w:val="Normal"/>
    <w:uiPriority w:val="99"/>
    <w:rsid w:val="002337AC"/>
    <w:pPr>
      <w:pBdr>
        <w:top w:val="single" w:sz="8" w:space="0" w:color="auto"/>
        <w:bottom w:val="single" w:sz="8" w:space="0" w:color="auto"/>
      </w:pBdr>
      <w:spacing w:before="100" w:beforeAutospacing="1" w:after="100" w:afterAutospacing="1"/>
      <w:textAlignment w:val="center"/>
    </w:pPr>
    <w:rPr>
      <w:rFonts w:ascii="Calibri" w:hAnsi="Calibri"/>
      <w:color w:val="000000"/>
    </w:rPr>
  </w:style>
  <w:style w:type="paragraph" w:customStyle="1" w:styleId="xl120">
    <w:name w:val="xl120"/>
    <w:basedOn w:val="Normal"/>
    <w:uiPriority w:val="99"/>
    <w:rsid w:val="002337AC"/>
    <w:pPr>
      <w:pBdr>
        <w:top w:val="single" w:sz="8" w:space="0" w:color="auto"/>
        <w:bottom w:val="single" w:sz="8" w:space="0" w:color="auto"/>
        <w:right w:val="single" w:sz="8" w:space="0" w:color="auto"/>
      </w:pBdr>
      <w:spacing w:before="100" w:beforeAutospacing="1" w:after="100" w:afterAutospacing="1"/>
      <w:textAlignment w:val="center"/>
    </w:pPr>
    <w:rPr>
      <w:rFonts w:ascii="Calibri" w:hAnsi="Calibri"/>
      <w:color w:val="000000"/>
    </w:rPr>
  </w:style>
  <w:style w:type="paragraph" w:customStyle="1" w:styleId="xl121">
    <w:name w:val="xl121"/>
    <w:basedOn w:val="Normal"/>
    <w:uiPriority w:val="99"/>
    <w:rsid w:val="002337AC"/>
    <w:pPr>
      <w:pBdr>
        <w:top w:val="single" w:sz="8" w:space="0" w:color="auto"/>
        <w:left w:val="single" w:sz="8" w:space="0" w:color="auto"/>
        <w:bottom w:val="single" w:sz="8" w:space="0" w:color="auto"/>
      </w:pBdr>
      <w:shd w:val="clear" w:color="000000" w:fill="FFFFFF"/>
      <w:spacing w:before="100" w:beforeAutospacing="1" w:after="100" w:afterAutospacing="1"/>
    </w:pPr>
    <w:rPr>
      <w:color w:val="000000"/>
      <w:sz w:val="20"/>
      <w:szCs w:val="20"/>
    </w:rPr>
  </w:style>
  <w:style w:type="paragraph" w:customStyle="1" w:styleId="xl122">
    <w:name w:val="xl122"/>
    <w:basedOn w:val="Normal"/>
    <w:uiPriority w:val="99"/>
    <w:rsid w:val="002337AC"/>
    <w:pPr>
      <w:pBdr>
        <w:top w:val="single" w:sz="8" w:space="0" w:color="auto"/>
        <w:bottom w:val="single" w:sz="8" w:space="0" w:color="auto"/>
      </w:pBdr>
      <w:shd w:val="clear" w:color="000000" w:fill="FFFFFF"/>
      <w:spacing w:before="100" w:beforeAutospacing="1" w:after="100" w:afterAutospacing="1"/>
    </w:pPr>
    <w:rPr>
      <w:color w:val="000000"/>
      <w:sz w:val="20"/>
      <w:szCs w:val="20"/>
    </w:rPr>
  </w:style>
  <w:style w:type="paragraph" w:customStyle="1" w:styleId="xl123">
    <w:name w:val="xl123"/>
    <w:basedOn w:val="Normal"/>
    <w:uiPriority w:val="99"/>
    <w:rsid w:val="002337AC"/>
    <w:pPr>
      <w:pBdr>
        <w:top w:val="single" w:sz="8" w:space="0" w:color="auto"/>
        <w:bottom w:val="single" w:sz="8" w:space="0" w:color="auto"/>
        <w:right w:val="single" w:sz="8" w:space="0" w:color="auto"/>
      </w:pBdr>
      <w:shd w:val="clear" w:color="000000" w:fill="FFFFFF"/>
      <w:spacing w:before="100" w:beforeAutospacing="1" w:after="100" w:afterAutospacing="1"/>
    </w:pPr>
    <w:rPr>
      <w:color w:val="000000"/>
      <w:sz w:val="20"/>
      <w:szCs w:val="20"/>
    </w:rPr>
  </w:style>
  <w:style w:type="paragraph" w:customStyle="1" w:styleId="DefinitionTerm">
    <w:name w:val="Definition Term"/>
    <w:basedOn w:val="Normal"/>
    <w:next w:val="Normal"/>
    <w:uiPriority w:val="99"/>
    <w:rsid w:val="004E0F3A"/>
    <w:rPr>
      <w:szCs w:val="20"/>
      <w:lang w:eastAsia="en-US"/>
    </w:rPr>
  </w:style>
  <w:style w:type="paragraph" w:styleId="TOC1">
    <w:name w:val="toc 1"/>
    <w:basedOn w:val="Normal"/>
    <w:next w:val="Normal"/>
    <w:autoRedefine/>
    <w:uiPriority w:val="39"/>
    <w:rsid w:val="00B4088F"/>
    <w:pPr>
      <w:tabs>
        <w:tab w:val="right" w:leader="dot" w:pos="9639"/>
      </w:tabs>
      <w:suppressAutoHyphens/>
    </w:pPr>
    <w:rPr>
      <w:rFonts w:cs="Calibri"/>
      <w:lang w:eastAsia="ar-SA"/>
    </w:rPr>
  </w:style>
  <w:style w:type="paragraph" w:styleId="TOC2">
    <w:name w:val="toc 2"/>
    <w:basedOn w:val="Normal"/>
    <w:next w:val="Normal"/>
    <w:autoRedefine/>
    <w:uiPriority w:val="99"/>
    <w:rsid w:val="00DC65C2"/>
    <w:pPr>
      <w:suppressAutoHyphens/>
      <w:ind w:left="240"/>
    </w:pPr>
    <w:rPr>
      <w:rFonts w:cs="Calibri"/>
      <w:lang w:eastAsia="ar-SA"/>
    </w:rPr>
  </w:style>
  <w:style w:type="character" w:styleId="Strong">
    <w:name w:val="Strong"/>
    <w:uiPriority w:val="99"/>
    <w:qFormat/>
    <w:rsid w:val="00AC7FF3"/>
    <w:rPr>
      <w:rFonts w:cs="Times New Roman"/>
      <w:b/>
    </w:rPr>
  </w:style>
  <w:style w:type="paragraph" w:customStyle="1" w:styleId="Sraopastraipa1">
    <w:name w:val="Sąrašo pastraipa1"/>
    <w:basedOn w:val="Normal"/>
    <w:uiPriority w:val="99"/>
    <w:rsid w:val="00AC7FF3"/>
    <w:pPr>
      <w:ind w:left="720"/>
    </w:pPr>
    <w:rPr>
      <w:sz w:val="20"/>
      <w:szCs w:val="20"/>
      <w:lang w:eastAsia="en-US"/>
    </w:rPr>
  </w:style>
  <w:style w:type="character" w:customStyle="1" w:styleId="datametai">
    <w:name w:val="datametai"/>
    <w:uiPriority w:val="99"/>
    <w:rsid w:val="00AC7FF3"/>
  </w:style>
  <w:style w:type="character" w:customStyle="1" w:styleId="datamnuo">
    <w:name w:val="datamnuo"/>
    <w:uiPriority w:val="99"/>
    <w:rsid w:val="00AC7FF3"/>
  </w:style>
  <w:style w:type="character" w:customStyle="1" w:styleId="datadiena">
    <w:name w:val="datadiena"/>
    <w:uiPriority w:val="99"/>
    <w:rsid w:val="00AC7FF3"/>
  </w:style>
  <w:style w:type="character" w:customStyle="1" w:styleId="statymonr">
    <w:name w:val="statymonr"/>
    <w:uiPriority w:val="99"/>
    <w:rsid w:val="00AC7FF3"/>
  </w:style>
  <w:style w:type="table" w:styleId="TableGrid">
    <w:name w:val="Table Grid"/>
    <w:basedOn w:val="TableNormal"/>
    <w:uiPriority w:val="99"/>
    <w:rsid w:val="00AC4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rykuspabraukimas2">
    <w:name w:val="Neryškus pabraukimas2"/>
    <w:uiPriority w:val="99"/>
    <w:qFormat/>
    <w:rsid w:val="00423774"/>
    <w:rPr>
      <w:rFonts w:cs="Times New Roman"/>
      <w:i/>
      <w:color w:val="808080"/>
    </w:rPr>
  </w:style>
  <w:style w:type="paragraph" w:customStyle="1" w:styleId="Pataisymai1">
    <w:name w:val="Pataisymai1"/>
    <w:hidden/>
    <w:uiPriority w:val="99"/>
    <w:semiHidden/>
    <w:rsid w:val="00214E39"/>
    <w:rPr>
      <w:sz w:val="24"/>
      <w:szCs w:val="24"/>
    </w:rPr>
  </w:style>
  <w:style w:type="character" w:customStyle="1" w:styleId="Nerykuspabraukimas1">
    <w:name w:val="Neryškus pabraukimas1"/>
    <w:uiPriority w:val="99"/>
    <w:rsid w:val="00F53BD3"/>
    <w:rPr>
      <w:i/>
      <w:color w:val="808080"/>
    </w:rPr>
  </w:style>
  <w:style w:type="paragraph" w:customStyle="1" w:styleId="Turinioantrat1">
    <w:name w:val="Turinio antraštė1"/>
    <w:basedOn w:val="Heading1"/>
    <w:next w:val="Normal"/>
    <w:uiPriority w:val="99"/>
    <w:qFormat/>
    <w:rsid w:val="00F53BD3"/>
    <w:pPr>
      <w:keepLines/>
      <w:spacing w:after="0" w:line="259" w:lineRule="auto"/>
      <w:jc w:val="left"/>
      <w:outlineLvl w:val="9"/>
    </w:pPr>
    <w:rPr>
      <w:rFonts w:ascii="Calibri Light" w:hAnsi="Calibri Light"/>
      <w:b w:val="0"/>
      <w:color w:val="2E74B5"/>
      <w:kern w:val="0"/>
      <w:lang w:eastAsia="lt-LT"/>
    </w:rPr>
  </w:style>
  <w:style w:type="character" w:styleId="CommentReference">
    <w:name w:val="annotation reference"/>
    <w:uiPriority w:val="99"/>
    <w:rsid w:val="00315018"/>
    <w:rPr>
      <w:rFonts w:cs="Times New Roman"/>
      <w:sz w:val="16"/>
    </w:rPr>
  </w:style>
  <w:style w:type="paragraph" w:styleId="CommentText">
    <w:name w:val="annotation text"/>
    <w:basedOn w:val="Normal"/>
    <w:link w:val="CommentTextChar"/>
    <w:uiPriority w:val="99"/>
    <w:rsid w:val="00315018"/>
    <w:rPr>
      <w:sz w:val="20"/>
      <w:szCs w:val="20"/>
    </w:rPr>
  </w:style>
  <w:style w:type="character" w:customStyle="1" w:styleId="CommentTextChar">
    <w:name w:val="Comment Text Char"/>
    <w:link w:val="CommentText"/>
    <w:uiPriority w:val="99"/>
    <w:locked/>
    <w:rsid w:val="00315018"/>
    <w:rPr>
      <w:rFonts w:cs="Times New Roman"/>
      <w:sz w:val="20"/>
    </w:rPr>
  </w:style>
  <w:style w:type="paragraph" w:customStyle="1" w:styleId="style">
    <w:name w:val="style"/>
    <w:basedOn w:val="Normal"/>
    <w:uiPriority w:val="99"/>
    <w:rsid w:val="00A2243C"/>
    <w:pPr>
      <w:spacing w:before="100" w:beforeAutospacing="1" w:after="100" w:afterAutospacing="1"/>
    </w:pPr>
    <w:rPr>
      <w:color w:val="000000"/>
    </w:rPr>
  </w:style>
  <w:style w:type="character" w:customStyle="1" w:styleId="Neapdorotaspaminjimas1">
    <w:name w:val="Neapdorotas paminėjimas1"/>
    <w:uiPriority w:val="99"/>
    <w:semiHidden/>
    <w:rsid w:val="00FD0126"/>
    <w:rPr>
      <w:color w:val="808080"/>
      <w:shd w:val="clear" w:color="auto" w:fill="E6E6E6"/>
    </w:rPr>
  </w:style>
  <w:style w:type="paragraph" w:styleId="CommentSubject">
    <w:name w:val="annotation subject"/>
    <w:basedOn w:val="CommentText"/>
    <w:next w:val="CommentText"/>
    <w:link w:val="CommentSubjectChar"/>
    <w:uiPriority w:val="99"/>
    <w:semiHidden/>
    <w:rsid w:val="00811B03"/>
    <w:rPr>
      <w:b/>
      <w:bCs/>
    </w:rPr>
  </w:style>
  <w:style w:type="character" w:customStyle="1" w:styleId="CommentSubjectChar">
    <w:name w:val="Comment Subject Char"/>
    <w:link w:val="CommentSubject"/>
    <w:uiPriority w:val="99"/>
    <w:semiHidden/>
    <w:locked/>
    <w:rsid w:val="00811B03"/>
    <w:rPr>
      <w:rFonts w:cs="Times New Roman"/>
      <w:b/>
      <w:sz w:val="20"/>
    </w:rPr>
  </w:style>
  <w:style w:type="paragraph" w:styleId="BodyText2">
    <w:name w:val="Body Text 2"/>
    <w:basedOn w:val="Normal"/>
    <w:link w:val="BodyText2Char"/>
    <w:uiPriority w:val="99"/>
    <w:rsid w:val="003A3171"/>
    <w:pPr>
      <w:spacing w:after="120" w:line="480" w:lineRule="auto"/>
    </w:pPr>
  </w:style>
  <w:style w:type="character" w:customStyle="1" w:styleId="BodyText2Char">
    <w:name w:val="Body Text 2 Char"/>
    <w:link w:val="BodyText2"/>
    <w:uiPriority w:val="99"/>
    <w:locked/>
    <w:rsid w:val="003A3171"/>
    <w:rPr>
      <w:rFonts w:cs="Times New Roman"/>
      <w:sz w:val="24"/>
    </w:rPr>
  </w:style>
  <w:style w:type="paragraph" w:styleId="PlainText">
    <w:name w:val="Plain Text"/>
    <w:basedOn w:val="Normal"/>
    <w:link w:val="PlainTextChar"/>
    <w:uiPriority w:val="99"/>
    <w:semiHidden/>
    <w:rsid w:val="00D94D1F"/>
    <w:rPr>
      <w:rFonts w:ascii="Calibri" w:hAnsi="Calibri"/>
      <w:sz w:val="21"/>
      <w:szCs w:val="21"/>
      <w:lang w:eastAsia="en-US"/>
    </w:rPr>
  </w:style>
  <w:style w:type="character" w:customStyle="1" w:styleId="PlainTextChar">
    <w:name w:val="Plain Text Char"/>
    <w:link w:val="PlainText"/>
    <w:uiPriority w:val="99"/>
    <w:semiHidden/>
    <w:locked/>
    <w:rsid w:val="00D94D1F"/>
    <w:rPr>
      <w:rFonts w:ascii="Calibri" w:hAnsi="Calibri" w:cs="Times New Roman"/>
      <w:sz w:val="21"/>
      <w:lang w:eastAsia="en-US"/>
    </w:rPr>
  </w:style>
  <w:style w:type="paragraph" w:customStyle="1" w:styleId="Default">
    <w:name w:val="Default"/>
    <w:uiPriority w:val="99"/>
    <w:rsid w:val="00B1322F"/>
    <w:pPr>
      <w:autoSpaceDE w:val="0"/>
      <w:autoSpaceDN w:val="0"/>
      <w:adjustRightInd w:val="0"/>
    </w:pPr>
    <w:rPr>
      <w:color w:val="000000"/>
      <w:sz w:val="24"/>
      <w:szCs w:val="24"/>
    </w:rPr>
  </w:style>
  <w:style w:type="paragraph" w:styleId="NormalWeb">
    <w:name w:val="Normal (Web)"/>
    <w:basedOn w:val="Normal"/>
    <w:uiPriority w:val="99"/>
    <w:rsid w:val="00F5566C"/>
    <w:pPr>
      <w:spacing w:before="100" w:beforeAutospacing="1" w:after="100" w:afterAutospacing="1"/>
    </w:pPr>
  </w:style>
  <w:style w:type="paragraph" w:styleId="ListParagraph">
    <w:name w:val="List Paragraph"/>
    <w:basedOn w:val="Normal"/>
    <w:uiPriority w:val="99"/>
    <w:qFormat/>
    <w:rsid w:val="00AD6744"/>
    <w:pPr>
      <w:spacing w:after="200" w:line="276" w:lineRule="auto"/>
      <w:ind w:left="720"/>
      <w:contextualSpacing/>
    </w:pPr>
    <w:rPr>
      <w:rFonts w:ascii="Calibri" w:eastAsia="Calibri" w:hAnsi="Calibri"/>
      <w:sz w:val="22"/>
      <w:szCs w:val="22"/>
      <w:lang w:eastAsia="en-US"/>
    </w:rPr>
  </w:style>
  <w:style w:type="paragraph" w:customStyle="1" w:styleId="xmsonormal">
    <w:name w:val="x_msonormal"/>
    <w:basedOn w:val="Normal"/>
    <w:rsid w:val="00A360B3"/>
    <w:pPr>
      <w:spacing w:before="100" w:beforeAutospacing="1" w:after="100" w:afterAutospacing="1"/>
    </w:pPr>
  </w:style>
  <w:style w:type="paragraph" w:styleId="TOCHeading">
    <w:name w:val="TOC Heading"/>
    <w:basedOn w:val="Heading1"/>
    <w:next w:val="Normal"/>
    <w:uiPriority w:val="39"/>
    <w:semiHidden/>
    <w:unhideWhenUsed/>
    <w:qFormat/>
    <w:rsid w:val="008E32D3"/>
    <w:pPr>
      <w:keepLines/>
      <w:spacing w:after="0"/>
      <w:jc w:val="left"/>
      <w:outlineLvl w:val="9"/>
    </w:pPr>
    <w:rPr>
      <w:rFonts w:asciiTheme="majorHAnsi" w:eastAsiaTheme="majorEastAsia" w:hAnsiTheme="majorHAnsi" w:cstheme="majorBidi"/>
      <w:b w:val="0"/>
      <w:color w:val="365F91" w:themeColor="accent1" w:themeShade="BF"/>
      <w:kern w:val="0"/>
      <w:szCs w:val="3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4752">
      <w:bodyDiv w:val="1"/>
      <w:marLeft w:val="0"/>
      <w:marRight w:val="0"/>
      <w:marTop w:val="0"/>
      <w:marBottom w:val="0"/>
      <w:divBdr>
        <w:top w:val="none" w:sz="0" w:space="0" w:color="auto"/>
        <w:left w:val="none" w:sz="0" w:space="0" w:color="auto"/>
        <w:bottom w:val="none" w:sz="0" w:space="0" w:color="auto"/>
        <w:right w:val="none" w:sz="0" w:space="0" w:color="auto"/>
      </w:divBdr>
    </w:div>
    <w:div w:id="188226533">
      <w:bodyDiv w:val="1"/>
      <w:marLeft w:val="0"/>
      <w:marRight w:val="0"/>
      <w:marTop w:val="0"/>
      <w:marBottom w:val="0"/>
      <w:divBdr>
        <w:top w:val="none" w:sz="0" w:space="0" w:color="auto"/>
        <w:left w:val="none" w:sz="0" w:space="0" w:color="auto"/>
        <w:bottom w:val="none" w:sz="0" w:space="0" w:color="auto"/>
        <w:right w:val="none" w:sz="0" w:space="0" w:color="auto"/>
      </w:divBdr>
    </w:div>
    <w:div w:id="214701075">
      <w:bodyDiv w:val="1"/>
      <w:marLeft w:val="0"/>
      <w:marRight w:val="0"/>
      <w:marTop w:val="0"/>
      <w:marBottom w:val="0"/>
      <w:divBdr>
        <w:top w:val="none" w:sz="0" w:space="0" w:color="auto"/>
        <w:left w:val="none" w:sz="0" w:space="0" w:color="auto"/>
        <w:bottom w:val="none" w:sz="0" w:space="0" w:color="auto"/>
        <w:right w:val="none" w:sz="0" w:space="0" w:color="auto"/>
      </w:divBdr>
    </w:div>
    <w:div w:id="502627029">
      <w:bodyDiv w:val="1"/>
      <w:marLeft w:val="0"/>
      <w:marRight w:val="0"/>
      <w:marTop w:val="0"/>
      <w:marBottom w:val="0"/>
      <w:divBdr>
        <w:top w:val="none" w:sz="0" w:space="0" w:color="auto"/>
        <w:left w:val="none" w:sz="0" w:space="0" w:color="auto"/>
        <w:bottom w:val="none" w:sz="0" w:space="0" w:color="auto"/>
        <w:right w:val="none" w:sz="0" w:space="0" w:color="auto"/>
      </w:divBdr>
    </w:div>
    <w:div w:id="558782409">
      <w:bodyDiv w:val="1"/>
      <w:marLeft w:val="0"/>
      <w:marRight w:val="0"/>
      <w:marTop w:val="0"/>
      <w:marBottom w:val="0"/>
      <w:divBdr>
        <w:top w:val="none" w:sz="0" w:space="0" w:color="auto"/>
        <w:left w:val="none" w:sz="0" w:space="0" w:color="auto"/>
        <w:bottom w:val="none" w:sz="0" w:space="0" w:color="auto"/>
        <w:right w:val="none" w:sz="0" w:space="0" w:color="auto"/>
      </w:divBdr>
    </w:div>
    <w:div w:id="680742177">
      <w:bodyDiv w:val="1"/>
      <w:marLeft w:val="0"/>
      <w:marRight w:val="0"/>
      <w:marTop w:val="0"/>
      <w:marBottom w:val="0"/>
      <w:divBdr>
        <w:top w:val="none" w:sz="0" w:space="0" w:color="auto"/>
        <w:left w:val="none" w:sz="0" w:space="0" w:color="auto"/>
        <w:bottom w:val="none" w:sz="0" w:space="0" w:color="auto"/>
        <w:right w:val="none" w:sz="0" w:space="0" w:color="auto"/>
      </w:divBdr>
    </w:div>
    <w:div w:id="927230242">
      <w:bodyDiv w:val="1"/>
      <w:marLeft w:val="0"/>
      <w:marRight w:val="0"/>
      <w:marTop w:val="0"/>
      <w:marBottom w:val="0"/>
      <w:divBdr>
        <w:top w:val="none" w:sz="0" w:space="0" w:color="auto"/>
        <w:left w:val="none" w:sz="0" w:space="0" w:color="auto"/>
        <w:bottom w:val="none" w:sz="0" w:space="0" w:color="auto"/>
        <w:right w:val="none" w:sz="0" w:space="0" w:color="auto"/>
      </w:divBdr>
    </w:div>
    <w:div w:id="928270370">
      <w:bodyDiv w:val="1"/>
      <w:marLeft w:val="0"/>
      <w:marRight w:val="0"/>
      <w:marTop w:val="0"/>
      <w:marBottom w:val="0"/>
      <w:divBdr>
        <w:top w:val="none" w:sz="0" w:space="0" w:color="auto"/>
        <w:left w:val="none" w:sz="0" w:space="0" w:color="auto"/>
        <w:bottom w:val="none" w:sz="0" w:space="0" w:color="auto"/>
        <w:right w:val="none" w:sz="0" w:space="0" w:color="auto"/>
      </w:divBdr>
    </w:div>
    <w:div w:id="937177936">
      <w:bodyDiv w:val="1"/>
      <w:marLeft w:val="0"/>
      <w:marRight w:val="0"/>
      <w:marTop w:val="0"/>
      <w:marBottom w:val="0"/>
      <w:divBdr>
        <w:top w:val="none" w:sz="0" w:space="0" w:color="auto"/>
        <w:left w:val="none" w:sz="0" w:space="0" w:color="auto"/>
        <w:bottom w:val="none" w:sz="0" w:space="0" w:color="auto"/>
        <w:right w:val="none" w:sz="0" w:space="0" w:color="auto"/>
      </w:divBdr>
    </w:div>
    <w:div w:id="1005402650">
      <w:bodyDiv w:val="1"/>
      <w:marLeft w:val="0"/>
      <w:marRight w:val="0"/>
      <w:marTop w:val="0"/>
      <w:marBottom w:val="0"/>
      <w:divBdr>
        <w:top w:val="none" w:sz="0" w:space="0" w:color="auto"/>
        <w:left w:val="none" w:sz="0" w:space="0" w:color="auto"/>
        <w:bottom w:val="none" w:sz="0" w:space="0" w:color="auto"/>
        <w:right w:val="none" w:sz="0" w:space="0" w:color="auto"/>
      </w:divBdr>
    </w:div>
    <w:div w:id="1051223589">
      <w:bodyDiv w:val="1"/>
      <w:marLeft w:val="0"/>
      <w:marRight w:val="0"/>
      <w:marTop w:val="0"/>
      <w:marBottom w:val="0"/>
      <w:divBdr>
        <w:top w:val="none" w:sz="0" w:space="0" w:color="auto"/>
        <w:left w:val="none" w:sz="0" w:space="0" w:color="auto"/>
        <w:bottom w:val="none" w:sz="0" w:space="0" w:color="auto"/>
        <w:right w:val="none" w:sz="0" w:space="0" w:color="auto"/>
      </w:divBdr>
    </w:div>
    <w:div w:id="1176187432">
      <w:bodyDiv w:val="1"/>
      <w:marLeft w:val="0"/>
      <w:marRight w:val="0"/>
      <w:marTop w:val="0"/>
      <w:marBottom w:val="0"/>
      <w:divBdr>
        <w:top w:val="none" w:sz="0" w:space="0" w:color="auto"/>
        <w:left w:val="none" w:sz="0" w:space="0" w:color="auto"/>
        <w:bottom w:val="none" w:sz="0" w:space="0" w:color="auto"/>
        <w:right w:val="none" w:sz="0" w:space="0" w:color="auto"/>
      </w:divBdr>
    </w:div>
    <w:div w:id="1380084421">
      <w:bodyDiv w:val="1"/>
      <w:marLeft w:val="0"/>
      <w:marRight w:val="0"/>
      <w:marTop w:val="0"/>
      <w:marBottom w:val="0"/>
      <w:divBdr>
        <w:top w:val="none" w:sz="0" w:space="0" w:color="auto"/>
        <w:left w:val="none" w:sz="0" w:space="0" w:color="auto"/>
        <w:bottom w:val="none" w:sz="0" w:space="0" w:color="auto"/>
        <w:right w:val="none" w:sz="0" w:space="0" w:color="auto"/>
      </w:divBdr>
    </w:div>
    <w:div w:id="1624996027">
      <w:bodyDiv w:val="1"/>
      <w:marLeft w:val="0"/>
      <w:marRight w:val="0"/>
      <w:marTop w:val="0"/>
      <w:marBottom w:val="0"/>
      <w:divBdr>
        <w:top w:val="none" w:sz="0" w:space="0" w:color="auto"/>
        <w:left w:val="none" w:sz="0" w:space="0" w:color="auto"/>
        <w:bottom w:val="none" w:sz="0" w:space="0" w:color="auto"/>
        <w:right w:val="none" w:sz="0" w:space="0" w:color="auto"/>
      </w:divBdr>
    </w:div>
    <w:div w:id="1638686828">
      <w:marLeft w:val="0"/>
      <w:marRight w:val="0"/>
      <w:marTop w:val="0"/>
      <w:marBottom w:val="0"/>
      <w:divBdr>
        <w:top w:val="none" w:sz="0" w:space="0" w:color="auto"/>
        <w:left w:val="none" w:sz="0" w:space="0" w:color="auto"/>
        <w:bottom w:val="none" w:sz="0" w:space="0" w:color="auto"/>
        <w:right w:val="none" w:sz="0" w:space="0" w:color="auto"/>
      </w:divBdr>
    </w:div>
    <w:div w:id="1638686829">
      <w:marLeft w:val="0"/>
      <w:marRight w:val="0"/>
      <w:marTop w:val="0"/>
      <w:marBottom w:val="0"/>
      <w:divBdr>
        <w:top w:val="none" w:sz="0" w:space="0" w:color="auto"/>
        <w:left w:val="none" w:sz="0" w:space="0" w:color="auto"/>
        <w:bottom w:val="none" w:sz="0" w:space="0" w:color="auto"/>
        <w:right w:val="none" w:sz="0" w:space="0" w:color="auto"/>
      </w:divBdr>
    </w:div>
    <w:div w:id="1638686830">
      <w:marLeft w:val="0"/>
      <w:marRight w:val="0"/>
      <w:marTop w:val="0"/>
      <w:marBottom w:val="0"/>
      <w:divBdr>
        <w:top w:val="none" w:sz="0" w:space="0" w:color="auto"/>
        <w:left w:val="none" w:sz="0" w:space="0" w:color="auto"/>
        <w:bottom w:val="none" w:sz="0" w:space="0" w:color="auto"/>
        <w:right w:val="none" w:sz="0" w:space="0" w:color="auto"/>
      </w:divBdr>
    </w:div>
    <w:div w:id="1638686831">
      <w:marLeft w:val="0"/>
      <w:marRight w:val="0"/>
      <w:marTop w:val="0"/>
      <w:marBottom w:val="0"/>
      <w:divBdr>
        <w:top w:val="none" w:sz="0" w:space="0" w:color="auto"/>
        <w:left w:val="none" w:sz="0" w:space="0" w:color="auto"/>
        <w:bottom w:val="none" w:sz="0" w:space="0" w:color="auto"/>
        <w:right w:val="none" w:sz="0" w:space="0" w:color="auto"/>
      </w:divBdr>
    </w:div>
    <w:div w:id="1638686832">
      <w:marLeft w:val="0"/>
      <w:marRight w:val="0"/>
      <w:marTop w:val="0"/>
      <w:marBottom w:val="0"/>
      <w:divBdr>
        <w:top w:val="none" w:sz="0" w:space="0" w:color="auto"/>
        <w:left w:val="none" w:sz="0" w:space="0" w:color="auto"/>
        <w:bottom w:val="none" w:sz="0" w:space="0" w:color="auto"/>
        <w:right w:val="none" w:sz="0" w:space="0" w:color="auto"/>
      </w:divBdr>
    </w:div>
    <w:div w:id="1638686833">
      <w:marLeft w:val="0"/>
      <w:marRight w:val="0"/>
      <w:marTop w:val="0"/>
      <w:marBottom w:val="0"/>
      <w:divBdr>
        <w:top w:val="none" w:sz="0" w:space="0" w:color="auto"/>
        <w:left w:val="none" w:sz="0" w:space="0" w:color="auto"/>
        <w:bottom w:val="none" w:sz="0" w:space="0" w:color="auto"/>
        <w:right w:val="none" w:sz="0" w:space="0" w:color="auto"/>
      </w:divBdr>
    </w:div>
    <w:div w:id="1638686834">
      <w:marLeft w:val="0"/>
      <w:marRight w:val="0"/>
      <w:marTop w:val="0"/>
      <w:marBottom w:val="0"/>
      <w:divBdr>
        <w:top w:val="none" w:sz="0" w:space="0" w:color="auto"/>
        <w:left w:val="none" w:sz="0" w:space="0" w:color="auto"/>
        <w:bottom w:val="none" w:sz="0" w:space="0" w:color="auto"/>
        <w:right w:val="none" w:sz="0" w:space="0" w:color="auto"/>
      </w:divBdr>
    </w:div>
    <w:div w:id="1638686835">
      <w:marLeft w:val="0"/>
      <w:marRight w:val="0"/>
      <w:marTop w:val="0"/>
      <w:marBottom w:val="0"/>
      <w:divBdr>
        <w:top w:val="none" w:sz="0" w:space="0" w:color="auto"/>
        <w:left w:val="none" w:sz="0" w:space="0" w:color="auto"/>
        <w:bottom w:val="none" w:sz="0" w:space="0" w:color="auto"/>
        <w:right w:val="none" w:sz="0" w:space="0" w:color="auto"/>
      </w:divBdr>
    </w:div>
    <w:div w:id="1638686836">
      <w:marLeft w:val="0"/>
      <w:marRight w:val="0"/>
      <w:marTop w:val="0"/>
      <w:marBottom w:val="0"/>
      <w:divBdr>
        <w:top w:val="none" w:sz="0" w:space="0" w:color="auto"/>
        <w:left w:val="none" w:sz="0" w:space="0" w:color="auto"/>
        <w:bottom w:val="none" w:sz="0" w:space="0" w:color="auto"/>
        <w:right w:val="none" w:sz="0" w:space="0" w:color="auto"/>
      </w:divBdr>
    </w:div>
    <w:div w:id="1638686837">
      <w:marLeft w:val="0"/>
      <w:marRight w:val="0"/>
      <w:marTop w:val="0"/>
      <w:marBottom w:val="0"/>
      <w:divBdr>
        <w:top w:val="none" w:sz="0" w:space="0" w:color="auto"/>
        <w:left w:val="none" w:sz="0" w:space="0" w:color="auto"/>
        <w:bottom w:val="none" w:sz="0" w:space="0" w:color="auto"/>
        <w:right w:val="none" w:sz="0" w:space="0" w:color="auto"/>
      </w:divBdr>
    </w:div>
    <w:div w:id="1638686838">
      <w:marLeft w:val="0"/>
      <w:marRight w:val="0"/>
      <w:marTop w:val="0"/>
      <w:marBottom w:val="0"/>
      <w:divBdr>
        <w:top w:val="none" w:sz="0" w:space="0" w:color="auto"/>
        <w:left w:val="none" w:sz="0" w:space="0" w:color="auto"/>
        <w:bottom w:val="none" w:sz="0" w:space="0" w:color="auto"/>
        <w:right w:val="none" w:sz="0" w:space="0" w:color="auto"/>
      </w:divBdr>
    </w:div>
    <w:div w:id="1638686839">
      <w:marLeft w:val="0"/>
      <w:marRight w:val="0"/>
      <w:marTop w:val="0"/>
      <w:marBottom w:val="0"/>
      <w:divBdr>
        <w:top w:val="none" w:sz="0" w:space="0" w:color="auto"/>
        <w:left w:val="none" w:sz="0" w:space="0" w:color="auto"/>
        <w:bottom w:val="none" w:sz="0" w:space="0" w:color="auto"/>
        <w:right w:val="none" w:sz="0" w:space="0" w:color="auto"/>
      </w:divBdr>
    </w:div>
    <w:div w:id="1638686840">
      <w:marLeft w:val="0"/>
      <w:marRight w:val="0"/>
      <w:marTop w:val="0"/>
      <w:marBottom w:val="0"/>
      <w:divBdr>
        <w:top w:val="none" w:sz="0" w:space="0" w:color="auto"/>
        <w:left w:val="none" w:sz="0" w:space="0" w:color="auto"/>
        <w:bottom w:val="none" w:sz="0" w:space="0" w:color="auto"/>
        <w:right w:val="none" w:sz="0" w:space="0" w:color="auto"/>
      </w:divBdr>
    </w:div>
    <w:div w:id="1638686841">
      <w:marLeft w:val="0"/>
      <w:marRight w:val="0"/>
      <w:marTop w:val="0"/>
      <w:marBottom w:val="0"/>
      <w:divBdr>
        <w:top w:val="none" w:sz="0" w:space="0" w:color="auto"/>
        <w:left w:val="none" w:sz="0" w:space="0" w:color="auto"/>
        <w:bottom w:val="none" w:sz="0" w:space="0" w:color="auto"/>
        <w:right w:val="none" w:sz="0" w:space="0" w:color="auto"/>
      </w:divBdr>
    </w:div>
    <w:div w:id="1638686842">
      <w:marLeft w:val="0"/>
      <w:marRight w:val="0"/>
      <w:marTop w:val="0"/>
      <w:marBottom w:val="0"/>
      <w:divBdr>
        <w:top w:val="none" w:sz="0" w:space="0" w:color="auto"/>
        <w:left w:val="none" w:sz="0" w:space="0" w:color="auto"/>
        <w:bottom w:val="none" w:sz="0" w:space="0" w:color="auto"/>
        <w:right w:val="none" w:sz="0" w:space="0" w:color="auto"/>
      </w:divBdr>
    </w:div>
    <w:div w:id="1638686843">
      <w:marLeft w:val="0"/>
      <w:marRight w:val="0"/>
      <w:marTop w:val="0"/>
      <w:marBottom w:val="0"/>
      <w:divBdr>
        <w:top w:val="none" w:sz="0" w:space="0" w:color="auto"/>
        <w:left w:val="none" w:sz="0" w:space="0" w:color="auto"/>
        <w:bottom w:val="none" w:sz="0" w:space="0" w:color="auto"/>
        <w:right w:val="none" w:sz="0" w:space="0" w:color="auto"/>
      </w:divBdr>
    </w:div>
    <w:div w:id="1638686844">
      <w:marLeft w:val="0"/>
      <w:marRight w:val="0"/>
      <w:marTop w:val="0"/>
      <w:marBottom w:val="0"/>
      <w:divBdr>
        <w:top w:val="none" w:sz="0" w:space="0" w:color="auto"/>
        <w:left w:val="none" w:sz="0" w:space="0" w:color="auto"/>
        <w:bottom w:val="none" w:sz="0" w:space="0" w:color="auto"/>
        <w:right w:val="none" w:sz="0" w:space="0" w:color="auto"/>
      </w:divBdr>
    </w:div>
    <w:div w:id="1638686845">
      <w:marLeft w:val="0"/>
      <w:marRight w:val="0"/>
      <w:marTop w:val="0"/>
      <w:marBottom w:val="0"/>
      <w:divBdr>
        <w:top w:val="none" w:sz="0" w:space="0" w:color="auto"/>
        <w:left w:val="none" w:sz="0" w:space="0" w:color="auto"/>
        <w:bottom w:val="none" w:sz="0" w:space="0" w:color="auto"/>
        <w:right w:val="none" w:sz="0" w:space="0" w:color="auto"/>
      </w:divBdr>
    </w:div>
    <w:div w:id="1638686846">
      <w:marLeft w:val="0"/>
      <w:marRight w:val="0"/>
      <w:marTop w:val="0"/>
      <w:marBottom w:val="0"/>
      <w:divBdr>
        <w:top w:val="none" w:sz="0" w:space="0" w:color="auto"/>
        <w:left w:val="none" w:sz="0" w:space="0" w:color="auto"/>
        <w:bottom w:val="none" w:sz="0" w:space="0" w:color="auto"/>
        <w:right w:val="none" w:sz="0" w:space="0" w:color="auto"/>
      </w:divBdr>
    </w:div>
    <w:div w:id="1638686847">
      <w:marLeft w:val="0"/>
      <w:marRight w:val="0"/>
      <w:marTop w:val="0"/>
      <w:marBottom w:val="0"/>
      <w:divBdr>
        <w:top w:val="none" w:sz="0" w:space="0" w:color="auto"/>
        <w:left w:val="none" w:sz="0" w:space="0" w:color="auto"/>
        <w:bottom w:val="none" w:sz="0" w:space="0" w:color="auto"/>
        <w:right w:val="none" w:sz="0" w:space="0" w:color="auto"/>
      </w:divBdr>
    </w:div>
    <w:div w:id="1638686848">
      <w:marLeft w:val="0"/>
      <w:marRight w:val="0"/>
      <w:marTop w:val="0"/>
      <w:marBottom w:val="0"/>
      <w:divBdr>
        <w:top w:val="none" w:sz="0" w:space="0" w:color="auto"/>
        <w:left w:val="none" w:sz="0" w:space="0" w:color="auto"/>
        <w:bottom w:val="none" w:sz="0" w:space="0" w:color="auto"/>
        <w:right w:val="none" w:sz="0" w:space="0" w:color="auto"/>
      </w:divBdr>
    </w:div>
    <w:div w:id="1638686849">
      <w:marLeft w:val="0"/>
      <w:marRight w:val="0"/>
      <w:marTop w:val="0"/>
      <w:marBottom w:val="0"/>
      <w:divBdr>
        <w:top w:val="none" w:sz="0" w:space="0" w:color="auto"/>
        <w:left w:val="none" w:sz="0" w:space="0" w:color="auto"/>
        <w:bottom w:val="none" w:sz="0" w:space="0" w:color="auto"/>
        <w:right w:val="none" w:sz="0" w:space="0" w:color="auto"/>
      </w:divBdr>
    </w:div>
    <w:div w:id="1638686850">
      <w:marLeft w:val="0"/>
      <w:marRight w:val="0"/>
      <w:marTop w:val="0"/>
      <w:marBottom w:val="0"/>
      <w:divBdr>
        <w:top w:val="none" w:sz="0" w:space="0" w:color="auto"/>
        <w:left w:val="none" w:sz="0" w:space="0" w:color="auto"/>
        <w:bottom w:val="none" w:sz="0" w:space="0" w:color="auto"/>
        <w:right w:val="none" w:sz="0" w:space="0" w:color="auto"/>
      </w:divBdr>
    </w:div>
    <w:div w:id="1638686851">
      <w:marLeft w:val="0"/>
      <w:marRight w:val="0"/>
      <w:marTop w:val="0"/>
      <w:marBottom w:val="0"/>
      <w:divBdr>
        <w:top w:val="none" w:sz="0" w:space="0" w:color="auto"/>
        <w:left w:val="none" w:sz="0" w:space="0" w:color="auto"/>
        <w:bottom w:val="none" w:sz="0" w:space="0" w:color="auto"/>
        <w:right w:val="none" w:sz="0" w:space="0" w:color="auto"/>
      </w:divBdr>
    </w:div>
    <w:div w:id="1638686852">
      <w:marLeft w:val="0"/>
      <w:marRight w:val="0"/>
      <w:marTop w:val="0"/>
      <w:marBottom w:val="0"/>
      <w:divBdr>
        <w:top w:val="none" w:sz="0" w:space="0" w:color="auto"/>
        <w:left w:val="none" w:sz="0" w:space="0" w:color="auto"/>
        <w:bottom w:val="none" w:sz="0" w:space="0" w:color="auto"/>
        <w:right w:val="none" w:sz="0" w:space="0" w:color="auto"/>
      </w:divBdr>
    </w:div>
    <w:div w:id="1638686853">
      <w:marLeft w:val="0"/>
      <w:marRight w:val="0"/>
      <w:marTop w:val="0"/>
      <w:marBottom w:val="0"/>
      <w:divBdr>
        <w:top w:val="none" w:sz="0" w:space="0" w:color="auto"/>
        <w:left w:val="none" w:sz="0" w:space="0" w:color="auto"/>
        <w:bottom w:val="none" w:sz="0" w:space="0" w:color="auto"/>
        <w:right w:val="none" w:sz="0" w:space="0" w:color="auto"/>
      </w:divBdr>
    </w:div>
    <w:div w:id="1638686854">
      <w:marLeft w:val="0"/>
      <w:marRight w:val="0"/>
      <w:marTop w:val="0"/>
      <w:marBottom w:val="0"/>
      <w:divBdr>
        <w:top w:val="none" w:sz="0" w:space="0" w:color="auto"/>
        <w:left w:val="none" w:sz="0" w:space="0" w:color="auto"/>
        <w:bottom w:val="none" w:sz="0" w:space="0" w:color="auto"/>
        <w:right w:val="none" w:sz="0" w:space="0" w:color="auto"/>
      </w:divBdr>
    </w:div>
    <w:div w:id="1638686855">
      <w:marLeft w:val="0"/>
      <w:marRight w:val="0"/>
      <w:marTop w:val="0"/>
      <w:marBottom w:val="0"/>
      <w:divBdr>
        <w:top w:val="none" w:sz="0" w:space="0" w:color="auto"/>
        <w:left w:val="none" w:sz="0" w:space="0" w:color="auto"/>
        <w:bottom w:val="none" w:sz="0" w:space="0" w:color="auto"/>
        <w:right w:val="none" w:sz="0" w:space="0" w:color="auto"/>
      </w:divBdr>
    </w:div>
    <w:div w:id="1638686856">
      <w:marLeft w:val="0"/>
      <w:marRight w:val="0"/>
      <w:marTop w:val="0"/>
      <w:marBottom w:val="0"/>
      <w:divBdr>
        <w:top w:val="none" w:sz="0" w:space="0" w:color="auto"/>
        <w:left w:val="none" w:sz="0" w:space="0" w:color="auto"/>
        <w:bottom w:val="none" w:sz="0" w:space="0" w:color="auto"/>
        <w:right w:val="none" w:sz="0" w:space="0" w:color="auto"/>
      </w:divBdr>
    </w:div>
    <w:div w:id="1638686857">
      <w:marLeft w:val="0"/>
      <w:marRight w:val="0"/>
      <w:marTop w:val="0"/>
      <w:marBottom w:val="0"/>
      <w:divBdr>
        <w:top w:val="none" w:sz="0" w:space="0" w:color="auto"/>
        <w:left w:val="none" w:sz="0" w:space="0" w:color="auto"/>
        <w:bottom w:val="none" w:sz="0" w:space="0" w:color="auto"/>
        <w:right w:val="none" w:sz="0" w:space="0" w:color="auto"/>
      </w:divBdr>
    </w:div>
    <w:div w:id="1638686858">
      <w:marLeft w:val="0"/>
      <w:marRight w:val="0"/>
      <w:marTop w:val="0"/>
      <w:marBottom w:val="0"/>
      <w:divBdr>
        <w:top w:val="none" w:sz="0" w:space="0" w:color="auto"/>
        <w:left w:val="none" w:sz="0" w:space="0" w:color="auto"/>
        <w:bottom w:val="none" w:sz="0" w:space="0" w:color="auto"/>
        <w:right w:val="none" w:sz="0" w:space="0" w:color="auto"/>
      </w:divBdr>
    </w:div>
    <w:div w:id="1638686859">
      <w:marLeft w:val="0"/>
      <w:marRight w:val="0"/>
      <w:marTop w:val="0"/>
      <w:marBottom w:val="0"/>
      <w:divBdr>
        <w:top w:val="none" w:sz="0" w:space="0" w:color="auto"/>
        <w:left w:val="none" w:sz="0" w:space="0" w:color="auto"/>
        <w:bottom w:val="none" w:sz="0" w:space="0" w:color="auto"/>
        <w:right w:val="none" w:sz="0" w:space="0" w:color="auto"/>
      </w:divBdr>
    </w:div>
    <w:div w:id="1638686860">
      <w:marLeft w:val="0"/>
      <w:marRight w:val="0"/>
      <w:marTop w:val="0"/>
      <w:marBottom w:val="0"/>
      <w:divBdr>
        <w:top w:val="none" w:sz="0" w:space="0" w:color="auto"/>
        <w:left w:val="none" w:sz="0" w:space="0" w:color="auto"/>
        <w:bottom w:val="none" w:sz="0" w:space="0" w:color="auto"/>
        <w:right w:val="none" w:sz="0" w:space="0" w:color="auto"/>
      </w:divBdr>
    </w:div>
    <w:div w:id="1638686861">
      <w:marLeft w:val="0"/>
      <w:marRight w:val="0"/>
      <w:marTop w:val="0"/>
      <w:marBottom w:val="0"/>
      <w:divBdr>
        <w:top w:val="none" w:sz="0" w:space="0" w:color="auto"/>
        <w:left w:val="none" w:sz="0" w:space="0" w:color="auto"/>
        <w:bottom w:val="none" w:sz="0" w:space="0" w:color="auto"/>
        <w:right w:val="none" w:sz="0" w:space="0" w:color="auto"/>
      </w:divBdr>
    </w:div>
    <w:div w:id="1638686862">
      <w:marLeft w:val="0"/>
      <w:marRight w:val="0"/>
      <w:marTop w:val="0"/>
      <w:marBottom w:val="0"/>
      <w:divBdr>
        <w:top w:val="none" w:sz="0" w:space="0" w:color="auto"/>
        <w:left w:val="none" w:sz="0" w:space="0" w:color="auto"/>
        <w:bottom w:val="none" w:sz="0" w:space="0" w:color="auto"/>
        <w:right w:val="none" w:sz="0" w:space="0" w:color="auto"/>
      </w:divBdr>
    </w:div>
    <w:div w:id="1638686863">
      <w:marLeft w:val="0"/>
      <w:marRight w:val="0"/>
      <w:marTop w:val="0"/>
      <w:marBottom w:val="0"/>
      <w:divBdr>
        <w:top w:val="none" w:sz="0" w:space="0" w:color="auto"/>
        <w:left w:val="none" w:sz="0" w:space="0" w:color="auto"/>
        <w:bottom w:val="none" w:sz="0" w:space="0" w:color="auto"/>
        <w:right w:val="none" w:sz="0" w:space="0" w:color="auto"/>
      </w:divBdr>
    </w:div>
    <w:div w:id="1638686864">
      <w:marLeft w:val="0"/>
      <w:marRight w:val="0"/>
      <w:marTop w:val="0"/>
      <w:marBottom w:val="0"/>
      <w:divBdr>
        <w:top w:val="none" w:sz="0" w:space="0" w:color="auto"/>
        <w:left w:val="none" w:sz="0" w:space="0" w:color="auto"/>
        <w:bottom w:val="none" w:sz="0" w:space="0" w:color="auto"/>
        <w:right w:val="none" w:sz="0" w:space="0" w:color="auto"/>
      </w:divBdr>
    </w:div>
    <w:div w:id="1638686865">
      <w:marLeft w:val="0"/>
      <w:marRight w:val="0"/>
      <w:marTop w:val="0"/>
      <w:marBottom w:val="0"/>
      <w:divBdr>
        <w:top w:val="none" w:sz="0" w:space="0" w:color="auto"/>
        <w:left w:val="none" w:sz="0" w:space="0" w:color="auto"/>
        <w:bottom w:val="none" w:sz="0" w:space="0" w:color="auto"/>
        <w:right w:val="none" w:sz="0" w:space="0" w:color="auto"/>
      </w:divBdr>
    </w:div>
    <w:div w:id="1638686866">
      <w:marLeft w:val="0"/>
      <w:marRight w:val="0"/>
      <w:marTop w:val="0"/>
      <w:marBottom w:val="0"/>
      <w:divBdr>
        <w:top w:val="none" w:sz="0" w:space="0" w:color="auto"/>
        <w:left w:val="none" w:sz="0" w:space="0" w:color="auto"/>
        <w:bottom w:val="none" w:sz="0" w:space="0" w:color="auto"/>
        <w:right w:val="none" w:sz="0" w:space="0" w:color="auto"/>
      </w:divBdr>
    </w:div>
    <w:div w:id="1638686867">
      <w:marLeft w:val="0"/>
      <w:marRight w:val="0"/>
      <w:marTop w:val="0"/>
      <w:marBottom w:val="0"/>
      <w:divBdr>
        <w:top w:val="none" w:sz="0" w:space="0" w:color="auto"/>
        <w:left w:val="none" w:sz="0" w:space="0" w:color="auto"/>
        <w:bottom w:val="none" w:sz="0" w:space="0" w:color="auto"/>
        <w:right w:val="none" w:sz="0" w:space="0" w:color="auto"/>
      </w:divBdr>
    </w:div>
    <w:div w:id="1638686868">
      <w:marLeft w:val="0"/>
      <w:marRight w:val="0"/>
      <w:marTop w:val="0"/>
      <w:marBottom w:val="0"/>
      <w:divBdr>
        <w:top w:val="none" w:sz="0" w:space="0" w:color="auto"/>
        <w:left w:val="none" w:sz="0" w:space="0" w:color="auto"/>
        <w:bottom w:val="none" w:sz="0" w:space="0" w:color="auto"/>
        <w:right w:val="none" w:sz="0" w:space="0" w:color="auto"/>
      </w:divBdr>
    </w:div>
    <w:div w:id="1638686869">
      <w:marLeft w:val="0"/>
      <w:marRight w:val="0"/>
      <w:marTop w:val="0"/>
      <w:marBottom w:val="0"/>
      <w:divBdr>
        <w:top w:val="none" w:sz="0" w:space="0" w:color="auto"/>
        <w:left w:val="none" w:sz="0" w:space="0" w:color="auto"/>
        <w:bottom w:val="none" w:sz="0" w:space="0" w:color="auto"/>
        <w:right w:val="none" w:sz="0" w:space="0" w:color="auto"/>
      </w:divBdr>
    </w:div>
    <w:div w:id="1638686870">
      <w:marLeft w:val="0"/>
      <w:marRight w:val="0"/>
      <w:marTop w:val="0"/>
      <w:marBottom w:val="0"/>
      <w:divBdr>
        <w:top w:val="none" w:sz="0" w:space="0" w:color="auto"/>
        <w:left w:val="none" w:sz="0" w:space="0" w:color="auto"/>
        <w:bottom w:val="none" w:sz="0" w:space="0" w:color="auto"/>
        <w:right w:val="none" w:sz="0" w:space="0" w:color="auto"/>
      </w:divBdr>
    </w:div>
    <w:div w:id="1638686871">
      <w:marLeft w:val="0"/>
      <w:marRight w:val="0"/>
      <w:marTop w:val="0"/>
      <w:marBottom w:val="0"/>
      <w:divBdr>
        <w:top w:val="none" w:sz="0" w:space="0" w:color="auto"/>
        <w:left w:val="none" w:sz="0" w:space="0" w:color="auto"/>
        <w:bottom w:val="none" w:sz="0" w:space="0" w:color="auto"/>
        <w:right w:val="none" w:sz="0" w:space="0" w:color="auto"/>
      </w:divBdr>
    </w:div>
    <w:div w:id="1638686872">
      <w:marLeft w:val="0"/>
      <w:marRight w:val="0"/>
      <w:marTop w:val="0"/>
      <w:marBottom w:val="0"/>
      <w:divBdr>
        <w:top w:val="none" w:sz="0" w:space="0" w:color="auto"/>
        <w:left w:val="none" w:sz="0" w:space="0" w:color="auto"/>
        <w:bottom w:val="none" w:sz="0" w:space="0" w:color="auto"/>
        <w:right w:val="none" w:sz="0" w:space="0" w:color="auto"/>
      </w:divBdr>
    </w:div>
    <w:div w:id="1638686873">
      <w:marLeft w:val="0"/>
      <w:marRight w:val="0"/>
      <w:marTop w:val="0"/>
      <w:marBottom w:val="0"/>
      <w:divBdr>
        <w:top w:val="none" w:sz="0" w:space="0" w:color="auto"/>
        <w:left w:val="none" w:sz="0" w:space="0" w:color="auto"/>
        <w:bottom w:val="none" w:sz="0" w:space="0" w:color="auto"/>
        <w:right w:val="none" w:sz="0" w:space="0" w:color="auto"/>
      </w:divBdr>
    </w:div>
    <w:div w:id="1638686874">
      <w:marLeft w:val="0"/>
      <w:marRight w:val="0"/>
      <w:marTop w:val="0"/>
      <w:marBottom w:val="0"/>
      <w:divBdr>
        <w:top w:val="none" w:sz="0" w:space="0" w:color="auto"/>
        <w:left w:val="none" w:sz="0" w:space="0" w:color="auto"/>
        <w:bottom w:val="none" w:sz="0" w:space="0" w:color="auto"/>
        <w:right w:val="none" w:sz="0" w:space="0" w:color="auto"/>
      </w:divBdr>
    </w:div>
    <w:div w:id="1638686875">
      <w:marLeft w:val="0"/>
      <w:marRight w:val="0"/>
      <w:marTop w:val="0"/>
      <w:marBottom w:val="0"/>
      <w:divBdr>
        <w:top w:val="none" w:sz="0" w:space="0" w:color="auto"/>
        <w:left w:val="none" w:sz="0" w:space="0" w:color="auto"/>
        <w:bottom w:val="none" w:sz="0" w:space="0" w:color="auto"/>
        <w:right w:val="none" w:sz="0" w:space="0" w:color="auto"/>
      </w:divBdr>
    </w:div>
    <w:div w:id="1638686876">
      <w:marLeft w:val="0"/>
      <w:marRight w:val="0"/>
      <w:marTop w:val="0"/>
      <w:marBottom w:val="0"/>
      <w:divBdr>
        <w:top w:val="none" w:sz="0" w:space="0" w:color="auto"/>
        <w:left w:val="none" w:sz="0" w:space="0" w:color="auto"/>
        <w:bottom w:val="none" w:sz="0" w:space="0" w:color="auto"/>
        <w:right w:val="none" w:sz="0" w:space="0" w:color="auto"/>
      </w:divBdr>
    </w:div>
    <w:div w:id="1638686877">
      <w:marLeft w:val="0"/>
      <w:marRight w:val="0"/>
      <w:marTop w:val="0"/>
      <w:marBottom w:val="0"/>
      <w:divBdr>
        <w:top w:val="none" w:sz="0" w:space="0" w:color="auto"/>
        <w:left w:val="none" w:sz="0" w:space="0" w:color="auto"/>
        <w:bottom w:val="none" w:sz="0" w:space="0" w:color="auto"/>
        <w:right w:val="none" w:sz="0" w:space="0" w:color="auto"/>
      </w:divBdr>
    </w:div>
    <w:div w:id="1638686878">
      <w:marLeft w:val="0"/>
      <w:marRight w:val="0"/>
      <w:marTop w:val="0"/>
      <w:marBottom w:val="0"/>
      <w:divBdr>
        <w:top w:val="none" w:sz="0" w:space="0" w:color="auto"/>
        <w:left w:val="none" w:sz="0" w:space="0" w:color="auto"/>
        <w:bottom w:val="none" w:sz="0" w:space="0" w:color="auto"/>
        <w:right w:val="none" w:sz="0" w:space="0" w:color="auto"/>
      </w:divBdr>
    </w:div>
    <w:div w:id="1638686879">
      <w:marLeft w:val="0"/>
      <w:marRight w:val="0"/>
      <w:marTop w:val="0"/>
      <w:marBottom w:val="0"/>
      <w:divBdr>
        <w:top w:val="none" w:sz="0" w:space="0" w:color="auto"/>
        <w:left w:val="none" w:sz="0" w:space="0" w:color="auto"/>
        <w:bottom w:val="none" w:sz="0" w:space="0" w:color="auto"/>
        <w:right w:val="none" w:sz="0" w:space="0" w:color="auto"/>
      </w:divBdr>
    </w:div>
    <w:div w:id="1638686880">
      <w:marLeft w:val="0"/>
      <w:marRight w:val="0"/>
      <w:marTop w:val="0"/>
      <w:marBottom w:val="0"/>
      <w:divBdr>
        <w:top w:val="none" w:sz="0" w:space="0" w:color="auto"/>
        <w:left w:val="none" w:sz="0" w:space="0" w:color="auto"/>
        <w:bottom w:val="none" w:sz="0" w:space="0" w:color="auto"/>
        <w:right w:val="none" w:sz="0" w:space="0" w:color="auto"/>
      </w:divBdr>
    </w:div>
    <w:div w:id="1638686881">
      <w:marLeft w:val="0"/>
      <w:marRight w:val="0"/>
      <w:marTop w:val="0"/>
      <w:marBottom w:val="0"/>
      <w:divBdr>
        <w:top w:val="none" w:sz="0" w:space="0" w:color="auto"/>
        <w:left w:val="none" w:sz="0" w:space="0" w:color="auto"/>
        <w:bottom w:val="none" w:sz="0" w:space="0" w:color="auto"/>
        <w:right w:val="none" w:sz="0" w:space="0" w:color="auto"/>
      </w:divBdr>
    </w:div>
    <w:div w:id="1638686882">
      <w:marLeft w:val="0"/>
      <w:marRight w:val="0"/>
      <w:marTop w:val="0"/>
      <w:marBottom w:val="0"/>
      <w:divBdr>
        <w:top w:val="none" w:sz="0" w:space="0" w:color="auto"/>
        <w:left w:val="none" w:sz="0" w:space="0" w:color="auto"/>
        <w:bottom w:val="none" w:sz="0" w:space="0" w:color="auto"/>
        <w:right w:val="none" w:sz="0" w:space="0" w:color="auto"/>
      </w:divBdr>
    </w:div>
    <w:div w:id="1638686883">
      <w:marLeft w:val="0"/>
      <w:marRight w:val="0"/>
      <w:marTop w:val="0"/>
      <w:marBottom w:val="0"/>
      <w:divBdr>
        <w:top w:val="none" w:sz="0" w:space="0" w:color="auto"/>
        <w:left w:val="none" w:sz="0" w:space="0" w:color="auto"/>
        <w:bottom w:val="none" w:sz="0" w:space="0" w:color="auto"/>
        <w:right w:val="none" w:sz="0" w:space="0" w:color="auto"/>
      </w:divBdr>
    </w:div>
    <w:div w:id="1638686884">
      <w:marLeft w:val="0"/>
      <w:marRight w:val="0"/>
      <w:marTop w:val="0"/>
      <w:marBottom w:val="0"/>
      <w:divBdr>
        <w:top w:val="none" w:sz="0" w:space="0" w:color="auto"/>
        <w:left w:val="none" w:sz="0" w:space="0" w:color="auto"/>
        <w:bottom w:val="none" w:sz="0" w:space="0" w:color="auto"/>
        <w:right w:val="none" w:sz="0" w:space="0" w:color="auto"/>
      </w:divBdr>
    </w:div>
    <w:div w:id="1638686885">
      <w:marLeft w:val="0"/>
      <w:marRight w:val="0"/>
      <w:marTop w:val="0"/>
      <w:marBottom w:val="0"/>
      <w:divBdr>
        <w:top w:val="none" w:sz="0" w:space="0" w:color="auto"/>
        <w:left w:val="none" w:sz="0" w:space="0" w:color="auto"/>
        <w:bottom w:val="none" w:sz="0" w:space="0" w:color="auto"/>
        <w:right w:val="none" w:sz="0" w:space="0" w:color="auto"/>
      </w:divBdr>
    </w:div>
    <w:div w:id="1638686886">
      <w:marLeft w:val="0"/>
      <w:marRight w:val="0"/>
      <w:marTop w:val="0"/>
      <w:marBottom w:val="0"/>
      <w:divBdr>
        <w:top w:val="none" w:sz="0" w:space="0" w:color="auto"/>
        <w:left w:val="none" w:sz="0" w:space="0" w:color="auto"/>
        <w:bottom w:val="none" w:sz="0" w:space="0" w:color="auto"/>
        <w:right w:val="none" w:sz="0" w:space="0" w:color="auto"/>
      </w:divBdr>
    </w:div>
    <w:div w:id="1638686887">
      <w:marLeft w:val="0"/>
      <w:marRight w:val="0"/>
      <w:marTop w:val="0"/>
      <w:marBottom w:val="0"/>
      <w:divBdr>
        <w:top w:val="none" w:sz="0" w:space="0" w:color="auto"/>
        <w:left w:val="none" w:sz="0" w:space="0" w:color="auto"/>
        <w:bottom w:val="none" w:sz="0" w:space="0" w:color="auto"/>
        <w:right w:val="none" w:sz="0" w:space="0" w:color="auto"/>
      </w:divBdr>
    </w:div>
    <w:div w:id="1638686889">
      <w:marLeft w:val="0"/>
      <w:marRight w:val="0"/>
      <w:marTop w:val="0"/>
      <w:marBottom w:val="0"/>
      <w:divBdr>
        <w:top w:val="none" w:sz="0" w:space="0" w:color="auto"/>
        <w:left w:val="none" w:sz="0" w:space="0" w:color="auto"/>
        <w:bottom w:val="none" w:sz="0" w:space="0" w:color="auto"/>
        <w:right w:val="none" w:sz="0" w:space="0" w:color="auto"/>
      </w:divBdr>
    </w:div>
    <w:div w:id="1638686890">
      <w:marLeft w:val="0"/>
      <w:marRight w:val="0"/>
      <w:marTop w:val="0"/>
      <w:marBottom w:val="0"/>
      <w:divBdr>
        <w:top w:val="none" w:sz="0" w:space="0" w:color="auto"/>
        <w:left w:val="none" w:sz="0" w:space="0" w:color="auto"/>
        <w:bottom w:val="none" w:sz="0" w:space="0" w:color="auto"/>
        <w:right w:val="none" w:sz="0" w:space="0" w:color="auto"/>
      </w:divBdr>
    </w:div>
    <w:div w:id="1638686891">
      <w:marLeft w:val="0"/>
      <w:marRight w:val="0"/>
      <w:marTop w:val="0"/>
      <w:marBottom w:val="0"/>
      <w:divBdr>
        <w:top w:val="none" w:sz="0" w:space="0" w:color="auto"/>
        <w:left w:val="none" w:sz="0" w:space="0" w:color="auto"/>
        <w:bottom w:val="none" w:sz="0" w:space="0" w:color="auto"/>
        <w:right w:val="none" w:sz="0" w:space="0" w:color="auto"/>
      </w:divBdr>
    </w:div>
    <w:div w:id="1638686892">
      <w:marLeft w:val="0"/>
      <w:marRight w:val="0"/>
      <w:marTop w:val="0"/>
      <w:marBottom w:val="0"/>
      <w:divBdr>
        <w:top w:val="none" w:sz="0" w:space="0" w:color="auto"/>
        <w:left w:val="none" w:sz="0" w:space="0" w:color="auto"/>
        <w:bottom w:val="none" w:sz="0" w:space="0" w:color="auto"/>
        <w:right w:val="none" w:sz="0" w:space="0" w:color="auto"/>
      </w:divBdr>
    </w:div>
    <w:div w:id="1638686893">
      <w:marLeft w:val="0"/>
      <w:marRight w:val="0"/>
      <w:marTop w:val="0"/>
      <w:marBottom w:val="0"/>
      <w:divBdr>
        <w:top w:val="none" w:sz="0" w:space="0" w:color="auto"/>
        <w:left w:val="none" w:sz="0" w:space="0" w:color="auto"/>
        <w:bottom w:val="none" w:sz="0" w:space="0" w:color="auto"/>
        <w:right w:val="none" w:sz="0" w:space="0" w:color="auto"/>
      </w:divBdr>
    </w:div>
    <w:div w:id="1638686894">
      <w:marLeft w:val="0"/>
      <w:marRight w:val="0"/>
      <w:marTop w:val="0"/>
      <w:marBottom w:val="0"/>
      <w:divBdr>
        <w:top w:val="none" w:sz="0" w:space="0" w:color="auto"/>
        <w:left w:val="none" w:sz="0" w:space="0" w:color="auto"/>
        <w:bottom w:val="none" w:sz="0" w:space="0" w:color="auto"/>
        <w:right w:val="none" w:sz="0" w:space="0" w:color="auto"/>
      </w:divBdr>
    </w:div>
    <w:div w:id="1638686895">
      <w:marLeft w:val="0"/>
      <w:marRight w:val="0"/>
      <w:marTop w:val="0"/>
      <w:marBottom w:val="0"/>
      <w:divBdr>
        <w:top w:val="none" w:sz="0" w:space="0" w:color="auto"/>
        <w:left w:val="none" w:sz="0" w:space="0" w:color="auto"/>
        <w:bottom w:val="none" w:sz="0" w:space="0" w:color="auto"/>
        <w:right w:val="none" w:sz="0" w:space="0" w:color="auto"/>
      </w:divBdr>
    </w:div>
    <w:div w:id="1638686896">
      <w:marLeft w:val="0"/>
      <w:marRight w:val="0"/>
      <w:marTop w:val="0"/>
      <w:marBottom w:val="0"/>
      <w:divBdr>
        <w:top w:val="none" w:sz="0" w:space="0" w:color="auto"/>
        <w:left w:val="none" w:sz="0" w:space="0" w:color="auto"/>
        <w:bottom w:val="none" w:sz="0" w:space="0" w:color="auto"/>
        <w:right w:val="none" w:sz="0" w:space="0" w:color="auto"/>
      </w:divBdr>
    </w:div>
    <w:div w:id="1638686897">
      <w:marLeft w:val="0"/>
      <w:marRight w:val="0"/>
      <w:marTop w:val="0"/>
      <w:marBottom w:val="0"/>
      <w:divBdr>
        <w:top w:val="none" w:sz="0" w:space="0" w:color="auto"/>
        <w:left w:val="none" w:sz="0" w:space="0" w:color="auto"/>
        <w:bottom w:val="none" w:sz="0" w:space="0" w:color="auto"/>
        <w:right w:val="none" w:sz="0" w:space="0" w:color="auto"/>
      </w:divBdr>
    </w:div>
    <w:div w:id="1638686898">
      <w:marLeft w:val="0"/>
      <w:marRight w:val="0"/>
      <w:marTop w:val="0"/>
      <w:marBottom w:val="0"/>
      <w:divBdr>
        <w:top w:val="none" w:sz="0" w:space="0" w:color="auto"/>
        <w:left w:val="none" w:sz="0" w:space="0" w:color="auto"/>
        <w:bottom w:val="none" w:sz="0" w:space="0" w:color="auto"/>
        <w:right w:val="none" w:sz="0" w:space="0" w:color="auto"/>
      </w:divBdr>
    </w:div>
    <w:div w:id="1638686899">
      <w:marLeft w:val="0"/>
      <w:marRight w:val="0"/>
      <w:marTop w:val="0"/>
      <w:marBottom w:val="0"/>
      <w:divBdr>
        <w:top w:val="none" w:sz="0" w:space="0" w:color="auto"/>
        <w:left w:val="none" w:sz="0" w:space="0" w:color="auto"/>
        <w:bottom w:val="none" w:sz="0" w:space="0" w:color="auto"/>
        <w:right w:val="none" w:sz="0" w:space="0" w:color="auto"/>
      </w:divBdr>
    </w:div>
    <w:div w:id="1638686900">
      <w:marLeft w:val="0"/>
      <w:marRight w:val="0"/>
      <w:marTop w:val="0"/>
      <w:marBottom w:val="0"/>
      <w:divBdr>
        <w:top w:val="none" w:sz="0" w:space="0" w:color="auto"/>
        <w:left w:val="none" w:sz="0" w:space="0" w:color="auto"/>
        <w:bottom w:val="none" w:sz="0" w:space="0" w:color="auto"/>
        <w:right w:val="none" w:sz="0" w:space="0" w:color="auto"/>
      </w:divBdr>
    </w:div>
    <w:div w:id="1638686901">
      <w:marLeft w:val="0"/>
      <w:marRight w:val="0"/>
      <w:marTop w:val="0"/>
      <w:marBottom w:val="0"/>
      <w:divBdr>
        <w:top w:val="none" w:sz="0" w:space="0" w:color="auto"/>
        <w:left w:val="none" w:sz="0" w:space="0" w:color="auto"/>
        <w:bottom w:val="none" w:sz="0" w:space="0" w:color="auto"/>
        <w:right w:val="none" w:sz="0" w:space="0" w:color="auto"/>
      </w:divBdr>
    </w:div>
    <w:div w:id="1638686902">
      <w:marLeft w:val="0"/>
      <w:marRight w:val="0"/>
      <w:marTop w:val="0"/>
      <w:marBottom w:val="0"/>
      <w:divBdr>
        <w:top w:val="none" w:sz="0" w:space="0" w:color="auto"/>
        <w:left w:val="none" w:sz="0" w:space="0" w:color="auto"/>
        <w:bottom w:val="none" w:sz="0" w:space="0" w:color="auto"/>
        <w:right w:val="none" w:sz="0" w:space="0" w:color="auto"/>
      </w:divBdr>
    </w:div>
    <w:div w:id="1638686903">
      <w:marLeft w:val="0"/>
      <w:marRight w:val="0"/>
      <w:marTop w:val="0"/>
      <w:marBottom w:val="0"/>
      <w:divBdr>
        <w:top w:val="none" w:sz="0" w:space="0" w:color="auto"/>
        <w:left w:val="none" w:sz="0" w:space="0" w:color="auto"/>
        <w:bottom w:val="none" w:sz="0" w:space="0" w:color="auto"/>
        <w:right w:val="none" w:sz="0" w:space="0" w:color="auto"/>
      </w:divBdr>
      <w:divsChild>
        <w:div w:id="1638686991">
          <w:marLeft w:val="0"/>
          <w:marRight w:val="0"/>
          <w:marTop w:val="0"/>
          <w:marBottom w:val="0"/>
          <w:divBdr>
            <w:top w:val="none" w:sz="0" w:space="0" w:color="auto"/>
            <w:left w:val="none" w:sz="0" w:space="0" w:color="auto"/>
            <w:bottom w:val="none" w:sz="0" w:space="0" w:color="auto"/>
            <w:right w:val="none" w:sz="0" w:space="0" w:color="auto"/>
          </w:divBdr>
          <w:divsChild>
            <w:div w:id="1638686988">
              <w:marLeft w:val="0"/>
              <w:marRight w:val="14"/>
              <w:marTop w:val="0"/>
              <w:marBottom w:val="0"/>
              <w:divBdr>
                <w:top w:val="none" w:sz="0" w:space="0" w:color="auto"/>
                <w:left w:val="none" w:sz="0" w:space="0" w:color="auto"/>
                <w:bottom w:val="none" w:sz="0" w:space="0" w:color="auto"/>
                <w:right w:val="none" w:sz="0" w:space="0" w:color="auto"/>
              </w:divBdr>
              <w:divsChild>
                <w:div w:id="1638686888">
                  <w:marLeft w:val="0"/>
                  <w:marRight w:val="0"/>
                  <w:marTop w:val="163"/>
                  <w:marBottom w:val="163"/>
                  <w:divBdr>
                    <w:top w:val="none" w:sz="0" w:space="0" w:color="auto"/>
                    <w:left w:val="none" w:sz="0" w:space="0" w:color="auto"/>
                    <w:bottom w:val="none" w:sz="0" w:space="0" w:color="auto"/>
                    <w:right w:val="none" w:sz="0" w:space="0" w:color="auto"/>
                  </w:divBdr>
                </w:div>
              </w:divsChild>
            </w:div>
          </w:divsChild>
        </w:div>
      </w:divsChild>
    </w:div>
    <w:div w:id="1638686904">
      <w:marLeft w:val="0"/>
      <w:marRight w:val="0"/>
      <w:marTop w:val="0"/>
      <w:marBottom w:val="0"/>
      <w:divBdr>
        <w:top w:val="none" w:sz="0" w:space="0" w:color="auto"/>
        <w:left w:val="none" w:sz="0" w:space="0" w:color="auto"/>
        <w:bottom w:val="none" w:sz="0" w:space="0" w:color="auto"/>
        <w:right w:val="none" w:sz="0" w:space="0" w:color="auto"/>
      </w:divBdr>
    </w:div>
    <w:div w:id="1638686905">
      <w:marLeft w:val="0"/>
      <w:marRight w:val="0"/>
      <w:marTop w:val="0"/>
      <w:marBottom w:val="0"/>
      <w:divBdr>
        <w:top w:val="none" w:sz="0" w:space="0" w:color="auto"/>
        <w:left w:val="none" w:sz="0" w:space="0" w:color="auto"/>
        <w:bottom w:val="none" w:sz="0" w:space="0" w:color="auto"/>
        <w:right w:val="none" w:sz="0" w:space="0" w:color="auto"/>
      </w:divBdr>
    </w:div>
    <w:div w:id="1638686906">
      <w:marLeft w:val="0"/>
      <w:marRight w:val="0"/>
      <w:marTop w:val="0"/>
      <w:marBottom w:val="0"/>
      <w:divBdr>
        <w:top w:val="none" w:sz="0" w:space="0" w:color="auto"/>
        <w:left w:val="none" w:sz="0" w:space="0" w:color="auto"/>
        <w:bottom w:val="none" w:sz="0" w:space="0" w:color="auto"/>
        <w:right w:val="none" w:sz="0" w:space="0" w:color="auto"/>
      </w:divBdr>
    </w:div>
    <w:div w:id="1638686907">
      <w:marLeft w:val="0"/>
      <w:marRight w:val="0"/>
      <w:marTop w:val="0"/>
      <w:marBottom w:val="0"/>
      <w:divBdr>
        <w:top w:val="none" w:sz="0" w:space="0" w:color="auto"/>
        <w:left w:val="none" w:sz="0" w:space="0" w:color="auto"/>
        <w:bottom w:val="none" w:sz="0" w:space="0" w:color="auto"/>
        <w:right w:val="none" w:sz="0" w:space="0" w:color="auto"/>
      </w:divBdr>
    </w:div>
    <w:div w:id="1638686908">
      <w:marLeft w:val="0"/>
      <w:marRight w:val="0"/>
      <w:marTop w:val="0"/>
      <w:marBottom w:val="0"/>
      <w:divBdr>
        <w:top w:val="none" w:sz="0" w:space="0" w:color="auto"/>
        <w:left w:val="none" w:sz="0" w:space="0" w:color="auto"/>
        <w:bottom w:val="none" w:sz="0" w:space="0" w:color="auto"/>
        <w:right w:val="none" w:sz="0" w:space="0" w:color="auto"/>
      </w:divBdr>
    </w:div>
    <w:div w:id="1638686909">
      <w:marLeft w:val="0"/>
      <w:marRight w:val="0"/>
      <w:marTop w:val="0"/>
      <w:marBottom w:val="0"/>
      <w:divBdr>
        <w:top w:val="none" w:sz="0" w:space="0" w:color="auto"/>
        <w:left w:val="none" w:sz="0" w:space="0" w:color="auto"/>
        <w:bottom w:val="none" w:sz="0" w:space="0" w:color="auto"/>
        <w:right w:val="none" w:sz="0" w:space="0" w:color="auto"/>
      </w:divBdr>
    </w:div>
    <w:div w:id="1638686910">
      <w:marLeft w:val="0"/>
      <w:marRight w:val="0"/>
      <w:marTop w:val="0"/>
      <w:marBottom w:val="0"/>
      <w:divBdr>
        <w:top w:val="none" w:sz="0" w:space="0" w:color="auto"/>
        <w:left w:val="none" w:sz="0" w:space="0" w:color="auto"/>
        <w:bottom w:val="none" w:sz="0" w:space="0" w:color="auto"/>
        <w:right w:val="none" w:sz="0" w:space="0" w:color="auto"/>
      </w:divBdr>
    </w:div>
    <w:div w:id="1638686911">
      <w:marLeft w:val="0"/>
      <w:marRight w:val="0"/>
      <w:marTop w:val="0"/>
      <w:marBottom w:val="0"/>
      <w:divBdr>
        <w:top w:val="none" w:sz="0" w:space="0" w:color="auto"/>
        <w:left w:val="none" w:sz="0" w:space="0" w:color="auto"/>
        <w:bottom w:val="none" w:sz="0" w:space="0" w:color="auto"/>
        <w:right w:val="none" w:sz="0" w:space="0" w:color="auto"/>
      </w:divBdr>
    </w:div>
    <w:div w:id="1638686912">
      <w:marLeft w:val="0"/>
      <w:marRight w:val="0"/>
      <w:marTop w:val="0"/>
      <w:marBottom w:val="0"/>
      <w:divBdr>
        <w:top w:val="none" w:sz="0" w:space="0" w:color="auto"/>
        <w:left w:val="none" w:sz="0" w:space="0" w:color="auto"/>
        <w:bottom w:val="none" w:sz="0" w:space="0" w:color="auto"/>
        <w:right w:val="none" w:sz="0" w:space="0" w:color="auto"/>
      </w:divBdr>
    </w:div>
    <w:div w:id="1638686913">
      <w:marLeft w:val="0"/>
      <w:marRight w:val="0"/>
      <w:marTop w:val="0"/>
      <w:marBottom w:val="0"/>
      <w:divBdr>
        <w:top w:val="none" w:sz="0" w:space="0" w:color="auto"/>
        <w:left w:val="none" w:sz="0" w:space="0" w:color="auto"/>
        <w:bottom w:val="none" w:sz="0" w:space="0" w:color="auto"/>
        <w:right w:val="none" w:sz="0" w:space="0" w:color="auto"/>
      </w:divBdr>
    </w:div>
    <w:div w:id="1638686914">
      <w:marLeft w:val="0"/>
      <w:marRight w:val="0"/>
      <w:marTop w:val="0"/>
      <w:marBottom w:val="0"/>
      <w:divBdr>
        <w:top w:val="none" w:sz="0" w:space="0" w:color="auto"/>
        <w:left w:val="none" w:sz="0" w:space="0" w:color="auto"/>
        <w:bottom w:val="none" w:sz="0" w:space="0" w:color="auto"/>
        <w:right w:val="none" w:sz="0" w:space="0" w:color="auto"/>
      </w:divBdr>
    </w:div>
    <w:div w:id="1638686915">
      <w:marLeft w:val="0"/>
      <w:marRight w:val="0"/>
      <w:marTop w:val="0"/>
      <w:marBottom w:val="0"/>
      <w:divBdr>
        <w:top w:val="none" w:sz="0" w:space="0" w:color="auto"/>
        <w:left w:val="none" w:sz="0" w:space="0" w:color="auto"/>
        <w:bottom w:val="none" w:sz="0" w:space="0" w:color="auto"/>
        <w:right w:val="none" w:sz="0" w:space="0" w:color="auto"/>
      </w:divBdr>
    </w:div>
    <w:div w:id="1638686916">
      <w:marLeft w:val="0"/>
      <w:marRight w:val="0"/>
      <w:marTop w:val="0"/>
      <w:marBottom w:val="0"/>
      <w:divBdr>
        <w:top w:val="none" w:sz="0" w:space="0" w:color="auto"/>
        <w:left w:val="none" w:sz="0" w:space="0" w:color="auto"/>
        <w:bottom w:val="none" w:sz="0" w:space="0" w:color="auto"/>
        <w:right w:val="none" w:sz="0" w:space="0" w:color="auto"/>
      </w:divBdr>
    </w:div>
    <w:div w:id="1638686917">
      <w:marLeft w:val="0"/>
      <w:marRight w:val="0"/>
      <w:marTop w:val="0"/>
      <w:marBottom w:val="0"/>
      <w:divBdr>
        <w:top w:val="none" w:sz="0" w:space="0" w:color="auto"/>
        <w:left w:val="none" w:sz="0" w:space="0" w:color="auto"/>
        <w:bottom w:val="none" w:sz="0" w:space="0" w:color="auto"/>
        <w:right w:val="none" w:sz="0" w:space="0" w:color="auto"/>
      </w:divBdr>
    </w:div>
    <w:div w:id="1638686918">
      <w:marLeft w:val="0"/>
      <w:marRight w:val="0"/>
      <w:marTop w:val="0"/>
      <w:marBottom w:val="0"/>
      <w:divBdr>
        <w:top w:val="none" w:sz="0" w:space="0" w:color="auto"/>
        <w:left w:val="none" w:sz="0" w:space="0" w:color="auto"/>
        <w:bottom w:val="none" w:sz="0" w:space="0" w:color="auto"/>
        <w:right w:val="none" w:sz="0" w:space="0" w:color="auto"/>
      </w:divBdr>
    </w:div>
    <w:div w:id="1638686919">
      <w:marLeft w:val="0"/>
      <w:marRight w:val="0"/>
      <w:marTop w:val="0"/>
      <w:marBottom w:val="0"/>
      <w:divBdr>
        <w:top w:val="none" w:sz="0" w:space="0" w:color="auto"/>
        <w:left w:val="none" w:sz="0" w:space="0" w:color="auto"/>
        <w:bottom w:val="none" w:sz="0" w:space="0" w:color="auto"/>
        <w:right w:val="none" w:sz="0" w:space="0" w:color="auto"/>
      </w:divBdr>
    </w:div>
    <w:div w:id="1638686920">
      <w:marLeft w:val="0"/>
      <w:marRight w:val="0"/>
      <w:marTop w:val="0"/>
      <w:marBottom w:val="0"/>
      <w:divBdr>
        <w:top w:val="none" w:sz="0" w:space="0" w:color="auto"/>
        <w:left w:val="none" w:sz="0" w:space="0" w:color="auto"/>
        <w:bottom w:val="none" w:sz="0" w:space="0" w:color="auto"/>
        <w:right w:val="none" w:sz="0" w:space="0" w:color="auto"/>
      </w:divBdr>
    </w:div>
    <w:div w:id="1638686921">
      <w:marLeft w:val="0"/>
      <w:marRight w:val="0"/>
      <w:marTop w:val="0"/>
      <w:marBottom w:val="0"/>
      <w:divBdr>
        <w:top w:val="none" w:sz="0" w:space="0" w:color="auto"/>
        <w:left w:val="none" w:sz="0" w:space="0" w:color="auto"/>
        <w:bottom w:val="none" w:sz="0" w:space="0" w:color="auto"/>
        <w:right w:val="none" w:sz="0" w:space="0" w:color="auto"/>
      </w:divBdr>
    </w:div>
    <w:div w:id="1638686922">
      <w:marLeft w:val="0"/>
      <w:marRight w:val="0"/>
      <w:marTop w:val="0"/>
      <w:marBottom w:val="0"/>
      <w:divBdr>
        <w:top w:val="none" w:sz="0" w:space="0" w:color="auto"/>
        <w:left w:val="none" w:sz="0" w:space="0" w:color="auto"/>
        <w:bottom w:val="none" w:sz="0" w:space="0" w:color="auto"/>
        <w:right w:val="none" w:sz="0" w:space="0" w:color="auto"/>
      </w:divBdr>
    </w:div>
    <w:div w:id="1638686923">
      <w:marLeft w:val="0"/>
      <w:marRight w:val="0"/>
      <w:marTop w:val="0"/>
      <w:marBottom w:val="0"/>
      <w:divBdr>
        <w:top w:val="none" w:sz="0" w:space="0" w:color="auto"/>
        <w:left w:val="none" w:sz="0" w:space="0" w:color="auto"/>
        <w:bottom w:val="none" w:sz="0" w:space="0" w:color="auto"/>
        <w:right w:val="none" w:sz="0" w:space="0" w:color="auto"/>
      </w:divBdr>
    </w:div>
    <w:div w:id="1638686925">
      <w:marLeft w:val="0"/>
      <w:marRight w:val="0"/>
      <w:marTop w:val="0"/>
      <w:marBottom w:val="0"/>
      <w:divBdr>
        <w:top w:val="none" w:sz="0" w:space="0" w:color="auto"/>
        <w:left w:val="none" w:sz="0" w:space="0" w:color="auto"/>
        <w:bottom w:val="none" w:sz="0" w:space="0" w:color="auto"/>
        <w:right w:val="none" w:sz="0" w:space="0" w:color="auto"/>
      </w:divBdr>
    </w:div>
    <w:div w:id="1638686926">
      <w:marLeft w:val="0"/>
      <w:marRight w:val="0"/>
      <w:marTop w:val="0"/>
      <w:marBottom w:val="0"/>
      <w:divBdr>
        <w:top w:val="none" w:sz="0" w:space="0" w:color="auto"/>
        <w:left w:val="none" w:sz="0" w:space="0" w:color="auto"/>
        <w:bottom w:val="none" w:sz="0" w:space="0" w:color="auto"/>
        <w:right w:val="none" w:sz="0" w:space="0" w:color="auto"/>
      </w:divBdr>
    </w:div>
    <w:div w:id="1638686927">
      <w:marLeft w:val="0"/>
      <w:marRight w:val="0"/>
      <w:marTop w:val="0"/>
      <w:marBottom w:val="0"/>
      <w:divBdr>
        <w:top w:val="none" w:sz="0" w:space="0" w:color="auto"/>
        <w:left w:val="none" w:sz="0" w:space="0" w:color="auto"/>
        <w:bottom w:val="none" w:sz="0" w:space="0" w:color="auto"/>
        <w:right w:val="none" w:sz="0" w:space="0" w:color="auto"/>
      </w:divBdr>
    </w:div>
    <w:div w:id="1638686928">
      <w:marLeft w:val="0"/>
      <w:marRight w:val="0"/>
      <w:marTop w:val="0"/>
      <w:marBottom w:val="0"/>
      <w:divBdr>
        <w:top w:val="none" w:sz="0" w:space="0" w:color="auto"/>
        <w:left w:val="none" w:sz="0" w:space="0" w:color="auto"/>
        <w:bottom w:val="none" w:sz="0" w:space="0" w:color="auto"/>
        <w:right w:val="none" w:sz="0" w:space="0" w:color="auto"/>
      </w:divBdr>
    </w:div>
    <w:div w:id="1638686930">
      <w:marLeft w:val="0"/>
      <w:marRight w:val="0"/>
      <w:marTop w:val="0"/>
      <w:marBottom w:val="0"/>
      <w:divBdr>
        <w:top w:val="none" w:sz="0" w:space="0" w:color="auto"/>
        <w:left w:val="none" w:sz="0" w:space="0" w:color="auto"/>
        <w:bottom w:val="none" w:sz="0" w:space="0" w:color="auto"/>
        <w:right w:val="none" w:sz="0" w:space="0" w:color="auto"/>
      </w:divBdr>
    </w:div>
    <w:div w:id="1638686931">
      <w:marLeft w:val="0"/>
      <w:marRight w:val="0"/>
      <w:marTop w:val="0"/>
      <w:marBottom w:val="0"/>
      <w:divBdr>
        <w:top w:val="none" w:sz="0" w:space="0" w:color="auto"/>
        <w:left w:val="none" w:sz="0" w:space="0" w:color="auto"/>
        <w:bottom w:val="none" w:sz="0" w:space="0" w:color="auto"/>
        <w:right w:val="none" w:sz="0" w:space="0" w:color="auto"/>
      </w:divBdr>
    </w:div>
    <w:div w:id="1638686932">
      <w:marLeft w:val="0"/>
      <w:marRight w:val="0"/>
      <w:marTop w:val="0"/>
      <w:marBottom w:val="0"/>
      <w:divBdr>
        <w:top w:val="none" w:sz="0" w:space="0" w:color="auto"/>
        <w:left w:val="none" w:sz="0" w:space="0" w:color="auto"/>
        <w:bottom w:val="none" w:sz="0" w:space="0" w:color="auto"/>
        <w:right w:val="none" w:sz="0" w:space="0" w:color="auto"/>
      </w:divBdr>
    </w:div>
    <w:div w:id="1638686933">
      <w:marLeft w:val="0"/>
      <w:marRight w:val="0"/>
      <w:marTop w:val="0"/>
      <w:marBottom w:val="0"/>
      <w:divBdr>
        <w:top w:val="none" w:sz="0" w:space="0" w:color="auto"/>
        <w:left w:val="none" w:sz="0" w:space="0" w:color="auto"/>
        <w:bottom w:val="none" w:sz="0" w:space="0" w:color="auto"/>
        <w:right w:val="none" w:sz="0" w:space="0" w:color="auto"/>
      </w:divBdr>
    </w:div>
    <w:div w:id="1638686934">
      <w:marLeft w:val="0"/>
      <w:marRight w:val="0"/>
      <w:marTop w:val="0"/>
      <w:marBottom w:val="0"/>
      <w:divBdr>
        <w:top w:val="none" w:sz="0" w:space="0" w:color="auto"/>
        <w:left w:val="none" w:sz="0" w:space="0" w:color="auto"/>
        <w:bottom w:val="none" w:sz="0" w:space="0" w:color="auto"/>
        <w:right w:val="none" w:sz="0" w:space="0" w:color="auto"/>
      </w:divBdr>
    </w:div>
    <w:div w:id="1638686935">
      <w:marLeft w:val="0"/>
      <w:marRight w:val="0"/>
      <w:marTop w:val="0"/>
      <w:marBottom w:val="0"/>
      <w:divBdr>
        <w:top w:val="none" w:sz="0" w:space="0" w:color="auto"/>
        <w:left w:val="none" w:sz="0" w:space="0" w:color="auto"/>
        <w:bottom w:val="none" w:sz="0" w:space="0" w:color="auto"/>
        <w:right w:val="none" w:sz="0" w:space="0" w:color="auto"/>
      </w:divBdr>
    </w:div>
    <w:div w:id="1638686936">
      <w:marLeft w:val="0"/>
      <w:marRight w:val="0"/>
      <w:marTop w:val="0"/>
      <w:marBottom w:val="0"/>
      <w:divBdr>
        <w:top w:val="none" w:sz="0" w:space="0" w:color="auto"/>
        <w:left w:val="none" w:sz="0" w:space="0" w:color="auto"/>
        <w:bottom w:val="none" w:sz="0" w:space="0" w:color="auto"/>
        <w:right w:val="none" w:sz="0" w:space="0" w:color="auto"/>
      </w:divBdr>
    </w:div>
    <w:div w:id="1638686937">
      <w:marLeft w:val="0"/>
      <w:marRight w:val="0"/>
      <w:marTop w:val="0"/>
      <w:marBottom w:val="0"/>
      <w:divBdr>
        <w:top w:val="none" w:sz="0" w:space="0" w:color="auto"/>
        <w:left w:val="none" w:sz="0" w:space="0" w:color="auto"/>
        <w:bottom w:val="none" w:sz="0" w:space="0" w:color="auto"/>
        <w:right w:val="none" w:sz="0" w:space="0" w:color="auto"/>
      </w:divBdr>
    </w:div>
    <w:div w:id="1638686938">
      <w:marLeft w:val="0"/>
      <w:marRight w:val="0"/>
      <w:marTop w:val="0"/>
      <w:marBottom w:val="0"/>
      <w:divBdr>
        <w:top w:val="none" w:sz="0" w:space="0" w:color="auto"/>
        <w:left w:val="none" w:sz="0" w:space="0" w:color="auto"/>
        <w:bottom w:val="none" w:sz="0" w:space="0" w:color="auto"/>
        <w:right w:val="none" w:sz="0" w:space="0" w:color="auto"/>
      </w:divBdr>
    </w:div>
    <w:div w:id="1638686939">
      <w:marLeft w:val="0"/>
      <w:marRight w:val="0"/>
      <w:marTop w:val="0"/>
      <w:marBottom w:val="0"/>
      <w:divBdr>
        <w:top w:val="none" w:sz="0" w:space="0" w:color="auto"/>
        <w:left w:val="none" w:sz="0" w:space="0" w:color="auto"/>
        <w:bottom w:val="none" w:sz="0" w:space="0" w:color="auto"/>
        <w:right w:val="none" w:sz="0" w:space="0" w:color="auto"/>
      </w:divBdr>
    </w:div>
    <w:div w:id="1638686940">
      <w:marLeft w:val="0"/>
      <w:marRight w:val="0"/>
      <w:marTop w:val="0"/>
      <w:marBottom w:val="0"/>
      <w:divBdr>
        <w:top w:val="none" w:sz="0" w:space="0" w:color="auto"/>
        <w:left w:val="none" w:sz="0" w:space="0" w:color="auto"/>
        <w:bottom w:val="none" w:sz="0" w:space="0" w:color="auto"/>
        <w:right w:val="none" w:sz="0" w:space="0" w:color="auto"/>
      </w:divBdr>
    </w:div>
    <w:div w:id="1638686941">
      <w:marLeft w:val="0"/>
      <w:marRight w:val="0"/>
      <w:marTop w:val="0"/>
      <w:marBottom w:val="0"/>
      <w:divBdr>
        <w:top w:val="none" w:sz="0" w:space="0" w:color="auto"/>
        <w:left w:val="none" w:sz="0" w:space="0" w:color="auto"/>
        <w:bottom w:val="none" w:sz="0" w:space="0" w:color="auto"/>
        <w:right w:val="none" w:sz="0" w:space="0" w:color="auto"/>
      </w:divBdr>
    </w:div>
    <w:div w:id="1638686942">
      <w:marLeft w:val="0"/>
      <w:marRight w:val="0"/>
      <w:marTop w:val="0"/>
      <w:marBottom w:val="0"/>
      <w:divBdr>
        <w:top w:val="none" w:sz="0" w:space="0" w:color="auto"/>
        <w:left w:val="none" w:sz="0" w:space="0" w:color="auto"/>
        <w:bottom w:val="none" w:sz="0" w:space="0" w:color="auto"/>
        <w:right w:val="none" w:sz="0" w:space="0" w:color="auto"/>
      </w:divBdr>
      <w:divsChild>
        <w:div w:id="1638686957">
          <w:marLeft w:val="547"/>
          <w:marRight w:val="0"/>
          <w:marTop w:val="0"/>
          <w:marBottom w:val="0"/>
          <w:divBdr>
            <w:top w:val="none" w:sz="0" w:space="0" w:color="auto"/>
            <w:left w:val="none" w:sz="0" w:space="0" w:color="auto"/>
            <w:bottom w:val="none" w:sz="0" w:space="0" w:color="auto"/>
            <w:right w:val="none" w:sz="0" w:space="0" w:color="auto"/>
          </w:divBdr>
        </w:div>
      </w:divsChild>
    </w:div>
    <w:div w:id="1638686943">
      <w:marLeft w:val="0"/>
      <w:marRight w:val="0"/>
      <w:marTop w:val="0"/>
      <w:marBottom w:val="0"/>
      <w:divBdr>
        <w:top w:val="none" w:sz="0" w:space="0" w:color="auto"/>
        <w:left w:val="none" w:sz="0" w:space="0" w:color="auto"/>
        <w:bottom w:val="none" w:sz="0" w:space="0" w:color="auto"/>
        <w:right w:val="none" w:sz="0" w:space="0" w:color="auto"/>
      </w:divBdr>
    </w:div>
    <w:div w:id="1638686944">
      <w:marLeft w:val="0"/>
      <w:marRight w:val="0"/>
      <w:marTop w:val="0"/>
      <w:marBottom w:val="0"/>
      <w:divBdr>
        <w:top w:val="none" w:sz="0" w:space="0" w:color="auto"/>
        <w:left w:val="none" w:sz="0" w:space="0" w:color="auto"/>
        <w:bottom w:val="none" w:sz="0" w:space="0" w:color="auto"/>
        <w:right w:val="none" w:sz="0" w:space="0" w:color="auto"/>
      </w:divBdr>
    </w:div>
    <w:div w:id="1638686945">
      <w:marLeft w:val="0"/>
      <w:marRight w:val="0"/>
      <w:marTop w:val="0"/>
      <w:marBottom w:val="0"/>
      <w:divBdr>
        <w:top w:val="none" w:sz="0" w:space="0" w:color="auto"/>
        <w:left w:val="none" w:sz="0" w:space="0" w:color="auto"/>
        <w:bottom w:val="none" w:sz="0" w:space="0" w:color="auto"/>
        <w:right w:val="none" w:sz="0" w:space="0" w:color="auto"/>
      </w:divBdr>
    </w:div>
    <w:div w:id="1638686946">
      <w:marLeft w:val="0"/>
      <w:marRight w:val="0"/>
      <w:marTop w:val="0"/>
      <w:marBottom w:val="0"/>
      <w:divBdr>
        <w:top w:val="none" w:sz="0" w:space="0" w:color="auto"/>
        <w:left w:val="none" w:sz="0" w:space="0" w:color="auto"/>
        <w:bottom w:val="none" w:sz="0" w:space="0" w:color="auto"/>
        <w:right w:val="none" w:sz="0" w:space="0" w:color="auto"/>
      </w:divBdr>
    </w:div>
    <w:div w:id="1638686947">
      <w:marLeft w:val="0"/>
      <w:marRight w:val="0"/>
      <w:marTop w:val="0"/>
      <w:marBottom w:val="0"/>
      <w:divBdr>
        <w:top w:val="none" w:sz="0" w:space="0" w:color="auto"/>
        <w:left w:val="none" w:sz="0" w:space="0" w:color="auto"/>
        <w:bottom w:val="none" w:sz="0" w:space="0" w:color="auto"/>
        <w:right w:val="none" w:sz="0" w:space="0" w:color="auto"/>
      </w:divBdr>
    </w:div>
    <w:div w:id="1638686948">
      <w:marLeft w:val="0"/>
      <w:marRight w:val="0"/>
      <w:marTop w:val="0"/>
      <w:marBottom w:val="0"/>
      <w:divBdr>
        <w:top w:val="none" w:sz="0" w:space="0" w:color="auto"/>
        <w:left w:val="none" w:sz="0" w:space="0" w:color="auto"/>
        <w:bottom w:val="none" w:sz="0" w:space="0" w:color="auto"/>
        <w:right w:val="none" w:sz="0" w:space="0" w:color="auto"/>
      </w:divBdr>
    </w:div>
    <w:div w:id="1638686949">
      <w:marLeft w:val="0"/>
      <w:marRight w:val="0"/>
      <w:marTop w:val="0"/>
      <w:marBottom w:val="0"/>
      <w:divBdr>
        <w:top w:val="none" w:sz="0" w:space="0" w:color="auto"/>
        <w:left w:val="none" w:sz="0" w:space="0" w:color="auto"/>
        <w:bottom w:val="none" w:sz="0" w:space="0" w:color="auto"/>
        <w:right w:val="none" w:sz="0" w:space="0" w:color="auto"/>
      </w:divBdr>
    </w:div>
    <w:div w:id="1638686950">
      <w:marLeft w:val="0"/>
      <w:marRight w:val="0"/>
      <w:marTop w:val="0"/>
      <w:marBottom w:val="0"/>
      <w:divBdr>
        <w:top w:val="none" w:sz="0" w:space="0" w:color="auto"/>
        <w:left w:val="none" w:sz="0" w:space="0" w:color="auto"/>
        <w:bottom w:val="none" w:sz="0" w:space="0" w:color="auto"/>
        <w:right w:val="none" w:sz="0" w:space="0" w:color="auto"/>
      </w:divBdr>
    </w:div>
    <w:div w:id="1638686951">
      <w:marLeft w:val="0"/>
      <w:marRight w:val="0"/>
      <w:marTop w:val="0"/>
      <w:marBottom w:val="0"/>
      <w:divBdr>
        <w:top w:val="none" w:sz="0" w:space="0" w:color="auto"/>
        <w:left w:val="none" w:sz="0" w:space="0" w:color="auto"/>
        <w:bottom w:val="none" w:sz="0" w:space="0" w:color="auto"/>
        <w:right w:val="none" w:sz="0" w:space="0" w:color="auto"/>
      </w:divBdr>
    </w:div>
    <w:div w:id="1638686952">
      <w:marLeft w:val="0"/>
      <w:marRight w:val="0"/>
      <w:marTop w:val="0"/>
      <w:marBottom w:val="0"/>
      <w:divBdr>
        <w:top w:val="none" w:sz="0" w:space="0" w:color="auto"/>
        <w:left w:val="none" w:sz="0" w:space="0" w:color="auto"/>
        <w:bottom w:val="none" w:sz="0" w:space="0" w:color="auto"/>
        <w:right w:val="none" w:sz="0" w:space="0" w:color="auto"/>
      </w:divBdr>
      <w:divsChild>
        <w:div w:id="1638686924">
          <w:marLeft w:val="0"/>
          <w:marRight w:val="0"/>
          <w:marTop w:val="0"/>
          <w:marBottom w:val="0"/>
          <w:divBdr>
            <w:top w:val="none" w:sz="0" w:space="0" w:color="auto"/>
            <w:left w:val="none" w:sz="0" w:space="0" w:color="auto"/>
            <w:bottom w:val="none" w:sz="0" w:space="0" w:color="auto"/>
            <w:right w:val="none" w:sz="0" w:space="0" w:color="auto"/>
          </w:divBdr>
          <w:divsChild>
            <w:div w:id="1638686929">
              <w:marLeft w:val="0"/>
              <w:marRight w:val="14"/>
              <w:marTop w:val="0"/>
              <w:marBottom w:val="0"/>
              <w:divBdr>
                <w:top w:val="none" w:sz="0" w:space="0" w:color="auto"/>
                <w:left w:val="none" w:sz="0" w:space="0" w:color="auto"/>
                <w:bottom w:val="none" w:sz="0" w:space="0" w:color="auto"/>
                <w:right w:val="none" w:sz="0" w:space="0" w:color="auto"/>
              </w:divBdr>
              <w:divsChild>
                <w:div w:id="1638686966">
                  <w:marLeft w:val="0"/>
                  <w:marRight w:val="0"/>
                  <w:marTop w:val="163"/>
                  <w:marBottom w:val="163"/>
                  <w:divBdr>
                    <w:top w:val="none" w:sz="0" w:space="0" w:color="auto"/>
                    <w:left w:val="none" w:sz="0" w:space="0" w:color="auto"/>
                    <w:bottom w:val="none" w:sz="0" w:space="0" w:color="auto"/>
                    <w:right w:val="none" w:sz="0" w:space="0" w:color="auto"/>
                  </w:divBdr>
                </w:div>
              </w:divsChild>
            </w:div>
          </w:divsChild>
        </w:div>
      </w:divsChild>
    </w:div>
    <w:div w:id="1638686953">
      <w:marLeft w:val="0"/>
      <w:marRight w:val="0"/>
      <w:marTop w:val="0"/>
      <w:marBottom w:val="0"/>
      <w:divBdr>
        <w:top w:val="none" w:sz="0" w:space="0" w:color="auto"/>
        <w:left w:val="none" w:sz="0" w:space="0" w:color="auto"/>
        <w:bottom w:val="none" w:sz="0" w:space="0" w:color="auto"/>
        <w:right w:val="none" w:sz="0" w:space="0" w:color="auto"/>
      </w:divBdr>
    </w:div>
    <w:div w:id="1638686954">
      <w:marLeft w:val="0"/>
      <w:marRight w:val="0"/>
      <w:marTop w:val="0"/>
      <w:marBottom w:val="0"/>
      <w:divBdr>
        <w:top w:val="none" w:sz="0" w:space="0" w:color="auto"/>
        <w:left w:val="none" w:sz="0" w:space="0" w:color="auto"/>
        <w:bottom w:val="none" w:sz="0" w:space="0" w:color="auto"/>
        <w:right w:val="none" w:sz="0" w:space="0" w:color="auto"/>
      </w:divBdr>
    </w:div>
    <w:div w:id="1638686955">
      <w:marLeft w:val="0"/>
      <w:marRight w:val="0"/>
      <w:marTop w:val="0"/>
      <w:marBottom w:val="0"/>
      <w:divBdr>
        <w:top w:val="none" w:sz="0" w:space="0" w:color="auto"/>
        <w:left w:val="none" w:sz="0" w:space="0" w:color="auto"/>
        <w:bottom w:val="none" w:sz="0" w:space="0" w:color="auto"/>
        <w:right w:val="none" w:sz="0" w:space="0" w:color="auto"/>
      </w:divBdr>
    </w:div>
    <w:div w:id="1638686956">
      <w:marLeft w:val="0"/>
      <w:marRight w:val="0"/>
      <w:marTop w:val="0"/>
      <w:marBottom w:val="0"/>
      <w:divBdr>
        <w:top w:val="none" w:sz="0" w:space="0" w:color="auto"/>
        <w:left w:val="none" w:sz="0" w:space="0" w:color="auto"/>
        <w:bottom w:val="none" w:sz="0" w:space="0" w:color="auto"/>
        <w:right w:val="none" w:sz="0" w:space="0" w:color="auto"/>
      </w:divBdr>
    </w:div>
    <w:div w:id="1638686958">
      <w:marLeft w:val="0"/>
      <w:marRight w:val="0"/>
      <w:marTop w:val="0"/>
      <w:marBottom w:val="0"/>
      <w:divBdr>
        <w:top w:val="none" w:sz="0" w:space="0" w:color="auto"/>
        <w:left w:val="none" w:sz="0" w:space="0" w:color="auto"/>
        <w:bottom w:val="none" w:sz="0" w:space="0" w:color="auto"/>
        <w:right w:val="none" w:sz="0" w:space="0" w:color="auto"/>
      </w:divBdr>
    </w:div>
    <w:div w:id="1638686959">
      <w:marLeft w:val="0"/>
      <w:marRight w:val="0"/>
      <w:marTop w:val="0"/>
      <w:marBottom w:val="0"/>
      <w:divBdr>
        <w:top w:val="none" w:sz="0" w:space="0" w:color="auto"/>
        <w:left w:val="none" w:sz="0" w:space="0" w:color="auto"/>
        <w:bottom w:val="none" w:sz="0" w:space="0" w:color="auto"/>
        <w:right w:val="none" w:sz="0" w:space="0" w:color="auto"/>
      </w:divBdr>
    </w:div>
    <w:div w:id="1638686960">
      <w:marLeft w:val="0"/>
      <w:marRight w:val="0"/>
      <w:marTop w:val="0"/>
      <w:marBottom w:val="0"/>
      <w:divBdr>
        <w:top w:val="none" w:sz="0" w:space="0" w:color="auto"/>
        <w:left w:val="none" w:sz="0" w:space="0" w:color="auto"/>
        <w:bottom w:val="none" w:sz="0" w:space="0" w:color="auto"/>
        <w:right w:val="none" w:sz="0" w:space="0" w:color="auto"/>
      </w:divBdr>
    </w:div>
    <w:div w:id="1638686961">
      <w:marLeft w:val="0"/>
      <w:marRight w:val="0"/>
      <w:marTop w:val="0"/>
      <w:marBottom w:val="0"/>
      <w:divBdr>
        <w:top w:val="none" w:sz="0" w:space="0" w:color="auto"/>
        <w:left w:val="none" w:sz="0" w:space="0" w:color="auto"/>
        <w:bottom w:val="none" w:sz="0" w:space="0" w:color="auto"/>
        <w:right w:val="none" w:sz="0" w:space="0" w:color="auto"/>
      </w:divBdr>
    </w:div>
    <w:div w:id="1638686962">
      <w:marLeft w:val="0"/>
      <w:marRight w:val="0"/>
      <w:marTop w:val="0"/>
      <w:marBottom w:val="0"/>
      <w:divBdr>
        <w:top w:val="none" w:sz="0" w:space="0" w:color="auto"/>
        <w:left w:val="none" w:sz="0" w:space="0" w:color="auto"/>
        <w:bottom w:val="none" w:sz="0" w:space="0" w:color="auto"/>
        <w:right w:val="none" w:sz="0" w:space="0" w:color="auto"/>
      </w:divBdr>
    </w:div>
    <w:div w:id="1638686963">
      <w:marLeft w:val="0"/>
      <w:marRight w:val="0"/>
      <w:marTop w:val="0"/>
      <w:marBottom w:val="0"/>
      <w:divBdr>
        <w:top w:val="none" w:sz="0" w:space="0" w:color="auto"/>
        <w:left w:val="none" w:sz="0" w:space="0" w:color="auto"/>
        <w:bottom w:val="none" w:sz="0" w:space="0" w:color="auto"/>
        <w:right w:val="none" w:sz="0" w:space="0" w:color="auto"/>
      </w:divBdr>
    </w:div>
    <w:div w:id="1638686964">
      <w:marLeft w:val="0"/>
      <w:marRight w:val="0"/>
      <w:marTop w:val="0"/>
      <w:marBottom w:val="0"/>
      <w:divBdr>
        <w:top w:val="none" w:sz="0" w:space="0" w:color="auto"/>
        <w:left w:val="none" w:sz="0" w:space="0" w:color="auto"/>
        <w:bottom w:val="none" w:sz="0" w:space="0" w:color="auto"/>
        <w:right w:val="none" w:sz="0" w:space="0" w:color="auto"/>
      </w:divBdr>
    </w:div>
    <w:div w:id="1638686965">
      <w:marLeft w:val="0"/>
      <w:marRight w:val="0"/>
      <w:marTop w:val="0"/>
      <w:marBottom w:val="0"/>
      <w:divBdr>
        <w:top w:val="none" w:sz="0" w:space="0" w:color="auto"/>
        <w:left w:val="none" w:sz="0" w:space="0" w:color="auto"/>
        <w:bottom w:val="none" w:sz="0" w:space="0" w:color="auto"/>
        <w:right w:val="none" w:sz="0" w:space="0" w:color="auto"/>
      </w:divBdr>
    </w:div>
    <w:div w:id="1638686967">
      <w:marLeft w:val="0"/>
      <w:marRight w:val="0"/>
      <w:marTop w:val="0"/>
      <w:marBottom w:val="0"/>
      <w:divBdr>
        <w:top w:val="none" w:sz="0" w:space="0" w:color="auto"/>
        <w:left w:val="none" w:sz="0" w:space="0" w:color="auto"/>
        <w:bottom w:val="none" w:sz="0" w:space="0" w:color="auto"/>
        <w:right w:val="none" w:sz="0" w:space="0" w:color="auto"/>
      </w:divBdr>
    </w:div>
    <w:div w:id="1638686968">
      <w:marLeft w:val="0"/>
      <w:marRight w:val="0"/>
      <w:marTop w:val="0"/>
      <w:marBottom w:val="0"/>
      <w:divBdr>
        <w:top w:val="none" w:sz="0" w:space="0" w:color="auto"/>
        <w:left w:val="none" w:sz="0" w:space="0" w:color="auto"/>
        <w:bottom w:val="none" w:sz="0" w:space="0" w:color="auto"/>
        <w:right w:val="none" w:sz="0" w:space="0" w:color="auto"/>
      </w:divBdr>
    </w:div>
    <w:div w:id="1638686969">
      <w:marLeft w:val="0"/>
      <w:marRight w:val="0"/>
      <w:marTop w:val="0"/>
      <w:marBottom w:val="0"/>
      <w:divBdr>
        <w:top w:val="none" w:sz="0" w:space="0" w:color="auto"/>
        <w:left w:val="none" w:sz="0" w:space="0" w:color="auto"/>
        <w:bottom w:val="none" w:sz="0" w:space="0" w:color="auto"/>
        <w:right w:val="none" w:sz="0" w:space="0" w:color="auto"/>
      </w:divBdr>
    </w:div>
    <w:div w:id="1638686970">
      <w:marLeft w:val="0"/>
      <w:marRight w:val="0"/>
      <w:marTop w:val="0"/>
      <w:marBottom w:val="0"/>
      <w:divBdr>
        <w:top w:val="none" w:sz="0" w:space="0" w:color="auto"/>
        <w:left w:val="none" w:sz="0" w:space="0" w:color="auto"/>
        <w:bottom w:val="none" w:sz="0" w:space="0" w:color="auto"/>
        <w:right w:val="none" w:sz="0" w:space="0" w:color="auto"/>
      </w:divBdr>
    </w:div>
    <w:div w:id="1638686971">
      <w:marLeft w:val="0"/>
      <w:marRight w:val="0"/>
      <w:marTop w:val="0"/>
      <w:marBottom w:val="0"/>
      <w:divBdr>
        <w:top w:val="none" w:sz="0" w:space="0" w:color="auto"/>
        <w:left w:val="none" w:sz="0" w:space="0" w:color="auto"/>
        <w:bottom w:val="none" w:sz="0" w:space="0" w:color="auto"/>
        <w:right w:val="none" w:sz="0" w:space="0" w:color="auto"/>
      </w:divBdr>
    </w:div>
    <w:div w:id="1638686972">
      <w:marLeft w:val="0"/>
      <w:marRight w:val="0"/>
      <w:marTop w:val="0"/>
      <w:marBottom w:val="0"/>
      <w:divBdr>
        <w:top w:val="none" w:sz="0" w:space="0" w:color="auto"/>
        <w:left w:val="none" w:sz="0" w:space="0" w:color="auto"/>
        <w:bottom w:val="none" w:sz="0" w:space="0" w:color="auto"/>
        <w:right w:val="none" w:sz="0" w:space="0" w:color="auto"/>
      </w:divBdr>
    </w:div>
    <w:div w:id="1638686973">
      <w:marLeft w:val="0"/>
      <w:marRight w:val="0"/>
      <w:marTop w:val="0"/>
      <w:marBottom w:val="0"/>
      <w:divBdr>
        <w:top w:val="none" w:sz="0" w:space="0" w:color="auto"/>
        <w:left w:val="none" w:sz="0" w:space="0" w:color="auto"/>
        <w:bottom w:val="none" w:sz="0" w:space="0" w:color="auto"/>
        <w:right w:val="none" w:sz="0" w:space="0" w:color="auto"/>
      </w:divBdr>
    </w:div>
    <w:div w:id="1638686974">
      <w:marLeft w:val="0"/>
      <w:marRight w:val="0"/>
      <w:marTop w:val="0"/>
      <w:marBottom w:val="0"/>
      <w:divBdr>
        <w:top w:val="none" w:sz="0" w:space="0" w:color="auto"/>
        <w:left w:val="none" w:sz="0" w:space="0" w:color="auto"/>
        <w:bottom w:val="none" w:sz="0" w:space="0" w:color="auto"/>
        <w:right w:val="none" w:sz="0" w:space="0" w:color="auto"/>
      </w:divBdr>
    </w:div>
    <w:div w:id="1638686975">
      <w:marLeft w:val="0"/>
      <w:marRight w:val="0"/>
      <w:marTop w:val="0"/>
      <w:marBottom w:val="0"/>
      <w:divBdr>
        <w:top w:val="none" w:sz="0" w:space="0" w:color="auto"/>
        <w:left w:val="none" w:sz="0" w:space="0" w:color="auto"/>
        <w:bottom w:val="none" w:sz="0" w:space="0" w:color="auto"/>
        <w:right w:val="none" w:sz="0" w:space="0" w:color="auto"/>
      </w:divBdr>
    </w:div>
    <w:div w:id="1638686976">
      <w:marLeft w:val="0"/>
      <w:marRight w:val="0"/>
      <w:marTop w:val="0"/>
      <w:marBottom w:val="0"/>
      <w:divBdr>
        <w:top w:val="none" w:sz="0" w:space="0" w:color="auto"/>
        <w:left w:val="none" w:sz="0" w:space="0" w:color="auto"/>
        <w:bottom w:val="none" w:sz="0" w:space="0" w:color="auto"/>
        <w:right w:val="none" w:sz="0" w:space="0" w:color="auto"/>
      </w:divBdr>
    </w:div>
    <w:div w:id="1638686977">
      <w:marLeft w:val="0"/>
      <w:marRight w:val="0"/>
      <w:marTop w:val="0"/>
      <w:marBottom w:val="0"/>
      <w:divBdr>
        <w:top w:val="none" w:sz="0" w:space="0" w:color="auto"/>
        <w:left w:val="none" w:sz="0" w:space="0" w:color="auto"/>
        <w:bottom w:val="none" w:sz="0" w:space="0" w:color="auto"/>
        <w:right w:val="none" w:sz="0" w:space="0" w:color="auto"/>
      </w:divBdr>
    </w:div>
    <w:div w:id="1638686978">
      <w:marLeft w:val="0"/>
      <w:marRight w:val="0"/>
      <w:marTop w:val="0"/>
      <w:marBottom w:val="0"/>
      <w:divBdr>
        <w:top w:val="none" w:sz="0" w:space="0" w:color="auto"/>
        <w:left w:val="none" w:sz="0" w:space="0" w:color="auto"/>
        <w:bottom w:val="none" w:sz="0" w:space="0" w:color="auto"/>
        <w:right w:val="none" w:sz="0" w:space="0" w:color="auto"/>
      </w:divBdr>
    </w:div>
    <w:div w:id="1638686979">
      <w:marLeft w:val="0"/>
      <w:marRight w:val="0"/>
      <w:marTop w:val="0"/>
      <w:marBottom w:val="0"/>
      <w:divBdr>
        <w:top w:val="none" w:sz="0" w:space="0" w:color="auto"/>
        <w:left w:val="none" w:sz="0" w:space="0" w:color="auto"/>
        <w:bottom w:val="none" w:sz="0" w:space="0" w:color="auto"/>
        <w:right w:val="none" w:sz="0" w:space="0" w:color="auto"/>
      </w:divBdr>
    </w:div>
    <w:div w:id="1638686980">
      <w:marLeft w:val="0"/>
      <w:marRight w:val="0"/>
      <w:marTop w:val="0"/>
      <w:marBottom w:val="0"/>
      <w:divBdr>
        <w:top w:val="none" w:sz="0" w:space="0" w:color="auto"/>
        <w:left w:val="none" w:sz="0" w:space="0" w:color="auto"/>
        <w:bottom w:val="none" w:sz="0" w:space="0" w:color="auto"/>
        <w:right w:val="none" w:sz="0" w:space="0" w:color="auto"/>
      </w:divBdr>
    </w:div>
    <w:div w:id="1638686981">
      <w:marLeft w:val="0"/>
      <w:marRight w:val="0"/>
      <w:marTop w:val="0"/>
      <w:marBottom w:val="0"/>
      <w:divBdr>
        <w:top w:val="none" w:sz="0" w:space="0" w:color="auto"/>
        <w:left w:val="none" w:sz="0" w:space="0" w:color="auto"/>
        <w:bottom w:val="none" w:sz="0" w:space="0" w:color="auto"/>
        <w:right w:val="none" w:sz="0" w:space="0" w:color="auto"/>
      </w:divBdr>
    </w:div>
    <w:div w:id="1638686982">
      <w:marLeft w:val="0"/>
      <w:marRight w:val="0"/>
      <w:marTop w:val="0"/>
      <w:marBottom w:val="0"/>
      <w:divBdr>
        <w:top w:val="none" w:sz="0" w:space="0" w:color="auto"/>
        <w:left w:val="none" w:sz="0" w:space="0" w:color="auto"/>
        <w:bottom w:val="none" w:sz="0" w:space="0" w:color="auto"/>
        <w:right w:val="none" w:sz="0" w:space="0" w:color="auto"/>
      </w:divBdr>
    </w:div>
    <w:div w:id="1638686983">
      <w:marLeft w:val="0"/>
      <w:marRight w:val="0"/>
      <w:marTop w:val="0"/>
      <w:marBottom w:val="0"/>
      <w:divBdr>
        <w:top w:val="none" w:sz="0" w:space="0" w:color="auto"/>
        <w:left w:val="none" w:sz="0" w:space="0" w:color="auto"/>
        <w:bottom w:val="none" w:sz="0" w:space="0" w:color="auto"/>
        <w:right w:val="none" w:sz="0" w:space="0" w:color="auto"/>
      </w:divBdr>
    </w:div>
    <w:div w:id="1638686984">
      <w:marLeft w:val="0"/>
      <w:marRight w:val="0"/>
      <w:marTop w:val="0"/>
      <w:marBottom w:val="0"/>
      <w:divBdr>
        <w:top w:val="none" w:sz="0" w:space="0" w:color="auto"/>
        <w:left w:val="none" w:sz="0" w:space="0" w:color="auto"/>
        <w:bottom w:val="none" w:sz="0" w:space="0" w:color="auto"/>
        <w:right w:val="none" w:sz="0" w:space="0" w:color="auto"/>
      </w:divBdr>
    </w:div>
    <w:div w:id="1638686985">
      <w:marLeft w:val="0"/>
      <w:marRight w:val="0"/>
      <w:marTop w:val="0"/>
      <w:marBottom w:val="0"/>
      <w:divBdr>
        <w:top w:val="none" w:sz="0" w:space="0" w:color="auto"/>
        <w:left w:val="none" w:sz="0" w:space="0" w:color="auto"/>
        <w:bottom w:val="none" w:sz="0" w:space="0" w:color="auto"/>
        <w:right w:val="none" w:sz="0" w:space="0" w:color="auto"/>
      </w:divBdr>
    </w:div>
    <w:div w:id="1638686986">
      <w:marLeft w:val="0"/>
      <w:marRight w:val="0"/>
      <w:marTop w:val="0"/>
      <w:marBottom w:val="0"/>
      <w:divBdr>
        <w:top w:val="none" w:sz="0" w:space="0" w:color="auto"/>
        <w:left w:val="none" w:sz="0" w:space="0" w:color="auto"/>
        <w:bottom w:val="none" w:sz="0" w:space="0" w:color="auto"/>
        <w:right w:val="none" w:sz="0" w:space="0" w:color="auto"/>
      </w:divBdr>
    </w:div>
    <w:div w:id="1638686987">
      <w:marLeft w:val="0"/>
      <w:marRight w:val="0"/>
      <w:marTop w:val="0"/>
      <w:marBottom w:val="0"/>
      <w:divBdr>
        <w:top w:val="none" w:sz="0" w:space="0" w:color="auto"/>
        <w:left w:val="none" w:sz="0" w:space="0" w:color="auto"/>
        <w:bottom w:val="none" w:sz="0" w:space="0" w:color="auto"/>
        <w:right w:val="none" w:sz="0" w:space="0" w:color="auto"/>
      </w:divBdr>
    </w:div>
    <w:div w:id="1638686989">
      <w:marLeft w:val="0"/>
      <w:marRight w:val="0"/>
      <w:marTop w:val="0"/>
      <w:marBottom w:val="0"/>
      <w:divBdr>
        <w:top w:val="none" w:sz="0" w:space="0" w:color="auto"/>
        <w:left w:val="none" w:sz="0" w:space="0" w:color="auto"/>
        <w:bottom w:val="none" w:sz="0" w:space="0" w:color="auto"/>
        <w:right w:val="none" w:sz="0" w:space="0" w:color="auto"/>
      </w:divBdr>
    </w:div>
    <w:div w:id="1638686990">
      <w:marLeft w:val="0"/>
      <w:marRight w:val="0"/>
      <w:marTop w:val="0"/>
      <w:marBottom w:val="0"/>
      <w:divBdr>
        <w:top w:val="none" w:sz="0" w:space="0" w:color="auto"/>
        <w:left w:val="none" w:sz="0" w:space="0" w:color="auto"/>
        <w:bottom w:val="none" w:sz="0" w:space="0" w:color="auto"/>
        <w:right w:val="none" w:sz="0" w:space="0" w:color="auto"/>
      </w:divBdr>
    </w:div>
    <w:div w:id="1638686992">
      <w:marLeft w:val="0"/>
      <w:marRight w:val="0"/>
      <w:marTop w:val="0"/>
      <w:marBottom w:val="0"/>
      <w:divBdr>
        <w:top w:val="none" w:sz="0" w:space="0" w:color="auto"/>
        <w:left w:val="none" w:sz="0" w:space="0" w:color="auto"/>
        <w:bottom w:val="none" w:sz="0" w:space="0" w:color="auto"/>
        <w:right w:val="none" w:sz="0" w:space="0" w:color="auto"/>
      </w:divBdr>
    </w:div>
    <w:div w:id="1638686993">
      <w:marLeft w:val="0"/>
      <w:marRight w:val="0"/>
      <w:marTop w:val="0"/>
      <w:marBottom w:val="0"/>
      <w:divBdr>
        <w:top w:val="none" w:sz="0" w:space="0" w:color="auto"/>
        <w:left w:val="none" w:sz="0" w:space="0" w:color="auto"/>
        <w:bottom w:val="none" w:sz="0" w:space="0" w:color="auto"/>
        <w:right w:val="none" w:sz="0" w:space="0" w:color="auto"/>
      </w:divBdr>
    </w:div>
    <w:div w:id="1638686994">
      <w:marLeft w:val="0"/>
      <w:marRight w:val="0"/>
      <w:marTop w:val="0"/>
      <w:marBottom w:val="0"/>
      <w:divBdr>
        <w:top w:val="none" w:sz="0" w:space="0" w:color="auto"/>
        <w:left w:val="none" w:sz="0" w:space="0" w:color="auto"/>
        <w:bottom w:val="none" w:sz="0" w:space="0" w:color="auto"/>
        <w:right w:val="none" w:sz="0" w:space="0" w:color="auto"/>
      </w:divBdr>
    </w:div>
    <w:div w:id="1638686995">
      <w:marLeft w:val="0"/>
      <w:marRight w:val="0"/>
      <w:marTop w:val="0"/>
      <w:marBottom w:val="0"/>
      <w:divBdr>
        <w:top w:val="none" w:sz="0" w:space="0" w:color="auto"/>
        <w:left w:val="none" w:sz="0" w:space="0" w:color="auto"/>
        <w:bottom w:val="none" w:sz="0" w:space="0" w:color="auto"/>
        <w:right w:val="none" w:sz="0" w:space="0" w:color="auto"/>
      </w:divBdr>
    </w:div>
    <w:div w:id="1638686996">
      <w:marLeft w:val="0"/>
      <w:marRight w:val="0"/>
      <w:marTop w:val="0"/>
      <w:marBottom w:val="0"/>
      <w:divBdr>
        <w:top w:val="none" w:sz="0" w:space="0" w:color="auto"/>
        <w:left w:val="none" w:sz="0" w:space="0" w:color="auto"/>
        <w:bottom w:val="none" w:sz="0" w:space="0" w:color="auto"/>
        <w:right w:val="none" w:sz="0" w:space="0" w:color="auto"/>
      </w:divBdr>
    </w:div>
    <w:div w:id="1638686997">
      <w:marLeft w:val="0"/>
      <w:marRight w:val="0"/>
      <w:marTop w:val="0"/>
      <w:marBottom w:val="0"/>
      <w:divBdr>
        <w:top w:val="none" w:sz="0" w:space="0" w:color="auto"/>
        <w:left w:val="none" w:sz="0" w:space="0" w:color="auto"/>
        <w:bottom w:val="none" w:sz="0" w:space="0" w:color="auto"/>
        <w:right w:val="none" w:sz="0" w:space="0" w:color="auto"/>
      </w:divBdr>
    </w:div>
    <w:div w:id="1638686998">
      <w:marLeft w:val="0"/>
      <w:marRight w:val="0"/>
      <w:marTop w:val="0"/>
      <w:marBottom w:val="0"/>
      <w:divBdr>
        <w:top w:val="none" w:sz="0" w:space="0" w:color="auto"/>
        <w:left w:val="none" w:sz="0" w:space="0" w:color="auto"/>
        <w:bottom w:val="none" w:sz="0" w:space="0" w:color="auto"/>
        <w:right w:val="none" w:sz="0" w:space="0" w:color="auto"/>
      </w:divBdr>
    </w:div>
    <w:div w:id="1638686999">
      <w:marLeft w:val="0"/>
      <w:marRight w:val="0"/>
      <w:marTop w:val="0"/>
      <w:marBottom w:val="0"/>
      <w:divBdr>
        <w:top w:val="none" w:sz="0" w:space="0" w:color="auto"/>
        <w:left w:val="none" w:sz="0" w:space="0" w:color="auto"/>
        <w:bottom w:val="none" w:sz="0" w:space="0" w:color="auto"/>
        <w:right w:val="none" w:sz="0" w:space="0" w:color="auto"/>
      </w:divBdr>
    </w:div>
    <w:div w:id="1638687000">
      <w:marLeft w:val="0"/>
      <w:marRight w:val="0"/>
      <w:marTop w:val="0"/>
      <w:marBottom w:val="0"/>
      <w:divBdr>
        <w:top w:val="none" w:sz="0" w:space="0" w:color="auto"/>
        <w:left w:val="none" w:sz="0" w:space="0" w:color="auto"/>
        <w:bottom w:val="none" w:sz="0" w:space="0" w:color="auto"/>
        <w:right w:val="none" w:sz="0" w:space="0" w:color="auto"/>
      </w:divBdr>
    </w:div>
    <w:div w:id="1638687001">
      <w:marLeft w:val="0"/>
      <w:marRight w:val="0"/>
      <w:marTop w:val="0"/>
      <w:marBottom w:val="0"/>
      <w:divBdr>
        <w:top w:val="none" w:sz="0" w:space="0" w:color="auto"/>
        <w:left w:val="none" w:sz="0" w:space="0" w:color="auto"/>
        <w:bottom w:val="none" w:sz="0" w:space="0" w:color="auto"/>
        <w:right w:val="none" w:sz="0" w:space="0" w:color="auto"/>
      </w:divBdr>
    </w:div>
    <w:div w:id="1638687002">
      <w:marLeft w:val="0"/>
      <w:marRight w:val="0"/>
      <w:marTop w:val="0"/>
      <w:marBottom w:val="0"/>
      <w:divBdr>
        <w:top w:val="none" w:sz="0" w:space="0" w:color="auto"/>
        <w:left w:val="none" w:sz="0" w:space="0" w:color="auto"/>
        <w:bottom w:val="none" w:sz="0" w:space="0" w:color="auto"/>
        <w:right w:val="none" w:sz="0" w:space="0" w:color="auto"/>
      </w:divBdr>
    </w:div>
    <w:div w:id="1638687003">
      <w:marLeft w:val="0"/>
      <w:marRight w:val="0"/>
      <w:marTop w:val="0"/>
      <w:marBottom w:val="0"/>
      <w:divBdr>
        <w:top w:val="none" w:sz="0" w:space="0" w:color="auto"/>
        <w:left w:val="none" w:sz="0" w:space="0" w:color="auto"/>
        <w:bottom w:val="none" w:sz="0" w:space="0" w:color="auto"/>
        <w:right w:val="none" w:sz="0" w:space="0" w:color="auto"/>
      </w:divBdr>
    </w:div>
    <w:div w:id="1638687004">
      <w:marLeft w:val="0"/>
      <w:marRight w:val="0"/>
      <w:marTop w:val="0"/>
      <w:marBottom w:val="0"/>
      <w:divBdr>
        <w:top w:val="none" w:sz="0" w:space="0" w:color="auto"/>
        <w:left w:val="none" w:sz="0" w:space="0" w:color="auto"/>
        <w:bottom w:val="none" w:sz="0" w:space="0" w:color="auto"/>
        <w:right w:val="none" w:sz="0" w:space="0" w:color="auto"/>
      </w:divBdr>
    </w:div>
    <w:div w:id="1638687005">
      <w:marLeft w:val="0"/>
      <w:marRight w:val="0"/>
      <w:marTop w:val="0"/>
      <w:marBottom w:val="0"/>
      <w:divBdr>
        <w:top w:val="none" w:sz="0" w:space="0" w:color="auto"/>
        <w:left w:val="none" w:sz="0" w:space="0" w:color="auto"/>
        <w:bottom w:val="none" w:sz="0" w:space="0" w:color="auto"/>
        <w:right w:val="none" w:sz="0" w:space="0" w:color="auto"/>
      </w:divBdr>
    </w:div>
    <w:div w:id="1638687006">
      <w:marLeft w:val="0"/>
      <w:marRight w:val="0"/>
      <w:marTop w:val="0"/>
      <w:marBottom w:val="0"/>
      <w:divBdr>
        <w:top w:val="none" w:sz="0" w:space="0" w:color="auto"/>
        <w:left w:val="none" w:sz="0" w:space="0" w:color="auto"/>
        <w:bottom w:val="none" w:sz="0" w:space="0" w:color="auto"/>
        <w:right w:val="none" w:sz="0" w:space="0" w:color="auto"/>
      </w:divBdr>
    </w:div>
    <w:div w:id="1638687007">
      <w:marLeft w:val="0"/>
      <w:marRight w:val="0"/>
      <w:marTop w:val="0"/>
      <w:marBottom w:val="0"/>
      <w:divBdr>
        <w:top w:val="none" w:sz="0" w:space="0" w:color="auto"/>
        <w:left w:val="none" w:sz="0" w:space="0" w:color="auto"/>
        <w:bottom w:val="none" w:sz="0" w:space="0" w:color="auto"/>
        <w:right w:val="none" w:sz="0" w:space="0" w:color="auto"/>
      </w:divBdr>
    </w:div>
    <w:div w:id="1638687008">
      <w:marLeft w:val="0"/>
      <w:marRight w:val="0"/>
      <w:marTop w:val="0"/>
      <w:marBottom w:val="0"/>
      <w:divBdr>
        <w:top w:val="none" w:sz="0" w:space="0" w:color="auto"/>
        <w:left w:val="none" w:sz="0" w:space="0" w:color="auto"/>
        <w:bottom w:val="none" w:sz="0" w:space="0" w:color="auto"/>
        <w:right w:val="none" w:sz="0" w:space="0" w:color="auto"/>
      </w:divBdr>
    </w:div>
    <w:div w:id="1638687009">
      <w:marLeft w:val="0"/>
      <w:marRight w:val="0"/>
      <w:marTop w:val="0"/>
      <w:marBottom w:val="0"/>
      <w:divBdr>
        <w:top w:val="none" w:sz="0" w:space="0" w:color="auto"/>
        <w:left w:val="none" w:sz="0" w:space="0" w:color="auto"/>
        <w:bottom w:val="none" w:sz="0" w:space="0" w:color="auto"/>
        <w:right w:val="none" w:sz="0" w:space="0" w:color="auto"/>
      </w:divBdr>
    </w:div>
    <w:div w:id="1638687012">
      <w:marLeft w:val="0"/>
      <w:marRight w:val="0"/>
      <w:marTop w:val="0"/>
      <w:marBottom w:val="0"/>
      <w:divBdr>
        <w:top w:val="none" w:sz="0" w:space="0" w:color="auto"/>
        <w:left w:val="none" w:sz="0" w:space="0" w:color="auto"/>
        <w:bottom w:val="none" w:sz="0" w:space="0" w:color="auto"/>
        <w:right w:val="none" w:sz="0" w:space="0" w:color="auto"/>
      </w:divBdr>
    </w:div>
    <w:div w:id="1638687013">
      <w:marLeft w:val="0"/>
      <w:marRight w:val="0"/>
      <w:marTop w:val="0"/>
      <w:marBottom w:val="0"/>
      <w:divBdr>
        <w:top w:val="none" w:sz="0" w:space="0" w:color="auto"/>
        <w:left w:val="none" w:sz="0" w:space="0" w:color="auto"/>
        <w:bottom w:val="none" w:sz="0" w:space="0" w:color="auto"/>
        <w:right w:val="none" w:sz="0" w:space="0" w:color="auto"/>
      </w:divBdr>
      <w:divsChild>
        <w:div w:id="1638687018">
          <w:marLeft w:val="0"/>
          <w:marRight w:val="0"/>
          <w:marTop w:val="0"/>
          <w:marBottom w:val="0"/>
          <w:divBdr>
            <w:top w:val="none" w:sz="0" w:space="0" w:color="auto"/>
            <w:left w:val="none" w:sz="0" w:space="0" w:color="auto"/>
            <w:bottom w:val="none" w:sz="0" w:space="0" w:color="auto"/>
            <w:right w:val="none" w:sz="0" w:space="0" w:color="auto"/>
          </w:divBdr>
        </w:div>
        <w:div w:id="1638687019">
          <w:marLeft w:val="0"/>
          <w:marRight w:val="0"/>
          <w:marTop w:val="0"/>
          <w:marBottom w:val="0"/>
          <w:divBdr>
            <w:top w:val="none" w:sz="0" w:space="0" w:color="auto"/>
            <w:left w:val="none" w:sz="0" w:space="0" w:color="auto"/>
            <w:bottom w:val="none" w:sz="0" w:space="0" w:color="auto"/>
            <w:right w:val="none" w:sz="0" w:space="0" w:color="auto"/>
          </w:divBdr>
        </w:div>
        <w:div w:id="1638687020">
          <w:marLeft w:val="0"/>
          <w:marRight w:val="0"/>
          <w:marTop w:val="0"/>
          <w:marBottom w:val="0"/>
          <w:divBdr>
            <w:top w:val="none" w:sz="0" w:space="0" w:color="auto"/>
            <w:left w:val="none" w:sz="0" w:space="0" w:color="auto"/>
            <w:bottom w:val="none" w:sz="0" w:space="0" w:color="auto"/>
            <w:right w:val="none" w:sz="0" w:space="0" w:color="auto"/>
          </w:divBdr>
        </w:div>
        <w:div w:id="1638687021">
          <w:marLeft w:val="0"/>
          <w:marRight w:val="0"/>
          <w:marTop w:val="0"/>
          <w:marBottom w:val="0"/>
          <w:divBdr>
            <w:top w:val="none" w:sz="0" w:space="0" w:color="auto"/>
            <w:left w:val="none" w:sz="0" w:space="0" w:color="auto"/>
            <w:bottom w:val="none" w:sz="0" w:space="0" w:color="auto"/>
            <w:right w:val="none" w:sz="0" w:space="0" w:color="auto"/>
          </w:divBdr>
        </w:div>
        <w:div w:id="1638687025">
          <w:marLeft w:val="0"/>
          <w:marRight w:val="0"/>
          <w:marTop w:val="0"/>
          <w:marBottom w:val="0"/>
          <w:divBdr>
            <w:top w:val="none" w:sz="0" w:space="0" w:color="auto"/>
            <w:left w:val="none" w:sz="0" w:space="0" w:color="auto"/>
            <w:bottom w:val="none" w:sz="0" w:space="0" w:color="auto"/>
            <w:right w:val="none" w:sz="0" w:space="0" w:color="auto"/>
          </w:divBdr>
        </w:div>
        <w:div w:id="1638687028">
          <w:marLeft w:val="0"/>
          <w:marRight w:val="0"/>
          <w:marTop w:val="0"/>
          <w:marBottom w:val="0"/>
          <w:divBdr>
            <w:top w:val="none" w:sz="0" w:space="0" w:color="auto"/>
            <w:left w:val="none" w:sz="0" w:space="0" w:color="auto"/>
            <w:bottom w:val="none" w:sz="0" w:space="0" w:color="auto"/>
            <w:right w:val="none" w:sz="0" w:space="0" w:color="auto"/>
          </w:divBdr>
        </w:div>
        <w:div w:id="1638687030">
          <w:marLeft w:val="0"/>
          <w:marRight w:val="0"/>
          <w:marTop w:val="0"/>
          <w:marBottom w:val="0"/>
          <w:divBdr>
            <w:top w:val="none" w:sz="0" w:space="0" w:color="auto"/>
            <w:left w:val="none" w:sz="0" w:space="0" w:color="auto"/>
            <w:bottom w:val="none" w:sz="0" w:space="0" w:color="auto"/>
            <w:right w:val="none" w:sz="0" w:space="0" w:color="auto"/>
          </w:divBdr>
        </w:div>
        <w:div w:id="1638687044">
          <w:marLeft w:val="0"/>
          <w:marRight w:val="0"/>
          <w:marTop w:val="0"/>
          <w:marBottom w:val="0"/>
          <w:divBdr>
            <w:top w:val="none" w:sz="0" w:space="0" w:color="auto"/>
            <w:left w:val="none" w:sz="0" w:space="0" w:color="auto"/>
            <w:bottom w:val="none" w:sz="0" w:space="0" w:color="auto"/>
            <w:right w:val="none" w:sz="0" w:space="0" w:color="auto"/>
          </w:divBdr>
        </w:div>
      </w:divsChild>
    </w:div>
    <w:div w:id="1638687014">
      <w:marLeft w:val="0"/>
      <w:marRight w:val="0"/>
      <w:marTop w:val="0"/>
      <w:marBottom w:val="0"/>
      <w:divBdr>
        <w:top w:val="none" w:sz="0" w:space="0" w:color="auto"/>
        <w:left w:val="none" w:sz="0" w:space="0" w:color="auto"/>
        <w:bottom w:val="none" w:sz="0" w:space="0" w:color="auto"/>
        <w:right w:val="none" w:sz="0" w:space="0" w:color="auto"/>
      </w:divBdr>
    </w:div>
    <w:div w:id="1638687015">
      <w:marLeft w:val="0"/>
      <w:marRight w:val="0"/>
      <w:marTop w:val="0"/>
      <w:marBottom w:val="0"/>
      <w:divBdr>
        <w:top w:val="none" w:sz="0" w:space="0" w:color="auto"/>
        <w:left w:val="none" w:sz="0" w:space="0" w:color="auto"/>
        <w:bottom w:val="none" w:sz="0" w:space="0" w:color="auto"/>
        <w:right w:val="none" w:sz="0" w:space="0" w:color="auto"/>
      </w:divBdr>
    </w:div>
    <w:div w:id="1638687016">
      <w:marLeft w:val="0"/>
      <w:marRight w:val="0"/>
      <w:marTop w:val="0"/>
      <w:marBottom w:val="0"/>
      <w:divBdr>
        <w:top w:val="none" w:sz="0" w:space="0" w:color="auto"/>
        <w:left w:val="none" w:sz="0" w:space="0" w:color="auto"/>
        <w:bottom w:val="none" w:sz="0" w:space="0" w:color="auto"/>
        <w:right w:val="none" w:sz="0" w:space="0" w:color="auto"/>
      </w:divBdr>
    </w:div>
    <w:div w:id="1638687017">
      <w:marLeft w:val="0"/>
      <w:marRight w:val="0"/>
      <w:marTop w:val="0"/>
      <w:marBottom w:val="0"/>
      <w:divBdr>
        <w:top w:val="none" w:sz="0" w:space="0" w:color="auto"/>
        <w:left w:val="none" w:sz="0" w:space="0" w:color="auto"/>
        <w:bottom w:val="none" w:sz="0" w:space="0" w:color="auto"/>
        <w:right w:val="none" w:sz="0" w:space="0" w:color="auto"/>
      </w:divBdr>
    </w:div>
    <w:div w:id="1638687022">
      <w:marLeft w:val="0"/>
      <w:marRight w:val="0"/>
      <w:marTop w:val="0"/>
      <w:marBottom w:val="0"/>
      <w:divBdr>
        <w:top w:val="none" w:sz="0" w:space="0" w:color="auto"/>
        <w:left w:val="none" w:sz="0" w:space="0" w:color="auto"/>
        <w:bottom w:val="none" w:sz="0" w:space="0" w:color="auto"/>
        <w:right w:val="none" w:sz="0" w:space="0" w:color="auto"/>
      </w:divBdr>
    </w:div>
    <w:div w:id="1638687023">
      <w:marLeft w:val="0"/>
      <w:marRight w:val="0"/>
      <w:marTop w:val="0"/>
      <w:marBottom w:val="0"/>
      <w:divBdr>
        <w:top w:val="none" w:sz="0" w:space="0" w:color="auto"/>
        <w:left w:val="none" w:sz="0" w:space="0" w:color="auto"/>
        <w:bottom w:val="none" w:sz="0" w:space="0" w:color="auto"/>
        <w:right w:val="none" w:sz="0" w:space="0" w:color="auto"/>
      </w:divBdr>
      <w:divsChild>
        <w:div w:id="1638687010">
          <w:marLeft w:val="0"/>
          <w:marRight w:val="0"/>
          <w:marTop w:val="0"/>
          <w:marBottom w:val="0"/>
          <w:divBdr>
            <w:top w:val="none" w:sz="0" w:space="0" w:color="auto"/>
            <w:left w:val="none" w:sz="0" w:space="0" w:color="auto"/>
            <w:bottom w:val="none" w:sz="0" w:space="0" w:color="auto"/>
            <w:right w:val="none" w:sz="0" w:space="0" w:color="auto"/>
          </w:divBdr>
        </w:div>
        <w:div w:id="1638687011">
          <w:marLeft w:val="0"/>
          <w:marRight w:val="0"/>
          <w:marTop w:val="0"/>
          <w:marBottom w:val="0"/>
          <w:divBdr>
            <w:top w:val="none" w:sz="0" w:space="0" w:color="auto"/>
            <w:left w:val="none" w:sz="0" w:space="0" w:color="auto"/>
            <w:bottom w:val="none" w:sz="0" w:space="0" w:color="auto"/>
            <w:right w:val="none" w:sz="0" w:space="0" w:color="auto"/>
          </w:divBdr>
        </w:div>
        <w:div w:id="1638687031">
          <w:marLeft w:val="0"/>
          <w:marRight w:val="0"/>
          <w:marTop w:val="0"/>
          <w:marBottom w:val="0"/>
          <w:divBdr>
            <w:top w:val="none" w:sz="0" w:space="0" w:color="auto"/>
            <w:left w:val="none" w:sz="0" w:space="0" w:color="auto"/>
            <w:bottom w:val="none" w:sz="0" w:space="0" w:color="auto"/>
            <w:right w:val="none" w:sz="0" w:space="0" w:color="auto"/>
          </w:divBdr>
        </w:div>
        <w:div w:id="1638687039">
          <w:marLeft w:val="0"/>
          <w:marRight w:val="0"/>
          <w:marTop w:val="0"/>
          <w:marBottom w:val="0"/>
          <w:divBdr>
            <w:top w:val="none" w:sz="0" w:space="0" w:color="auto"/>
            <w:left w:val="none" w:sz="0" w:space="0" w:color="auto"/>
            <w:bottom w:val="none" w:sz="0" w:space="0" w:color="auto"/>
            <w:right w:val="none" w:sz="0" w:space="0" w:color="auto"/>
          </w:divBdr>
        </w:div>
        <w:div w:id="1638687040">
          <w:marLeft w:val="0"/>
          <w:marRight w:val="0"/>
          <w:marTop w:val="0"/>
          <w:marBottom w:val="0"/>
          <w:divBdr>
            <w:top w:val="none" w:sz="0" w:space="0" w:color="auto"/>
            <w:left w:val="none" w:sz="0" w:space="0" w:color="auto"/>
            <w:bottom w:val="none" w:sz="0" w:space="0" w:color="auto"/>
            <w:right w:val="none" w:sz="0" w:space="0" w:color="auto"/>
          </w:divBdr>
        </w:div>
        <w:div w:id="1638687041">
          <w:marLeft w:val="0"/>
          <w:marRight w:val="0"/>
          <w:marTop w:val="0"/>
          <w:marBottom w:val="0"/>
          <w:divBdr>
            <w:top w:val="none" w:sz="0" w:space="0" w:color="auto"/>
            <w:left w:val="none" w:sz="0" w:space="0" w:color="auto"/>
            <w:bottom w:val="none" w:sz="0" w:space="0" w:color="auto"/>
            <w:right w:val="none" w:sz="0" w:space="0" w:color="auto"/>
          </w:divBdr>
        </w:div>
        <w:div w:id="1638687047">
          <w:marLeft w:val="0"/>
          <w:marRight w:val="0"/>
          <w:marTop w:val="0"/>
          <w:marBottom w:val="0"/>
          <w:divBdr>
            <w:top w:val="none" w:sz="0" w:space="0" w:color="auto"/>
            <w:left w:val="none" w:sz="0" w:space="0" w:color="auto"/>
            <w:bottom w:val="none" w:sz="0" w:space="0" w:color="auto"/>
            <w:right w:val="none" w:sz="0" w:space="0" w:color="auto"/>
          </w:divBdr>
        </w:div>
        <w:div w:id="1638687048">
          <w:marLeft w:val="0"/>
          <w:marRight w:val="0"/>
          <w:marTop w:val="0"/>
          <w:marBottom w:val="0"/>
          <w:divBdr>
            <w:top w:val="none" w:sz="0" w:space="0" w:color="auto"/>
            <w:left w:val="none" w:sz="0" w:space="0" w:color="auto"/>
            <w:bottom w:val="none" w:sz="0" w:space="0" w:color="auto"/>
            <w:right w:val="none" w:sz="0" w:space="0" w:color="auto"/>
          </w:divBdr>
        </w:div>
        <w:div w:id="1638687051">
          <w:marLeft w:val="0"/>
          <w:marRight w:val="0"/>
          <w:marTop w:val="0"/>
          <w:marBottom w:val="0"/>
          <w:divBdr>
            <w:top w:val="none" w:sz="0" w:space="0" w:color="auto"/>
            <w:left w:val="none" w:sz="0" w:space="0" w:color="auto"/>
            <w:bottom w:val="none" w:sz="0" w:space="0" w:color="auto"/>
            <w:right w:val="none" w:sz="0" w:space="0" w:color="auto"/>
          </w:divBdr>
        </w:div>
      </w:divsChild>
    </w:div>
    <w:div w:id="1638687024">
      <w:marLeft w:val="0"/>
      <w:marRight w:val="0"/>
      <w:marTop w:val="0"/>
      <w:marBottom w:val="0"/>
      <w:divBdr>
        <w:top w:val="none" w:sz="0" w:space="0" w:color="auto"/>
        <w:left w:val="none" w:sz="0" w:space="0" w:color="auto"/>
        <w:bottom w:val="none" w:sz="0" w:space="0" w:color="auto"/>
        <w:right w:val="none" w:sz="0" w:space="0" w:color="auto"/>
      </w:divBdr>
    </w:div>
    <w:div w:id="1638687026">
      <w:marLeft w:val="0"/>
      <w:marRight w:val="0"/>
      <w:marTop w:val="0"/>
      <w:marBottom w:val="0"/>
      <w:divBdr>
        <w:top w:val="none" w:sz="0" w:space="0" w:color="auto"/>
        <w:left w:val="none" w:sz="0" w:space="0" w:color="auto"/>
        <w:bottom w:val="none" w:sz="0" w:space="0" w:color="auto"/>
        <w:right w:val="none" w:sz="0" w:space="0" w:color="auto"/>
      </w:divBdr>
    </w:div>
    <w:div w:id="1638687027">
      <w:marLeft w:val="0"/>
      <w:marRight w:val="0"/>
      <w:marTop w:val="0"/>
      <w:marBottom w:val="0"/>
      <w:divBdr>
        <w:top w:val="none" w:sz="0" w:space="0" w:color="auto"/>
        <w:left w:val="none" w:sz="0" w:space="0" w:color="auto"/>
        <w:bottom w:val="none" w:sz="0" w:space="0" w:color="auto"/>
        <w:right w:val="none" w:sz="0" w:space="0" w:color="auto"/>
      </w:divBdr>
    </w:div>
    <w:div w:id="1638687029">
      <w:marLeft w:val="0"/>
      <w:marRight w:val="0"/>
      <w:marTop w:val="0"/>
      <w:marBottom w:val="0"/>
      <w:divBdr>
        <w:top w:val="none" w:sz="0" w:space="0" w:color="auto"/>
        <w:left w:val="none" w:sz="0" w:space="0" w:color="auto"/>
        <w:bottom w:val="none" w:sz="0" w:space="0" w:color="auto"/>
        <w:right w:val="none" w:sz="0" w:space="0" w:color="auto"/>
      </w:divBdr>
    </w:div>
    <w:div w:id="1638687032">
      <w:marLeft w:val="0"/>
      <w:marRight w:val="0"/>
      <w:marTop w:val="0"/>
      <w:marBottom w:val="0"/>
      <w:divBdr>
        <w:top w:val="none" w:sz="0" w:space="0" w:color="auto"/>
        <w:left w:val="none" w:sz="0" w:space="0" w:color="auto"/>
        <w:bottom w:val="none" w:sz="0" w:space="0" w:color="auto"/>
        <w:right w:val="none" w:sz="0" w:space="0" w:color="auto"/>
      </w:divBdr>
    </w:div>
    <w:div w:id="1638687033">
      <w:marLeft w:val="0"/>
      <w:marRight w:val="0"/>
      <w:marTop w:val="0"/>
      <w:marBottom w:val="0"/>
      <w:divBdr>
        <w:top w:val="none" w:sz="0" w:space="0" w:color="auto"/>
        <w:left w:val="none" w:sz="0" w:space="0" w:color="auto"/>
        <w:bottom w:val="none" w:sz="0" w:space="0" w:color="auto"/>
        <w:right w:val="none" w:sz="0" w:space="0" w:color="auto"/>
      </w:divBdr>
    </w:div>
    <w:div w:id="1638687034">
      <w:marLeft w:val="0"/>
      <w:marRight w:val="0"/>
      <w:marTop w:val="0"/>
      <w:marBottom w:val="0"/>
      <w:divBdr>
        <w:top w:val="none" w:sz="0" w:space="0" w:color="auto"/>
        <w:left w:val="none" w:sz="0" w:space="0" w:color="auto"/>
        <w:bottom w:val="none" w:sz="0" w:space="0" w:color="auto"/>
        <w:right w:val="none" w:sz="0" w:space="0" w:color="auto"/>
      </w:divBdr>
    </w:div>
    <w:div w:id="1638687035">
      <w:marLeft w:val="0"/>
      <w:marRight w:val="0"/>
      <w:marTop w:val="0"/>
      <w:marBottom w:val="0"/>
      <w:divBdr>
        <w:top w:val="none" w:sz="0" w:space="0" w:color="auto"/>
        <w:left w:val="none" w:sz="0" w:space="0" w:color="auto"/>
        <w:bottom w:val="none" w:sz="0" w:space="0" w:color="auto"/>
        <w:right w:val="none" w:sz="0" w:space="0" w:color="auto"/>
      </w:divBdr>
    </w:div>
    <w:div w:id="1638687036">
      <w:marLeft w:val="0"/>
      <w:marRight w:val="0"/>
      <w:marTop w:val="0"/>
      <w:marBottom w:val="0"/>
      <w:divBdr>
        <w:top w:val="none" w:sz="0" w:space="0" w:color="auto"/>
        <w:left w:val="none" w:sz="0" w:space="0" w:color="auto"/>
        <w:bottom w:val="none" w:sz="0" w:space="0" w:color="auto"/>
        <w:right w:val="none" w:sz="0" w:space="0" w:color="auto"/>
      </w:divBdr>
    </w:div>
    <w:div w:id="1638687037">
      <w:marLeft w:val="0"/>
      <w:marRight w:val="0"/>
      <w:marTop w:val="0"/>
      <w:marBottom w:val="0"/>
      <w:divBdr>
        <w:top w:val="none" w:sz="0" w:space="0" w:color="auto"/>
        <w:left w:val="none" w:sz="0" w:space="0" w:color="auto"/>
        <w:bottom w:val="none" w:sz="0" w:space="0" w:color="auto"/>
        <w:right w:val="none" w:sz="0" w:space="0" w:color="auto"/>
      </w:divBdr>
    </w:div>
    <w:div w:id="1638687038">
      <w:marLeft w:val="0"/>
      <w:marRight w:val="0"/>
      <w:marTop w:val="0"/>
      <w:marBottom w:val="0"/>
      <w:divBdr>
        <w:top w:val="none" w:sz="0" w:space="0" w:color="auto"/>
        <w:left w:val="none" w:sz="0" w:space="0" w:color="auto"/>
        <w:bottom w:val="none" w:sz="0" w:space="0" w:color="auto"/>
        <w:right w:val="none" w:sz="0" w:space="0" w:color="auto"/>
      </w:divBdr>
    </w:div>
    <w:div w:id="1638687042">
      <w:marLeft w:val="0"/>
      <w:marRight w:val="0"/>
      <w:marTop w:val="0"/>
      <w:marBottom w:val="0"/>
      <w:divBdr>
        <w:top w:val="none" w:sz="0" w:space="0" w:color="auto"/>
        <w:left w:val="none" w:sz="0" w:space="0" w:color="auto"/>
        <w:bottom w:val="none" w:sz="0" w:space="0" w:color="auto"/>
        <w:right w:val="none" w:sz="0" w:space="0" w:color="auto"/>
      </w:divBdr>
    </w:div>
    <w:div w:id="1638687043">
      <w:marLeft w:val="0"/>
      <w:marRight w:val="0"/>
      <w:marTop w:val="0"/>
      <w:marBottom w:val="0"/>
      <w:divBdr>
        <w:top w:val="none" w:sz="0" w:space="0" w:color="auto"/>
        <w:left w:val="none" w:sz="0" w:space="0" w:color="auto"/>
        <w:bottom w:val="none" w:sz="0" w:space="0" w:color="auto"/>
        <w:right w:val="none" w:sz="0" w:space="0" w:color="auto"/>
      </w:divBdr>
    </w:div>
    <w:div w:id="1638687045">
      <w:marLeft w:val="0"/>
      <w:marRight w:val="0"/>
      <w:marTop w:val="0"/>
      <w:marBottom w:val="0"/>
      <w:divBdr>
        <w:top w:val="none" w:sz="0" w:space="0" w:color="auto"/>
        <w:left w:val="none" w:sz="0" w:space="0" w:color="auto"/>
        <w:bottom w:val="none" w:sz="0" w:space="0" w:color="auto"/>
        <w:right w:val="none" w:sz="0" w:space="0" w:color="auto"/>
      </w:divBdr>
    </w:div>
    <w:div w:id="1638687046">
      <w:marLeft w:val="0"/>
      <w:marRight w:val="0"/>
      <w:marTop w:val="0"/>
      <w:marBottom w:val="0"/>
      <w:divBdr>
        <w:top w:val="none" w:sz="0" w:space="0" w:color="auto"/>
        <w:left w:val="none" w:sz="0" w:space="0" w:color="auto"/>
        <w:bottom w:val="none" w:sz="0" w:space="0" w:color="auto"/>
        <w:right w:val="none" w:sz="0" w:space="0" w:color="auto"/>
      </w:divBdr>
    </w:div>
    <w:div w:id="1638687049">
      <w:marLeft w:val="0"/>
      <w:marRight w:val="0"/>
      <w:marTop w:val="0"/>
      <w:marBottom w:val="0"/>
      <w:divBdr>
        <w:top w:val="none" w:sz="0" w:space="0" w:color="auto"/>
        <w:left w:val="none" w:sz="0" w:space="0" w:color="auto"/>
        <w:bottom w:val="none" w:sz="0" w:space="0" w:color="auto"/>
        <w:right w:val="none" w:sz="0" w:space="0" w:color="auto"/>
      </w:divBdr>
    </w:div>
    <w:div w:id="1638687050">
      <w:marLeft w:val="0"/>
      <w:marRight w:val="0"/>
      <w:marTop w:val="0"/>
      <w:marBottom w:val="0"/>
      <w:divBdr>
        <w:top w:val="none" w:sz="0" w:space="0" w:color="auto"/>
        <w:left w:val="none" w:sz="0" w:space="0" w:color="auto"/>
        <w:bottom w:val="none" w:sz="0" w:space="0" w:color="auto"/>
        <w:right w:val="none" w:sz="0" w:space="0" w:color="auto"/>
      </w:divBdr>
    </w:div>
    <w:div w:id="1638687052">
      <w:marLeft w:val="0"/>
      <w:marRight w:val="0"/>
      <w:marTop w:val="0"/>
      <w:marBottom w:val="0"/>
      <w:divBdr>
        <w:top w:val="none" w:sz="0" w:space="0" w:color="auto"/>
        <w:left w:val="none" w:sz="0" w:space="0" w:color="auto"/>
        <w:bottom w:val="none" w:sz="0" w:space="0" w:color="auto"/>
        <w:right w:val="none" w:sz="0" w:space="0" w:color="auto"/>
      </w:divBdr>
    </w:div>
    <w:div w:id="1638687053">
      <w:marLeft w:val="0"/>
      <w:marRight w:val="0"/>
      <w:marTop w:val="0"/>
      <w:marBottom w:val="0"/>
      <w:divBdr>
        <w:top w:val="none" w:sz="0" w:space="0" w:color="auto"/>
        <w:left w:val="none" w:sz="0" w:space="0" w:color="auto"/>
        <w:bottom w:val="none" w:sz="0" w:space="0" w:color="auto"/>
        <w:right w:val="none" w:sz="0" w:space="0" w:color="auto"/>
      </w:divBdr>
    </w:div>
    <w:div w:id="1638687054">
      <w:marLeft w:val="0"/>
      <w:marRight w:val="0"/>
      <w:marTop w:val="0"/>
      <w:marBottom w:val="0"/>
      <w:divBdr>
        <w:top w:val="none" w:sz="0" w:space="0" w:color="auto"/>
        <w:left w:val="none" w:sz="0" w:space="0" w:color="auto"/>
        <w:bottom w:val="none" w:sz="0" w:space="0" w:color="auto"/>
        <w:right w:val="none" w:sz="0" w:space="0" w:color="auto"/>
      </w:divBdr>
    </w:div>
    <w:div w:id="1638687055">
      <w:marLeft w:val="0"/>
      <w:marRight w:val="0"/>
      <w:marTop w:val="0"/>
      <w:marBottom w:val="0"/>
      <w:divBdr>
        <w:top w:val="none" w:sz="0" w:space="0" w:color="auto"/>
        <w:left w:val="none" w:sz="0" w:space="0" w:color="auto"/>
        <w:bottom w:val="none" w:sz="0" w:space="0" w:color="auto"/>
        <w:right w:val="none" w:sz="0" w:space="0" w:color="auto"/>
      </w:divBdr>
    </w:div>
    <w:div w:id="1638687056">
      <w:marLeft w:val="0"/>
      <w:marRight w:val="0"/>
      <w:marTop w:val="0"/>
      <w:marBottom w:val="0"/>
      <w:divBdr>
        <w:top w:val="none" w:sz="0" w:space="0" w:color="auto"/>
        <w:left w:val="none" w:sz="0" w:space="0" w:color="auto"/>
        <w:bottom w:val="none" w:sz="0" w:space="0" w:color="auto"/>
        <w:right w:val="none" w:sz="0" w:space="0" w:color="auto"/>
      </w:divBdr>
    </w:div>
    <w:div w:id="1638687057">
      <w:marLeft w:val="0"/>
      <w:marRight w:val="0"/>
      <w:marTop w:val="0"/>
      <w:marBottom w:val="0"/>
      <w:divBdr>
        <w:top w:val="none" w:sz="0" w:space="0" w:color="auto"/>
        <w:left w:val="none" w:sz="0" w:space="0" w:color="auto"/>
        <w:bottom w:val="none" w:sz="0" w:space="0" w:color="auto"/>
        <w:right w:val="none" w:sz="0" w:space="0" w:color="auto"/>
      </w:divBdr>
    </w:div>
    <w:div w:id="1638687058">
      <w:marLeft w:val="0"/>
      <w:marRight w:val="0"/>
      <w:marTop w:val="0"/>
      <w:marBottom w:val="0"/>
      <w:divBdr>
        <w:top w:val="none" w:sz="0" w:space="0" w:color="auto"/>
        <w:left w:val="none" w:sz="0" w:space="0" w:color="auto"/>
        <w:bottom w:val="none" w:sz="0" w:space="0" w:color="auto"/>
        <w:right w:val="none" w:sz="0" w:space="0" w:color="auto"/>
      </w:divBdr>
    </w:div>
    <w:div w:id="1638687059">
      <w:marLeft w:val="0"/>
      <w:marRight w:val="0"/>
      <w:marTop w:val="0"/>
      <w:marBottom w:val="0"/>
      <w:divBdr>
        <w:top w:val="none" w:sz="0" w:space="0" w:color="auto"/>
        <w:left w:val="none" w:sz="0" w:space="0" w:color="auto"/>
        <w:bottom w:val="none" w:sz="0" w:space="0" w:color="auto"/>
        <w:right w:val="none" w:sz="0" w:space="0" w:color="auto"/>
      </w:divBdr>
    </w:div>
    <w:div w:id="1638687060">
      <w:marLeft w:val="0"/>
      <w:marRight w:val="0"/>
      <w:marTop w:val="0"/>
      <w:marBottom w:val="0"/>
      <w:divBdr>
        <w:top w:val="none" w:sz="0" w:space="0" w:color="auto"/>
        <w:left w:val="none" w:sz="0" w:space="0" w:color="auto"/>
        <w:bottom w:val="none" w:sz="0" w:space="0" w:color="auto"/>
        <w:right w:val="none" w:sz="0" w:space="0" w:color="auto"/>
      </w:divBdr>
    </w:div>
    <w:div w:id="1638687061">
      <w:marLeft w:val="0"/>
      <w:marRight w:val="0"/>
      <w:marTop w:val="0"/>
      <w:marBottom w:val="0"/>
      <w:divBdr>
        <w:top w:val="none" w:sz="0" w:space="0" w:color="auto"/>
        <w:left w:val="none" w:sz="0" w:space="0" w:color="auto"/>
        <w:bottom w:val="none" w:sz="0" w:space="0" w:color="auto"/>
        <w:right w:val="none" w:sz="0" w:space="0" w:color="auto"/>
      </w:divBdr>
    </w:div>
    <w:div w:id="1638687062">
      <w:marLeft w:val="0"/>
      <w:marRight w:val="0"/>
      <w:marTop w:val="0"/>
      <w:marBottom w:val="0"/>
      <w:divBdr>
        <w:top w:val="none" w:sz="0" w:space="0" w:color="auto"/>
        <w:left w:val="none" w:sz="0" w:space="0" w:color="auto"/>
        <w:bottom w:val="none" w:sz="0" w:space="0" w:color="auto"/>
        <w:right w:val="none" w:sz="0" w:space="0" w:color="auto"/>
      </w:divBdr>
    </w:div>
    <w:div w:id="1638687063">
      <w:marLeft w:val="0"/>
      <w:marRight w:val="0"/>
      <w:marTop w:val="0"/>
      <w:marBottom w:val="0"/>
      <w:divBdr>
        <w:top w:val="none" w:sz="0" w:space="0" w:color="auto"/>
        <w:left w:val="none" w:sz="0" w:space="0" w:color="auto"/>
        <w:bottom w:val="none" w:sz="0" w:space="0" w:color="auto"/>
        <w:right w:val="none" w:sz="0" w:space="0" w:color="auto"/>
      </w:divBdr>
    </w:div>
    <w:div w:id="1638687064">
      <w:marLeft w:val="0"/>
      <w:marRight w:val="0"/>
      <w:marTop w:val="0"/>
      <w:marBottom w:val="0"/>
      <w:divBdr>
        <w:top w:val="none" w:sz="0" w:space="0" w:color="auto"/>
        <w:left w:val="none" w:sz="0" w:space="0" w:color="auto"/>
        <w:bottom w:val="none" w:sz="0" w:space="0" w:color="auto"/>
        <w:right w:val="none" w:sz="0" w:space="0" w:color="auto"/>
      </w:divBdr>
    </w:div>
    <w:div w:id="1638687065">
      <w:marLeft w:val="0"/>
      <w:marRight w:val="0"/>
      <w:marTop w:val="0"/>
      <w:marBottom w:val="0"/>
      <w:divBdr>
        <w:top w:val="none" w:sz="0" w:space="0" w:color="auto"/>
        <w:left w:val="none" w:sz="0" w:space="0" w:color="auto"/>
        <w:bottom w:val="none" w:sz="0" w:space="0" w:color="auto"/>
        <w:right w:val="none" w:sz="0" w:space="0" w:color="auto"/>
      </w:divBdr>
    </w:div>
    <w:div w:id="1638687066">
      <w:marLeft w:val="0"/>
      <w:marRight w:val="0"/>
      <w:marTop w:val="0"/>
      <w:marBottom w:val="0"/>
      <w:divBdr>
        <w:top w:val="none" w:sz="0" w:space="0" w:color="auto"/>
        <w:left w:val="none" w:sz="0" w:space="0" w:color="auto"/>
        <w:bottom w:val="none" w:sz="0" w:space="0" w:color="auto"/>
        <w:right w:val="none" w:sz="0" w:space="0" w:color="auto"/>
      </w:divBdr>
    </w:div>
    <w:div w:id="1638687067">
      <w:marLeft w:val="0"/>
      <w:marRight w:val="0"/>
      <w:marTop w:val="0"/>
      <w:marBottom w:val="0"/>
      <w:divBdr>
        <w:top w:val="none" w:sz="0" w:space="0" w:color="auto"/>
        <w:left w:val="none" w:sz="0" w:space="0" w:color="auto"/>
        <w:bottom w:val="none" w:sz="0" w:space="0" w:color="auto"/>
        <w:right w:val="none" w:sz="0" w:space="0" w:color="auto"/>
      </w:divBdr>
    </w:div>
    <w:div w:id="1638687068">
      <w:marLeft w:val="0"/>
      <w:marRight w:val="0"/>
      <w:marTop w:val="0"/>
      <w:marBottom w:val="0"/>
      <w:divBdr>
        <w:top w:val="none" w:sz="0" w:space="0" w:color="auto"/>
        <w:left w:val="none" w:sz="0" w:space="0" w:color="auto"/>
        <w:bottom w:val="none" w:sz="0" w:space="0" w:color="auto"/>
        <w:right w:val="none" w:sz="0" w:space="0" w:color="auto"/>
      </w:divBdr>
    </w:div>
    <w:div w:id="1638687069">
      <w:marLeft w:val="0"/>
      <w:marRight w:val="0"/>
      <w:marTop w:val="0"/>
      <w:marBottom w:val="0"/>
      <w:divBdr>
        <w:top w:val="none" w:sz="0" w:space="0" w:color="auto"/>
        <w:left w:val="none" w:sz="0" w:space="0" w:color="auto"/>
        <w:bottom w:val="none" w:sz="0" w:space="0" w:color="auto"/>
        <w:right w:val="none" w:sz="0" w:space="0" w:color="auto"/>
      </w:divBdr>
    </w:div>
    <w:div w:id="1638687070">
      <w:marLeft w:val="0"/>
      <w:marRight w:val="0"/>
      <w:marTop w:val="0"/>
      <w:marBottom w:val="0"/>
      <w:divBdr>
        <w:top w:val="none" w:sz="0" w:space="0" w:color="auto"/>
        <w:left w:val="none" w:sz="0" w:space="0" w:color="auto"/>
        <w:bottom w:val="none" w:sz="0" w:space="0" w:color="auto"/>
        <w:right w:val="none" w:sz="0" w:space="0" w:color="auto"/>
      </w:divBdr>
    </w:div>
    <w:div w:id="1638687071">
      <w:marLeft w:val="0"/>
      <w:marRight w:val="0"/>
      <w:marTop w:val="0"/>
      <w:marBottom w:val="0"/>
      <w:divBdr>
        <w:top w:val="none" w:sz="0" w:space="0" w:color="auto"/>
        <w:left w:val="none" w:sz="0" w:space="0" w:color="auto"/>
        <w:bottom w:val="none" w:sz="0" w:space="0" w:color="auto"/>
        <w:right w:val="none" w:sz="0" w:space="0" w:color="auto"/>
      </w:divBdr>
    </w:div>
    <w:div w:id="1638687072">
      <w:marLeft w:val="0"/>
      <w:marRight w:val="0"/>
      <w:marTop w:val="0"/>
      <w:marBottom w:val="0"/>
      <w:divBdr>
        <w:top w:val="none" w:sz="0" w:space="0" w:color="auto"/>
        <w:left w:val="none" w:sz="0" w:space="0" w:color="auto"/>
        <w:bottom w:val="none" w:sz="0" w:space="0" w:color="auto"/>
        <w:right w:val="none" w:sz="0" w:space="0" w:color="auto"/>
      </w:divBdr>
    </w:div>
    <w:div w:id="1638687073">
      <w:marLeft w:val="0"/>
      <w:marRight w:val="0"/>
      <w:marTop w:val="0"/>
      <w:marBottom w:val="0"/>
      <w:divBdr>
        <w:top w:val="none" w:sz="0" w:space="0" w:color="auto"/>
        <w:left w:val="none" w:sz="0" w:space="0" w:color="auto"/>
        <w:bottom w:val="none" w:sz="0" w:space="0" w:color="auto"/>
        <w:right w:val="none" w:sz="0" w:space="0" w:color="auto"/>
      </w:divBdr>
    </w:div>
    <w:div w:id="1638687074">
      <w:marLeft w:val="0"/>
      <w:marRight w:val="0"/>
      <w:marTop w:val="0"/>
      <w:marBottom w:val="0"/>
      <w:divBdr>
        <w:top w:val="none" w:sz="0" w:space="0" w:color="auto"/>
        <w:left w:val="none" w:sz="0" w:space="0" w:color="auto"/>
        <w:bottom w:val="none" w:sz="0" w:space="0" w:color="auto"/>
        <w:right w:val="none" w:sz="0" w:space="0" w:color="auto"/>
      </w:divBdr>
    </w:div>
    <w:div w:id="1638687075">
      <w:marLeft w:val="0"/>
      <w:marRight w:val="0"/>
      <w:marTop w:val="0"/>
      <w:marBottom w:val="0"/>
      <w:divBdr>
        <w:top w:val="none" w:sz="0" w:space="0" w:color="auto"/>
        <w:left w:val="none" w:sz="0" w:space="0" w:color="auto"/>
        <w:bottom w:val="none" w:sz="0" w:space="0" w:color="auto"/>
        <w:right w:val="none" w:sz="0" w:space="0" w:color="auto"/>
      </w:divBdr>
    </w:div>
    <w:div w:id="1638687076">
      <w:marLeft w:val="0"/>
      <w:marRight w:val="0"/>
      <w:marTop w:val="0"/>
      <w:marBottom w:val="0"/>
      <w:divBdr>
        <w:top w:val="none" w:sz="0" w:space="0" w:color="auto"/>
        <w:left w:val="none" w:sz="0" w:space="0" w:color="auto"/>
        <w:bottom w:val="none" w:sz="0" w:space="0" w:color="auto"/>
        <w:right w:val="none" w:sz="0" w:space="0" w:color="auto"/>
      </w:divBdr>
    </w:div>
    <w:div w:id="1638687077">
      <w:marLeft w:val="0"/>
      <w:marRight w:val="0"/>
      <w:marTop w:val="0"/>
      <w:marBottom w:val="0"/>
      <w:divBdr>
        <w:top w:val="none" w:sz="0" w:space="0" w:color="auto"/>
        <w:left w:val="none" w:sz="0" w:space="0" w:color="auto"/>
        <w:bottom w:val="none" w:sz="0" w:space="0" w:color="auto"/>
        <w:right w:val="none" w:sz="0" w:space="0" w:color="auto"/>
      </w:divBdr>
    </w:div>
    <w:div w:id="1638687078">
      <w:marLeft w:val="0"/>
      <w:marRight w:val="0"/>
      <w:marTop w:val="0"/>
      <w:marBottom w:val="0"/>
      <w:divBdr>
        <w:top w:val="none" w:sz="0" w:space="0" w:color="auto"/>
        <w:left w:val="none" w:sz="0" w:space="0" w:color="auto"/>
        <w:bottom w:val="none" w:sz="0" w:space="0" w:color="auto"/>
        <w:right w:val="none" w:sz="0" w:space="0" w:color="auto"/>
      </w:divBdr>
    </w:div>
    <w:div w:id="1826623367">
      <w:bodyDiv w:val="1"/>
      <w:marLeft w:val="0"/>
      <w:marRight w:val="0"/>
      <w:marTop w:val="0"/>
      <w:marBottom w:val="0"/>
      <w:divBdr>
        <w:top w:val="none" w:sz="0" w:space="0" w:color="auto"/>
        <w:left w:val="none" w:sz="0" w:space="0" w:color="auto"/>
        <w:bottom w:val="none" w:sz="0" w:space="0" w:color="auto"/>
        <w:right w:val="none" w:sz="0" w:space="0" w:color="auto"/>
      </w:divBdr>
    </w:div>
    <w:div w:id="1835804319">
      <w:bodyDiv w:val="1"/>
      <w:marLeft w:val="0"/>
      <w:marRight w:val="0"/>
      <w:marTop w:val="0"/>
      <w:marBottom w:val="0"/>
      <w:divBdr>
        <w:top w:val="none" w:sz="0" w:space="0" w:color="auto"/>
        <w:left w:val="none" w:sz="0" w:space="0" w:color="auto"/>
        <w:bottom w:val="none" w:sz="0" w:space="0" w:color="auto"/>
        <w:right w:val="none" w:sz="0" w:space="0" w:color="auto"/>
      </w:divBdr>
    </w:div>
    <w:div w:id="1934850759">
      <w:bodyDiv w:val="1"/>
      <w:marLeft w:val="0"/>
      <w:marRight w:val="0"/>
      <w:marTop w:val="0"/>
      <w:marBottom w:val="0"/>
      <w:divBdr>
        <w:top w:val="none" w:sz="0" w:space="0" w:color="auto"/>
        <w:left w:val="none" w:sz="0" w:space="0" w:color="auto"/>
        <w:bottom w:val="none" w:sz="0" w:space="0" w:color="auto"/>
        <w:right w:val="none" w:sz="0" w:space="0" w:color="auto"/>
      </w:divBdr>
    </w:div>
    <w:div w:id="206381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D33A1D-3CC4-4AB8-AA4A-D4E61C8AE925}" type="doc">
      <dgm:prSet loTypeId="urn:microsoft.com/office/officeart/2005/8/layout/orgChart1" loCatId="hierarchy" qsTypeId="urn:microsoft.com/office/officeart/2005/8/quickstyle/simple1#1" qsCatId="simple" csTypeId="urn:microsoft.com/office/officeart/2005/8/colors/accent1_2#1" csCatId="accent1" phldr="1"/>
      <dgm:spPr/>
      <dgm:t>
        <a:bodyPr/>
        <a:lstStyle/>
        <a:p>
          <a:endParaRPr lang="lt-LT"/>
        </a:p>
      </dgm:t>
    </dgm:pt>
    <dgm:pt modelId="{64079149-BE82-44B9-9A19-57F73873735D}">
      <dgm:prSet custT="1"/>
      <dgm:spPr>
        <a:xfrm>
          <a:off x="1721677" y="1433"/>
          <a:ext cx="2561460" cy="61632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1" baseline="0">
              <a:solidFill>
                <a:sysClr val="window" lastClr="FFFFFF"/>
              </a:solidFill>
              <a:latin typeface="Times New Roman" pitchFamily="18" charset="0"/>
              <a:ea typeface="+mn-ea"/>
              <a:cs typeface="Times New Roman" pitchFamily="18" charset="0"/>
            </a:rPr>
            <a:t>Strateginio veiklos plano strateginiai tikslai</a:t>
          </a:r>
          <a:endParaRPr lang="lt-LT" sz="1200">
            <a:solidFill>
              <a:sysClr val="window" lastClr="FFFFFF"/>
            </a:solidFill>
            <a:latin typeface="Times New Roman" pitchFamily="18" charset="0"/>
            <a:ea typeface="+mn-ea"/>
            <a:cs typeface="Times New Roman" pitchFamily="18" charset="0"/>
          </a:endParaRPr>
        </a:p>
      </dgm:t>
    </dgm:pt>
    <dgm:pt modelId="{10E40D3D-F981-4200-A2A5-DE4A922E521D}" type="parTrans" cxnId="{4FC6EB2F-87F8-481B-AFBE-937DDECE2218}">
      <dgm:prSet/>
      <dgm:spPr/>
      <dgm:t>
        <a:bodyPr/>
        <a:lstStyle/>
        <a:p>
          <a:endParaRPr lang="lt-LT" sz="1200">
            <a:latin typeface="Times New Roman" pitchFamily="18" charset="0"/>
            <a:cs typeface="Times New Roman" pitchFamily="18" charset="0"/>
          </a:endParaRPr>
        </a:p>
      </dgm:t>
    </dgm:pt>
    <dgm:pt modelId="{3BF39DCB-14EA-484D-A0BE-8AA44B3B7AAC}" type="sibTrans" cxnId="{4FC6EB2F-87F8-481B-AFBE-937DDECE2218}">
      <dgm:prSet/>
      <dgm:spPr/>
      <dgm:t>
        <a:bodyPr/>
        <a:lstStyle/>
        <a:p>
          <a:endParaRPr lang="lt-LT" sz="1200">
            <a:latin typeface="Times New Roman" pitchFamily="18" charset="0"/>
            <a:cs typeface="Times New Roman" pitchFamily="18" charset="0"/>
          </a:endParaRPr>
        </a:p>
      </dgm:t>
    </dgm:pt>
    <dgm:pt modelId="{F6DE1589-1439-4FD6-97FC-EBCBF74E9372}">
      <dgm:prSet custT="1"/>
      <dgm:spPr>
        <a:xfrm>
          <a:off x="10346" y="761896"/>
          <a:ext cx="1963674" cy="1024412"/>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1" baseline="0">
              <a:solidFill>
                <a:sysClr val="window" lastClr="FFFFFF"/>
              </a:solidFill>
              <a:latin typeface="Times New Roman" pitchFamily="18" charset="0"/>
              <a:ea typeface="+mn-ea"/>
              <a:cs typeface="Times New Roman" pitchFamily="18" charset="0"/>
            </a:rPr>
            <a:t>1 tikslas</a:t>
          </a:r>
        </a:p>
        <a:p>
          <a:pPr marR="0" algn="ctr" rtl="0">
            <a:buNone/>
          </a:pPr>
          <a:r>
            <a:rPr lang="lt-LT" sz="1200" b="1" baseline="0">
              <a:solidFill>
                <a:sysClr val="window" lastClr="FFFFFF"/>
              </a:solidFill>
              <a:latin typeface="Times New Roman" pitchFamily="18" charset="0"/>
              <a:ea typeface="+mn-ea"/>
              <a:cs typeface="Times New Roman" pitchFamily="18" charset="0"/>
            </a:rPr>
            <a:t>Skatinti ir plėtoti vietos savivaldą</a:t>
          </a:r>
          <a:endParaRPr lang="lt-LT" sz="1200">
            <a:solidFill>
              <a:sysClr val="window" lastClr="FFFFFF"/>
            </a:solidFill>
            <a:latin typeface="Times New Roman" pitchFamily="18" charset="0"/>
            <a:ea typeface="+mn-ea"/>
            <a:cs typeface="Times New Roman" pitchFamily="18" charset="0"/>
          </a:endParaRPr>
        </a:p>
      </dgm:t>
    </dgm:pt>
    <dgm:pt modelId="{1283C868-7C11-4A87-8C5E-E0D19A9327DC}" type="parTrans" cxnId="{3C16A428-4FC8-4B4A-A97E-CA5D11F65110}">
      <dgm:prSet>
        <dgm:style>
          <a:lnRef idx="1">
            <a:schemeClr val="accent3"/>
          </a:lnRef>
          <a:fillRef idx="0">
            <a:schemeClr val="accent3"/>
          </a:fillRef>
          <a:effectRef idx="0">
            <a:schemeClr val="accent3"/>
          </a:effectRef>
          <a:fontRef idx="minor">
            <a:schemeClr val="tx1"/>
          </a:fontRef>
        </dgm:style>
      </dgm:prSet>
      <dgm:spPr>
        <a:xfrm>
          <a:off x="992183" y="617762"/>
          <a:ext cx="2010224" cy="144133"/>
        </a:xfrm>
        <a:custGeom>
          <a:avLst/>
          <a:gdLst/>
          <a:ahLst/>
          <a:cxnLst/>
          <a:rect l="0" t="0" r="0" b="0"/>
          <a:pathLst>
            <a:path>
              <a:moveTo>
                <a:pt x="2015777" y="0"/>
              </a:moveTo>
              <a:lnTo>
                <a:pt x="2015777" y="73292"/>
              </a:lnTo>
              <a:lnTo>
                <a:pt x="0" y="73292"/>
              </a:lnTo>
              <a:lnTo>
                <a:pt x="0" y="144531"/>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B8A54E42-2663-4D2B-B9BF-27E18EB3F282}" type="sibTrans" cxnId="{3C16A428-4FC8-4B4A-A97E-CA5D11F65110}">
      <dgm:prSet/>
      <dgm:spPr/>
      <dgm:t>
        <a:bodyPr/>
        <a:lstStyle/>
        <a:p>
          <a:endParaRPr lang="lt-LT" sz="1200">
            <a:latin typeface="Times New Roman" pitchFamily="18" charset="0"/>
            <a:cs typeface="Times New Roman" pitchFamily="18" charset="0"/>
          </a:endParaRPr>
        </a:p>
      </dgm:t>
    </dgm:pt>
    <dgm:pt modelId="{B5FD571C-CC2B-4021-8D13-F363FCAFA448}">
      <dgm:prSet custT="1"/>
      <dgm:spPr>
        <a:xfrm>
          <a:off x="32630" y="1928395"/>
          <a:ext cx="1919106" cy="952529"/>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Savivaldybės pagrindinių funkcijų įgyvendinimo ir viešosios tvarkos užtikrinimo programa</a:t>
          </a:r>
          <a:endParaRPr lang="lt-LT" sz="1200">
            <a:solidFill>
              <a:sysClr val="window" lastClr="FFFFFF"/>
            </a:solidFill>
            <a:latin typeface="Times New Roman" pitchFamily="18" charset="0"/>
            <a:ea typeface="+mn-ea"/>
            <a:cs typeface="Times New Roman" pitchFamily="18" charset="0"/>
          </a:endParaRPr>
        </a:p>
      </dgm:t>
    </dgm:pt>
    <dgm:pt modelId="{20AFD8FB-83DC-4EAF-92AE-C8DEBEDEF4B8}" type="parTrans" cxnId="{C5C2F642-A98C-466D-8E03-4AFA4D6D4B08}">
      <dgm:prSet>
        <dgm:style>
          <a:lnRef idx="1">
            <a:schemeClr val="accent3"/>
          </a:lnRef>
          <a:fillRef idx="0">
            <a:schemeClr val="accent3"/>
          </a:fillRef>
          <a:effectRef idx="0">
            <a:schemeClr val="accent3"/>
          </a:effectRef>
          <a:fontRef idx="minor">
            <a:schemeClr val="tx1"/>
          </a:fontRef>
        </dgm:style>
      </dgm:prSet>
      <dgm:spPr>
        <a:xfrm>
          <a:off x="946463" y="1786308"/>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4C27B9EB-C4F0-4E96-8A27-B08220A96DCB}" type="sibTrans" cxnId="{C5C2F642-A98C-466D-8E03-4AFA4D6D4B08}">
      <dgm:prSet/>
      <dgm:spPr/>
      <dgm:t>
        <a:bodyPr/>
        <a:lstStyle/>
        <a:p>
          <a:endParaRPr lang="lt-LT" sz="1200">
            <a:latin typeface="Times New Roman" pitchFamily="18" charset="0"/>
            <a:cs typeface="Times New Roman" pitchFamily="18" charset="0"/>
          </a:endParaRPr>
        </a:p>
      </dgm:t>
    </dgm:pt>
    <dgm:pt modelId="{0F129431-B557-4EBA-85F6-691B553F8DDC}">
      <dgm:prSet custT="1"/>
      <dgm:spPr>
        <a:xfrm>
          <a:off x="2116107" y="761896"/>
          <a:ext cx="1764136" cy="1598395"/>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1" baseline="0">
              <a:solidFill>
                <a:sysClr val="window" lastClr="FFFFFF"/>
              </a:solidFill>
              <a:latin typeface="Times New Roman" pitchFamily="18" charset="0"/>
              <a:ea typeface="+mn-ea"/>
              <a:cs typeface="Times New Roman" pitchFamily="18" charset="0"/>
            </a:rPr>
            <a:t>2 tikslas</a:t>
          </a:r>
        </a:p>
        <a:p>
          <a:pPr marR="0" algn="ctr" rtl="0">
            <a:buNone/>
          </a:pPr>
          <a:r>
            <a:rPr lang="lt-LT" sz="1200" b="1" baseline="0">
              <a:solidFill>
                <a:sysClr val="window" lastClr="FFFFFF"/>
              </a:solidFill>
              <a:latin typeface="Times New Roman" pitchFamily="18" charset="0"/>
              <a:ea typeface="+mn-ea"/>
              <a:cs typeface="Times New Roman" pitchFamily="18" charset="0"/>
            </a:rPr>
            <a:t>Mažinti socialinę atskirtį, užtikrinti švietimo sistemos prieinamumą ir kultūros paslaugų plėtrą bei sveikatos priežiūros sistemos modernizavimą</a:t>
          </a:r>
          <a:endParaRPr lang="lt-LT" sz="1200">
            <a:solidFill>
              <a:sysClr val="window" lastClr="FFFFFF"/>
            </a:solidFill>
            <a:latin typeface="Times New Roman" pitchFamily="18" charset="0"/>
            <a:ea typeface="+mn-ea"/>
            <a:cs typeface="Times New Roman" pitchFamily="18" charset="0"/>
          </a:endParaRPr>
        </a:p>
      </dgm:t>
    </dgm:pt>
    <dgm:pt modelId="{C8B5DF52-96DE-4C81-8E9C-794E10F9FD9C}" type="parTrans" cxnId="{41D40349-B465-480A-AF6F-0B57F199686B}">
      <dgm:prSet>
        <dgm:style>
          <a:lnRef idx="1">
            <a:schemeClr val="accent3"/>
          </a:lnRef>
          <a:fillRef idx="0">
            <a:schemeClr val="accent3"/>
          </a:fillRef>
          <a:effectRef idx="0">
            <a:schemeClr val="accent3"/>
          </a:effectRef>
          <a:fontRef idx="minor">
            <a:schemeClr val="tx1"/>
          </a:fontRef>
        </dgm:style>
      </dgm:prSet>
      <dgm:spPr>
        <a:xfrm>
          <a:off x="2952455" y="617762"/>
          <a:ext cx="91440" cy="144133"/>
        </a:xfrm>
        <a:custGeom>
          <a:avLst/>
          <a:gdLst/>
          <a:ahLst/>
          <a:cxnLst/>
          <a:rect l="0" t="0" r="0" b="0"/>
          <a:pathLst>
            <a:path>
              <a:moveTo>
                <a:pt x="49963" y="0"/>
              </a:moveTo>
              <a:lnTo>
                <a:pt x="49963" y="73292"/>
              </a:lnTo>
              <a:lnTo>
                <a:pt x="45720" y="73292"/>
              </a:lnTo>
              <a:lnTo>
                <a:pt x="45720" y="144531"/>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AACB1C04-FD3E-46E2-B2DC-BAFFDC2B47A3}" type="sibTrans" cxnId="{41D40349-B465-480A-AF6F-0B57F199686B}">
      <dgm:prSet/>
      <dgm:spPr/>
      <dgm:t>
        <a:bodyPr/>
        <a:lstStyle/>
        <a:p>
          <a:endParaRPr lang="lt-LT" sz="1200">
            <a:latin typeface="Times New Roman" pitchFamily="18" charset="0"/>
            <a:cs typeface="Times New Roman" pitchFamily="18" charset="0"/>
          </a:endParaRPr>
        </a:p>
      </dgm:t>
    </dgm:pt>
    <dgm:pt modelId="{EE2ABD87-B736-4555-80D3-0C986509B14F}">
      <dgm:prSet custT="1"/>
      <dgm:spPr>
        <a:xfrm>
          <a:off x="2124247" y="2502378"/>
          <a:ext cx="1747857" cy="475706"/>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Švietimo programa</a:t>
          </a:r>
          <a:endParaRPr lang="lt-LT" sz="1200">
            <a:solidFill>
              <a:sysClr val="window" lastClr="FFFFFF"/>
            </a:solidFill>
            <a:latin typeface="Times New Roman" pitchFamily="18" charset="0"/>
            <a:ea typeface="+mn-ea"/>
            <a:cs typeface="Times New Roman" pitchFamily="18" charset="0"/>
          </a:endParaRPr>
        </a:p>
      </dgm:t>
    </dgm:pt>
    <dgm:pt modelId="{346A9BBA-1D60-43E2-9A62-EC637384BC42}" type="parTrans" cxnId="{BABEB5DF-F153-4D31-9952-5233E4149E99}">
      <dgm:prSet>
        <dgm:style>
          <a:lnRef idx="1">
            <a:schemeClr val="accent3"/>
          </a:lnRef>
          <a:fillRef idx="0">
            <a:schemeClr val="accent3"/>
          </a:fillRef>
          <a:effectRef idx="0">
            <a:schemeClr val="accent3"/>
          </a:effectRef>
          <a:fontRef idx="minor">
            <a:schemeClr val="tx1"/>
          </a:fontRef>
        </dgm:style>
      </dgm:prSet>
      <dgm:spPr>
        <a:xfrm>
          <a:off x="2952455" y="2360291"/>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D13E3840-2512-4C0B-8407-88F5992238CC}" type="sibTrans" cxnId="{BABEB5DF-F153-4D31-9952-5233E4149E99}">
      <dgm:prSet/>
      <dgm:spPr/>
      <dgm:t>
        <a:bodyPr/>
        <a:lstStyle/>
        <a:p>
          <a:endParaRPr lang="lt-LT" sz="1200">
            <a:latin typeface="Times New Roman" pitchFamily="18" charset="0"/>
            <a:cs typeface="Times New Roman" pitchFamily="18" charset="0"/>
          </a:endParaRPr>
        </a:p>
      </dgm:t>
    </dgm:pt>
    <dgm:pt modelId="{466BEE8C-4CF7-4C48-8F92-5B5C6EFA855C}">
      <dgm:prSet custT="1"/>
      <dgm:spPr>
        <a:xfrm>
          <a:off x="2124247" y="3120172"/>
          <a:ext cx="1747857" cy="472032"/>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Kultūros programa</a:t>
          </a:r>
          <a:endParaRPr lang="lt-LT" sz="1200">
            <a:solidFill>
              <a:sysClr val="window" lastClr="FFFFFF"/>
            </a:solidFill>
            <a:latin typeface="Times New Roman" pitchFamily="18" charset="0"/>
            <a:ea typeface="+mn-ea"/>
            <a:cs typeface="Times New Roman" pitchFamily="18" charset="0"/>
          </a:endParaRPr>
        </a:p>
      </dgm:t>
    </dgm:pt>
    <dgm:pt modelId="{3F072C1B-0580-4E16-8FE8-62BE0CA9BB63}" type="parTrans" cxnId="{3AEF3703-163B-4C4B-80D7-932BEA435B16}">
      <dgm:prSet>
        <dgm:style>
          <a:lnRef idx="1">
            <a:schemeClr val="accent3"/>
          </a:lnRef>
          <a:fillRef idx="0">
            <a:schemeClr val="accent3"/>
          </a:fillRef>
          <a:effectRef idx="0">
            <a:schemeClr val="accent3"/>
          </a:effectRef>
          <a:fontRef idx="minor">
            <a:schemeClr val="tx1"/>
          </a:fontRef>
        </dgm:style>
      </dgm:prSet>
      <dgm:spPr>
        <a:xfrm>
          <a:off x="2952455" y="297808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BD5E7B49-E012-4FA9-AC39-F8FF5302101D}" type="sibTrans" cxnId="{3AEF3703-163B-4C4B-80D7-932BEA435B16}">
      <dgm:prSet/>
      <dgm:spPr/>
      <dgm:t>
        <a:bodyPr/>
        <a:lstStyle/>
        <a:p>
          <a:endParaRPr lang="lt-LT" sz="1200">
            <a:latin typeface="Times New Roman" pitchFamily="18" charset="0"/>
            <a:cs typeface="Times New Roman" pitchFamily="18" charset="0"/>
          </a:endParaRPr>
        </a:p>
      </dgm:t>
    </dgm:pt>
    <dgm:pt modelId="{C129599A-F3FB-461D-AAAA-2957D1D23D53}">
      <dgm:prSet custT="1"/>
      <dgm:spPr>
        <a:xfrm>
          <a:off x="2124247" y="3734292"/>
          <a:ext cx="1747857" cy="483683"/>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Socialinės apsaugos programa</a:t>
          </a:r>
          <a:endParaRPr lang="lt-LT" sz="1200">
            <a:solidFill>
              <a:sysClr val="window" lastClr="FFFFFF"/>
            </a:solidFill>
            <a:latin typeface="Times New Roman" pitchFamily="18" charset="0"/>
            <a:ea typeface="+mn-ea"/>
            <a:cs typeface="Times New Roman" pitchFamily="18" charset="0"/>
          </a:endParaRPr>
        </a:p>
      </dgm:t>
    </dgm:pt>
    <dgm:pt modelId="{E1E7DCD1-CCDE-484A-9B20-5B49B4DDD09B}" type="parTrans" cxnId="{3893442E-04EF-4B1A-BFC6-748A119A4BE5}">
      <dgm:prSet>
        <dgm:style>
          <a:lnRef idx="1">
            <a:schemeClr val="accent3"/>
          </a:lnRef>
          <a:fillRef idx="0">
            <a:schemeClr val="accent3"/>
          </a:fillRef>
          <a:effectRef idx="0">
            <a:schemeClr val="accent3"/>
          </a:effectRef>
          <a:fontRef idx="minor">
            <a:schemeClr val="tx1"/>
          </a:fontRef>
        </dgm:style>
      </dgm:prSet>
      <dgm:spPr>
        <a:xfrm>
          <a:off x="2952455" y="359220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634004C0-0089-4914-B241-246985296D5C}" type="sibTrans" cxnId="{3893442E-04EF-4B1A-BFC6-748A119A4BE5}">
      <dgm:prSet/>
      <dgm:spPr/>
      <dgm:t>
        <a:bodyPr/>
        <a:lstStyle/>
        <a:p>
          <a:endParaRPr lang="lt-LT" sz="1200">
            <a:latin typeface="Times New Roman" pitchFamily="18" charset="0"/>
            <a:cs typeface="Times New Roman" pitchFamily="18" charset="0"/>
          </a:endParaRPr>
        </a:p>
      </dgm:t>
    </dgm:pt>
    <dgm:pt modelId="{A7CA4018-3C54-4A16-8E13-41AD94DC9892}">
      <dgm:prSet custT="1"/>
      <dgm:spPr>
        <a:xfrm>
          <a:off x="2124247" y="4360062"/>
          <a:ext cx="1747857" cy="620970"/>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Užimtumo didinimo programa</a:t>
          </a:r>
          <a:endParaRPr lang="lt-LT" sz="1200">
            <a:solidFill>
              <a:sysClr val="window" lastClr="FFFFFF"/>
            </a:solidFill>
            <a:latin typeface="Times New Roman" pitchFamily="18" charset="0"/>
            <a:ea typeface="+mn-ea"/>
            <a:cs typeface="Times New Roman" pitchFamily="18" charset="0"/>
          </a:endParaRPr>
        </a:p>
      </dgm:t>
    </dgm:pt>
    <dgm:pt modelId="{AC759155-6681-4845-BCB7-FC145C700605}" type="parTrans" cxnId="{D2ACEE26-D88B-4603-AADF-DFAD8FED2141}">
      <dgm:prSet>
        <dgm:style>
          <a:lnRef idx="1">
            <a:schemeClr val="accent3"/>
          </a:lnRef>
          <a:fillRef idx="0">
            <a:schemeClr val="accent3"/>
          </a:fillRef>
          <a:effectRef idx="0">
            <a:schemeClr val="accent3"/>
          </a:effectRef>
          <a:fontRef idx="minor">
            <a:schemeClr val="tx1"/>
          </a:fontRef>
        </dgm:style>
      </dgm:prSet>
      <dgm:spPr>
        <a:xfrm>
          <a:off x="2952455" y="4217976"/>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E4DAD4E3-7241-4B82-979F-3F2A96945EF8}" type="sibTrans" cxnId="{D2ACEE26-D88B-4603-AADF-DFAD8FED2141}">
      <dgm:prSet/>
      <dgm:spPr/>
      <dgm:t>
        <a:bodyPr/>
        <a:lstStyle/>
        <a:p>
          <a:endParaRPr lang="lt-LT" sz="1200">
            <a:latin typeface="Times New Roman" pitchFamily="18" charset="0"/>
            <a:cs typeface="Times New Roman" pitchFamily="18" charset="0"/>
          </a:endParaRPr>
        </a:p>
      </dgm:t>
    </dgm:pt>
    <dgm:pt modelId="{620F79C1-093D-4F91-8DC7-46DFAF47F8C0}">
      <dgm:prSet custT="1"/>
      <dgm:spPr>
        <a:xfrm>
          <a:off x="2133147" y="5123120"/>
          <a:ext cx="1730056" cy="553587"/>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Sveikatos apsaugos programa</a:t>
          </a:r>
          <a:endParaRPr lang="lt-LT" sz="1200">
            <a:solidFill>
              <a:sysClr val="window" lastClr="FFFFFF"/>
            </a:solidFill>
            <a:latin typeface="Times New Roman" pitchFamily="18" charset="0"/>
            <a:ea typeface="+mn-ea"/>
            <a:cs typeface="Times New Roman" pitchFamily="18" charset="0"/>
          </a:endParaRPr>
        </a:p>
      </dgm:t>
    </dgm:pt>
    <dgm:pt modelId="{E6524D47-C587-469B-998B-A537DCE5A132}" type="parTrans" cxnId="{767EB951-DAC3-4785-A3EC-7A51A54EF593}">
      <dgm:prSet>
        <dgm:style>
          <a:lnRef idx="1">
            <a:schemeClr val="accent3"/>
          </a:lnRef>
          <a:fillRef idx="0">
            <a:schemeClr val="accent3"/>
          </a:fillRef>
          <a:effectRef idx="0">
            <a:schemeClr val="accent3"/>
          </a:effectRef>
          <a:fontRef idx="minor">
            <a:schemeClr val="tx1"/>
          </a:fontRef>
        </dgm:style>
      </dgm:prSet>
      <dgm:spPr>
        <a:xfrm>
          <a:off x="2952455" y="4981033"/>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82A67FA6-5DFB-4D81-8887-B62B495D4CD8}" type="sibTrans" cxnId="{767EB951-DAC3-4785-A3EC-7A51A54EF593}">
      <dgm:prSet/>
      <dgm:spPr/>
      <dgm:t>
        <a:bodyPr/>
        <a:lstStyle/>
        <a:p>
          <a:endParaRPr lang="lt-LT" sz="1200">
            <a:latin typeface="Times New Roman" pitchFamily="18" charset="0"/>
            <a:cs typeface="Times New Roman" pitchFamily="18" charset="0"/>
          </a:endParaRPr>
        </a:p>
      </dgm:t>
    </dgm:pt>
    <dgm:pt modelId="{C8F8A56D-A735-4A96-8E57-3FDFB7AFC4BC}">
      <dgm:prSet custT="1"/>
      <dgm:spPr>
        <a:xfrm>
          <a:off x="2150945" y="5818794"/>
          <a:ext cx="1694460" cy="532805"/>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baseline="0">
              <a:solidFill>
                <a:sysClr val="window" lastClr="FFFFFF"/>
              </a:solidFill>
              <a:latin typeface="Times New Roman" pitchFamily="18" charset="0"/>
              <a:ea typeface="+mn-ea"/>
              <a:cs typeface="Times New Roman" pitchFamily="18" charset="0"/>
            </a:rPr>
            <a:t>Socialinio būsto ir turto inventorizavimo programa</a:t>
          </a:r>
          <a:endParaRPr lang="lt-LT" sz="1200">
            <a:solidFill>
              <a:sysClr val="window" lastClr="FFFFFF"/>
            </a:solidFill>
            <a:latin typeface="Times New Roman" pitchFamily="18" charset="0"/>
            <a:ea typeface="+mn-ea"/>
            <a:cs typeface="Times New Roman" pitchFamily="18" charset="0"/>
          </a:endParaRPr>
        </a:p>
      </dgm:t>
    </dgm:pt>
    <dgm:pt modelId="{8C360D72-9FF9-46F1-914F-5D177EDC36A3}" type="parTrans" cxnId="{275AC24F-516F-45C3-8556-BC8F970AE4F8}">
      <dgm:prSet>
        <dgm:style>
          <a:lnRef idx="1">
            <a:schemeClr val="accent3"/>
          </a:lnRef>
          <a:fillRef idx="0">
            <a:schemeClr val="accent3"/>
          </a:fillRef>
          <a:effectRef idx="0">
            <a:schemeClr val="accent3"/>
          </a:effectRef>
          <a:fontRef idx="minor">
            <a:schemeClr val="tx1"/>
          </a:fontRef>
        </dgm:style>
      </dgm:prSet>
      <dgm:spPr>
        <a:xfrm>
          <a:off x="2952455" y="5676707"/>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latin typeface="Times New Roman" pitchFamily="18" charset="0"/>
            <a:cs typeface="Times New Roman" pitchFamily="18" charset="0"/>
          </a:endParaRPr>
        </a:p>
      </dgm:t>
    </dgm:pt>
    <dgm:pt modelId="{EB3CD038-A6C6-443C-B95F-B7664C4C27DB}" type="sibTrans" cxnId="{275AC24F-516F-45C3-8556-BC8F970AE4F8}">
      <dgm:prSet/>
      <dgm:spPr/>
      <dgm:t>
        <a:bodyPr/>
        <a:lstStyle/>
        <a:p>
          <a:endParaRPr lang="lt-LT" sz="1200">
            <a:latin typeface="Times New Roman" pitchFamily="18" charset="0"/>
            <a:cs typeface="Times New Roman" pitchFamily="18" charset="0"/>
          </a:endParaRPr>
        </a:p>
      </dgm:t>
    </dgm:pt>
    <dgm:pt modelId="{87439C87-FF20-4624-A47E-44EB89A8C8E6}">
      <dgm:prSet custT="1"/>
      <dgm:spPr>
        <a:xfrm>
          <a:off x="4022331" y="752998"/>
          <a:ext cx="2091897" cy="1067549"/>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b="1">
              <a:solidFill>
                <a:sysClr val="window" lastClr="FFFFFF"/>
              </a:solidFill>
              <a:latin typeface="Times New Roman" pitchFamily="18" charset="0"/>
              <a:ea typeface="+mn-ea"/>
              <a:cs typeface="Times New Roman" pitchFamily="18" charset="0"/>
            </a:rPr>
            <a:t>3 tikslas</a:t>
          </a:r>
          <a:endParaRPr lang="lt-LT" sz="1200">
            <a:solidFill>
              <a:sysClr val="window" lastClr="FFFFFF"/>
            </a:solidFill>
            <a:latin typeface="Times New Roman" pitchFamily="18" charset="0"/>
            <a:ea typeface="+mn-ea"/>
            <a:cs typeface="Times New Roman" pitchFamily="18" charset="0"/>
          </a:endParaRPr>
        </a:p>
        <a:p>
          <a:pPr>
            <a:buNone/>
          </a:pPr>
          <a:r>
            <a:rPr lang="lt-LT" sz="1200" b="1">
              <a:solidFill>
                <a:sysClr val="window" lastClr="FFFFFF"/>
              </a:solidFill>
              <a:latin typeface="Times New Roman" pitchFamily="18" charset="0"/>
              <a:ea typeface="+mn-ea"/>
              <a:cs typeface="Times New Roman" pitchFamily="18" charset="0"/>
            </a:rPr>
            <a:t>Užtikrinti savivaldybės teritorijos darnų vystymą ir jos infrastruktūros kokybinę plėtrą</a:t>
          </a:r>
          <a:endParaRPr lang="lt-LT" sz="1200">
            <a:solidFill>
              <a:sysClr val="window" lastClr="FFFFFF"/>
            </a:solidFill>
            <a:latin typeface="Times New Roman" pitchFamily="18" charset="0"/>
            <a:ea typeface="+mn-ea"/>
            <a:cs typeface="Times New Roman" pitchFamily="18" charset="0"/>
          </a:endParaRPr>
        </a:p>
      </dgm:t>
    </dgm:pt>
    <dgm:pt modelId="{7E1567E5-1AE1-4FF7-98C1-240FC2B32CD3}" type="parTrans" cxnId="{9C2B234D-C62C-4948-A048-0667E67D8743}">
      <dgm:prSet>
        <dgm:style>
          <a:lnRef idx="1">
            <a:schemeClr val="accent3"/>
          </a:lnRef>
          <a:fillRef idx="0">
            <a:schemeClr val="accent3"/>
          </a:fillRef>
          <a:effectRef idx="0">
            <a:schemeClr val="accent3"/>
          </a:effectRef>
          <a:fontRef idx="minor">
            <a:schemeClr val="tx1"/>
          </a:fontRef>
        </dgm:style>
      </dgm:prSet>
      <dgm:spPr>
        <a:xfrm>
          <a:off x="3002408" y="617762"/>
          <a:ext cx="2065871" cy="135236"/>
        </a:xfrm>
        <a:custGeom>
          <a:avLst/>
          <a:gdLst/>
          <a:ahLst/>
          <a:cxnLst/>
          <a:rect l="0" t="0" r="0" b="0"/>
          <a:pathLst>
            <a:path>
              <a:moveTo>
                <a:pt x="0" y="0"/>
              </a:moveTo>
              <a:lnTo>
                <a:pt x="0" y="64370"/>
              </a:lnTo>
              <a:lnTo>
                <a:pt x="2071578" y="64370"/>
              </a:lnTo>
              <a:lnTo>
                <a:pt x="2071578" y="135609"/>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BD083E6A-D304-409B-8D21-C69DA883A400}" type="sibTrans" cxnId="{9C2B234D-C62C-4948-A048-0667E67D8743}">
      <dgm:prSet/>
      <dgm:spPr/>
      <dgm:t>
        <a:bodyPr/>
        <a:lstStyle/>
        <a:p>
          <a:endParaRPr lang="lt-LT" sz="1200"/>
        </a:p>
      </dgm:t>
    </dgm:pt>
    <dgm:pt modelId="{BE627115-79CC-4CC8-970B-5ADF26B0A406}">
      <dgm:prSet custT="1"/>
      <dgm:spPr>
        <a:xfrm>
          <a:off x="4022331" y="1971532"/>
          <a:ext cx="2091897" cy="45175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a:solidFill>
                <a:sysClr val="window" lastClr="FFFFFF"/>
              </a:solidFill>
              <a:latin typeface="Times New Roman" pitchFamily="18" charset="0"/>
              <a:ea typeface="+mn-ea"/>
              <a:cs typeface="Times New Roman" pitchFamily="18" charset="0"/>
            </a:rPr>
            <a:t>Aplinkos apsaugos programa</a:t>
          </a:r>
        </a:p>
      </dgm:t>
    </dgm:pt>
    <dgm:pt modelId="{A20CC9A1-1227-4778-9A56-BB0E215E42C1}" type="parTrans" cxnId="{A13770B5-EE92-4BB4-B8F1-0097C1A0872D}">
      <dgm:prSet>
        <dgm:style>
          <a:lnRef idx="1">
            <a:schemeClr val="accent3"/>
          </a:lnRef>
          <a:fillRef idx="0">
            <a:schemeClr val="accent3"/>
          </a:fillRef>
          <a:effectRef idx="0">
            <a:schemeClr val="accent3"/>
          </a:effectRef>
          <a:fontRef idx="minor">
            <a:schemeClr val="tx1"/>
          </a:fontRef>
        </dgm:style>
      </dgm:prSet>
      <dgm:spPr>
        <a:xfrm>
          <a:off x="5022559" y="1820547"/>
          <a:ext cx="91440" cy="150984"/>
        </a:xfrm>
        <a:custGeom>
          <a:avLst/>
          <a:gdLst/>
          <a:ahLst/>
          <a:cxnLst/>
          <a:rect l="0" t="0" r="0" b="0"/>
          <a:pathLst>
            <a:path>
              <a:moveTo>
                <a:pt x="45720" y="0"/>
              </a:moveTo>
              <a:lnTo>
                <a:pt x="45720" y="151401"/>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29F1488D-EBAB-4E67-978C-81B94AF0FF5B}" type="sibTrans" cxnId="{A13770B5-EE92-4BB4-B8F1-0097C1A0872D}">
      <dgm:prSet/>
      <dgm:spPr/>
      <dgm:t>
        <a:bodyPr/>
        <a:lstStyle/>
        <a:p>
          <a:endParaRPr lang="lt-LT" sz="1200"/>
        </a:p>
      </dgm:t>
    </dgm:pt>
    <dgm:pt modelId="{80304D8D-DC6F-429E-998A-BB527ED51429}">
      <dgm:prSet custT="1"/>
      <dgm:spPr>
        <a:xfrm>
          <a:off x="4022331" y="2565377"/>
          <a:ext cx="2091897" cy="42360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a:solidFill>
                <a:sysClr val="window" lastClr="FFFFFF"/>
              </a:solidFill>
              <a:latin typeface="Times New Roman" pitchFamily="18" charset="0"/>
              <a:ea typeface="+mn-ea"/>
              <a:cs typeface="Times New Roman" pitchFamily="18" charset="0"/>
            </a:rPr>
            <a:t>Ūkio plėtros programa</a:t>
          </a:r>
        </a:p>
      </dgm:t>
    </dgm:pt>
    <dgm:pt modelId="{6A80D2FE-F81B-40B6-89A4-E53CAB5554D1}" type="parTrans" cxnId="{F376D220-B4F8-489D-898B-F76BAA0CE63E}">
      <dgm:prSet>
        <dgm:style>
          <a:lnRef idx="1">
            <a:schemeClr val="accent3"/>
          </a:lnRef>
          <a:fillRef idx="0">
            <a:schemeClr val="accent3"/>
          </a:fillRef>
          <a:effectRef idx="0">
            <a:schemeClr val="accent3"/>
          </a:effectRef>
          <a:fontRef idx="minor">
            <a:schemeClr val="tx1"/>
          </a:fontRef>
        </dgm:style>
      </dgm:prSet>
      <dgm:spPr>
        <a:xfrm>
          <a:off x="5022559" y="2423290"/>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6E8243AE-D284-480E-ACEE-9B9C29C0D416}" type="sibTrans" cxnId="{F376D220-B4F8-489D-898B-F76BAA0CE63E}">
      <dgm:prSet/>
      <dgm:spPr/>
      <dgm:t>
        <a:bodyPr/>
        <a:lstStyle/>
        <a:p>
          <a:endParaRPr lang="lt-LT" sz="1200"/>
        </a:p>
      </dgm:t>
    </dgm:pt>
    <dgm:pt modelId="{4CC360E7-7A65-47B9-8EF2-3881DAE2FBCB}">
      <dgm:prSet custT="1"/>
      <dgm:spPr>
        <a:xfrm>
          <a:off x="4022331" y="3131072"/>
          <a:ext cx="2091897" cy="567129"/>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a:solidFill>
                <a:sysClr val="window" lastClr="FFFFFF"/>
              </a:solidFill>
              <a:latin typeface="Times New Roman" pitchFamily="18" charset="0"/>
              <a:ea typeface="+mn-ea"/>
              <a:cs typeface="Times New Roman" pitchFamily="18" charset="0"/>
            </a:rPr>
            <a:t>Žemės ūkio ir kaimo plėtros programa</a:t>
          </a:r>
        </a:p>
      </dgm:t>
    </dgm:pt>
    <dgm:pt modelId="{889A70AD-CC4E-4265-B600-212DA6B9C4CE}" type="parTrans" cxnId="{941097F6-97A9-481C-BD75-635ECA9EB08D}">
      <dgm:prSet>
        <dgm:style>
          <a:lnRef idx="1">
            <a:schemeClr val="accent3"/>
          </a:lnRef>
          <a:fillRef idx="0">
            <a:schemeClr val="accent3"/>
          </a:fillRef>
          <a:effectRef idx="0">
            <a:schemeClr val="accent3"/>
          </a:effectRef>
          <a:fontRef idx="minor">
            <a:schemeClr val="tx1"/>
          </a:fontRef>
        </dgm:style>
      </dgm:prSet>
      <dgm:spPr>
        <a:xfrm>
          <a:off x="5022559" y="298898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2F67D222-80A3-4044-A3AC-390BF08DF116}" type="sibTrans" cxnId="{941097F6-97A9-481C-BD75-635ECA9EB08D}">
      <dgm:prSet/>
      <dgm:spPr/>
      <dgm:t>
        <a:bodyPr/>
        <a:lstStyle/>
        <a:p>
          <a:endParaRPr lang="lt-LT" sz="1200"/>
        </a:p>
      </dgm:t>
    </dgm:pt>
    <dgm:pt modelId="{4277129D-8A9C-489C-B2BC-E8E8DF8A8685}">
      <dgm:prSet custT="1"/>
      <dgm:spPr>
        <a:xfrm>
          <a:off x="4022331" y="3840288"/>
          <a:ext cx="2091897" cy="522751"/>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a:solidFill>
                <a:sysClr val="window" lastClr="FFFFFF"/>
              </a:solidFill>
              <a:latin typeface="Times New Roman" pitchFamily="18" charset="0"/>
              <a:ea typeface="+mn-ea"/>
              <a:cs typeface="Times New Roman" pitchFamily="18" charset="0"/>
            </a:rPr>
            <a:t>Teritorijų planavimo programa</a:t>
          </a:r>
        </a:p>
      </dgm:t>
    </dgm:pt>
    <dgm:pt modelId="{534B5935-5A54-485B-8B2A-5F573ECA4FE1}" type="parTrans" cxnId="{2C7ECF65-0042-40C3-BC0A-020453C54978}">
      <dgm:prSet>
        <dgm:style>
          <a:lnRef idx="1">
            <a:schemeClr val="accent3"/>
          </a:lnRef>
          <a:fillRef idx="0">
            <a:schemeClr val="accent3"/>
          </a:fillRef>
          <a:effectRef idx="0">
            <a:schemeClr val="accent3"/>
          </a:effectRef>
          <a:fontRef idx="minor">
            <a:schemeClr val="tx1"/>
          </a:fontRef>
        </dgm:style>
      </dgm:prSet>
      <dgm:spPr>
        <a:xfrm>
          <a:off x="5022559" y="3698202"/>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0B9097E9-51A0-4B89-8723-60EC9287D25B}" type="sibTrans" cxnId="{2C7ECF65-0042-40C3-BC0A-020453C54978}">
      <dgm:prSet/>
      <dgm:spPr/>
      <dgm:t>
        <a:bodyPr/>
        <a:lstStyle/>
        <a:p>
          <a:endParaRPr lang="lt-LT" sz="1200"/>
        </a:p>
      </dgm:t>
    </dgm:pt>
    <dgm:pt modelId="{6951EA8B-EBE6-46F0-B48F-5BB2FD33A290}">
      <dgm:prSet custT="1"/>
      <dgm:spPr>
        <a:xfrm>
          <a:off x="4022331" y="4505126"/>
          <a:ext cx="2091897" cy="503603"/>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a:buNone/>
          </a:pPr>
          <a:r>
            <a:rPr lang="lt-LT" sz="1200">
              <a:solidFill>
                <a:sysClr val="window" lastClr="FFFFFF"/>
              </a:solidFill>
              <a:latin typeface="Times New Roman" pitchFamily="18" charset="0"/>
              <a:ea typeface="+mn-ea"/>
              <a:cs typeface="Times New Roman" pitchFamily="18" charset="0"/>
            </a:rPr>
            <a:t>Investicijų ir verslo plėtros programa</a:t>
          </a:r>
        </a:p>
      </dgm:t>
    </dgm:pt>
    <dgm:pt modelId="{3CBEFE9A-9D96-4E17-8810-6ABE1A04934D}" type="parTrans" cxnId="{A6EFDAC7-1C8B-4E15-ADA2-38728A733791}">
      <dgm:prSet>
        <dgm:style>
          <a:lnRef idx="1">
            <a:schemeClr val="accent3"/>
          </a:lnRef>
          <a:fillRef idx="0">
            <a:schemeClr val="accent3"/>
          </a:fillRef>
          <a:effectRef idx="0">
            <a:schemeClr val="accent3"/>
          </a:effectRef>
          <a:fontRef idx="minor">
            <a:schemeClr val="tx1"/>
          </a:fontRef>
        </dgm:style>
      </dgm:prSet>
      <dgm:spPr>
        <a:xfrm>
          <a:off x="5022559" y="4363039"/>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gm:spPr>
      <dgm:t>
        <a:bodyPr/>
        <a:lstStyle/>
        <a:p>
          <a:endParaRPr lang="lt-LT" sz="1200"/>
        </a:p>
      </dgm:t>
    </dgm:pt>
    <dgm:pt modelId="{3C12B9F8-910B-4E80-A008-AF4A79C60B08}" type="sibTrans" cxnId="{A6EFDAC7-1C8B-4E15-ADA2-38728A733791}">
      <dgm:prSet/>
      <dgm:spPr/>
      <dgm:t>
        <a:bodyPr/>
        <a:lstStyle/>
        <a:p>
          <a:endParaRPr lang="lt-LT" sz="1200"/>
        </a:p>
      </dgm:t>
    </dgm:pt>
    <dgm:pt modelId="{4210B48E-AFAB-4186-ADF7-4938F2B8149E}">
      <dgm:prSet custT="1"/>
      <dgm:spPr>
        <a:xfrm>
          <a:off x="12978" y="2956474"/>
          <a:ext cx="1912942" cy="654035"/>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gm:spPr>
      <dgm:t>
        <a:bodyPr/>
        <a:lstStyle/>
        <a:p>
          <a:pPr marR="0" algn="ctr" rtl="0">
            <a:buNone/>
          </a:pPr>
          <a:r>
            <a:rPr lang="lt-LT" sz="1200">
              <a:solidFill>
                <a:sysClr val="window" lastClr="FFFFFF"/>
              </a:solidFill>
              <a:latin typeface="Times New Roman" pitchFamily="18" charset="0"/>
              <a:ea typeface="+mn-ea"/>
              <a:cs typeface="Times New Roman" pitchFamily="18" charset="0"/>
            </a:rPr>
            <a:t>Seniūnijų veiklos programa</a:t>
          </a:r>
        </a:p>
      </dgm:t>
    </dgm:pt>
    <dgm:pt modelId="{94FFA78A-7170-4F5D-BF00-97210B0B7880}" type="parTrans" cxnId="{CADD2AFB-A274-4560-B522-9C844F7C8AEB}">
      <dgm:prSet>
        <dgm:style>
          <a:lnRef idx="1">
            <a:schemeClr val="dk1"/>
          </a:lnRef>
          <a:fillRef idx="0">
            <a:schemeClr val="dk1"/>
          </a:fillRef>
          <a:effectRef idx="0">
            <a:schemeClr val="dk1"/>
          </a:effectRef>
          <a:fontRef idx="minor">
            <a:schemeClr val="tx1"/>
          </a:fontRef>
        </dgm:style>
      </dgm:prSet>
      <dgm:spPr>
        <a:xfrm>
          <a:off x="923729" y="2835205"/>
          <a:ext cx="91440" cy="91440"/>
        </a:xfrm>
        <a:custGeom>
          <a:avLst/>
          <a:gdLst/>
          <a:ahLst/>
          <a:cxnLst/>
          <a:rect l="0" t="0" r="0" b="0"/>
          <a:pathLst>
            <a:path>
              <a:moveTo>
                <a:pt x="68453" y="45720"/>
              </a:moveTo>
              <a:lnTo>
                <a:pt x="68453" y="50226"/>
              </a:lnTo>
              <a:lnTo>
                <a:pt x="45720" y="50226"/>
              </a:lnTo>
              <a:lnTo>
                <a:pt x="45720" y="121269"/>
              </a:lnTo>
            </a:path>
          </a:pathLst>
        </a:custGeom>
        <a:noFill/>
        <a:ln w="6350" cap="flat" cmpd="sng" algn="ctr">
          <a:solidFill>
            <a:sysClr val="window" lastClr="FFFFFF"/>
          </a:solidFill>
          <a:prstDash val="solid"/>
          <a:miter lim="800000"/>
        </a:ln>
        <a:effectLst/>
      </dgm:spPr>
      <dgm:t>
        <a:bodyPr/>
        <a:lstStyle/>
        <a:p>
          <a:endParaRPr lang="lt-LT"/>
        </a:p>
      </dgm:t>
    </dgm:pt>
    <dgm:pt modelId="{1C7D7238-F158-4C4B-89AF-C11FB0FA50F4}" type="sibTrans" cxnId="{CADD2AFB-A274-4560-B522-9C844F7C8AEB}">
      <dgm:prSet/>
      <dgm:spPr/>
      <dgm:t>
        <a:bodyPr/>
        <a:lstStyle/>
        <a:p>
          <a:endParaRPr lang="lt-LT"/>
        </a:p>
      </dgm:t>
    </dgm:pt>
    <dgm:pt modelId="{8D4C2A41-A5F9-4E14-A953-BE9984A5A0F6}" type="pres">
      <dgm:prSet presAssocID="{61D33A1D-3CC4-4AB8-AA4A-D4E61C8AE925}" presName="hierChild1" presStyleCnt="0">
        <dgm:presLayoutVars>
          <dgm:orgChart val="1"/>
          <dgm:chPref val="1"/>
          <dgm:dir/>
          <dgm:animOne val="branch"/>
          <dgm:animLvl val="lvl"/>
          <dgm:resizeHandles/>
        </dgm:presLayoutVars>
      </dgm:prSet>
      <dgm:spPr/>
    </dgm:pt>
    <dgm:pt modelId="{9CED2C1A-586A-4E13-9C7F-4A336BBB5C7A}" type="pres">
      <dgm:prSet presAssocID="{64079149-BE82-44B9-9A19-57F73873735D}" presName="hierRoot1" presStyleCnt="0">
        <dgm:presLayoutVars>
          <dgm:hierBranch/>
        </dgm:presLayoutVars>
      </dgm:prSet>
      <dgm:spPr/>
    </dgm:pt>
    <dgm:pt modelId="{D3AEC8BA-982E-4D2D-BCE3-4ABE6A9F5388}" type="pres">
      <dgm:prSet presAssocID="{64079149-BE82-44B9-9A19-57F73873735D}" presName="rootComposite1" presStyleCnt="0"/>
      <dgm:spPr/>
    </dgm:pt>
    <dgm:pt modelId="{4FBAE2F0-FF5B-491A-8E89-D96988749B6C}" type="pres">
      <dgm:prSet presAssocID="{64079149-BE82-44B9-9A19-57F73873735D}" presName="rootText1" presStyleLbl="node0" presStyleIdx="0" presStyleCnt="1" custScaleX="378576" custScaleY="182183" custLinFactNeighborX="-8850" custLinFactNeighborY="-605">
        <dgm:presLayoutVars>
          <dgm:chPref val="3"/>
        </dgm:presLayoutVars>
      </dgm:prSet>
      <dgm:spPr>
        <a:prstGeom prst="roundRect">
          <a:avLst/>
        </a:prstGeom>
      </dgm:spPr>
    </dgm:pt>
    <dgm:pt modelId="{0BE775AA-9F3F-4AD5-B04D-7AA185F14B62}" type="pres">
      <dgm:prSet presAssocID="{64079149-BE82-44B9-9A19-57F73873735D}" presName="rootConnector1" presStyleLbl="node1" presStyleIdx="0" presStyleCnt="0"/>
      <dgm:spPr/>
    </dgm:pt>
    <dgm:pt modelId="{CCCDCD4D-13E4-4ED0-A08E-5E89825B0AB4}" type="pres">
      <dgm:prSet presAssocID="{64079149-BE82-44B9-9A19-57F73873735D}" presName="hierChild2" presStyleCnt="0"/>
      <dgm:spPr/>
    </dgm:pt>
    <dgm:pt modelId="{14B5C906-892A-48B0-9C43-FD06D5A89017}" type="pres">
      <dgm:prSet presAssocID="{1283C868-7C11-4A87-8C5E-E0D19A9327DC}" presName="Name35" presStyleLbl="parChTrans1D2" presStyleIdx="0" presStyleCnt="3"/>
      <dgm:spPr>
        <a:custGeom>
          <a:avLst/>
          <a:gdLst/>
          <a:ahLst/>
          <a:cxnLst/>
          <a:rect l="0" t="0" r="0" b="0"/>
          <a:pathLst>
            <a:path>
              <a:moveTo>
                <a:pt x="2015777" y="0"/>
              </a:moveTo>
              <a:lnTo>
                <a:pt x="2015777" y="73292"/>
              </a:lnTo>
              <a:lnTo>
                <a:pt x="0" y="73292"/>
              </a:lnTo>
              <a:lnTo>
                <a:pt x="0" y="144531"/>
              </a:lnTo>
            </a:path>
          </a:pathLst>
        </a:custGeom>
      </dgm:spPr>
    </dgm:pt>
    <dgm:pt modelId="{51A36374-D940-4D76-A1F4-C8BE3008008D}" type="pres">
      <dgm:prSet presAssocID="{F6DE1589-1439-4FD6-97FC-EBCBF74E9372}" presName="hierRoot2" presStyleCnt="0">
        <dgm:presLayoutVars>
          <dgm:hierBranch/>
        </dgm:presLayoutVars>
      </dgm:prSet>
      <dgm:spPr/>
    </dgm:pt>
    <dgm:pt modelId="{040C93C0-D98E-4F8C-9238-AF7479C0C4EC}" type="pres">
      <dgm:prSet presAssocID="{F6DE1589-1439-4FD6-97FC-EBCBF74E9372}" presName="rootComposite" presStyleCnt="0"/>
      <dgm:spPr/>
    </dgm:pt>
    <dgm:pt modelId="{1562CE6C-9986-4A3D-B6E2-4C7A48200957}" type="pres">
      <dgm:prSet presAssocID="{F6DE1589-1439-4FD6-97FC-EBCBF74E9372}" presName="rootText" presStyleLbl="node2" presStyleIdx="0" presStyleCnt="3" custScaleX="290225" custScaleY="302810">
        <dgm:presLayoutVars>
          <dgm:chPref val="3"/>
        </dgm:presLayoutVars>
      </dgm:prSet>
      <dgm:spPr>
        <a:prstGeom prst="roundRect">
          <a:avLst/>
        </a:prstGeom>
      </dgm:spPr>
    </dgm:pt>
    <dgm:pt modelId="{AD0A48A8-CFFE-4CD6-9A17-262CE8A70958}" type="pres">
      <dgm:prSet presAssocID="{F6DE1589-1439-4FD6-97FC-EBCBF74E9372}" presName="rootConnector" presStyleLbl="node2" presStyleIdx="0" presStyleCnt="3"/>
      <dgm:spPr/>
    </dgm:pt>
    <dgm:pt modelId="{DFF89F30-DBDA-49CE-A159-62066C6B9E8F}" type="pres">
      <dgm:prSet presAssocID="{F6DE1589-1439-4FD6-97FC-EBCBF74E9372}" presName="hierChild4" presStyleCnt="0"/>
      <dgm:spPr/>
    </dgm:pt>
    <dgm:pt modelId="{0DE49502-F03C-4CC5-9639-CE8FBE123A67}" type="pres">
      <dgm:prSet presAssocID="{20AFD8FB-83DC-4EAF-92AE-C8DEBEDEF4B8}" presName="Name35" presStyleLbl="parChTrans1D3" presStyleIdx="0" presStyleCnt="3"/>
      <dgm:spPr>
        <a:custGeom>
          <a:avLst/>
          <a:gdLst/>
          <a:ahLst/>
          <a:cxnLst/>
          <a:rect l="0" t="0" r="0" b="0"/>
          <a:pathLst>
            <a:path>
              <a:moveTo>
                <a:pt x="45720" y="0"/>
              </a:moveTo>
              <a:lnTo>
                <a:pt x="45720" y="142479"/>
              </a:lnTo>
            </a:path>
          </a:pathLst>
        </a:custGeom>
      </dgm:spPr>
    </dgm:pt>
    <dgm:pt modelId="{ABBFE6CF-1F1B-42A5-B605-E32D0FDDB5C5}" type="pres">
      <dgm:prSet presAssocID="{B5FD571C-CC2B-4021-8D13-F363FCAFA448}" presName="hierRoot2" presStyleCnt="0">
        <dgm:presLayoutVars>
          <dgm:hierBranch/>
        </dgm:presLayoutVars>
      </dgm:prSet>
      <dgm:spPr/>
    </dgm:pt>
    <dgm:pt modelId="{AAC1260C-A78B-424F-A2F9-A460D87E60AB}" type="pres">
      <dgm:prSet presAssocID="{B5FD571C-CC2B-4021-8D13-F363FCAFA448}" presName="rootComposite" presStyleCnt="0"/>
      <dgm:spPr/>
    </dgm:pt>
    <dgm:pt modelId="{CCB06CC6-9340-4201-A3E6-2B7251085A61}" type="pres">
      <dgm:prSet presAssocID="{B5FD571C-CC2B-4021-8D13-F363FCAFA448}" presName="rootText" presStyleLbl="node3" presStyleIdx="0" presStyleCnt="3" custScaleX="283638" custScaleY="281562">
        <dgm:presLayoutVars>
          <dgm:chPref val="3"/>
        </dgm:presLayoutVars>
      </dgm:prSet>
      <dgm:spPr>
        <a:prstGeom prst="roundRect">
          <a:avLst/>
        </a:prstGeom>
      </dgm:spPr>
    </dgm:pt>
    <dgm:pt modelId="{0E7823E3-2E6D-41EA-9ABD-1B5FFBBA50FD}" type="pres">
      <dgm:prSet presAssocID="{B5FD571C-CC2B-4021-8D13-F363FCAFA448}" presName="rootConnector" presStyleLbl="node3" presStyleIdx="0" presStyleCnt="3"/>
      <dgm:spPr/>
    </dgm:pt>
    <dgm:pt modelId="{5B254BDF-AB85-42AB-9DA5-11BBD3D1CF64}" type="pres">
      <dgm:prSet presAssocID="{B5FD571C-CC2B-4021-8D13-F363FCAFA448}" presName="hierChild4" presStyleCnt="0"/>
      <dgm:spPr/>
    </dgm:pt>
    <dgm:pt modelId="{D9FFDB18-BA6B-4A9A-BCE5-B3DF882DE4BE}" type="pres">
      <dgm:prSet presAssocID="{94FFA78A-7170-4F5D-BF00-97210B0B7880}" presName="Name35" presStyleLbl="parChTrans1D4" presStyleIdx="0" presStyleCnt="10"/>
      <dgm:spPr/>
    </dgm:pt>
    <dgm:pt modelId="{841248CD-20E7-41D6-ADBD-0EECA5AB39AD}" type="pres">
      <dgm:prSet presAssocID="{4210B48E-AFAB-4186-ADF7-4938F2B8149E}" presName="hierRoot2" presStyleCnt="0">
        <dgm:presLayoutVars>
          <dgm:hierBranch val="init"/>
        </dgm:presLayoutVars>
      </dgm:prSet>
      <dgm:spPr/>
    </dgm:pt>
    <dgm:pt modelId="{BBBF8197-DE9B-42D8-A1EA-445308DB5341}" type="pres">
      <dgm:prSet presAssocID="{4210B48E-AFAB-4186-ADF7-4938F2B8149E}" presName="rootComposite" presStyleCnt="0"/>
      <dgm:spPr/>
    </dgm:pt>
    <dgm:pt modelId="{6DD5C91A-3486-4E64-B993-33AE97070B63}" type="pres">
      <dgm:prSet presAssocID="{4210B48E-AFAB-4186-ADF7-4938F2B8149E}" presName="rootText" presStyleLbl="node4" presStyleIdx="0" presStyleCnt="10" custScaleX="282727" custScaleY="193329" custLinFactNeighborX="-3360" custLinFactNeighborY="-19668">
        <dgm:presLayoutVars>
          <dgm:chPref val="3"/>
        </dgm:presLayoutVars>
      </dgm:prSet>
      <dgm:spPr>
        <a:prstGeom prst="roundRect">
          <a:avLst/>
        </a:prstGeom>
      </dgm:spPr>
    </dgm:pt>
    <dgm:pt modelId="{20B909CC-B79B-4D10-8B14-CFD37AD38F95}" type="pres">
      <dgm:prSet presAssocID="{4210B48E-AFAB-4186-ADF7-4938F2B8149E}" presName="rootConnector" presStyleLbl="node4" presStyleIdx="0" presStyleCnt="10"/>
      <dgm:spPr/>
    </dgm:pt>
    <dgm:pt modelId="{1B1E9AE3-C015-4C06-B62A-CB3A23B4E982}" type="pres">
      <dgm:prSet presAssocID="{4210B48E-AFAB-4186-ADF7-4938F2B8149E}" presName="hierChild4" presStyleCnt="0"/>
      <dgm:spPr/>
    </dgm:pt>
    <dgm:pt modelId="{8513F43D-76DA-489E-816C-DC3DBB4EF088}" type="pres">
      <dgm:prSet presAssocID="{4210B48E-AFAB-4186-ADF7-4938F2B8149E}" presName="hierChild5" presStyleCnt="0"/>
      <dgm:spPr/>
    </dgm:pt>
    <dgm:pt modelId="{97965B09-C4DC-4F2F-9201-FB66D4413018}" type="pres">
      <dgm:prSet presAssocID="{B5FD571C-CC2B-4021-8D13-F363FCAFA448}" presName="hierChild5" presStyleCnt="0"/>
      <dgm:spPr/>
    </dgm:pt>
    <dgm:pt modelId="{7E84FECC-4763-401A-9A21-2600397F6E20}" type="pres">
      <dgm:prSet presAssocID="{F6DE1589-1439-4FD6-97FC-EBCBF74E9372}" presName="hierChild5" presStyleCnt="0"/>
      <dgm:spPr/>
    </dgm:pt>
    <dgm:pt modelId="{A76F6742-8228-444C-A75C-0F5A08708761}" type="pres">
      <dgm:prSet presAssocID="{C8B5DF52-96DE-4C81-8E9C-794E10F9FD9C}" presName="Name35" presStyleLbl="parChTrans1D2" presStyleIdx="1" presStyleCnt="3"/>
      <dgm:spPr>
        <a:custGeom>
          <a:avLst/>
          <a:gdLst/>
          <a:ahLst/>
          <a:cxnLst/>
          <a:rect l="0" t="0" r="0" b="0"/>
          <a:pathLst>
            <a:path>
              <a:moveTo>
                <a:pt x="49963" y="0"/>
              </a:moveTo>
              <a:lnTo>
                <a:pt x="49963" y="73292"/>
              </a:lnTo>
              <a:lnTo>
                <a:pt x="45720" y="73292"/>
              </a:lnTo>
              <a:lnTo>
                <a:pt x="45720" y="144531"/>
              </a:lnTo>
            </a:path>
          </a:pathLst>
        </a:custGeom>
      </dgm:spPr>
    </dgm:pt>
    <dgm:pt modelId="{8FC6A323-8BBE-4418-A80B-91303A9F26A7}" type="pres">
      <dgm:prSet presAssocID="{0F129431-B557-4EBA-85F6-691B553F8DDC}" presName="hierRoot2" presStyleCnt="0">
        <dgm:presLayoutVars>
          <dgm:hierBranch/>
        </dgm:presLayoutVars>
      </dgm:prSet>
      <dgm:spPr/>
    </dgm:pt>
    <dgm:pt modelId="{A31EEF70-A34C-4C54-86B2-6E53CC6D0787}" type="pres">
      <dgm:prSet presAssocID="{0F129431-B557-4EBA-85F6-691B553F8DDC}" presName="rootComposite" presStyleCnt="0"/>
      <dgm:spPr/>
    </dgm:pt>
    <dgm:pt modelId="{9EDC00DE-92A8-41CD-8A96-F7EEE116EFB6}" type="pres">
      <dgm:prSet presAssocID="{0F129431-B557-4EBA-85F6-691B553F8DDC}" presName="rootText" presStyleLbl="node2" presStyleIdx="1" presStyleCnt="3" custScaleX="260734" custScaleY="472476" custLinFactNeighborY="0">
        <dgm:presLayoutVars>
          <dgm:chPref val="3"/>
        </dgm:presLayoutVars>
      </dgm:prSet>
      <dgm:spPr>
        <a:prstGeom prst="roundRect">
          <a:avLst/>
        </a:prstGeom>
      </dgm:spPr>
    </dgm:pt>
    <dgm:pt modelId="{DE63AE10-5A81-4F81-B126-6F1CDCD57E45}" type="pres">
      <dgm:prSet presAssocID="{0F129431-B557-4EBA-85F6-691B553F8DDC}" presName="rootConnector" presStyleLbl="node2" presStyleIdx="1" presStyleCnt="3"/>
      <dgm:spPr/>
    </dgm:pt>
    <dgm:pt modelId="{244EA72B-B14C-463A-8DC6-D7EA1AA9B23F}" type="pres">
      <dgm:prSet presAssocID="{0F129431-B557-4EBA-85F6-691B553F8DDC}" presName="hierChild4" presStyleCnt="0"/>
      <dgm:spPr/>
    </dgm:pt>
    <dgm:pt modelId="{B091478A-2F0E-4BEA-8920-507D22CDB4BE}" type="pres">
      <dgm:prSet presAssocID="{346A9BBA-1D60-43E2-9A62-EC637384BC42}" presName="Name35" presStyleLbl="parChTrans1D3" presStyleIdx="1" presStyleCnt="3"/>
      <dgm:spPr>
        <a:custGeom>
          <a:avLst/>
          <a:gdLst/>
          <a:ahLst/>
          <a:cxnLst/>
          <a:rect l="0" t="0" r="0" b="0"/>
          <a:pathLst>
            <a:path>
              <a:moveTo>
                <a:pt x="45720" y="0"/>
              </a:moveTo>
              <a:lnTo>
                <a:pt x="45720" y="142479"/>
              </a:lnTo>
            </a:path>
          </a:pathLst>
        </a:custGeom>
      </dgm:spPr>
    </dgm:pt>
    <dgm:pt modelId="{2BD83D60-BE2B-4F54-BBB3-BD7D401DF239}" type="pres">
      <dgm:prSet presAssocID="{EE2ABD87-B736-4555-80D3-0C986509B14F}" presName="hierRoot2" presStyleCnt="0">
        <dgm:presLayoutVars>
          <dgm:hierBranch/>
        </dgm:presLayoutVars>
      </dgm:prSet>
      <dgm:spPr/>
    </dgm:pt>
    <dgm:pt modelId="{D76D4986-55D6-49DB-A992-0E91F7E478C6}" type="pres">
      <dgm:prSet presAssocID="{EE2ABD87-B736-4555-80D3-0C986509B14F}" presName="rootComposite" presStyleCnt="0"/>
      <dgm:spPr/>
    </dgm:pt>
    <dgm:pt modelId="{73219C7D-190E-4738-8890-A24E997BA95C}" type="pres">
      <dgm:prSet presAssocID="{EE2ABD87-B736-4555-80D3-0C986509B14F}" presName="rootText" presStyleLbl="node3" presStyleIdx="1" presStyleCnt="3" custScaleX="258328" custScaleY="140616">
        <dgm:presLayoutVars>
          <dgm:chPref val="3"/>
        </dgm:presLayoutVars>
      </dgm:prSet>
      <dgm:spPr>
        <a:prstGeom prst="roundRect">
          <a:avLst/>
        </a:prstGeom>
      </dgm:spPr>
    </dgm:pt>
    <dgm:pt modelId="{32A3D80F-548F-4B12-A243-25A204BD29B0}" type="pres">
      <dgm:prSet presAssocID="{EE2ABD87-B736-4555-80D3-0C986509B14F}" presName="rootConnector" presStyleLbl="node3" presStyleIdx="1" presStyleCnt="3"/>
      <dgm:spPr/>
    </dgm:pt>
    <dgm:pt modelId="{EC00F427-476D-4F83-8626-E8B623536BC2}" type="pres">
      <dgm:prSet presAssocID="{EE2ABD87-B736-4555-80D3-0C986509B14F}" presName="hierChild4" presStyleCnt="0"/>
      <dgm:spPr/>
    </dgm:pt>
    <dgm:pt modelId="{3A8FF057-F064-44B6-8EB7-CFB5DB9131C7}" type="pres">
      <dgm:prSet presAssocID="{3F072C1B-0580-4E16-8FE8-62BE0CA9BB63}" presName="Name35" presStyleLbl="parChTrans1D4" presStyleIdx="1" presStyleCnt="10"/>
      <dgm:spPr>
        <a:custGeom>
          <a:avLst/>
          <a:gdLst/>
          <a:ahLst/>
          <a:cxnLst/>
          <a:rect l="0" t="0" r="0" b="0"/>
          <a:pathLst>
            <a:path>
              <a:moveTo>
                <a:pt x="45720" y="0"/>
              </a:moveTo>
              <a:lnTo>
                <a:pt x="45720" y="142479"/>
              </a:lnTo>
            </a:path>
          </a:pathLst>
        </a:custGeom>
      </dgm:spPr>
    </dgm:pt>
    <dgm:pt modelId="{A9037CDF-081B-4EC6-ADB4-B2DBDDFAEAD2}" type="pres">
      <dgm:prSet presAssocID="{466BEE8C-4CF7-4C48-8F92-5B5C6EFA855C}" presName="hierRoot2" presStyleCnt="0">
        <dgm:presLayoutVars>
          <dgm:hierBranch/>
        </dgm:presLayoutVars>
      </dgm:prSet>
      <dgm:spPr/>
    </dgm:pt>
    <dgm:pt modelId="{C2D10CE9-20D2-448C-BC8C-4C9441442778}" type="pres">
      <dgm:prSet presAssocID="{466BEE8C-4CF7-4C48-8F92-5B5C6EFA855C}" presName="rootComposite" presStyleCnt="0"/>
      <dgm:spPr/>
    </dgm:pt>
    <dgm:pt modelId="{18DE8E86-4929-4F42-BEBA-4C2632FA452D}" type="pres">
      <dgm:prSet presAssocID="{466BEE8C-4CF7-4C48-8F92-5B5C6EFA855C}" presName="rootText" presStyleLbl="node4" presStyleIdx="1" presStyleCnt="10" custScaleX="258328" custScaleY="139530">
        <dgm:presLayoutVars>
          <dgm:chPref val="3"/>
        </dgm:presLayoutVars>
      </dgm:prSet>
      <dgm:spPr>
        <a:prstGeom prst="roundRect">
          <a:avLst/>
        </a:prstGeom>
      </dgm:spPr>
    </dgm:pt>
    <dgm:pt modelId="{EFCDA493-6719-45CA-A6F2-7213A8B3F3A7}" type="pres">
      <dgm:prSet presAssocID="{466BEE8C-4CF7-4C48-8F92-5B5C6EFA855C}" presName="rootConnector" presStyleLbl="node4" presStyleIdx="1" presStyleCnt="10"/>
      <dgm:spPr/>
    </dgm:pt>
    <dgm:pt modelId="{A3567014-1DBB-4DB4-A3C9-F7598C571F54}" type="pres">
      <dgm:prSet presAssocID="{466BEE8C-4CF7-4C48-8F92-5B5C6EFA855C}" presName="hierChild4" presStyleCnt="0"/>
      <dgm:spPr/>
    </dgm:pt>
    <dgm:pt modelId="{64EA632E-8CF3-4BED-B2ED-9F902C141B56}" type="pres">
      <dgm:prSet presAssocID="{E1E7DCD1-CCDE-484A-9B20-5B49B4DDD09B}" presName="Name35" presStyleLbl="parChTrans1D4" presStyleIdx="2" presStyleCnt="10"/>
      <dgm:spPr>
        <a:custGeom>
          <a:avLst/>
          <a:gdLst/>
          <a:ahLst/>
          <a:cxnLst/>
          <a:rect l="0" t="0" r="0" b="0"/>
          <a:pathLst>
            <a:path>
              <a:moveTo>
                <a:pt x="45720" y="0"/>
              </a:moveTo>
              <a:lnTo>
                <a:pt x="45720" y="142479"/>
              </a:lnTo>
            </a:path>
          </a:pathLst>
        </a:custGeom>
      </dgm:spPr>
    </dgm:pt>
    <dgm:pt modelId="{86DBCF2A-7853-418D-BE35-22A41EC7AB93}" type="pres">
      <dgm:prSet presAssocID="{C129599A-F3FB-461D-AAAA-2957D1D23D53}" presName="hierRoot2" presStyleCnt="0">
        <dgm:presLayoutVars>
          <dgm:hierBranch/>
        </dgm:presLayoutVars>
      </dgm:prSet>
      <dgm:spPr/>
    </dgm:pt>
    <dgm:pt modelId="{7BAA69E8-EEA3-40C8-8BDB-A6CA003D4E26}" type="pres">
      <dgm:prSet presAssocID="{C129599A-F3FB-461D-AAAA-2957D1D23D53}" presName="rootComposite" presStyleCnt="0"/>
      <dgm:spPr/>
    </dgm:pt>
    <dgm:pt modelId="{D8BBA143-EE64-4355-9FC3-7CACD18054B9}" type="pres">
      <dgm:prSet presAssocID="{C129599A-F3FB-461D-AAAA-2957D1D23D53}" presName="rootText" presStyleLbl="node4" presStyleIdx="2" presStyleCnt="10" custScaleX="258328" custScaleY="142974">
        <dgm:presLayoutVars>
          <dgm:chPref val="3"/>
        </dgm:presLayoutVars>
      </dgm:prSet>
      <dgm:spPr>
        <a:prstGeom prst="roundRect">
          <a:avLst/>
        </a:prstGeom>
      </dgm:spPr>
    </dgm:pt>
    <dgm:pt modelId="{1EDA76BB-6EE7-4C3E-BD72-92EDCB25AB0F}" type="pres">
      <dgm:prSet presAssocID="{C129599A-F3FB-461D-AAAA-2957D1D23D53}" presName="rootConnector" presStyleLbl="node4" presStyleIdx="2" presStyleCnt="10"/>
      <dgm:spPr/>
    </dgm:pt>
    <dgm:pt modelId="{133177DB-E94A-4E23-85C9-6485CE259706}" type="pres">
      <dgm:prSet presAssocID="{C129599A-F3FB-461D-AAAA-2957D1D23D53}" presName="hierChild4" presStyleCnt="0"/>
      <dgm:spPr/>
    </dgm:pt>
    <dgm:pt modelId="{723A3658-06AB-45B9-985C-C692BB9BA64C}" type="pres">
      <dgm:prSet presAssocID="{AC759155-6681-4845-BCB7-FC145C700605}" presName="Name35" presStyleLbl="parChTrans1D4" presStyleIdx="3" presStyleCnt="10"/>
      <dgm:spPr>
        <a:custGeom>
          <a:avLst/>
          <a:gdLst/>
          <a:ahLst/>
          <a:cxnLst/>
          <a:rect l="0" t="0" r="0" b="0"/>
          <a:pathLst>
            <a:path>
              <a:moveTo>
                <a:pt x="45720" y="0"/>
              </a:moveTo>
              <a:lnTo>
                <a:pt x="45720" y="142479"/>
              </a:lnTo>
            </a:path>
          </a:pathLst>
        </a:custGeom>
      </dgm:spPr>
    </dgm:pt>
    <dgm:pt modelId="{5100E32C-8D9B-4819-85D8-203F9F46B6A5}" type="pres">
      <dgm:prSet presAssocID="{A7CA4018-3C54-4A16-8E13-41AD94DC9892}" presName="hierRoot2" presStyleCnt="0">
        <dgm:presLayoutVars>
          <dgm:hierBranch/>
        </dgm:presLayoutVars>
      </dgm:prSet>
      <dgm:spPr/>
    </dgm:pt>
    <dgm:pt modelId="{9AAC315B-0350-4329-9ACE-7B96F43B788E}" type="pres">
      <dgm:prSet presAssocID="{A7CA4018-3C54-4A16-8E13-41AD94DC9892}" presName="rootComposite" presStyleCnt="0"/>
      <dgm:spPr/>
    </dgm:pt>
    <dgm:pt modelId="{B4D72188-F141-43BA-9AC4-F1BC4D4099C3}" type="pres">
      <dgm:prSet presAssocID="{A7CA4018-3C54-4A16-8E13-41AD94DC9892}" presName="rootText" presStyleLbl="node4" presStyleIdx="3" presStyleCnt="10" custScaleX="258328" custScaleY="183555">
        <dgm:presLayoutVars>
          <dgm:chPref val="3"/>
        </dgm:presLayoutVars>
      </dgm:prSet>
      <dgm:spPr>
        <a:prstGeom prst="roundRect">
          <a:avLst/>
        </a:prstGeom>
      </dgm:spPr>
    </dgm:pt>
    <dgm:pt modelId="{B48316F0-C0A0-450A-87FF-9A9236700D28}" type="pres">
      <dgm:prSet presAssocID="{A7CA4018-3C54-4A16-8E13-41AD94DC9892}" presName="rootConnector" presStyleLbl="node4" presStyleIdx="3" presStyleCnt="10"/>
      <dgm:spPr/>
    </dgm:pt>
    <dgm:pt modelId="{BB53FEA5-7351-4AE1-B010-532EAFA0F029}" type="pres">
      <dgm:prSet presAssocID="{A7CA4018-3C54-4A16-8E13-41AD94DC9892}" presName="hierChild4" presStyleCnt="0"/>
      <dgm:spPr/>
    </dgm:pt>
    <dgm:pt modelId="{34C8736E-F8D7-4A27-A8C6-58F70B61263B}" type="pres">
      <dgm:prSet presAssocID="{E6524D47-C587-469B-998B-A537DCE5A132}" presName="Name35" presStyleLbl="parChTrans1D4" presStyleIdx="4" presStyleCnt="10"/>
      <dgm:spPr>
        <a:custGeom>
          <a:avLst/>
          <a:gdLst/>
          <a:ahLst/>
          <a:cxnLst/>
          <a:rect l="0" t="0" r="0" b="0"/>
          <a:pathLst>
            <a:path>
              <a:moveTo>
                <a:pt x="45720" y="0"/>
              </a:moveTo>
              <a:lnTo>
                <a:pt x="45720" y="142479"/>
              </a:lnTo>
            </a:path>
          </a:pathLst>
        </a:custGeom>
      </dgm:spPr>
    </dgm:pt>
    <dgm:pt modelId="{98BFED99-6FB8-4275-9F4A-1191C413AE31}" type="pres">
      <dgm:prSet presAssocID="{620F79C1-093D-4F91-8DC7-46DFAF47F8C0}" presName="hierRoot2" presStyleCnt="0">
        <dgm:presLayoutVars>
          <dgm:hierBranch/>
        </dgm:presLayoutVars>
      </dgm:prSet>
      <dgm:spPr/>
    </dgm:pt>
    <dgm:pt modelId="{4340ACD3-8EBB-4B05-B7D9-DCCA93AB3FD8}" type="pres">
      <dgm:prSet presAssocID="{620F79C1-093D-4F91-8DC7-46DFAF47F8C0}" presName="rootComposite" presStyleCnt="0"/>
      <dgm:spPr/>
    </dgm:pt>
    <dgm:pt modelId="{5EC0898B-07F4-49E0-A5C1-6845AE719CD4}" type="pres">
      <dgm:prSet presAssocID="{620F79C1-093D-4F91-8DC7-46DFAF47F8C0}" presName="rootText" presStyleLbl="node4" presStyleIdx="4" presStyleCnt="10" custScaleX="255697" custScaleY="163637">
        <dgm:presLayoutVars>
          <dgm:chPref val="3"/>
        </dgm:presLayoutVars>
      </dgm:prSet>
      <dgm:spPr>
        <a:prstGeom prst="roundRect">
          <a:avLst/>
        </a:prstGeom>
      </dgm:spPr>
    </dgm:pt>
    <dgm:pt modelId="{6CD7E60F-7810-40B5-9460-03B34A24C7C1}" type="pres">
      <dgm:prSet presAssocID="{620F79C1-093D-4F91-8DC7-46DFAF47F8C0}" presName="rootConnector" presStyleLbl="node4" presStyleIdx="4" presStyleCnt="10"/>
      <dgm:spPr/>
    </dgm:pt>
    <dgm:pt modelId="{BEB12078-C323-4A9F-A764-BB7ACC6D26B2}" type="pres">
      <dgm:prSet presAssocID="{620F79C1-093D-4F91-8DC7-46DFAF47F8C0}" presName="hierChild4" presStyleCnt="0"/>
      <dgm:spPr/>
    </dgm:pt>
    <dgm:pt modelId="{39EAE2D4-4A82-417B-B3A6-BC18A95C863C}" type="pres">
      <dgm:prSet presAssocID="{8C360D72-9FF9-46F1-914F-5D177EDC36A3}" presName="Name35" presStyleLbl="parChTrans1D4" presStyleIdx="5" presStyleCnt="10"/>
      <dgm:spPr>
        <a:custGeom>
          <a:avLst/>
          <a:gdLst/>
          <a:ahLst/>
          <a:cxnLst/>
          <a:rect l="0" t="0" r="0" b="0"/>
          <a:pathLst>
            <a:path>
              <a:moveTo>
                <a:pt x="45720" y="0"/>
              </a:moveTo>
              <a:lnTo>
                <a:pt x="45720" y="142479"/>
              </a:lnTo>
            </a:path>
          </a:pathLst>
        </a:custGeom>
      </dgm:spPr>
    </dgm:pt>
    <dgm:pt modelId="{15CFBBA6-C22B-4CE6-BE51-69261D310195}" type="pres">
      <dgm:prSet presAssocID="{C8F8A56D-A735-4A96-8E57-3FDFB7AFC4BC}" presName="hierRoot2" presStyleCnt="0">
        <dgm:presLayoutVars>
          <dgm:hierBranch val="r"/>
        </dgm:presLayoutVars>
      </dgm:prSet>
      <dgm:spPr/>
    </dgm:pt>
    <dgm:pt modelId="{8965F94C-A875-409B-8BB1-8D00CD8E22F2}" type="pres">
      <dgm:prSet presAssocID="{C8F8A56D-A735-4A96-8E57-3FDFB7AFC4BC}" presName="rootComposite" presStyleCnt="0"/>
      <dgm:spPr/>
    </dgm:pt>
    <dgm:pt modelId="{16C8FE3D-A6EB-4063-8736-4690A8EF3E1C}" type="pres">
      <dgm:prSet presAssocID="{C8F8A56D-A735-4A96-8E57-3FDFB7AFC4BC}" presName="rootText" presStyleLbl="node4" presStyleIdx="5" presStyleCnt="10" custScaleX="250436" custScaleY="157494">
        <dgm:presLayoutVars>
          <dgm:chPref val="3"/>
        </dgm:presLayoutVars>
      </dgm:prSet>
      <dgm:spPr>
        <a:prstGeom prst="roundRect">
          <a:avLst/>
        </a:prstGeom>
      </dgm:spPr>
    </dgm:pt>
    <dgm:pt modelId="{E13CBB0D-5585-494F-8F28-A11D2F315393}" type="pres">
      <dgm:prSet presAssocID="{C8F8A56D-A735-4A96-8E57-3FDFB7AFC4BC}" presName="rootConnector" presStyleLbl="node4" presStyleIdx="5" presStyleCnt="10"/>
      <dgm:spPr/>
    </dgm:pt>
    <dgm:pt modelId="{7C5602F1-82C5-46EA-96D2-5D4E862FAFA0}" type="pres">
      <dgm:prSet presAssocID="{C8F8A56D-A735-4A96-8E57-3FDFB7AFC4BC}" presName="hierChild4" presStyleCnt="0"/>
      <dgm:spPr/>
    </dgm:pt>
    <dgm:pt modelId="{D3E5B483-F60E-41F6-90FD-A0E8110AFF84}" type="pres">
      <dgm:prSet presAssocID="{C8F8A56D-A735-4A96-8E57-3FDFB7AFC4BC}" presName="hierChild5" presStyleCnt="0"/>
      <dgm:spPr/>
    </dgm:pt>
    <dgm:pt modelId="{46C176C7-58CD-4E27-8E99-08FD62558ABF}" type="pres">
      <dgm:prSet presAssocID="{620F79C1-093D-4F91-8DC7-46DFAF47F8C0}" presName="hierChild5" presStyleCnt="0"/>
      <dgm:spPr/>
    </dgm:pt>
    <dgm:pt modelId="{90286C81-4F16-457B-97C1-9051F8DAD40F}" type="pres">
      <dgm:prSet presAssocID="{A7CA4018-3C54-4A16-8E13-41AD94DC9892}" presName="hierChild5" presStyleCnt="0"/>
      <dgm:spPr/>
    </dgm:pt>
    <dgm:pt modelId="{B948430B-6179-4EDD-9F09-15FBC643C49B}" type="pres">
      <dgm:prSet presAssocID="{C129599A-F3FB-461D-AAAA-2957D1D23D53}" presName="hierChild5" presStyleCnt="0"/>
      <dgm:spPr/>
    </dgm:pt>
    <dgm:pt modelId="{45B87D60-9779-46E8-805D-CDB0D925AD9F}" type="pres">
      <dgm:prSet presAssocID="{466BEE8C-4CF7-4C48-8F92-5B5C6EFA855C}" presName="hierChild5" presStyleCnt="0"/>
      <dgm:spPr/>
    </dgm:pt>
    <dgm:pt modelId="{E8901421-ABC6-4A7D-998A-9A4BD07A8CE1}" type="pres">
      <dgm:prSet presAssocID="{EE2ABD87-B736-4555-80D3-0C986509B14F}" presName="hierChild5" presStyleCnt="0"/>
      <dgm:spPr/>
    </dgm:pt>
    <dgm:pt modelId="{99288DEF-DCE0-4821-B706-150E07C615D7}" type="pres">
      <dgm:prSet presAssocID="{0F129431-B557-4EBA-85F6-691B553F8DDC}" presName="hierChild5" presStyleCnt="0"/>
      <dgm:spPr/>
    </dgm:pt>
    <dgm:pt modelId="{754CCE53-8ED4-4234-A14B-AA1BE400B413}" type="pres">
      <dgm:prSet presAssocID="{7E1567E5-1AE1-4FF7-98C1-240FC2B32CD3}" presName="Name35" presStyleLbl="parChTrans1D2" presStyleIdx="2" presStyleCnt="3"/>
      <dgm:spPr>
        <a:custGeom>
          <a:avLst/>
          <a:gdLst/>
          <a:ahLst/>
          <a:cxnLst/>
          <a:rect l="0" t="0" r="0" b="0"/>
          <a:pathLst>
            <a:path>
              <a:moveTo>
                <a:pt x="0" y="0"/>
              </a:moveTo>
              <a:lnTo>
                <a:pt x="0" y="64370"/>
              </a:lnTo>
              <a:lnTo>
                <a:pt x="2071578" y="64370"/>
              </a:lnTo>
              <a:lnTo>
                <a:pt x="2071578" y="135609"/>
              </a:lnTo>
            </a:path>
          </a:pathLst>
        </a:custGeom>
      </dgm:spPr>
    </dgm:pt>
    <dgm:pt modelId="{F4424DCB-D8C7-4C6C-990E-3C9CA764BB7A}" type="pres">
      <dgm:prSet presAssocID="{87439C87-FF20-4624-A47E-44EB89A8C8E6}" presName="hierRoot2" presStyleCnt="0">
        <dgm:presLayoutVars>
          <dgm:hierBranch/>
        </dgm:presLayoutVars>
      </dgm:prSet>
      <dgm:spPr/>
    </dgm:pt>
    <dgm:pt modelId="{D292D062-9377-4E9A-B1B0-DD9870929FA5}" type="pres">
      <dgm:prSet presAssocID="{87439C87-FF20-4624-A47E-44EB89A8C8E6}" presName="rootComposite" presStyleCnt="0"/>
      <dgm:spPr/>
    </dgm:pt>
    <dgm:pt modelId="{3CF0FB5B-ED5B-48D2-A768-BE24A82C7056}" type="pres">
      <dgm:prSet presAssocID="{87439C87-FF20-4624-A47E-44EB89A8C8E6}" presName="rootText" presStyleLbl="node2" presStyleIdx="2" presStyleCnt="3" custScaleX="309176" custScaleY="315561" custLinFactNeighborY="-2630">
        <dgm:presLayoutVars>
          <dgm:chPref val="3"/>
        </dgm:presLayoutVars>
      </dgm:prSet>
      <dgm:spPr>
        <a:prstGeom prst="roundRect">
          <a:avLst/>
        </a:prstGeom>
      </dgm:spPr>
    </dgm:pt>
    <dgm:pt modelId="{ACEC482C-080A-4DB4-943F-9049EC58FDF8}" type="pres">
      <dgm:prSet presAssocID="{87439C87-FF20-4624-A47E-44EB89A8C8E6}" presName="rootConnector" presStyleLbl="node2" presStyleIdx="2" presStyleCnt="3"/>
      <dgm:spPr/>
    </dgm:pt>
    <dgm:pt modelId="{A250D056-23A2-433B-9027-7E40D5B618A0}" type="pres">
      <dgm:prSet presAssocID="{87439C87-FF20-4624-A47E-44EB89A8C8E6}" presName="hierChild4" presStyleCnt="0"/>
      <dgm:spPr/>
    </dgm:pt>
    <dgm:pt modelId="{A007BD8A-1873-4E00-845C-AB5B8C121631}" type="pres">
      <dgm:prSet presAssocID="{A20CC9A1-1227-4778-9A56-BB0E215E42C1}" presName="Name35" presStyleLbl="parChTrans1D3" presStyleIdx="2" presStyleCnt="3"/>
      <dgm:spPr>
        <a:custGeom>
          <a:avLst/>
          <a:gdLst/>
          <a:ahLst/>
          <a:cxnLst/>
          <a:rect l="0" t="0" r="0" b="0"/>
          <a:pathLst>
            <a:path>
              <a:moveTo>
                <a:pt x="45720" y="0"/>
              </a:moveTo>
              <a:lnTo>
                <a:pt x="45720" y="151401"/>
              </a:lnTo>
            </a:path>
          </a:pathLst>
        </a:custGeom>
      </dgm:spPr>
    </dgm:pt>
    <dgm:pt modelId="{DAAE0800-CA7D-4BBD-A7E4-4384D58076D1}" type="pres">
      <dgm:prSet presAssocID="{BE627115-79CC-4CC8-970B-5ADF26B0A406}" presName="hierRoot2" presStyleCnt="0">
        <dgm:presLayoutVars>
          <dgm:hierBranch/>
        </dgm:presLayoutVars>
      </dgm:prSet>
      <dgm:spPr/>
    </dgm:pt>
    <dgm:pt modelId="{FFDA6614-60C5-442D-99FE-5897BCA2BC8D}" type="pres">
      <dgm:prSet presAssocID="{BE627115-79CC-4CC8-970B-5ADF26B0A406}" presName="rootComposite" presStyleCnt="0"/>
      <dgm:spPr/>
    </dgm:pt>
    <dgm:pt modelId="{702150AE-404B-4246-8EEC-D8A17B4AC0A0}" type="pres">
      <dgm:prSet presAssocID="{BE627115-79CC-4CC8-970B-5ADF26B0A406}" presName="rootText" presStyleLbl="node3" presStyleIdx="2" presStyleCnt="3" custScaleX="309176" custScaleY="133537">
        <dgm:presLayoutVars>
          <dgm:chPref val="3"/>
        </dgm:presLayoutVars>
      </dgm:prSet>
      <dgm:spPr>
        <a:prstGeom prst="roundRect">
          <a:avLst/>
        </a:prstGeom>
      </dgm:spPr>
    </dgm:pt>
    <dgm:pt modelId="{B0677519-5E6B-4440-9FC2-6E7C2202571B}" type="pres">
      <dgm:prSet presAssocID="{BE627115-79CC-4CC8-970B-5ADF26B0A406}" presName="rootConnector" presStyleLbl="node3" presStyleIdx="2" presStyleCnt="3"/>
      <dgm:spPr/>
    </dgm:pt>
    <dgm:pt modelId="{BD69CEE8-C54B-473B-AD7F-08D2302524F8}" type="pres">
      <dgm:prSet presAssocID="{BE627115-79CC-4CC8-970B-5ADF26B0A406}" presName="hierChild4" presStyleCnt="0"/>
      <dgm:spPr/>
    </dgm:pt>
    <dgm:pt modelId="{1D201791-8B00-49F6-814A-F2BA4E3CF99C}" type="pres">
      <dgm:prSet presAssocID="{6A80D2FE-F81B-40B6-89A4-E53CAB5554D1}" presName="Name35" presStyleLbl="parChTrans1D4" presStyleIdx="6" presStyleCnt="10"/>
      <dgm:spPr>
        <a:custGeom>
          <a:avLst/>
          <a:gdLst/>
          <a:ahLst/>
          <a:cxnLst/>
          <a:rect l="0" t="0" r="0" b="0"/>
          <a:pathLst>
            <a:path>
              <a:moveTo>
                <a:pt x="45720" y="0"/>
              </a:moveTo>
              <a:lnTo>
                <a:pt x="45720" y="142479"/>
              </a:lnTo>
            </a:path>
          </a:pathLst>
        </a:custGeom>
      </dgm:spPr>
    </dgm:pt>
    <dgm:pt modelId="{EEAC0602-CE5F-443D-BCC7-F3D72A11A98C}" type="pres">
      <dgm:prSet presAssocID="{80304D8D-DC6F-429E-998A-BB527ED51429}" presName="hierRoot2" presStyleCnt="0">
        <dgm:presLayoutVars>
          <dgm:hierBranch/>
        </dgm:presLayoutVars>
      </dgm:prSet>
      <dgm:spPr/>
    </dgm:pt>
    <dgm:pt modelId="{97E3EFD7-CD4C-4AE1-ADCF-60C0EE04365F}" type="pres">
      <dgm:prSet presAssocID="{80304D8D-DC6F-429E-998A-BB527ED51429}" presName="rootComposite" presStyleCnt="0"/>
      <dgm:spPr/>
    </dgm:pt>
    <dgm:pt modelId="{E9DF934E-04D0-4596-9E02-A940FFFF78C0}" type="pres">
      <dgm:prSet presAssocID="{80304D8D-DC6F-429E-998A-BB527ED51429}" presName="rootText" presStyleLbl="node4" presStyleIdx="6" presStyleCnt="10" custScaleX="309176" custScaleY="125216">
        <dgm:presLayoutVars>
          <dgm:chPref val="3"/>
        </dgm:presLayoutVars>
      </dgm:prSet>
      <dgm:spPr>
        <a:prstGeom prst="roundRect">
          <a:avLst/>
        </a:prstGeom>
      </dgm:spPr>
    </dgm:pt>
    <dgm:pt modelId="{EEE82E4A-0148-4F4C-9EFE-B7992D8A1ECC}" type="pres">
      <dgm:prSet presAssocID="{80304D8D-DC6F-429E-998A-BB527ED51429}" presName="rootConnector" presStyleLbl="node4" presStyleIdx="6" presStyleCnt="10"/>
      <dgm:spPr/>
    </dgm:pt>
    <dgm:pt modelId="{89BD7C50-2954-47C2-8C8A-18570952AD85}" type="pres">
      <dgm:prSet presAssocID="{80304D8D-DC6F-429E-998A-BB527ED51429}" presName="hierChild4" presStyleCnt="0"/>
      <dgm:spPr/>
    </dgm:pt>
    <dgm:pt modelId="{6F64FB9D-B292-4131-B07E-9FA9BB1D78B4}" type="pres">
      <dgm:prSet presAssocID="{889A70AD-CC4E-4265-B600-212DA6B9C4CE}" presName="Name35" presStyleLbl="parChTrans1D4" presStyleIdx="7" presStyleCnt="10"/>
      <dgm:spPr>
        <a:custGeom>
          <a:avLst/>
          <a:gdLst/>
          <a:ahLst/>
          <a:cxnLst/>
          <a:rect l="0" t="0" r="0" b="0"/>
          <a:pathLst>
            <a:path>
              <a:moveTo>
                <a:pt x="45720" y="0"/>
              </a:moveTo>
              <a:lnTo>
                <a:pt x="45720" y="142479"/>
              </a:lnTo>
            </a:path>
          </a:pathLst>
        </a:custGeom>
      </dgm:spPr>
    </dgm:pt>
    <dgm:pt modelId="{C3B190E6-2B0F-4902-A082-91CEE8A3A437}" type="pres">
      <dgm:prSet presAssocID="{4CC360E7-7A65-47B9-8EF2-3881DAE2FBCB}" presName="hierRoot2" presStyleCnt="0">
        <dgm:presLayoutVars>
          <dgm:hierBranch/>
        </dgm:presLayoutVars>
      </dgm:prSet>
      <dgm:spPr/>
    </dgm:pt>
    <dgm:pt modelId="{7628704A-F5C4-483F-9DE8-08090171461C}" type="pres">
      <dgm:prSet presAssocID="{4CC360E7-7A65-47B9-8EF2-3881DAE2FBCB}" presName="rootComposite" presStyleCnt="0"/>
      <dgm:spPr/>
    </dgm:pt>
    <dgm:pt modelId="{5F893DEA-9325-4A67-B6E7-6521ED9F000D}" type="pres">
      <dgm:prSet presAssocID="{4CC360E7-7A65-47B9-8EF2-3881DAE2FBCB}" presName="rootText" presStyleLbl="node4" presStyleIdx="7" presStyleCnt="10" custScaleX="309176" custScaleY="167640">
        <dgm:presLayoutVars>
          <dgm:chPref val="3"/>
        </dgm:presLayoutVars>
      </dgm:prSet>
      <dgm:spPr>
        <a:prstGeom prst="roundRect">
          <a:avLst/>
        </a:prstGeom>
      </dgm:spPr>
    </dgm:pt>
    <dgm:pt modelId="{06226276-65CB-4BF7-B94E-58FB65CE1238}" type="pres">
      <dgm:prSet presAssocID="{4CC360E7-7A65-47B9-8EF2-3881DAE2FBCB}" presName="rootConnector" presStyleLbl="node4" presStyleIdx="7" presStyleCnt="10"/>
      <dgm:spPr/>
    </dgm:pt>
    <dgm:pt modelId="{F80AF57E-37FE-444D-AC85-3CEED68803D0}" type="pres">
      <dgm:prSet presAssocID="{4CC360E7-7A65-47B9-8EF2-3881DAE2FBCB}" presName="hierChild4" presStyleCnt="0"/>
      <dgm:spPr/>
    </dgm:pt>
    <dgm:pt modelId="{EF04067A-CDD4-46B7-9853-B4672AF2B642}" type="pres">
      <dgm:prSet presAssocID="{534B5935-5A54-485B-8B2A-5F573ECA4FE1}" presName="Name35" presStyleLbl="parChTrans1D4" presStyleIdx="8" presStyleCnt="10"/>
      <dgm:spPr>
        <a:custGeom>
          <a:avLst/>
          <a:gdLst/>
          <a:ahLst/>
          <a:cxnLst/>
          <a:rect l="0" t="0" r="0" b="0"/>
          <a:pathLst>
            <a:path>
              <a:moveTo>
                <a:pt x="45720" y="0"/>
              </a:moveTo>
              <a:lnTo>
                <a:pt x="45720" y="142479"/>
              </a:lnTo>
            </a:path>
          </a:pathLst>
        </a:custGeom>
      </dgm:spPr>
    </dgm:pt>
    <dgm:pt modelId="{4CCF15E8-34ED-437A-B234-AD6132C9016A}" type="pres">
      <dgm:prSet presAssocID="{4277129D-8A9C-489C-B2BC-E8E8DF8A8685}" presName="hierRoot2" presStyleCnt="0">
        <dgm:presLayoutVars>
          <dgm:hierBranch/>
        </dgm:presLayoutVars>
      </dgm:prSet>
      <dgm:spPr/>
    </dgm:pt>
    <dgm:pt modelId="{2FBA4A4D-AC9A-4CFD-9D4F-5697F5691B6B}" type="pres">
      <dgm:prSet presAssocID="{4277129D-8A9C-489C-B2BC-E8E8DF8A8685}" presName="rootComposite" presStyleCnt="0"/>
      <dgm:spPr/>
    </dgm:pt>
    <dgm:pt modelId="{AC9B2D97-14CF-47A0-B285-812D35FA2B88}" type="pres">
      <dgm:prSet presAssocID="{4277129D-8A9C-489C-B2BC-E8E8DF8A8685}" presName="rootText" presStyleLbl="node4" presStyleIdx="8" presStyleCnt="10" custScaleX="309176" custScaleY="154522">
        <dgm:presLayoutVars>
          <dgm:chPref val="3"/>
        </dgm:presLayoutVars>
      </dgm:prSet>
      <dgm:spPr>
        <a:prstGeom prst="roundRect">
          <a:avLst/>
        </a:prstGeom>
      </dgm:spPr>
    </dgm:pt>
    <dgm:pt modelId="{38637969-E183-49FF-8B34-26576BF63732}" type="pres">
      <dgm:prSet presAssocID="{4277129D-8A9C-489C-B2BC-E8E8DF8A8685}" presName="rootConnector" presStyleLbl="node4" presStyleIdx="8" presStyleCnt="10"/>
      <dgm:spPr/>
    </dgm:pt>
    <dgm:pt modelId="{BD1719AE-6A08-4CD1-9F06-5CD3D3DD71D1}" type="pres">
      <dgm:prSet presAssocID="{4277129D-8A9C-489C-B2BC-E8E8DF8A8685}" presName="hierChild4" presStyleCnt="0"/>
      <dgm:spPr/>
    </dgm:pt>
    <dgm:pt modelId="{74C952E4-0F26-4D7B-BDBE-02FA0E6A95A0}" type="pres">
      <dgm:prSet presAssocID="{3CBEFE9A-9D96-4E17-8810-6ABE1A04934D}" presName="Name35" presStyleLbl="parChTrans1D4" presStyleIdx="9" presStyleCnt="10"/>
      <dgm:spPr>
        <a:custGeom>
          <a:avLst/>
          <a:gdLst/>
          <a:ahLst/>
          <a:cxnLst/>
          <a:rect l="0" t="0" r="0" b="0"/>
          <a:pathLst>
            <a:path>
              <a:moveTo>
                <a:pt x="45720" y="0"/>
              </a:moveTo>
              <a:lnTo>
                <a:pt x="45720" y="142479"/>
              </a:lnTo>
            </a:path>
          </a:pathLst>
        </a:custGeom>
      </dgm:spPr>
    </dgm:pt>
    <dgm:pt modelId="{899679D5-280F-4124-83B5-E543E2A45874}" type="pres">
      <dgm:prSet presAssocID="{6951EA8B-EBE6-46F0-B48F-5BB2FD33A290}" presName="hierRoot2" presStyleCnt="0">
        <dgm:presLayoutVars>
          <dgm:hierBranch/>
        </dgm:presLayoutVars>
      </dgm:prSet>
      <dgm:spPr/>
    </dgm:pt>
    <dgm:pt modelId="{60EEF951-C9A1-403A-AD94-5C6D29497D75}" type="pres">
      <dgm:prSet presAssocID="{6951EA8B-EBE6-46F0-B48F-5BB2FD33A290}" presName="rootComposite" presStyleCnt="0"/>
      <dgm:spPr/>
    </dgm:pt>
    <dgm:pt modelId="{CDE87375-7AD0-48E0-BB01-EDB58344920F}" type="pres">
      <dgm:prSet presAssocID="{6951EA8B-EBE6-46F0-B48F-5BB2FD33A290}" presName="rootText" presStyleLbl="node4" presStyleIdx="9" presStyleCnt="10" custScaleX="309176" custScaleY="148862">
        <dgm:presLayoutVars>
          <dgm:chPref val="3"/>
        </dgm:presLayoutVars>
      </dgm:prSet>
      <dgm:spPr>
        <a:prstGeom prst="roundRect">
          <a:avLst/>
        </a:prstGeom>
      </dgm:spPr>
    </dgm:pt>
    <dgm:pt modelId="{E55F01BF-DE64-4BE2-93BD-19911167C6BA}" type="pres">
      <dgm:prSet presAssocID="{6951EA8B-EBE6-46F0-B48F-5BB2FD33A290}" presName="rootConnector" presStyleLbl="node4" presStyleIdx="9" presStyleCnt="10"/>
      <dgm:spPr/>
    </dgm:pt>
    <dgm:pt modelId="{804E80FC-6FED-43F1-B874-59ADE0C5A0B3}" type="pres">
      <dgm:prSet presAssocID="{6951EA8B-EBE6-46F0-B48F-5BB2FD33A290}" presName="hierChild4" presStyleCnt="0"/>
      <dgm:spPr/>
    </dgm:pt>
    <dgm:pt modelId="{CC51FDF4-1C75-4D98-86F5-8E568BFE90EF}" type="pres">
      <dgm:prSet presAssocID="{6951EA8B-EBE6-46F0-B48F-5BB2FD33A290}" presName="hierChild5" presStyleCnt="0"/>
      <dgm:spPr/>
    </dgm:pt>
    <dgm:pt modelId="{297B724B-CB20-4478-A305-D061280A608F}" type="pres">
      <dgm:prSet presAssocID="{4277129D-8A9C-489C-B2BC-E8E8DF8A8685}" presName="hierChild5" presStyleCnt="0"/>
      <dgm:spPr/>
    </dgm:pt>
    <dgm:pt modelId="{99F07133-CD1E-4C3F-9932-5609A4505271}" type="pres">
      <dgm:prSet presAssocID="{4CC360E7-7A65-47B9-8EF2-3881DAE2FBCB}" presName="hierChild5" presStyleCnt="0"/>
      <dgm:spPr/>
    </dgm:pt>
    <dgm:pt modelId="{26D36D61-BA8B-4503-8DA7-8563F8455AA1}" type="pres">
      <dgm:prSet presAssocID="{80304D8D-DC6F-429E-998A-BB527ED51429}" presName="hierChild5" presStyleCnt="0"/>
      <dgm:spPr/>
    </dgm:pt>
    <dgm:pt modelId="{AA88653E-CEE9-4804-9440-99A874646BF1}" type="pres">
      <dgm:prSet presAssocID="{BE627115-79CC-4CC8-970B-5ADF26B0A406}" presName="hierChild5" presStyleCnt="0"/>
      <dgm:spPr/>
    </dgm:pt>
    <dgm:pt modelId="{38817FF8-ACC0-4BF6-A402-13962DB11014}" type="pres">
      <dgm:prSet presAssocID="{87439C87-FF20-4624-A47E-44EB89A8C8E6}" presName="hierChild5" presStyleCnt="0"/>
      <dgm:spPr/>
    </dgm:pt>
    <dgm:pt modelId="{B8189056-08F5-4B83-BD77-229D4876D768}" type="pres">
      <dgm:prSet presAssocID="{64079149-BE82-44B9-9A19-57F73873735D}" presName="hierChild3" presStyleCnt="0"/>
      <dgm:spPr/>
    </dgm:pt>
  </dgm:ptLst>
  <dgm:cxnLst>
    <dgm:cxn modelId="{106A2E01-B9BD-42CB-9CA4-5494A0EF37CE}" type="presOf" srcId="{346A9BBA-1D60-43E2-9A62-EC637384BC42}" destId="{B091478A-2F0E-4BEA-8920-507D22CDB4BE}" srcOrd="0" destOrd="0" presId="urn:microsoft.com/office/officeart/2005/8/layout/orgChart1"/>
    <dgm:cxn modelId="{3AEF3703-163B-4C4B-80D7-932BEA435B16}" srcId="{EE2ABD87-B736-4555-80D3-0C986509B14F}" destId="{466BEE8C-4CF7-4C48-8F92-5B5C6EFA855C}" srcOrd="0" destOrd="0" parTransId="{3F072C1B-0580-4E16-8FE8-62BE0CA9BB63}" sibTransId="{BD5E7B49-E012-4FA9-AC39-F8FF5302101D}"/>
    <dgm:cxn modelId="{879A7603-D40C-4C9E-8C43-85482AB18B8A}" type="presOf" srcId="{7E1567E5-1AE1-4FF7-98C1-240FC2B32CD3}" destId="{754CCE53-8ED4-4234-A14B-AA1BE400B413}" srcOrd="0" destOrd="0" presId="urn:microsoft.com/office/officeart/2005/8/layout/orgChart1"/>
    <dgm:cxn modelId="{3055C30C-CF0E-4F4C-8E9A-65B81833DF1E}" type="presOf" srcId="{534B5935-5A54-485B-8B2A-5F573ECA4FE1}" destId="{EF04067A-CDD4-46B7-9853-B4672AF2B642}" srcOrd="0" destOrd="0" presId="urn:microsoft.com/office/officeart/2005/8/layout/orgChart1"/>
    <dgm:cxn modelId="{0065460E-D536-45DB-9C0D-36DA1848EDEC}" type="presOf" srcId="{0F129431-B557-4EBA-85F6-691B553F8DDC}" destId="{9EDC00DE-92A8-41CD-8A96-F7EEE116EFB6}" srcOrd="0" destOrd="0" presId="urn:microsoft.com/office/officeart/2005/8/layout/orgChart1"/>
    <dgm:cxn modelId="{756B3F11-F569-4A37-BD5F-828595D7C427}" type="presOf" srcId="{BE627115-79CC-4CC8-970B-5ADF26B0A406}" destId="{702150AE-404B-4246-8EEC-D8A17B4AC0A0}" srcOrd="0" destOrd="0" presId="urn:microsoft.com/office/officeart/2005/8/layout/orgChart1"/>
    <dgm:cxn modelId="{540DD41D-7EAE-47FF-8A1F-8C4BFCF0772F}" type="presOf" srcId="{EE2ABD87-B736-4555-80D3-0C986509B14F}" destId="{73219C7D-190E-4738-8890-A24E997BA95C}" srcOrd="0" destOrd="0" presId="urn:microsoft.com/office/officeart/2005/8/layout/orgChart1"/>
    <dgm:cxn modelId="{F376D220-B4F8-489D-898B-F76BAA0CE63E}" srcId="{BE627115-79CC-4CC8-970B-5ADF26B0A406}" destId="{80304D8D-DC6F-429E-998A-BB527ED51429}" srcOrd="0" destOrd="0" parTransId="{6A80D2FE-F81B-40B6-89A4-E53CAB5554D1}" sibTransId="{6E8243AE-D284-480E-ACEE-9B9C29C0D416}"/>
    <dgm:cxn modelId="{D2ACEE26-D88B-4603-AADF-DFAD8FED2141}" srcId="{C129599A-F3FB-461D-AAAA-2957D1D23D53}" destId="{A7CA4018-3C54-4A16-8E13-41AD94DC9892}" srcOrd="0" destOrd="0" parTransId="{AC759155-6681-4845-BCB7-FC145C700605}" sibTransId="{E4DAD4E3-7241-4B82-979F-3F2A96945EF8}"/>
    <dgm:cxn modelId="{3C16A428-4FC8-4B4A-A97E-CA5D11F65110}" srcId="{64079149-BE82-44B9-9A19-57F73873735D}" destId="{F6DE1589-1439-4FD6-97FC-EBCBF74E9372}" srcOrd="0" destOrd="0" parTransId="{1283C868-7C11-4A87-8C5E-E0D19A9327DC}" sibTransId="{B8A54E42-2663-4D2B-B9BF-27E18EB3F282}"/>
    <dgm:cxn modelId="{293AC429-3056-4CC8-A343-5395A088ACD0}" type="presOf" srcId="{4210B48E-AFAB-4186-ADF7-4938F2B8149E}" destId="{20B909CC-B79B-4D10-8B14-CFD37AD38F95}" srcOrd="1" destOrd="0" presId="urn:microsoft.com/office/officeart/2005/8/layout/orgChart1"/>
    <dgm:cxn modelId="{86B38C2B-C171-4920-95DD-A03D97CFB2FE}" type="presOf" srcId="{4CC360E7-7A65-47B9-8EF2-3881DAE2FBCB}" destId="{5F893DEA-9325-4A67-B6E7-6521ED9F000D}" srcOrd="0" destOrd="0" presId="urn:microsoft.com/office/officeart/2005/8/layout/orgChart1"/>
    <dgm:cxn modelId="{9C032D2D-0EB3-438D-AA46-A6384633A893}" type="presOf" srcId="{F6DE1589-1439-4FD6-97FC-EBCBF74E9372}" destId="{1562CE6C-9986-4A3D-B6E2-4C7A48200957}" srcOrd="0" destOrd="0" presId="urn:microsoft.com/office/officeart/2005/8/layout/orgChart1"/>
    <dgm:cxn modelId="{3893442E-04EF-4B1A-BFC6-748A119A4BE5}" srcId="{466BEE8C-4CF7-4C48-8F92-5B5C6EFA855C}" destId="{C129599A-F3FB-461D-AAAA-2957D1D23D53}" srcOrd="0" destOrd="0" parTransId="{E1E7DCD1-CCDE-484A-9B20-5B49B4DDD09B}" sibTransId="{634004C0-0089-4914-B241-246985296D5C}"/>
    <dgm:cxn modelId="{4FC6EB2F-87F8-481B-AFBE-937DDECE2218}" srcId="{61D33A1D-3CC4-4AB8-AA4A-D4E61C8AE925}" destId="{64079149-BE82-44B9-9A19-57F73873735D}" srcOrd="0" destOrd="0" parTransId="{10E40D3D-F981-4200-A2A5-DE4A922E521D}" sibTransId="{3BF39DCB-14EA-484D-A0BE-8AA44B3B7AAC}"/>
    <dgm:cxn modelId="{CEDED833-4055-4403-8965-3D9DC46EE335}" type="presOf" srcId="{1283C868-7C11-4A87-8C5E-E0D19A9327DC}" destId="{14B5C906-892A-48B0-9C43-FD06D5A89017}" srcOrd="0" destOrd="0" presId="urn:microsoft.com/office/officeart/2005/8/layout/orgChart1"/>
    <dgm:cxn modelId="{1B592A35-FEC0-43EF-B02B-88F25355608D}" type="presOf" srcId="{87439C87-FF20-4624-A47E-44EB89A8C8E6}" destId="{ACEC482C-080A-4DB4-943F-9049EC58FDF8}" srcOrd="1" destOrd="0" presId="urn:microsoft.com/office/officeart/2005/8/layout/orgChart1"/>
    <dgm:cxn modelId="{D355275D-D11E-4975-ADD2-62D3FBC6B235}" type="presOf" srcId="{3CBEFE9A-9D96-4E17-8810-6ABE1A04934D}" destId="{74C952E4-0F26-4D7B-BDBE-02FA0E6A95A0}" srcOrd="0" destOrd="0" presId="urn:microsoft.com/office/officeart/2005/8/layout/orgChart1"/>
    <dgm:cxn modelId="{31F24541-6763-4609-8BFA-C968E22B6D40}" type="presOf" srcId="{889A70AD-CC4E-4265-B600-212DA6B9C4CE}" destId="{6F64FB9D-B292-4131-B07E-9FA9BB1D78B4}" srcOrd="0" destOrd="0" presId="urn:microsoft.com/office/officeart/2005/8/layout/orgChart1"/>
    <dgm:cxn modelId="{C5C2F642-A98C-466D-8E03-4AFA4D6D4B08}" srcId="{F6DE1589-1439-4FD6-97FC-EBCBF74E9372}" destId="{B5FD571C-CC2B-4021-8D13-F363FCAFA448}" srcOrd="0" destOrd="0" parTransId="{20AFD8FB-83DC-4EAF-92AE-C8DEBEDEF4B8}" sibTransId="{4C27B9EB-C4F0-4E96-8A27-B08220A96DCB}"/>
    <dgm:cxn modelId="{2C7ECF65-0042-40C3-BC0A-020453C54978}" srcId="{4CC360E7-7A65-47B9-8EF2-3881DAE2FBCB}" destId="{4277129D-8A9C-489C-B2BC-E8E8DF8A8685}" srcOrd="0" destOrd="0" parTransId="{534B5935-5A54-485B-8B2A-5F573ECA4FE1}" sibTransId="{0B9097E9-51A0-4B89-8723-60EC9287D25B}"/>
    <dgm:cxn modelId="{ADE60246-8DF8-448D-95DE-2302EC0B8EF5}" type="presOf" srcId="{20AFD8FB-83DC-4EAF-92AE-C8DEBEDEF4B8}" destId="{0DE49502-F03C-4CC5-9639-CE8FBE123A67}" srcOrd="0" destOrd="0" presId="urn:microsoft.com/office/officeart/2005/8/layout/orgChart1"/>
    <dgm:cxn modelId="{41D40349-B465-480A-AF6F-0B57F199686B}" srcId="{64079149-BE82-44B9-9A19-57F73873735D}" destId="{0F129431-B557-4EBA-85F6-691B553F8DDC}" srcOrd="1" destOrd="0" parTransId="{C8B5DF52-96DE-4C81-8E9C-794E10F9FD9C}" sibTransId="{AACB1C04-FD3E-46E2-B2DC-BAFFDC2B47A3}"/>
    <dgm:cxn modelId="{9C2B234D-C62C-4948-A048-0667E67D8743}" srcId="{64079149-BE82-44B9-9A19-57F73873735D}" destId="{87439C87-FF20-4624-A47E-44EB89A8C8E6}" srcOrd="2" destOrd="0" parTransId="{7E1567E5-1AE1-4FF7-98C1-240FC2B32CD3}" sibTransId="{BD083E6A-D304-409B-8D21-C69DA883A400}"/>
    <dgm:cxn modelId="{854A634D-A255-49A6-B09C-266C13DD5975}" type="presOf" srcId="{80304D8D-DC6F-429E-998A-BB527ED51429}" destId="{EEE82E4A-0148-4F4C-9EFE-B7992D8A1ECC}" srcOrd="1" destOrd="0" presId="urn:microsoft.com/office/officeart/2005/8/layout/orgChart1"/>
    <dgm:cxn modelId="{89529D4D-479F-4EDD-8C56-C55BEF966BEF}" type="presOf" srcId="{6951EA8B-EBE6-46F0-B48F-5BB2FD33A290}" destId="{CDE87375-7AD0-48E0-BB01-EDB58344920F}" srcOrd="0" destOrd="0" presId="urn:microsoft.com/office/officeart/2005/8/layout/orgChart1"/>
    <dgm:cxn modelId="{D7D6FC4D-57B7-4119-ACC5-DD429F203F67}" type="presOf" srcId="{AC759155-6681-4845-BCB7-FC145C700605}" destId="{723A3658-06AB-45B9-985C-C692BB9BA64C}" srcOrd="0" destOrd="0" presId="urn:microsoft.com/office/officeart/2005/8/layout/orgChart1"/>
    <dgm:cxn modelId="{275AC24F-516F-45C3-8556-BC8F970AE4F8}" srcId="{620F79C1-093D-4F91-8DC7-46DFAF47F8C0}" destId="{C8F8A56D-A735-4A96-8E57-3FDFB7AFC4BC}" srcOrd="0" destOrd="0" parTransId="{8C360D72-9FF9-46F1-914F-5D177EDC36A3}" sibTransId="{EB3CD038-A6C6-443C-B95F-B7664C4C27DB}"/>
    <dgm:cxn modelId="{767EB951-DAC3-4785-A3EC-7A51A54EF593}" srcId="{A7CA4018-3C54-4A16-8E13-41AD94DC9892}" destId="{620F79C1-093D-4F91-8DC7-46DFAF47F8C0}" srcOrd="0" destOrd="0" parTransId="{E6524D47-C587-469B-998B-A537DCE5A132}" sibTransId="{82A67FA6-5DFB-4D81-8887-B62B495D4CD8}"/>
    <dgm:cxn modelId="{EA150453-6C1E-44A4-8979-599DDF333382}" type="presOf" srcId="{E6524D47-C587-469B-998B-A537DCE5A132}" destId="{34C8736E-F8D7-4A27-A8C6-58F70B61263B}" srcOrd="0" destOrd="0" presId="urn:microsoft.com/office/officeart/2005/8/layout/orgChart1"/>
    <dgm:cxn modelId="{DF01E854-A3C9-4FAF-B653-C5ADB52C7EC6}" type="presOf" srcId="{C129599A-F3FB-461D-AAAA-2957D1D23D53}" destId="{1EDA76BB-6EE7-4C3E-BD72-92EDCB25AB0F}" srcOrd="1" destOrd="0" presId="urn:microsoft.com/office/officeart/2005/8/layout/orgChart1"/>
    <dgm:cxn modelId="{92587156-16F0-4309-8CF5-F559119B8123}" type="presOf" srcId="{C8F8A56D-A735-4A96-8E57-3FDFB7AFC4BC}" destId="{16C8FE3D-A6EB-4063-8736-4690A8EF3E1C}" srcOrd="0" destOrd="0" presId="urn:microsoft.com/office/officeart/2005/8/layout/orgChart1"/>
    <dgm:cxn modelId="{222A2958-AA61-435F-BC83-6F8B0539FF9B}" type="presOf" srcId="{A20CC9A1-1227-4778-9A56-BB0E215E42C1}" destId="{A007BD8A-1873-4E00-845C-AB5B8C121631}" srcOrd="0" destOrd="0" presId="urn:microsoft.com/office/officeart/2005/8/layout/orgChart1"/>
    <dgm:cxn modelId="{2BD07979-3E85-4761-B3FE-730A0836FFF6}" type="presOf" srcId="{C129599A-F3FB-461D-AAAA-2957D1D23D53}" destId="{D8BBA143-EE64-4355-9FC3-7CACD18054B9}" srcOrd="0" destOrd="0" presId="urn:microsoft.com/office/officeart/2005/8/layout/orgChart1"/>
    <dgm:cxn modelId="{4185C659-8570-47A1-8D2F-78E272129F17}" type="presOf" srcId="{B5FD571C-CC2B-4021-8D13-F363FCAFA448}" destId="{CCB06CC6-9340-4201-A3E6-2B7251085A61}" srcOrd="0" destOrd="0" presId="urn:microsoft.com/office/officeart/2005/8/layout/orgChart1"/>
    <dgm:cxn modelId="{07F2BB7E-DF66-4250-86A7-684D1A60C7E9}" type="presOf" srcId="{0F129431-B557-4EBA-85F6-691B553F8DDC}" destId="{DE63AE10-5A81-4F81-B126-6F1CDCD57E45}" srcOrd="1" destOrd="0" presId="urn:microsoft.com/office/officeart/2005/8/layout/orgChart1"/>
    <dgm:cxn modelId="{0818C083-4F30-4BFA-AEE7-C813075B7DB8}" type="presOf" srcId="{620F79C1-093D-4F91-8DC7-46DFAF47F8C0}" destId="{6CD7E60F-7810-40B5-9460-03B34A24C7C1}" srcOrd="1" destOrd="0" presId="urn:microsoft.com/office/officeart/2005/8/layout/orgChart1"/>
    <dgm:cxn modelId="{8A955287-EB9C-45F9-AA24-547124F990F3}" type="presOf" srcId="{4CC360E7-7A65-47B9-8EF2-3881DAE2FBCB}" destId="{06226276-65CB-4BF7-B94E-58FB65CE1238}" srcOrd="1" destOrd="0" presId="urn:microsoft.com/office/officeart/2005/8/layout/orgChart1"/>
    <dgm:cxn modelId="{EC6BF68B-F7F3-4E31-9DB4-A96F8E965DD2}" type="presOf" srcId="{6951EA8B-EBE6-46F0-B48F-5BB2FD33A290}" destId="{E55F01BF-DE64-4BE2-93BD-19911167C6BA}" srcOrd="1" destOrd="0" presId="urn:microsoft.com/office/officeart/2005/8/layout/orgChart1"/>
    <dgm:cxn modelId="{AFEAFD96-EFD6-4C80-BC5E-6A77705FE752}" type="presOf" srcId="{BE627115-79CC-4CC8-970B-5ADF26B0A406}" destId="{B0677519-5E6B-4440-9FC2-6E7C2202571B}" srcOrd="1" destOrd="0" presId="urn:microsoft.com/office/officeart/2005/8/layout/orgChart1"/>
    <dgm:cxn modelId="{E62F8398-9311-4FC3-897F-368619D440F0}" type="presOf" srcId="{C8F8A56D-A735-4A96-8E57-3FDFB7AFC4BC}" destId="{E13CBB0D-5585-494F-8F28-A11D2F315393}" srcOrd="1" destOrd="0" presId="urn:microsoft.com/office/officeart/2005/8/layout/orgChart1"/>
    <dgm:cxn modelId="{EECEC199-6D6F-4A2E-81F5-12044ADDB4C1}" type="presOf" srcId="{87439C87-FF20-4624-A47E-44EB89A8C8E6}" destId="{3CF0FB5B-ED5B-48D2-A768-BE24A82C7056}" srcOrd="0" destOrd="0" presId="urn:microsoft.com/office/officeart/2005/8/layout/orgChart1"/>
    <dgm:cxn modelId="{F367E59A-8D76-432B-A9C7-622695DA9296}" type="presOf" srcId="{4277129D-8A9C-489C-B2BC-E8E8DF8A8685}" destId="{AC9B2D97-14CF-47A0-B285-812D35FA2B88}" srcOrd="0" destOrd="0" presId="urn:microsoft.com/office/officeart/2005/8/layout/orgChart1"/>
    <dgm:cxn modelId="{D8670DA4-653B-4B8E-825F-74E1BC9CE1CF}" type="presOf" srcId="{94FFA78A-7170-4F5D-BF00-97210B0B7880}" destId="{D9FFDB18-BA6B-4A9A-BCE5-B3DF882DE4BE}" srcOrd="0" destOrd="0" presId="urn:microsoft.com/office/officeart/2005/8/layout/orgChart1"/>
    <dgm:cxn modelId="{01EF94A9-B816-4C96-85CF-9A3AC99D680A}" type="presOf" srcId="{64079149-BE82-44B9-9A19-57F73873735D}" destId="{0BE775AA-9F3F-4AD5-B04D-7AA185F14B62}" srcOrd="1" destOrd="0" presId="urn:microsoft.com/office/officeart/2005/8/layout/orgChart1"/>
    <dgm:cxn modelId="{F65DD2B0-117E-43CF-BEA0-F0C7DFD25D82}" type="presOf" srcId="{61D33A1D-3CC4-4AB8-AA4A-D4E61C8AE925}" destId="{8D4C2A41-A5F9-4E14-A953-BE9984A5A0F6}" srcOrd="0" destOrd="0" presId="urn:microsoft.com/office/officeart/2005/8/layout/orgChart1"/>
    <dgm:cxn modelId="{C7E096B1-1C73-4DC7-9613-7B7373CDFF39}" type="presOf" srcId="{EE2ABD87-B736-4555-80D3-0C986509B14F}" destId="{32A3D80F-548F-4B12-A243-25A204BD29B0}" srcOrd="1" destOrd="0" presId="urn:microsoft.com/office/officeart/2005/8/layout/orgChart1"/>
    <dgm:cxn modelId="{704CB1B4-E240-4B77-A21F-6BCF67535059}" type="presOf" srcId="{4277129D-8A9C-489C-B2BC-E8E8DF8A8685}" destId="{38637969-E183-49FF-8B34-26576BF63732}" srcOrd="1" destOrd="0" presId="urn:microsoft.com/office/officeart/2005/8/layout/orgChart1"/>
    <dgm:cxn modelId="{242F66B5-B722-4489-B8F5-1B428E73A8CB}" type="presOf" srcId="{3F072C1B-0580-4E16-8FE8-62BE0CA9BB63}" destId="{3A8FF057-F064-44B6-8EB7-CFB5DB9131C7}" srcOrd="0" destOrd="0" presId="urn:microsoft.com/office/officeart/2005/8/layout/orgChart1"/>
    <dgm:cxn modelId="{A13770B5-EE92-4BB4-B8F1-0097C1A0872D}" srcId="{87439C87-FF20-4624-A47E-44EB89A8C8E6}" destId="{BE627115-79CC-4CC8-970B-5ADF26B0A406}" srcOrd="0" destOrd="0" parTransId="{A20CC9A1-1227-4778-9A56-BB0E215E42C1}" sibTransId="{29F1488D-EBAB-4E67-978C-81B94AF0FF5B}"/>
    <dgm:cxn modelId="{167069B6-D750-4E93-9DFF-DC70DED2BE1D}" type="presOf" srcId="{6A80D2FE-F81B-40B6-89A4-E53CAB5554D1}" destId="{1D201791-8B00-49F6-814A-F2BA4E3CF99C}" srcOrd="0" destOrd="0" presId="urn:microsoft.com/office/officeart/2005/8/layout/orgChart1"/>
    <dgm:cxn modelId="{11B2CABD-9CE0-4707-8235-0EB1C523CF1B}" type="presOf" srcId="{A7CA4018-3C54-4A16-8E13-41AD94DC9892}" destId="{B48316F0-C0A0-450A-87FF-9A9236700D28}" srcOrd="1" destOrd="0" presId="urn:microsoft.com/office/officeart/2005/8/layout/orgChart1"/>
    <dgm:cxn modelId="{646A29C1-CF32-4769-9204-1174A96651EF}" type="presOf" srcId="{8C360D72-9FF9-46F1-914F-5D177EDC36A3}" destId="{39EAE2D4-4A82-417B-B3A6-BC18A95C863C}" srcOrd="0" destOrd="0" presId="urn:microsoft.com/office/officeart/2005/8/layout/orgChart1"/>
    <dgm:cxn modelId="{A6EFDAC7-1C8B-4E15-ADA2-38728A733791}" srcId="{4277129D-8A9C-489C-B2BC-E8E8DF8A8685}" destId="{6951EA8B-EBE6-46F0-B48F-5BB2FD33A290}" srcOrd="0" destOrd="0" parTransId="{3CBEFE9A-9D96-4E17-8810-6ABE1A04934D}" sibTransId="{3C12B9F8-910B-4E80-A008-AF4A79C60B08}"/>
    <dgm:cxn modelId="{B68999CB-3FA9-4F39-8B4B-C3448EF3D1EB}" type="presOf" srcId="{A7CA4018-3C54-4A16-8E13-41AD94DC9892}" destId="{B4D72188-F141-43BA-9AC4-F1BC4D4099C3}" srcOrd="0" destOrd="0" presId="urn:microsoft.com/office/officeart/2005/8/layout/orgChart1"/>
    <dgm:cxn modelId="{627F11CF-FCE3-4D7B-BD2C-42E17D4C6C6D}" type="presOf" srcId="{64079149-BE82-44B9-9A19-57F73873735D}" destId="{4FBAE2F0-FF5B-491A-8E89-D96988749B6C}" srcOrd="0" destOrd="0" presId="urn:microsoft.com/office/officeart/2005/8/layout/orgChart1"/>
    <dgm:cxn modelId="{684580CF-2166-4BD6-B804-1CAC7A826B99}" type="presOf" srcId="{80304D8D-DC6F-429E-998A-BB527ED51429}" destId="{E9DF934E-04D0-4596-9E02-A940FFFF78C0}" srcOrd="0" destOrd="0" presId="urn:microsoft.com/office/officeart/2005/8/layout/orgChart1"/>
    <dgm:cxn modelId="{976024D8-DADD-4F24-AD8A-39ED4E95EF9F}" type="presOf" srcId="{C8B5DF52-96DE-4C81-8E9C-794E10F9FD9C}" destId="{A76F6742-8228-444C-A75C-0F5A08708761}" srcOrd="0" destOrd="0" presId="urn:microsoft.com/office/officeart/2005/8/layout/orgChart1"/>
    <dgm:cxn modelId="{AA9885DD-A52F-49CF-83D5-F5B4B6E66136}" type="presOf" srcId="{F6DE1589-1439-4FD6-97FC-EBCBF74E9372}" destId="{AD0A48A8-CFFE-4CD6-9A17-262CE8A70958}" srcOrd="1" destOrd="0" presId="urn:microsoft.com/office/officeart/2005/8/layout/orgChart1"/>
    <dgm:cxn modelId="{BABEB5DF-F153-4D31-9952-5233E4149E99}" srcId="{0F129431-B557-4EBA-85F6-691B553F8DDC}" destId="{EE2ABD87-B736-4555-80D3-0C986509B14F}" srcOrd="0" destOrd="0" parTransId="{346A9BBA-1D60-43E2-9A62-EC637384BC42}" sibTransId="{D13E3840-2512-4C0B-8407-88F5992238CC}"/>
    <dgm:cxn modelId="{3EB18EE3-CE7F-4649-BC71-C3308B515425}" type="presOf" srcId="{4210B48E-AFAB-4186-ADF7-4938F2B8149E}" destId="{6DD5C91A-3486-4E64-B993-33AE97070B63}" srcOrd="0" destOrd="0" presId="urn:microsoft.com/office/officeart/2005/8/layout/orgChart1"/>
    <dgm:cxn modelId="{65F3C0E4-0071-49B4-AC83-855CA6567160}" type="presOf" srcId="{466BEE8C-4CF7-4C48-8F92-5B5C6EFA855C}" destId="{EFCDA493-6719-45CA-A6F2-7213A8B3F3A7}" srcOrd="1" destOrd="0" presId="urn:microsoft.com/office/officeart/2005/8/layout/orgChart1"/>
    <dgm:cxn modelId="{9C7CE5EE-E3AD-4D8B-8C14-ADDFF39EC10F}" type="presOf" srcId="{E1E7DCD1-CCDE-484A-9B20-5B49B4DDD09B}" destId="{64EA632E-8CF3-4BED-B2ED-9F902C141B56}" srcOrd="0" destOrd="0" presId="urn:microsoft.com/office/officeart/2005/8/layout/orgChart1"/>
    <dgm:cxn modelId="{237C44F0-B6B5-4625-9785-A10349F8CED2}" type="presOf" srcId="{B5FD571C-CC2B-4021-8D13-F363FCAFA448}" destId="{0E7823E3-2E6D-41EA-9ABD-1B5FFBBA50FD}" srcOrd="1" destOrd="0" presId="urn:microsoft.com/office/officeart/2005/8/layout/orgChart1"/>
    <dgm:cxn modelId="{7E89AFF0-10A6-482C-936C-9E6AD4E6A54C}" type="presOf" srcId="{466BEE8C-4CF7-4C48-8F92-5B5C6EFA855C}" destId="{18DE8E86-4929-4F42-BEBA-4C2632FA452D}" srcOrd="0" destOrd="0" presId="urn:microsoft.com/office/officeart/2005/8/layout/orgChart1"/>
    <dgm:cxn modelId="{941097F6-97A9-481C-BD75-635ECA9EB08D}" srcId="{80304D8D-DC6F-429E-998A-BB527ED51429}" destId="{4CC360E7-7A65-47B9-8EF2-3881DAE2FBCB}" srcOrd="0" destOrd="0" parTransId="{889A70AD-CC4E-4265-B600-212DA6B9C4CE}" sibTransId="{2F67D222-80A3-4044-A3AC-390BF08DF116}"/>
    <dgm:cxn modelId="{093DEEF7-4A69-42F7-98DF-F4235B87EC6B}" type="presOf" srcId="{620F79C1-093D-4F91-8DC7-46DFAF47F8C0}" destId="{5EC0898B-07F4-49E0-A5C1-6845AE719CD4}" srcOrd="0" destOrd="0" presId="urn:microsoft.com/office/officeart/2005/8/layout/orgChart1"/>
    <dgm:cxn modelId="{CADD2AFB-A274-4560-B522-9C844F7C8AEB}" srcId="{B5FD571C-CC2B-4021-8D13-F363FCAFA448}" destId="{4210B48E-AFAB-4186-ADF7-4938F2B8149E}" srcOrd="0" destOrd="0" parTransId="{94FFA78A-7170-4F5D-BF00-97210B0B7880}" sibTransId="{1C7D7238-F158-4C4B-89AF-C11FB0FA50F4}"/>
    <dgm:cxn modelId="{C28D2915-90CF-4334-A694-9602D8DB0EB8}" type="presParOf" srcId="{8D4C2A41-A5F9-4E14-A953-BE9984A5A0F6}" destId="{9CED2C1A-586A-4E13-9C7F-4A336BBB5C7A}" srcOrd="0" destOrd="0" presId="urn:microsoft.com/office/officeart/2005/8/layout/orgChart1"/>
    <dgm:cxn modelId="{86FD7D3B-A5E1-42D9-AF18-204D1014B18D}" type="presParOf" srcId="{9CED2C1A-586A-4E13-9C7F-4A336BBB5C7A}" destId="{D3AEC8BA-982E-4D2D-BCE3-4ABE6A9F5388}" srcOrd="0" destOrd="0" presId="urn:microsoft.com/office/officeart/2005/8/layout/orgChart1"/>
    <dgm:cxn modelId="{0CCED664-3B43-41F0-AF5A-FB799ED51EE8}" type="presParOf" srcId="{D3AEC8BA-982E-4D2D-BCE3-4ABE6A9F5388}" destId="{4FBAE2F0-FF5B-491A-8E89-D96988749B6C}" srcOrd="0" destOrd="0" presId="urn:microsoft.com/office/officeart/2005/8/layout/orgChart1"/>
    <dgm:cxn modelId="{5611B208-924E-4DB3-A4CA-536BF1B26D7B}" type="presParOf" srcId="{D3AEC8BA-982E-4D2D-BCE3-4ABE6A9F5388}" destId="{0BE775AA-9F3F-4AD5-B04D-7AA185F14B62}" srcOrd="1" destOrd="0" presId="urn:microsoft.com/office/officeart/2005/8/layout/orgChart1"/>
    <dgm:cxn modelId="{53E538A5-BCD2-4940-80F0-47D0A83514C3}" type="presParOf" srcId="{9CED2C1A-586A-4E13-9C7F-4A336BBB5C7A}" destId="{CCCDCD4D-13E4-4ED0-A08E-5E89825B0AB4}" srcOrd="1" destOrd="0" presId="urn:microsoft.com/office/officeart/2005/8/layout/orgChart1"/>
    <dgm:cxn modelId="{BB4F1824-918D-42EF-9D1F-E197FA88A16F}" type="presParOf" srcId="{CCCDCD4D-13E4-4ED0-A08E-5E89825B0AB4}" destId="{14B5C906-892A-48B0-9C43-FD06D5A89017}" srcOrd="0" destOrd="0" presId="urn:microsoft.com/office/officeart/2005/8/layout/orgChart1"/>
    <dgm:cxn modelId="{C03A1776-109E-4E90-AF78-44FC086247CA}" type="presParOf" srcId="{CCCDCD4D-13E4-4ED0-A08E-5E89825B0AB4}" destId="{51A36374-D940-4D76-A1F4-C8BE3008008D}" srcOrd="1" destOrd="0" presId="urn:microsoft.com/office/officeart/2005/8/layout/orgChart1"/>
    <dgm:cxn modelId="{7D18081A-8915-47B8-8761-541397C06410}" type="presParOf" srcId="{51A36374-D940-4D76-A1F4-C8BE3008008D}" destId="{040C93C0-D98E-4F8C-9238-AF7479C0C4EC}" srcOrd="0" destOrd="0" presId="urn:microsoft.com/office/officeart/2005/8/layout/orgChart1"/>
    <dgm:cxn modelId="{0061D18D-294B-410A-88F0-62475CFE6A7D}" type="presParOf" srcId="{040C93C0-D98E-4F8C-9238-AF7479C0C4EC}" destId="{1562CE6C-9986-4A3D-B6E2-4C7A48200957}" srcOrd="0" destOrd="0" presId="urn:microsoft.com/office/officeart/2005/8/layout/orgChart1"/>
    <dgm:cxn modelId="{3A161A5F-7FA1-4EBF-A281-2AE966632244}" type="presParOf" srcId="{040C93C0-D98E-4F8C-9238-AF7479C0C4EC}" destId="{AD0A48A8-CFFE-4CD6-9A17-262CE8A70958}" srcOrd="1" destOrd="0" presId="urn:microsoft.com/office/officeart/2005/8/layout/orgChart1"/>
    <dgm:cxn modelId="{AAC3E8BF-4271-4393-9DC3-96B8D5455458}" type="presParOf" srcId="{51A36374-D940-4D76-A1F4-C8BE3008008D}" destId="{DFF89F30-DBDA-49CE-A159-62066C6B9E8F}" srcOrd="1" destOrd="0" presId="urn:microsoft.com/office/officeart/2005/8/layout/orgChart1"/>
    <dgm:cxn modelId="{90978713-50EC-433F-BCE6-8FEEB6C25584}" type="presParOf" srcId="{DFF89F30-DBDA-49CE-A159-62066C6B9E8F}" destId="{0DE49502-F03C-4CC5-9639-CE8FBE123A67}" srcOrd="0" destOrd="0" presId="urn:microsoft.com/office/officeart/2005/8/layout/orgChart1"/>
    <dgm:cxn modelId="{FFE8A603-46F9-4B23-B972-AC98407678C0}" type="presParOf" srcId="{DFF89F30-DBDA-49CE-A159-62066C6B9E8F}" destId="{ABBFE6CF-1F1B-42A5-B605-E32D0FDDB5C5}" srcOrd="1" destOrd="0" presId="urn:microsoft.com/office/officeart/2005/8/layout/orgChart1"/>
    <dgm:cxn modelId="{1FE51419-979E-43B9-9721-BF5FE4E09409}" type="presParOf" srcId="{ABBFE6CF-1F1B-42A5-B605-E32D0FDDB5C5}" destId="{AAC1260C-A78B-424F-A2F9-A460D87E60AB}" srcOrd="0" destOrd="0" presId="urn:microsoft.com/office/officeart/2005/8/layout/orgChart1"/>
    <dgm:cxn modelId="{29B25BC4-D6B5-41CE-A99A-5462009AF96F}" type="presParOf" srcId="{AAC1260C-A78B-424F-A2F9-A460D87E60AB}" destId="{CCB06CC6-9340-4201-A3E6-2B7251085A61}" srcOrd="0" destOrd="0" presId="urn:microsoft.com/office/officeart/2005/8/layout/orgChart1"/>
    <dgm:cxn modelId="{E9111B18-3A69-476C-B7F5-5A9B9D5CFA63}" type="presParOf" srcId="{AAC1260C-A78B-424F-A2F9-A460D87E60AB}" destId="{0E7823E3-2E6D-41EA-9ABD-1B5FFBBA50FD}" srcOrd="1" destOrd="0" presId="urn:microsoft.com/office/officeart/2005/8/layout/orgChart1"/>
    <dgm:cxn modelId="{74304197-BC5B-4844-8618-8766A369E89D}" type="presParOf" srcId="{ABBFE6CF-1F1B-42A5-B605-E32D0FDDB5C5}" destId="{5B254BDF-AB85-42AB-9DA5-11BBD3D1CF64}" srcOrd="1" destOrd="0" presId="urn:microsoft.com/office/officeart/2005/8/layout/orgChart1"/>
    <dgm:cxn modelId="{E5B0E8E7-29FF-4526-B31E-77AF056E58FA}" type="presParOf" srcId="{5B254BDF-AB85-42AB-9DA5-11BBD3D1CF64}" destId="{D9FFDB18-BA6B-4A9A-BCE5-B3DF882DE4BE}" srcOrd="0" destOrd="0" presId="urn:microsoft.com/office/officeart/2005/8/layout/orgChart1"/>
    <dgm:cxn modelId="{63841F92-02FD-46CC-B3E5-C790F38F623F}" type="presParOf" srcId="{5B254BDF-AB85-42AB-9DA5-11BBD3D1CF64}" destId="{841248CD-20E7-41D6-ADBD-0EECA5AB39AD}" srcOrd="1" destOrd="0" presId="urn:microsoft.com/office/officeart/2005/8/layout/orgChart1"/>
    <dgm:cxn modelId="{5F3E095D-DB8B-4A55-9ADB-BB69F3F317B2}" type="presParOf" srcId="{841248CD-20E7-41D6-ADBD-0EECA5AB39AD}" destId="{BBBF8197-DE9B-42D8-A1EA-445308DB5341}" srcOrd="0" destOrd="0" presId="urn:microsoft.com/office/officeart/2005/8/layout/orgChart1"/>
    <dgm:cxn modelId="{1D7056BC-4D42-4B12-AC83-8D10C84CED26}" type="presParOf" srcId="{BBBF8197-DE9B-42D8-A1EA-445308DB5341}" destId="{6DD5C91A-3486-4E64-B993-33AE97070B63}" srcOrd="0" destOrd="0" presId="urn:microsoft.com/office/officeart/2005/8/layout/orgChart1"/>
    <dgm:cxn modelId="{D0114745-CEB7-4ADE-B0F5-C4DF371FB9FA}" type="presParOf" srcId="{BBBF8197-DE9B-42D8-A1EA-445308DB5341}" destId="{20B909CC-B79B-4D10-8B14-CFD37AD38F95}" srcOrd="1" destOrd="0" presId="urn:microsoft.com/office/officeart/2005/8/layout/orgChart1"/>
    <dgm:cxn modelId="{1501C1D9-7C46-4AF9-B5D3-12F489C387FB}" type="presParOf" srcId="{841248CD-20E7-41D6-ADBD-0EECA5AB39AD}" destId="{1B1E9AE3-C015-4C06-B62A-CB3A23B4E982}" srcOrd="1" destOrd="0" presId="urn:microsoft.com/office/officeart/2005/8/layout/orgChart1"/>
    <dgm:cxn modelId="{E11436E0-DEC6-4072-811F-50C6B0D0CCFB}" type="presParOf" srcId="{841248CD-20E7-41D6-ADBD-0EECA5AB39AD}" destId="{8513F43D-76DA-489E-816C-DC3DBB4EF088}" srcOrd="2" destOrd="0" presId="urn:microsoft.com/office/officeart/2005/8/layout/orgChart1"/>
    <dgm:cxn modelId="{F56668BD-0395-4AD7-A053-74A0B916742A}" type="presParOf" srcId="{ABBFE6CF-1F1B-42A5-B605-E32D0FDDB5C5}" destId="{97965B09-C4DC-4F2F-9201-FB66D4413018}" srcOrd="2" destOrd="0" presId="urn:microsoft.com/office/officeart/2005/8/layout/orgChart1"/>
    <dgm:cxn modelId="{33DF2559-D9ED-4B02-B532-827812A9A2C2}" type="presParOf" srcId="{51A36374-D940-4D76-A1F4-C8BE3008008D}" destId="{7E84FECC-4763-401A-9A21-2600397F6E20}" srcOrd="2" destOrd="0" presId="urn:microsoft.com/office/officeart/2005/8/layout/orgChart1"/>
    <dgm:cxn modelId="{C932CED5-7E2A-4060-9892-5A0D7AA3A397}" type="presParOf" srcId="{CCCDCD4D-13E4-4ED0-A08E-5E89825B0AB4}" destId="{A76F6742-8228-444C-A75C-0F5A08708761}" srcOrd="2" destOrd="0" presId="urn:microsoft.com/office/officeart/2005/8/layout/orgChart1"/>
    <dgm:cxn modelId="{B7E48F97-84FD-4FB8-9AEF-D9D15A6C47ED}" type="presParOf" srcId="{CCCDCD4D-13E4-4ED0-A08E-5E89825B0AB4}" destId="{8FC6A323-8BBE-4418-A80B-91303A9F26A7}" srcOrd="3" destOrd="0" presId="urn:microsoft.com/office/officeart/2005/8/layout/orgChart1"/>
    <dgm:cxn modelId="{4FC23083-B457-42AF-AA98-937C33E886FF}" type="presParOf" srcId="{8FC6A323-8BBE-4418-A80B-91303A9F26A7}" destId="{A31EEF70-A34C-4C54-86B2-6E53CC6D0787}" srcOrd="0" destOrd="0" presId="urn:microsoft.com/office/officeart/2005/8/layout/orgChart1"/>
    <dgm:cxn modelId="{FCFA92E8-F2DD-4FD4-9CC8-8A342C22BF06}" type="presParOf" srcId="{A31EEF70-A34C-4C54-86B2-6E53CC6D0787}" destId="{9EDC00DE-92A8-41CD-8A96-F7EEE116EFB6}" srcOrd="0" destOrd="0" presId="urn:microsoft.com/office/officeart/2005/8/layout/orgChart1"/>
    <dgm:cxn modelId="{8B53DFAF-1C70-4B4C-BA47-072E711674BC}" type="presParOf" srcId="{A31EEF70-A34C-4C54-86B2-6E53CC6D0787}" destId="{DE63AE10-5A81-4F81-B126-6F1CDCD57E45}" srcOrd="1" destOrd="0" presId="urn:microsoft.com/office/officeart/2005/8/layout/orgChart1"/>
    <dgm:cxn modelId="{A021EACB-D09D-48E2-8058-0BCDE3255706}" type="presParOf" srcId="{8FC6A323-8BBE-4418-A80B-91303A9F26A7}" destId="{244EA72B-B14C-463A-8DC6-D7EA1AA9B23F}" srcOrd="1" destOrd="0" presId="urn:microsoft.com/office/officeart/2005/8/layout/orgChart1"/>
    <dgm:cxn modelId="{2AD0D04C-D8FF-4E10-952A-6CAD291AED93}" type="presParOf" srcId="{244EA72B-B14C-463A-8DC6-D7EA1AA9B23F}" destId="{B091478A-2F0E-4BEA-8920-507D22CDB4BE}" srcOrd="0" destOrd="0" presId="urn:microsoft.com/office/officeart/2005/8/layout/orgChart1"/>
    <dgm:cxn modelId="{B7D851B9-B102-4D4D-85CF-8608E35A82CA}" type="presParOf" srcId="{244EA72B-B14C-463A-8DC6-D7EA1AA9B23F}" destId="{2BD83D60-BE2B-4F54-BBB3-BD7D401DF239}" srcOrd="1" destOrd="0" presId="urn:microsoft.com/office/officeart/2005/8/layout/orgChart1"/>
    <dgm:cxn modelId="{7461518C-4A1E-4C78-8728-645780C43E2C}" type="presParOf" srcId="{2BD83D60-BE2B-4F54-BBB3-BD7D401DF239}" destId="{D76D4986-55D6-49DB-A992-0E91F7E478C6}" srcOrd="0" destOrd="0" presId="urn:microsoft.com/office/officeart/2005/8/layout/orgChart1"/>
    <dgm:cxn modelId="{917E9719-55FC-4433-80EF-B721A24012FE}" type="presParOf" srcId="{D76D4986-55D6-49DB-A992-0E91F7E478C6}" destId="{73219C7D-190E-4738-8890-A24E997BA95C}" srcOrd="0" destOrd="0" presId="urn:microsoft.com/office/officeart/2005/8/layout/orgChart1"/>
    <dgm:cxn modelId="{67CF541F-AAF5-41CD-BB2A-9818F099E215}" type="presParOf" srcId="{D76D4986-55D6-49DB-A992-0E91F7E478C6}" destId="{32A3D80F-548F-4B12-A243-25A204BD29B0}" srcOrd="1" destOrd="0" presId="urn:microsoft.com/office/officeart/2005/8/layout/orgChart1"/>
    <dgm:cxn modelId="{943D4402-3769-47A1-A967-7D776611BA61}" type="presParOf" srcId="{2BD83D60-BE2B-4F54-BBB3-BD7D401DF239}" destId="{EC00F427-476D-4F83-8626-E8B623536BC2}" srcOrd="1" destOrd="0" presId="urn:microsoft.com/office/officeart/2005/8/layout/orgChart1"/>
    <dgm:cxn modelId="{5F18B70D-1B58-452D-AA3D-4F21D80A65BF}" type="presParOf" srcId="{EC00F427-476D-4F83-8626-E8B623536BC2}" destId="{3A8FF057-F064-44B6-8EB7-CFB5DB9131C7}" srcOrd="0" destOrd="0" presId="urn:microsoft.com/office/officeart/2005/8/layout/orgChart1"/>
    <dgm:cxn modelId="{6152394B-6128-40AF-AEB7-712841546475}" type="presParOf" srcId="{EC00F427-476D-4F83-8626-E8B623536BC2}" destId="{A9037CDF-081B-4EC6-ADB4-B2DBDDFAEAD2}" srcOrd="1" destOrd="0" presId="urn:microsoft.com/office/officeart/2005/8/layout/orgChart1"/>
    <dgm:cxn modelId="{94872A32-D8F9-4D9F-B6FD-3E2571651C06}" type="presParOf" srcId="{A9037CDF-081B-4EC6-ADB4-B2DBDDFAEAD2}" destId="{C2D10CE9-20D2-448C-BC8C-4C9441442778}" srcOrd="0" destOrd="0" presId="urn:microsoft.com/office/officeart/2005/8/layout/orgChart1"/>
    <dgm:cxn modelId="{C493B0FF-805A-4013-A884-F3F65356479D}" type="presParOf" srcId="{C2D10CE9-20D2-448C-BC8C-4C9441442778}" destId="{18DE8E86-4929-4F42-BEBA-4C2632FA452D}" srcOrd="0" destOrd="0" presId="urn:microsoft.com/office/officeart/2005/8/layout/orgChart1"/>
    <dgm:cxn modelId="{EB01EA21-2F9F-4533-9B42-81C2273EBEEC}" type="presParOf" srcId="{C2D10CE9-20D2-448C-BC8C-4C9441442778}" destId="{EFCDA493-6719-45CA-A6F2-7213A8B3F3A7}" srcOrd="1" destOrd="0" presId="urn:microsoft.com/office/officeart/2005/8/layout/orgChart1"/>
    <dgm:cxn modelId="{A9ECD525-D263-4B86-93E4-2722B042E714}" type="presParOf" srcId="{A9037CDF-081B-4EC6-ADB4-B2DBDDFAEAD2}" destId="{A3567014-1DBB-4DB4-A3C9-F7598C571F54}" srcOrd="1" destOrd="0" presId="urn:microsoft.com/office/officeart/2005/8/layout/orgChart1"/>
    <dgm:cxn modelId="{F4AE3EF3-0F5A-4D41-840C-BCB414CD570D}" type="presParOf" srcId="{A3567014-1DBB-4DB4-A3C9-F7598C571F54}" destId="{64EA632E-8CF3-4BED-B2ED-9F902C141B56}" srcOrd="0" destOrd="0" presId="urn:microsoft.com/office/officeart/2005/8/layout/orgChart1"/>
    <dgm:cxn modelId="{41BAD9AC-A331-4E53-B6CA-4C9DA0860049}" type="presParOf" srcId="{A3567014-1DBB-4DB4-A3C9-F7598C571F54}" destId="{86DBCF2A-7853-418D-BE35-22A41EC7AB93}" srcOrd="1" destOrd="0" presId="urn:microsoft.com/office/officeart/2005/8/layout/orgChart1"/>
    <dgm:cxn modelId="{7F678067-7EDC-4222-801E-4CBE644E0436}" type="presParOf" srcId="{86DBCF2A-7853-418D-BE35-22A41EC7AB93}" destId="{7BAA69E8-EEA3-40C8-8BDB-A6CA003D4E26}" srcOrd="0" destOrd="0" presId="urn:microsoft.com/office/officeart/2005/8/layout/orgChart1"/>
    <dgm:cxn modelId="{E44A6182-9043-4E12-BC44-8C8766DB57A5}" type="presParOf" srcId="{7BAA69E8-EEA3-40C8-8BDB-A6CA003D4E26}" destId="{D8BBA143-EE64-4355-9FC3-7CACD18054B9}" srcOrd="0" destOrd="0" presId="urn:microsoft.com/office/officeart/2005/8/layout/orgChart1"/>
    <dgm:cxn modelId="{8DA1D1F0-A31B-4EF4-B976-B375C3258680}" type="presParOf" srcId="{7BAA69E8-EEA3-40C8-8BDB-A6CA003D4E26}" destId="{1EDA76BB-6EE7-4C3E-BD72-92EDCB25AB0F}" srcOrd="1" destOrd="0" presId="urn:microsoft.com/office/officeart/2005/8/layout/orgChart1"/>
    <dgm:cxn modelId="{4B97D039-CDA2-4104-8D97-92DBD0DE2859}" type="presParOf" srcId="{86DBCF2A-7853-418D-BE35-22A41EC7AB93}" destId="{133177DB-E94A-4E23-85C9-6485CE259706}" srcOrd="1" destOrd="0" presId="urn:microsoft.com/office/officeart/2005/8/layout/orgChart1"/>
    <dgm:cxn modelId="{AE938A96-1925-4625-8F5D-9FB35CA20540}" type="presParOf" srcId="{133177DB-E94A-4E23-85C9-6485CE259706}" destId="{723A3658-06AB-45B9-985C-C692BB9BA64C}" srcOrd="0" destOrd="0" presId="urn:microsoft.com/office/officeart/2005/8/layout/orgChart1"/>
    <dgm:cxn modelId="{ADFE586C-A1DA-47C0-8B26-9BEAEAD94388}" type="presParOf" srcId="{133177DB-E94A-4E23-85C9-6485CE259706}" destId="{5100E32C-8D9B-4819-85D8-203F9F46B6A5}" srcOrd="1" destOrd="0" presId="urn:microsoft.com/office/officeart/2005/8/layout/orgChart1"/>
    <dgm:cxn modelId="{7E97516C-E8DA-4482-9689-BE5554AED14B}" type="presParOf" srcId="{5100E32C-8D9B-4819-85D8-203F9F46B6A5}" destId="{9AAC315B-0350-4329-9ACE-7B96F43B788E}" srcOrd="0" destOrd="0" presId="urn:microsoft.com/office/officeart/2005/8/layout/orgChart1"/>
    <dgm:cxn modelId="{D3B9696E-F8BD-4570-85B3-7D09652C97E8}" type="presParOf" srcId="{9AAC315B-0350-4329-9ACE-7B96F43B788E}" destId="{B4D72188-F141-43BA-9AC4-F1BC4D4099C3}" srcOrd="0" destOrd="0" presId="urn:microsoft.com/office/officeart/2005/8/layout/orgChart1"/>
    <dgm:cxn modelId="{8048D7B4-C223-46F0-BB46-CDBB77AACEFA}" type="presParOf" srcId="{9AAC315B-0350-4329-9ACE-7B96F43B788E}" destId="{B48316F0-C0A0-450A-87FF-9A9236700D28}" srcOrd="1" destOrd="0" presId="urn:microsoft.com/office/officeart/2005/8/layout/orgChart1"/>
    <dgm:cxn modelId="{C6E9FF01-F510-4D66-B21E-14E25B34332A}" type="presParOf" srcId="{5100E32C-8D9B-4819-85D8-203F9F46B6A5}" destId="{BB53FEA5-7351-4AE1-B010-532EAFA0F029}" srcOrd="1" destOrd="0" presId="urn:microsoft.com/office/officeart/2005/8/layout/orgChart1"/>
    <dgm:cxn modelId="{D058E68A-8BCB-4C82-9B6A-0FE5F9EDC762}" type="presParOf" srcId="{BB53FEA5-7351-4AE1-B010-532EAFA0F029}" destId="{34C8736E-F8D7-4A27-A8C6-58F70B61263B}" srcOrd="0" destOrd="0" presId="urn:microsoft.com/office/officeart/2005/8/layout/orgChart1"/>
    <dgm:cxn modelId="{9BE71FE0-2B46-4BEB-80D0-07B84DE00514}" type="presParOf" srcId="{BB53FEA5-7351-4AE1-B010-532EAFA0F029}" destId="{98BFED99-6FB8-4275-9F4A-1191C413AE31}" srcOrd="1" destOrd="0" presId="urn:microsoft.com/office/officeart/2005/8/layout/orgChart1"/>
    <dgm:cxn modelId="{6902D972-DD7D-497D-A95D-FC8494737236}" type="presParOf" srcId="{98BFED99-6FB8-4275-9F4A-1191C413AE31}" destId="{4340ACD3-8EBB-4B05-B7D9-DCCA93AB3FD8}" srcOrd="0" destOrd="0" presId="urn:microsoft.com/office/officeart/2005/8/layout/orgChart1"/>
    <dgm:cxn modelId="{795984A6-1AC0-43A2-96BE-76FDBC3EB5DB}" type="presParOf" srcId="{4340ACD3-8EBB-4B05-B7D9-DCCA93AB3FD8}" destId="{5EC0898B-07F4-49E0-A5C1-6845AE719CD4}" srcOrd="0" destOrd="0" presId="urn:microsoft.com/office/officeart/2005/8/layout/orgChart1"/>
    <dgm:cxn modelId="{410D1219-A9B0-42C4-A13E-DF27384B8986}" type="presParOf" srcId="{4340ACD3-8EBB-4B05-B7D9-DCCA93AB3FD8}" destId="{6CD7E60F-7810-40B5-9460-03B34A24C7C1}" srcOrd="1" destOrd="0" presId="urn:microsoft.com/office/officeart/2005/8/layout/orgChart1"/>
    <dgm:cxn modelId="{7CA300E0-8594-41FE-AD27-EA33E4FAFC94}" type="presParOf" srcId="{98BFED99-6FB8-4275-9F4A-1191C413AE31}" destId="{BEB12078-C323-4A9F-A764-BB7ACC6D26B2}" srcOrd="1" destOrd="0" presId="urn:microsoft.com/office/officeart/2005/8/layout/orgChart1"/>
    <dgm:cxn modelId="{40233FF9-2F2D-4739-90B2-61ECC0360268}" type="presParOf" srcId="{BEB12078-C323-4A9F-A764-BB7ACC6D26B2}" destId="{39EAE2D4-4A82-417B-B3A6-BC18A95C863C}" srcOrd="0" destOrd="0" presId="urn:microsoft.com/office/officeart/2005/8/layout/orgChart1"/>
    <dgm:cxn modelId="{09CE6838-1407-44F5-924B-6E7D6E42D612}" type="presParOf" srcId="{BEB12078-C323-4A9F-A764-BB7ACC6D26B2}" destId="{15CFBBA6-C22B-4CE6-BE51-69261D310195}" srcOrd="1" destOrd="0" presId="urn:microsoft.com/office/officeart/2005/8/layout/orgChart1"/>
    <dgm:cxn modelId="{C5C4B163-E8D6-49E1-9970-7E1A289E2982}" type="presParOf" srcId="{15CFBBA6-C22B-4CE6-BE51-69261D310195}" destId="{8965F94C-A875-409B-8BB1-8D00CD8E22F2}" srcOrd="0" destOrd="0" presId="urn:microsoft.com/office/officeart/2005/8/layout/orgChart1"/>
    <dgm:cxn modelId="{14CE769D-D031-45EB-BCE9-11CCAB7146F7}" type="presParOf" srcId="{8965F94C-A875-409B-8BB1-8D00CD8E22F2}" destId="{16C8FE3D-A6EB-4063-8736-4690A8EF3E1C}" srcOrd="0" destOrd="0" presId="urn:microsoft.com/office/officeart/2005/8/layout/orgChart1"/>
    <dgm:cxn modelId="{5CE37F03-C182-40FC-9077-98EF6B03972B}" type="presParOf" srcId="{8965F94C-A875-409B-8BB1-8D00CD8E22F2}" destId="{E13CBB0D-5585-494F-8F28-A11D2F315393}" srcOrd="1" destOrd="0" presId="urn:microsoft.com/office/officeart/2005/8/layout/orgChart1"/>
    <dgm:cxn modelId="{855EB81C-3CF0-4321-9207-C595C89FE656}" type="presParOf" srcId="{15CFBBA6-C22B-4CE6-BE51-69261D310195}" destId="{7C5602F1-82C5-46EA-96D2-5D4E862FAFA0}" srcOrd="1" destOrd="0" presId="urn:microsoft.com/office/officeart/2005/8/layout/orgChart1"/>
    <dgm:cxn modelId="{D99CF469-0073-4740-9BA4-26B4D1E83A6E}" type="presParOf" srcId="{15CFBBA6-C22B-4CE6-BE51-69261D310195}" destId="{D3E5B483-F60E-41F6-90FD-A0E8110AFF84}" srcOrd="2" destOrd="0" presId="urn:microsoft.com/office/officeart/2005/8/layout/orgChart1"/>
    <dgm:cxn modelId="{A1BA704C-3062-4AA2-9733-EF56B07F415A}" type="presParOf" srcId="{98BFED99-6FB8-4275-9F4A-1191C413AE31}" destId="{46C176C7-58CD-4E27-8E99-08FD62558ABF}" srcOrd="2" destOrd="0" presId="urn:microsoft.com/office/officeart/2005/8/layout/orgChart1"/>
    <dgm:cxn modelId="{17F84696-EDCB-428A-8740-414C7BA633C6}" type="presParOf" srcId="{5100E32C-8D9B-4819-85D8-203F9F46B6A5}" destId="{90286C81-4F16-457B-97C1-9051F8DAD40F}" srcOrd="2" destOrd="0" presId="urn:microsoft.com/office/officeart/2005/8/layout/orgChart1"/>
    <dgm:cxn modelId="{EF0EAEE3-426A-44D2-8CE5-5A8A9EB463AC}" type="presParOf" srcId="{86DBCF2A-7853-418D-BE35-22A41EC7AB93}" destId="{B948430B-6179-4EDD-9F09-15FBC643C49B}" srcOrd="2" destOrd="0" presId="urn:microsoft.com/office/officeart/2005/8/layout/orgChart1"/>
    <dgm:cxn modelId="{46BBD6D5-F0E2-4B6A-ACEF-8BB404FB91BD}" type="presParOf" srcId="{A9037CDF-081B-4EC6-ADB4-B2DBDDFAEAD2}" destId="{45B87D60-9779-46E8-805D-CDB0D925AD9F}" srcOrd="2" destOrd="0" presId="urn:microsoft.com/office/officeart/2005/8/layout/orgChart1"/>
    <dgm:cxn modelId="{BDD1A042-8FBF-45AA-8439-2E5B76811253}" type="presParOf" srcId="{2BD83D60-BE2B-4F54-BBB3-BD7D401DF239}" destId="{E8901421-ABC6-4A7D-998A-9A4BD07A8CE1}" srcOrd="2" destOrd="0" presId="urn:microsoft.com/office/officeart/2005/8/layout/orgChart1"/>
    <dgm:cxn modelId="{C2976437-FE7E-4C60-B495-CDC97E04450F}" type="presParOf" srcId="{8FC6A323-8BBE-4418-A80B-91303A9F26A7}" destId="{99288DEF-DCE0-4821-B706-150E07C615D7}" srcOrd="2" destOrd="0" presId="urn:microsoft.com/office/officeart/2005/8/layout/orgChart1"/>
    <dgm:cxn modelId="{0CFD210B-3E6C-4F8B-B8F5-E1EF67D2713F}" type="presParOf" srcId="{CCCDCD4D-13E4-4ED0-A08E-5E89825B0AB4}" destId="{754CCE53-8ED4-4234-A14B-AA1BE400B413}" srcOrd="4" destOrd="0" presId="urn:microsoft.com/office/officeart/2005/8/layout/orgChart1"/>
    <dgm:cxn modelId="{F8C80231-92F5-4E5A-AD5B-B6D27F929090}" type="presParOf" srcId="{CCCDCD4D-13E4-4ED0-A08E-5E89825B0AB4}" destId="{F4424DCB-D8C7-4C6C-990E-3C9CA764BB7A}" srcOrd="5" destOrd="0" presId="urn:microsoft.com/office/officeart/2005/8/layout/orgChart1"/>
    <dgm:cxn modelId="{250AD3C2-1BC7-420A-91CD-5A02809BF3C3}" type="presParOf" srcId="{F4424DCB-D8C7-4C6C-990E-3C9CA764BB7A}" destId="{D292D062-9377-4E9A-B1B0-DD9870929FA5}" srcOrd="0" destOrd="0" presId="urn:microsoft.com/office/officeart/2005/8/layout/orgChart1"/>
    <dgm:cxn modelId="{ED41B239-5A3C-4BC2-BF92-B6A59E33F582}" type="presParOf" srcId="{D292D062-9377-4E9A-B1B0-DD9870929FA5}" destId="{3CF0FB5B-ED5B-48D2-A768-BE24A82C7056}" srcOrd="0" destOrd="0" presId="urn:microsoft.com/office/officeart/2005/8/layout/orgChart1"/>
    <dgm:cxn modelId="{86F26F97-B8D5-4CA5-87BC-BDC603B56FD5}" type="presParOf" srcId="{D292D062-9377-4E9A-B1B0-DD9870929FA5}" destId="{ACEC482C-080A-4DB4-943F-9049EC58FDF8}" srcOrd="1" destOrd="0" presId="urn:microsoft.com/office/officeart/2005/8/layout/orgChart1"/>
    <dgm:cxn modelId="{8E4F563A-6E0E-452C-B741-B84D46778BDF}" type="presParOf" srcId="{F4424DCB-D8C7-4C6C-990E-3C9CA764BB7A}" destId="{A250D056-23A2-433B-9027-7E40D5B618A0}" srcOrd="1" destOrd="0" presId="urn:microsoft.com/office/officeart/2005/8/layout/orgChart1"/>
    <dgm:cxn modelId="{7BA02C3A-0BD8-4CC1-9727-19544B3C5BF4}" type="presParOf" srcId="{A250D056-23A2-433B-9027-7E40D5B618A0}" destId="{A007BD8A-1873-4E00-845C-AB5B8C121631}" srcOrd="0" destOrd="0" presId="urn:microsoft.com/office/officeart/2005/8/layout/orgChart1"/>
    <dgm:cxn modelId="{86C4F6D9-A360-47E8-97D9-57F63744218C}" type="presParOf" srcId="{A250D056-23A2-433B-9027-7E40D5B618A0}" destId="{DAAE0800-CA7D-4BBD-A7E4-4384D58076D1}" srcOrd="1" destOrd="0" presId="urn:microsoft.com/office/officeart/2005/8/layout/orgChart1"/>
    <dgm:cxn modelId="{8BB54925-4876-4031-B8F5-565F04BA3168}" type="presParOf" srcId="{DAAE0800-CA7D-4BBD-A7E4-4384D58076D1}" destId="{FFDA6614-60C5-442D-99FE-5897BCA2BC8D}" srcOrd="0" destOrd="0" presId="urn:microsoft.com/office/officeart/2005/8/layout/orgChart1"/>
    <dgm:cxn modelId="{A3FC01C7-094F-449E-A243-AE7FE345A2D0}" type="presParOf" srcId="{FFDA6614-60C5-442D-99FE-5897BCA2BC8D}" destId="{702150AE-404B-4246-8EEC-D8A17B4AC0A0}" srcOrd="0" destOrd="0" presId="urn:microsoft.com/office/officeart/2005/8/layout/orgChart1"/>
    <dgm:cxn modelId="{935F1E87-00F8-49D1-951A-F34B8895270E}" type="presParOf" srcId="{FFDA6614-60C5-442D-99FE-5897BCA2BC8D}" destId="{B0677519-5E6B-4440-9FC2-6E7C2202571B}" srcOrd="1" destOrd="0" presId="urn:microsoft.com/office/officeart/2005/8/layout/orgChart1"/>
    <dgm:cxn modelId="{C9AC642B-FE20-400E-BCE9-2C75AEDC85C0}" type="presParOf" srcId="{DAAE0800-CA7D-4BBD-A7E4-4384D58076D1}" destId="{BD69CEE8-C54B-473B-AD7F-08D2302524F8}" srcOrd="1" destOrd="0" presId="urn:microsoft.com/office/officeart/2005/8/layout/orgChart1"/>
    <dgm:cxn modelId="{2EE9D51B-4F86-4301-9137-D21EBBEDDBA1}" type="presParOf" srcId="{BD69CEE8-C54B-473B-AD7F-08D2302524F8}" destId="{1D201791-8B00-49F6-814A-F2BA4E3CF99C}" srcOrd="0" destOrd="0" presId="urn:microsoft.com/office/officeart/2005/8/layout/orgChart1"/>
    <dgm:cxn modelId="{5B5FCEB1-083D-45E0-A0CB-0AB7ABE74B40}" type="presParOf" srcId="{BD69CEE8-C54B-473B-AD7F-08D2302524F8}" destId="{EEAC0602-CE5F-443D-BCC7-F3D72A11A98C}" srcOrd="1" destOrd="0" presId="urn:microsoft.com/office/officeart/2005/8/layout/orgChart1"/>
    <dgm:cxn modelId="{5D8F3B5F-C7BF-40B8-BBA2-031D691939FC}" type="presParOf" srcId="{EEAC0602-CE5F-443D-BCC7-F3D72A11A98C}" destId="{97E3EFD7-CD4C-4AE1-ADCF-60C0EE04365F}" srcOrd="0" destOrd="0" presId="urn:microsoft.com/office/officeart/2005/8/layout/orgChart1"/>
    <dgm:cxn modelId="{3BE250BA-E824-429D-8C6C-5B72D4B0FAAF}" type="presParOf" srcId="{97E3EFD7-CD4C-4AE1-ADCF-60C0EE04365F}" destId="{E9DF934E-04D0-4596-9E02-A940FFFF78C0}" srcOrd="0" destOrd="0" presId="urn:microsoft.com/office/officeart/2005/8/layout/orgChart1"/>
    <dgm:cxn modelId="{3A67FC35-EB42-4619-AEF6-6EDB5B4C4F12}" type="presParOf" srcId="{97E3EFD7-CD4C-4AE1-ADCF-60C0EE04365F}" destId="{EEE82E4A-0148-4F4C-9EFE-B7992D8A1ECC}" srcOrd="1" destOrd="0" presId="urn:microsoft.com/office/officeart/2005/8/layout/orgChart1"/>
    <dgm:cxn modelId="{2529796A-2B02-481D-AA5E-180B5F54E195}" type="presParOf" srcId="{EEAC0602-CE5F-443D-BCC7-F3D72A11A98C}" destId="{89BD7C50-2954-47C2-8C8A-18570952AD85}" srcOrd="1" destOrd="0" presId="urn:microsoft.com/office/officeart/2005/8/layout/orgChart1"/>
    <dgm:cxn modelId="{EF32571F-E063-415F-86C1-BFBA2FDA0A9F}" type="presParOf" srcId="{89BD7C50-2954-47C2-8C8A-18570952AD85}" destId="{6F64FB9D-B292-4131-B07E-9FA9BB1D78B4}" srcOrd="0" destOrd="0" presId="urn:microsoft.com/office/officeart/2005/8/layout/orgChart1"/>
    <dgm:cxn modelId="{6163A8AE-0E67-4F92-80E3-0FDA882C9FED}" type="presParOf" srcId="{89BD7C50-2954-47C2-8C8A-18570952AD85}" destId="{C3B190E6-2B0F-4902-A082-91CEE8A3A437}" srcOrd="1" destOrd="0" presId="urn:microsoft.com/office/officeart/2005/8/layout/orgChart1"/>
    <dgm:cxn modelId="{CFFB4559-B9D9-4F57-B75A-E6583B9136AF}" type="presParOf" srcId="{C3B190E6-2B0F-4902-A082-91CEE8A3A437}" destId="{7628704A-F5C4-483F-9DE8-08090171461C}" srcOrd="0" destOrd="0" presId="urn:microsoft.com/office/officeart/2005/8/layout/orgChart1"/>
    <dgm:cxn modelId="{11B945F8-9D1F-4CE2-A346-74FC821EDCAD}" type="presParOf" srcId="{7628704A-F5C4-483F-9DE8-08090171461C}" destId="{5F893DEA-9325-4A67-B6E7-6521ED9F000D}" srcOrd="0" destOrd="0" presId="urn:microsoft.com/office/officeart/2005/8/layout/orgChart1"/>
    <dgm:cxn modelId="{854BABF5-3F7B-4246-AFB3-8CDB7229792F}" type="presParOf" srcId="{7628704A-F5C4-483F-9DE8-08090171461C}" destId="{06226276-65CB-4BF7-B94E-58FB65CE1238}" srcOrd="1" destOrd="0" presId="urn:microsoft.com/office/officeart/2005/8/layout/orgChart1"/>
    <dgm:cxn modelId="{DC3B69E1-C248-4B97-BBA1-8E2C95478E0E}" type="presParOf" srcId="{C3B190E6-2B0F-4902-A082-91CEE8A3A437}" destId="{F80AF57E-37FE-444D-AC85-3CEED68803D0}" srcOrd="1" destOrd="0" presId="urn:microsoft.com/office/officeart/2005/8/layout/orgChart1"/>
    <dgm:cxn modelId="{AA0879F4-55F7-4CC3-AB33-DCCE93E9F8C7}" type="presParOf" srcId="{F80AF57E-37FE-444D-AC85-3CEED68803D0}" destId="{EF04067A-CDD4-46B7-9853-B4672AF2B642}" srcOrd="0" destOrd="0" presId="urn:microsoft.com/office/officeart/2005/8/layout/orgChart1"/>
    <dgm:cxn modelId="{8E550CB0-A7BE-4906-9FB4-A3884012D0FA}" type="presParOf" srcId="{F80AF57E-37FE-444D-AC85-3CEED68803D0}" destId="{4CCF15E8-34ED-437A-B234-AD6132C9016A}" srcOrd="1" destOrd="0" presId="urn:microsoft.com/office/officeart/2005/8/layout/orgChart1"/>
    <dgm:cxn modelId="{EB295CF0-FDD6-4C0F-B62A-1A1FA712769E}" type="presParOf" srcId="{4CCF15E8-34ED-437A-B234-AD6132C9016A}" destId="{2FBA4A4D-AC9A-4CFD-9D4F-5697F5691B6B}" srcOrd="0" destOrd="0" presId="urn:microsoft.com/office/officeart/2005/8/layout/orgChart1"/>
    <dgm:cxn modelId="{6A828C66-E8F3-4B3B-8F94-826C2BF832F5}" type="presParOf" srcId="{2FBA4A4D-AC9A-4CFD-9D4F-5697F5691B6B}" destId="{AC9B2D97-14CF-47A0-B285-812D35FA2B88}" srcOrd="0" destOrd="0" presId="urn:microsoft.com/office/officeart/2005/8/layout/orgChart1"/>
    <dgm:cxn modelId="{721527EC-3ABD-4D79-A10C-EFB05340463C}" type="presParOf" srcId="{2FBA4A4D-AC9A-4CFD-9D4F-5697F5691B6B}" destId="{38637969-E183-49FF-8B34-26576BF63732}" srcOrd="1" destOrd="0" presId="urn:microsoft.com/office/officeart/2005/8/layout/orgChart1"/>
    <dgm:cxn modelId="{8BE44CAE-1CBF-4BB9-9417-3B86734C0777}" type="presParOf" srcId="{4CCF15E8-34ED-437A-B234-AD6132C9016A}" destId="{BD1719AE-6A08-4CD1-9F06-5CD3D3DD71D1}" srcOrd="1" destOrd="0" presId="urn:microsoft.com/office/officeart/2005/8/layout/orgChart1"/>
    <dgm:cxn modelId="{E41C8B46-F81F-4753-B29B-24F72F2DD60D}" type="presParOf" srcId="{BD1719AE-6A08-4CD1-9F06-5CD3D3DD71D1}" destId="{74C952E4-0F26-4D7B-BDBE-02FA0E6A95A0}" srcOrd="0" destOrd="0" presId="urn:microsoft.com/office/officeart/2005/8/layout/orgChart1"/>
    <dgm:cxn modelId="{B431E074-45C7-489F-AC65-A04F0536D333}" type="presParOf" srcId="{BD1719AE-6A08-4CD1-9F06-5CD3D3DD71D1}" destId="{899679D5-280F-4124-83B5-E543E2A45874}" srcOrd="1" destOrd="0" presId="urn:microsoft.com/office/officeart/2005/8/layout/orgChart1"/>
    <dgm:cxn modelId="{74006C52-207B-420F-BEC4-A5A6E7521152}" type="presParOf" srcId="{899679D5-280F-4124-83B5-E543E2A45874}" destId="{60EEF951-C9A1-403A-AD94-5C6D29497D75}" srcOrd="0" destOrd="0" presId="urn:microsoft.com/office/officeart/2005/8/layout/orgChart1"/>
    <dgm:cxn modelId="{61177CEA-895B-4830-8474-BFA1DEC23219}" type="presParOf" srcId="{60EEF951-C9A1-403A-AD94-5C6D29497D75}" destId="{CDE87375-7AD0-48E0-BB01-EDB58344920F}" srcOrd="0" destOrd="0" presId="urn:microsoft.com/office/officeart/2005/8/layout/orgChart1"/>
    <dgm:cxn modelId="{BB511211-5D31-41C6-B8C4-33BA33CA00AA}" type="presParOf" srcId="{60EEF951-C9A1-403A-AD94-5C6D29497D75}" destId="{E55F01BF-DE64-4BE2-93BD-19911167C6BA}" srcOrd="1" destOrd="0" presId="urn:microsoft.com/office/officeart/2005/8/layout/orgChart1"/>
    <dgm:cxn modelId="{66366EF9-2560-447D-84E9-0CC79CC307E7}" type="presParOf" srcId="{899679D5-280F-4124-83B5-E543E2A45874}" destId="{804E80FC-6FED-43F1-B874-59ADE0C5A0B3}" srcOrd="1" destOrd="0" presId="urn:microsoft.com/office/officeart/2005/8/layout/orgChart1"/>
    <dgm:cxn modelId="{6D136D82-95F2-4473-A664-1DFF33FE7A1A}" type="presParOf" srcId="{899679D5-280F-4124-83B5-E543E2A45874}" destId="{CC51FDF4-1C75-4D98-86F5-8E568BFE90EF}" srcOrd="2" destOrd="0" presId="urn:microsoft.com/office/officeart/2005/8/layout/orgChart1"/>
    <dgm:cxn modelId="{C33230B6-863F-4AB7-9AD4-09E704D8354A}" type="presParOf" srcId="{4CCF15E8-34ED-437A-B234-AD6132C9016A}" destId="{297B724B-CB20-4478-A305-D061280A608F}" srcOrd="2" destOrd="0" presId="urn:microsoft.com/office/officeart/2005/8/layout/orgChart1"/>
    <dgm:cxn modelId="{FE3513A2-93F9-40AD-86D2-4737BE74E8CD}" type="presParOf" srcId="{C3B190E6-2B0F-4902-A082-91CEE8A3A437}" destId="{99F07133-CD1E-4C3F-9932-5609A4505271}" srcOrd="2" destOrd="0" presId="urn:microsoft.com/office/officeart/2005/8/layout/orgChart1"/>
    <dgm:cxn modelId="{EAB7A52F-7AE3-4007-A26D-4466C29F6700}" type="presParOf" srcId="{EEAC0602-CE5F-443D-BCC7-F3D72A11A98C}" destId="{26D36D61-BA8B-4503-8DA7-8563F8455AA1}" srcOrd="2" destOrd="0" presId="urn:microsoft.com/office/officeart/2005/8/layout/orgChart1"/>
    <dgm:cxn modelId="{73129F9C-1F58-4CE4-9D17-0363149F7517}" type="presParOf" srcId="{DAAE0800-CA7D-4BBD-A7E4-4384D58076D1}" destId="{AA88653E-CEE9-4804-9440-99A874646BF1}" srcOrd="2" destOrd="0" presId="urn:microsoft.com/office/officeart/2005/8/layout/orgChart1"/>
    <dgm:cxn modelId="{DC69EB73-4820-4453-AC6C-385043F4BD32}" type="presParOf" srcId="{F4424DCB-D8C7-4C6C-990E-3C9CA764BB7A}" destId="{38817FF8-ACC0-4BF6-A402-13962DB11014}" srcOrd="2" destOrd="0" presId="urn:microsoft.com/office/officeart/2005/8/layout/orgChart1"/>
    <dgm:cxn modelId="{E096B020-49F0-4332-8AD5-E1A4A8C4A404}" type="presParOf" srcId="{9CED2C1A-586A-4E13-9C7F-4A336BBB5C7A}" destId="{B8189056-08F5-4B83-BD77-229D4876D768}" srcOrd="2" destOrd="0" presId="urn:microsoft.com/office/officeart/2005/8/layout/orgChart1"/>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C952E4-0F26-4D7B-BDBE-02FA0E6A95A0}">
      <dsp:nvSpPr>
        <dsp:cNvPr id="0" name=""/>
        <dsp:cNvSpPr/>
      </dsp:nvSpPr>
      <dsp:spPr>
        <a:xfrm>
          <a:off x="5022559" y="4363039"/>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EF04067A-CDD4-46B7-9853-B4672AF2B642}">
      <dsp:nvSpPr>
        <dsp:cNvPr id="0" name=""/>
        <dsp:cNvSpPr/>
      </dsp:nvSpPr>
      <dsp:spPr>
        <a:xfrm>
          <a:off x="5022559" y="3698202"/>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6F64FB9D-B292-4131-B07E-9FA9BB1D78B4}">
      <dsp:nvSpPr>
        <dsp:cNvPr id="0" name=""/>
        <dsp:cNvSpPr/>
      </dsp:nvSpPr>
      <dsp:spPr>
        <a:xfrm>
          <a:off x="5022559" y="298898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1D201791-8B00-49F6-814A-F2BA4E3CF99C}">
      <dsp:nvSpPr>
        <dsp:cNvPr id="0" name=""/>
        <dsp:cNvSpPr/>
      </dsp:nvSpPr>
      <dsp:spPr>
        <a:xfrm>
          <a:off x="5022559" y="2423290"/>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A007BD8A-1873-4E00-845C-AB5B8C121631}">
      <dsp:nvSpPr>
        <dsp:cNvPr id="0" name=""/>
        <dsp:cNvSpPr/>
      </dsp:nvSpPr>
      <dsp:spPr>
        <a:xfrm>
          <a:off x="5022559" y="1820547"/>
          <a:ext cx="91440" cy="150984"/>
        </a:xfrm>
        <a:custGeom>
          <a:avLst/>
          <a:gdLst/>
          <a:ahLst/>
          <a:cxnLst/>
          <a:rect l="0" t="0" r="0" b="0"/>
          <a:pathLst>
            <a:path>
              <a:moveTo>
                <a:pt x="45720" y="0"/>
              </a:moveTo>
              <a:lnTo>
                <a:pt x="45720" y="151401"/>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754CCE53-8ED4-4234-A14B-AA1BE400B413}">
      <dsp:nvSpPr>
        <dsp:cNvPr id="0" name=""/>
        <dsp:cNvSpPr/>
      </dsp:nvSpPr>
      <dsp:spPr>
        <a:xfrm>
          <a:off x="3002408" y="617762"/>
          <a:ext cx="2065871" cy="135236"/>
        </a:xfrm>
        <a:custGeom>
          <a:avLst/>
          <a:gdLst/>
          <a:ahLst/>
          <a:cxnLst/>
          <a:rect l="0" t="0" r="0" b="0"/>
          <a:pathLst>
            <a:path>
              <a:moveTo>
                <a:pt x="0" y="0"/>
              </a:moveTo>
              <a:lnTo>
                <a:pt x="0" y="64370"/>
              </a:lnTo>
              <a:lnTo>
                <a:pt x="2071578" y="64370"/>
              </a:lnTo>
              <a:lnTo>
                <a:pt x="2071578" y="13560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39EAE2D4-4A82-417B-B3A6-BC18A95C863C}">
      <dsp:nvSpPr>
        <dsp:cNvPr id="0" name=""/>
        <dsp:cNvSpPr/>
      </dsp:nvSpPr>
      <dsp:spPr>
        <a:xfrm>
          <a:off x="2952455" y="5676707"/>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34C8736E-F8D7-4A27-A8C6-58F70B61263B}">
      <dsp:nvSpPr>
        <dsp:cNvPr id="0" name=""/>
        <dsp:cNvSpPr/>
      </dsp:nvSpPr>
      <dsp:spPr>
        <a:xfrm>
          <a:off x="2952455" y="4981033"/>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723A3658-06AB-45B9-985C-C692BB9BA64C}">
      <dsp:nvSpPr>
        <dsp:cNvPr id="0" name=""/>
        <dsp:cNvSpPr/>
      </dsp:nvSpPr>
      <dsp:spPr>
        <a:xfrm>
          <a:off x="2952455" y="4217976"/>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64EA632E-8CF3-4BED-B2ED-9F902C141B56}">
      <dsp:nvSpPr>
        <dsp:cNvPr id="0" name=""/>
        <dsp:cNvSpPr/>
      </dsp:nvSpPr>
      <dsp:spPr>
        <a:xfrm>
          <a:off x="2952455" y="359220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3A8FF057-F064-44B6-8EB7-CFB5DB9131C7}">
      <dsp:nvSpPr>
        <dsp:cNvPr id="0" name=""/>
        <dsp:cNvSpPr/>
      </dsp:nvSpPr>
      <dsp:spPr>
        <a:xfrm>
          <a:off x="2952455" y="2978085"/>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B091478A-2F0E-4BEA-8920-507D22CDB4BE}">
      <dsp:nvSpPr>
        <dsp:cNvPr id="0" name=""/>
        <dsp:cNvSpPr/>
      </dsp:nvSpPr>
      <dsp:spPr>
        <a:xfrm>
          <a:off x="2952455" y="2360291"/>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A76F6742-8228-444C-A75C-0F5A08708761}">
      <dsp:nvSpPr>
        <dsp:cNvPr id="0" name=""/>
        <dsp:cNvSpPr/>
      </dsp:nvSpPr>
      <dsp:spPr>
        <a:xfrm>
          <a:off x="2952455" y="617762"/>
          <a:ext cx="91440" cy="144133"/>
        </a:xfrm>
        <a:custGeom>
          <a:avLst/>
          <a:gdLst/>
          <a:ahLst/>
          <a:cxnLst/>
          <a:rect l="0" t="0" r="0" b="0"/>
          <a:pathLst>
            <a:path>
              <a:moveTo>
                <a:pt x="49963" y="0"/>
              </a:moveTo>
              <a:lnTo>
                <a:pt x="49963" y="73292"/>
              </a:lnTo>
              <a:lnTo>
                <a:pt x="45720" y="73292"/>
              </a:lnTo>
              <a:lnTo>
                <a:pt x="45720" y="144531"/>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D9FFDB18-BA6B-4A9A-BCE5-B3DF882DE4BE}">
      <dsp:nvSpPr>
        <dsp:cNvPr id="0" name=""/>
        <dsp:cNvSpPr/>
      </dsp:nvSpPr>
      <dsp:spPr>
        <a:xfrm>
          <a:off x="923729" y="2835205"/>
          <a:ext cx="91440" cy="91440"/>
        </a:xfrm>
        <a:custGeom>
          <a:avLst/>
          <a:gdLst/>
          <a:ahLst/>
          <a:cxnLst/>
          <a:rect l="0" t="0" r="0" b="0"/>
          <a:pathLst>
            <a:path>
              <a:moveTo>
                <a:pt x="68453" y="45720"/>
              </a:moveTo>
              <a:lnTo>
                <a:pt x="68453" y="50226"/>
              </a:lnTo>
              <a:lnTo>
                <a:pt x="45720" y="50226"/>
              </a:lnTo>
              <a:lnTo>
                <a:pt x="45720" y="121269"/>
              </a:lnTo>
            </a:path>
          </a:pathLst>
        </a:custGeom>
        <a:noFill/>
        <a:ln w="6350" cap="flat" cmpd="sng" algn="ctr">
          <a:solidFill>
            <a:sysClr val="window" lastClr="FFFFFF"/>
          </a:solidFill>
          <a:prstDash val="solid"/>
          <a:miter lim="800000"/>
        </a:ln>
        <a:effectLst/>
      </dsp:spPr>
      <dsp:style>
        <a:lnRef idx="1">
          <a:schemeClr val="dk1"/>
        </a:lnRef>
        <a:fillRef idx="0">
          <a:schemeClr val="dk1"/>
        </a:fillRef>
        <a:effectRef idx="0">
          <a:schemeClr val="dk1"/>
        </a:effectRef>
        <a:fontRef idx="minor">
          <a:schemeClr val="tx1"/>
        </a:fontRef>
      </dsp:style>
    </dsp:sp>
    <dsp:sp modelId="{0DE49502-F03C-4CC5-9639-CE8FBE123A67}">
      <dsp:nvSpPr>
        <dsp:cNvPr id="0" name=""/>
        <dsp:cNvSpPr/>
      </dsp:nvSpPr>
      <dsp:spPr>
        <a:xfrm>
          <a:off x="946463" y="1786308"/>
          <a:ext cx="91440" cy="142086"/>
        </a:xfrm>
        <a:custGeom>
          <a:avLst/>
          <a:gdLst/>
          <a:ahLst/>
          <a:cxnLst/>
          <a:rect l="0" t="0" r="0" b="0"/>
          <a:pathLst>
            <a:path>
              <a:moveTo>
                <a:pt x="45720" y="0"/>
              </a:moveTo>
              <a:lnTo>
                <a:pt x="45720" y="142479"/>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14B5C906-892A-48B0-9C43-FD06D5A89017}">
      <dsp:nvSpPr>
        <dsp:cNvPr id="0" name=""/>
        <dsp:cNvSpPr/>
      </dsp:nvSpPr>
      <dsp:spPr>
        <a:xfrm>
          <a:off x="992183" y="617762"/>
          <a:ext cx="2010224" cy="144133"/>
        </a:xfrm>
        <a:custGeom>
          <a:avLst/>
          <a:gdLst/>
          <a:ahLst/>
          <a:cxnLst/>
          <a:rect l="0" t="0" r="0" b="0"/>
          <a:pathLst>
            <a:path>
              <a:moveTo>
                <a:pt x="2015777" y="0"/>
              </a:moveTo>
              <a:lnTo>
                <a:pt x="2015777" y="73292"/>
              </a:lnTo>
              <a:lnTo>
                <a:pt x="0" y="73292"/>
              </a:lnTo>
              <a:lnTo>
                <a:pt x="0" y="144531"/>
              </a:lnTo>
            </a:path>
          </a:pathLst>
        </a:custGeom>
        <a:noFill/>
        <a:ln w="9525" cap="flat" cmpd="sng" algn="ctr">
          <a:solidFill>
            <a:srgbClr val="9BBB59">
              <a:shade val="95000"/>
              <a:satMod val="105000"/>
            </a:srgbClr>
          </a:solidFill>
          <a:prstDash val="solid"/>
          <a:miter lim="800000"/>
        </a:ln>
        <a:effectLst/>
      </dsp:spPr>
      <dsp:style>
        <a:lnRef idx="1">
          <a:schemeClr val="accent3"/>
        </a:lnRef>
        <a:fillRef idx="0">
          <a:schemeClr val="accent3"/>
        </a:fillRef>
        <a:effectRef idx="0">
          <a:schemeClr val="accent3"/>
        </a:effectRef>
        <a:fontRef idx="minor">
          <a:schemeClr val="tx1"/>
        </a:fontRef>
      </dsp:style>
    </dsp:sp>
    <dsp:sp modelId="{4FBAE2F0-FF5B-491A-8E89-D96988749B6C}">
      <dsp:nvSpPr>
        <dsp:cNvPr id="0" name=""/>
        <dsp:cNvSpPr/>
      </dsp:nvSpPr>
      <dsp:spPr>
        <a:xfrm>
          <a:off x="1721677" y="1433"/>
          <a:ext cx="2561460" cy="61632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b="1" kern="1200" baseline="0">
              <a:solidFill>
                <a:sysClr val="window" lastClr="FFFFFF"/>
              </a:solidFill>
              <a:latin typeface="Times New Roman" pitchFamily="18" charset="0"/>
              <a:ea typeface="+mn-ea"/>
              <a:cs typeface="Times New Roman" pitchFamily="18" charset="0"/>
            </a:rPr>
            <a:t>Strateginio veiklos plano strateginiai tikslai</a:t>
          </a:r>
          <a:endParaRPr lang="lt-LT" sz="1200" kern="1200">
            <a:solidFill>
              <a:sysClr val="window" lastClr="FFFFFF"/>
            </a:solidFill>
            <a:latin typeface="Times New Roman" pitchFamily="18" charset="0"/>
            <a:ea typeface="+mn-ea"/>
            <a:cs typeface="Times New Roman" pitchFamily="18" charset="0"/>
          </a:endParaRPr>
        </a:p>
      </dsp:txBody>
      <dsp:txXfrm>
        <a:off x="1751764" y="31520"/>
        <a:ext cx="2501286" cy="556154"/>
      </dsp:txXfrm>
    </dsp:sp>
    <dsp:sp modelId="{1562CE6C-9986-4A3D-B6E2-4C7A48200957}">
      <dsp:nvSpPr>
        <dsp:cNvPr id="0" name=""/>
        <dsp:cNvSpPr/>
      </dsp:nvSpPr>
      <dsp:spPr>
        <a:xfrm>
          <a:off x="10346" y="761896"/>
          <a:ext cx="1963674" cy="1024412"/>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b="1" kern="1200" baseline="0">
              <a:solidFill>
                <a:sysClr val="window" lastClr="FFFFFF"/>
              </a:solidFill>
              <a:latin typeface="Times New Roman" pitchFamily="18" charset="0"/>
              <a:ea typeface="+mn-ea"/>
              <a:cs typeface="Times New Roman" pitchFamily="18" charset="0"/>
            </a:rPr>
            <a:t>1 tikslas</a:t>
          </a:r>
        </a:p>
        <a:p>
          <a:pPr marL="0" marR="0" lvl="0" indent="0" algn="ctr" defTabSz="533400" rtl="0">
            <a:lnSpc>
              <a:spcPct val="90000"/>
            </a:lnSpc>
            <a:spcBef>
              <a:spcPct val="0"/>
            </a:spcBef>
            <a:spcAft>
              <a:spcPct val="35000"/>
            </a:spcAft>
            <a:buNone/>
          </a:pPr>
          <a:r>
            <a:rPr lang="lt-LT" sz="1200" b="1" kern="1200" baseline="0">
              <a:solidFill>
                <a:sysClr val="window" lastClr="FFFFFF"/>
              </a:solidFill>
              <a:latin typeface="Times New Roman" pitchFamily="18" charset="0"/>
              <a:ea typeface="+mn-ea"/>
              <a:cs typeface="Times New Roman" pitchFamily="18" charset="0"/>
            </a:rPr>
            <a:t>Skatinti ir plėtoti vietos savivaldą</a:t>
          </a:r>
          <a:endParaRPr lang="lt-LT" sz="1200" kern="1200">
            <a:solidFill>
              <a:sysClr val="window" lastClr="FFFFFF"/>
            </a:solidFill>
            <a:latin typeface="Times New Roman" pitchFamily="18" charset="0"/>
            <a:ea typeface="+mn-ea"/>
            <a:cs typeface="Times New Roman" pitchFamily="18" charset="0"/>
          </a:endParaRPr>
        </a:p>
      </dsp:txBody>
      <dsp:txXfrm>
        <a:off x="60354" y="811904"/>
        <a:ext cx="1863658" cy="924396"/>
      </dsp:txXfrm>
    </dsp:sp>
    <dsp:sp modelId="{CCB06CC6-9340-4201-A3E6-2B7251085A61}">
      <dsp:nvSpPr>
        <dsp:cNvPr id="0" name=""/>
        <dsp:cNvSpPr/>
      </dsp:nvSpPr>
      <dsp:spPr>
        <a:xfrm>
          <a:off x="32630" y="1928395"/>
          <a:ext cx="1919106" cy="952529"/>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Savivaldybės pagrindinių funkcijų įgyvendinimo ir viešosios tvarkos užtikrinimo programa</a:t>
          </a:r>
          <a:endParaRPr lang="lt-LT" sz="1200" kern="1200">
            <a:solidFill>
              <a:sysClr val="window" lastClr="FFFFFF"/>
            </a:solidFill>
            <a:latin typeface="Times New Roman" pitchFamily="18" charset="0"/>
            <a:ea typeface="+mn-ea"/>
            <a:cs typeface="Times New Roman" pitchFamily="18" charset="0"/>
          </a:endParaRPr>
        </a:p>
      </dsp:txBody>
      <dsp:txXfrm>
        <a:off x="79129" y="1974894"/>
        <a:ext cx="1826108" cy="859531"/>
      </dsp:txXfrm>
    </dsp:sp>
    <dsp:sp modelId="{6DD5C91A-3486-4E64-B993-33AE97070B63}">
      <dsp:nvSpPr>
        <dsp:cNvPr id="0" name=""/>
        <dsp:cNvSpPr/>
      </dsp:nvSpPr>
      <dsp:spPr>
        <a:xfrm>
          <a:off x="12978" y="2956474"/>
          <a:ext cx="1912942" cy="654035"/>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Seniūnijų veiklos programa</a:t>
          </a:r>
        </a:p>
      </dsp:txBody>
      <dsp:txXfrm>
        <a:off x="44905" y="2988401"/>
        <a:ext cx="1849088" cy="590181"/>
      </dsp:txXfrm>
    </dsp:sp>
    <dsp:sp modelId="{9EDC00DE-92A8-41CD-8A96-F7EEE116EFB6}">
      <dsp:nvSpPr>
        <dsp:cNvPr id="0" name=""/>
        <dsp:cNvSpPr/>
      </dsp:nvSpPr>
      <dsp:spPr>
        <a:xfrm>
          <a:off x="2116107" y="761896"/>
          <a:ext cx="1764136" cy="1598395"/>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b="1" kern="1200" baseline="0">
              <a:solidFill>
                <a:sysClr val="window" lastClr="FFFFFF"/>
              </a:solidFill>
              <a:latin typeface="Times New Roman" pitchFamily="18" charset="0"/>
              <a:ea typeface="+mn-ea"/>
              <a:cs typeface="Times New Roman" pitchFamily="18" charset="0"/>
            </a:rPr>
            <a:t>2 tikslas</a:t>
          </a:r>
        </a:p>
        <a:p>
          <a:pPr marL="0" marR="0" lvl="0" indent="0" algn="ctr" defTabSz="533400" rtl="0">
            <a:lnSpc>
              <a:spcPct val="90000"/>
            </a:lnSpc>
            <a:spcBef>
              <a:spcPct val="0"/>
            </a:spcBef>
            <a:spcAft>
              <a:spcPct val="35000"/>
            </a:spcAft>
            <a:buNone/>
          </a:pPr>
          <a:r>
            <a:rPr lang="lt-LT" sz="1200" b="1" kern="1200" baseline="0">
              <a:solidFill>
                <a:sysClr val="window" lastClr="FFFFFF"/>
              </a:solidFill>
              <a:latin typeface="Times New Roman" pitchFamily="18" charset="0"/>
              <a:ea typeface="+mn-ea"/>
              <a:cs typeface="Times New Roman" pitchFamily="18" charset="0"/>
            </a:rPr>
            <a:t>Mažinti socialinę atskirtį, užtikrinti švietimo sistemos prieinamumą ir kultūros paslaugų plėtrą bei sveikatos priežiūros sistemos modernizavimą</a:t>
          </a:r>
          <a:endParaRPr lang="lt-LT" sz="1200" kern="1200">
            <a:solidFill>
              <a:sysClr val="window" lastClr="FFFFFF"/>
            </a:solidFill>
            <a:latin typeface="Times New Roman" pitchFamily="18" charset="0"/>
            <a:ea typeface="+mn-ea"/>
            <a:cs typeface="Times New Roman" pitchFamily="18" charset="0"/>
          </a:endParaRPr>
        </a:p>
      </dsp:txBody>
      <dsp:txXfrm>
        <a:off x="2194134" y="839923"/>
        <a:ext cx="1608082" cy="1442341"/>
      </dsp:txXfrm>
    </dsp:sp>
    <dsp:sp modelId="{73219C7D-190E-4738-8890-A24E997BA95C}">
      <dsp:nvSpPr>
        <dsp:cNvPr id="0" name=""/>
        <dsp:cNvSpPr/>
      </dsp:nvSpPr>
      <dsp:spPr>
        <a:xfrm>
          <a:off x="2124247" y="2502378"/>
          <a:ext cx="1747857" cy="475706"/>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Švietimo programa</a:t>
          </a:r>
          <a:endParaRPr lang="lt-LT" sz="1200" kern="1200">
            <a:solidFill>
              <a:sysClr val="window" lastClr="FFFFFF"/>
            </a:solidFill>
            <a:latin typeface="Times New Roman" pitchFamily="18" charset="0"/>
            <a:ea typeface="+mn-ea"/>
            <a:cs typeface="Times New Roman" pitchFamily="18" charset="0"/>
          </a:endParaRPr>
        </a:p>
      </dsp:txBody>
      <dsp:txXfrm>
        <a:off x="2147469" y="2525600"/>
        <a:ext cx="1701413" cy="429262"/>
      </dsp:txXfrm>
    </dsp:sp>
    <dsp:sp modelId="{18DE8E86-4929-4F42-BEBA-4C2632FA452D}">
      <dsp:nvSpPr>
        <dsp:cNvPr id="0" name=""/>
        <dsp:cNvSpPr/>
      </dsp:nvSpPr>
      <dsp:spPr>
        <a:xfrm>
          <a:off x="2124247" y="3120172"/>
          <a:ext cx="1747857" cy="472032"/>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Kultūros programa</a:t>
          </a:r>
          <a:endParaRPr lang="lt-LT" sz="1200" kern="1200">
            <a:solidFill>
              <a:sysClr val="window" lastClr="FFFFFF"/>
            </a:solidFill>
            <a:latin typeface="Times New Roman" pitchFamily="18" charset="0"/>
            <a:ea typeface="+mn-ea"/>
            <a:cs typeface="Times New Roman" pitchFamily="18" charset="0"/>
          </a:endParaRPr>
        </a:p>
      </dsp:txBody>
      <dsp:txXfrm>
        <a:off x="2147290" y="3143215"/>
        <a:ext cx="1701771" cy="425946"/>
      </dsp:txXfrm>
    </dsp:sp>
    <dsp:sp modelId="{D8BBA143-EE64-4355-9FC3-7CACD18054B9}">
      <dsp:nvSpPr>
        <dsp:cNvPr id="0" name=""/>
        <dsp:cNvSpPr/>
      </dsp:nvSpPr>
      <dsp:spPr>
        <a:xfrm>
          <a:off x="2124247" y="3734292"/>
          <a:ext cx="1747857" cy="483683"/>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Socialinės apsaugos programa</a:t>
          </a:r>
          <a:endParaRPr lang="lt-LT" sz="1200" kern="1200">
            <a:solidFill>
              <a:sysClr val="window" lastClr="FFFFFF"/>
            </a:solidFill>
            <a:latin typeface="Times New Roman" pitchFamily="18" charset="0"/>
            <a:ea typeface="+mn-ea"/>
            <a:cs typeface="Times New Roman" pitchFamily="18" charset="0"/>
          </a:endParaRPr>
        </a:p>
      </dsp:txBody>
      <dsp:txXfrm>
        <a:off x="2147858" y="3757903"/>
        <a:ext cx="1700635" cy="436461"/>
      </dsp:txXfrm>
    </dsp:sp>
    <dsp:sp modelId="{B4D72188-F141-43BA-9AC4-F1BC4D4099C3}">
      <dsp:nvSpPr>
        <dsp:cNvPr id="0" name=""/>
        <dsp:cNvSpPr/>
      </dsp:nvSpPr>
      <dsp:spPr>
        <a:xfrm>
          <a:off x="2124247" y="4360062"/>
          <a:ext cx="1747857" cy="620970"/>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Užimtumo didinimo programa</a:t>
          </a:r>
          <a:endParaRPr lang="lt-LT" sz="1200" kern="1200">
            <a:solidFill>
              <a:sysClr val="window" lastClr="FFFFFF"/>
            </a:solidFill>
            <a:latin typeface="Times New Roman" pitchFamily="18" charset="0"/>
            <a:ea typeface="+mn-ea"/>
            <a:cs typeface="Times New Roman" pitchFamily="18" charset="0"/>
          </a:endParaRPr>
        </a:p>
      </dsp:txBody>
      <dsp:txXfrm>
        <a:off x="2154560" y="4390375"/>
        <a:ext cx="1687231" cy="560344"/>
      </dsp:txXfrm>
    </dsp:sp>
    <dsp:sp modelId="{5EC0898B-07F4-49E0-A5C1-6845AE719CD4}">
      <dsp:nvSpPr>
        <dsp:cNvPr id="0" name=""/>
        <dsp:cNvSpPr/>
      </dsp:nvSpPr>
      <dsp:spPr>
        <a:xfrm>
          <a:off x="2133147" y="5123120"/>
          <a:ext cx="1730056" cy="553587"/>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Sveikatos apsaugos programa</a:t>
          </a:r>
          <a:endParaRPr lang="lt-LT" sz="1200" kern="1200">
            <a:solidFill>
              <a:sysClr val="window" lastClr="FFFFFF"/>
            </a:solidFill>
            <a:latin typeface="Times New Roman" pitchFamily="18" charset="0"/>
            <a:ea typeface="+mn-ea"/>
            <a:cs typeface="Times New Roman" pitchFamily="18" charset="0"/>
          </a:endParaRPr>
        </a:p>
      </dsp:txBody>
      <dsp:txXfrm>
        <a:off x="2160171" y="5150144"/>
        <a:ext cx="1676008" cy="499539"/>
      </dsp:txXfrm>
    </dsp:sp>
    <dsp:sp modelId="{16C8FE3D-A6EB-4063-8736-4690A8EF3E1C}">
      <dsp:nvSpPr>
        <dsp:cNvPr id="0" name=""/>
        <dsp:cNvSpPr/>
      </dsp:nvSpPr>
      <dsp:spPr>
        <a:xfrm>
          <a:off x="2150945" y="5818794"/>
          <a:ext cx="1694460" cy="532805"/>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marR="0" lvl="0" indent="0" algn="ctr" defTabSz="533400" rtl="0">
            <a:lnSpc>
              <a:spcPct val="90000"/>
            </a:lnSpc>
            <a:spcBef>
              <a:spcPct val="0"/>
            </a:spcBef>
            <a:spcAft>
              <a:spcPct val="35000"/>
            </a:spcAft>
            <a:buNone/>
          </a:pPr>
          <a:r>
            <a:rPr lang="lt-LT" sz="1200" kern="1200" baseline="0">
              <a:solidFill>
                <a:sysClr val="window" lastClr="FFFFFF"/>
              </a:solidFill>
              <a:latin typeface="Times New Roman" pitchFamily="18" charset="0"/>
              <a:ea typeface="+mn-ea"/>
              <a:cs typeface="Times New Roman" pitchFamily="18" charset="0"/>
            </a:rPr>
            <a:t>Socialinio būsto ir turto inventorizavimo programa</a:t>
          </a:r>
          <a:endParaRPr lang="lt-LT" sz="1200" kern="1200">
            <a:solidFill>
              <a:sysClr val="window" lastClr="FFFFFF"/>
            </a:solidFill>
            <a:latin typeface="Times New Roman" pitchFamily="18" charset="0"/>
            <a:ea typeface="+mn-ea"/>
            <a:cs typeface="Times New Roman" pitchFamily="18" charset="0"/>
          </a:endParaRPr>
        </a:p>
      </dsp:txBody>
      <dsp:txXfrm>
        <a:off x="2176954" y="5844803"/>
        <a:ext cx="1642442" cy="480787"/>
      </dsp:txXfrm>
    </dsp:sp>
    <dsp:sp modelId="{3CF0FB5B-ED5B-48D2-A768-BE24A82C7056}">
      <dsp:nvSpPr>
        <dsp:cNvPr id="0" name=""/>
        <dsp:cNvSpPr/>
      </dsp:nvSpPr>
      <dsp:spPr>
        <a:xfrm>
          <a:off x="4022331" y="752998"/>
          <a:ext cx="2091897" cy="1067549"/>
        </a:xfrm>
        <a:prstGeom prst="roundRect">
          <a:avLst/>
        </a:prstGeom>
        <a:solidFill>
          <a:srgbClr val="9BBB59">
            <a:lumMod val="5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 lastClr="FFFFFF"/>
              </a:solidFill>
              <a:latin typeface="Times New Roman" pitchFamily="18" charset="0"/>
              <a:ea typeface="+mn-ea"/>
              <a:cs typeface="Times New Roman" pitchFamily="18" charset="0"/>
            </a:rPr>
            <a:t>3 tikslas</a:t>
          </a:r>
          <a:endParaRPr lang="lt-LT" sz="1200" kern="1200">
            <a:solidFill>
              <a:sysClr val="window" lastClr="FFFFFF"/>
            </a:solidFill>
            <a:latin typeface="Times New Roman" pitchFamily="18" charset="0"/>
            <a:ea typeface="+mn-ea"/>
            <a:cs typeface="Times New Roman" pitchFamily="18" charset="0"/>
          </a:endParaRPr>
        </a:p>
        <a:p>
          <a:pPr marL="0" lvl="0" indent="0" algn="ctr" defTabSz="533400">
            <a:lnSpc>
              <a:spcPct val="90000"/>
            </a:lnSpc>
            <a:spcBef>
              <a:spcPct val="0"/>
            </a:spcBef>
            <a:spcAft>
              <a:spcPct val="35000"/>
            </a:spcAft>
            <a:buNone/>
          </a:pPr>
          <a:r>
            <a:rPr lang="lt-LT" sz="1200" b="1" kern="1200">
              <a:solidFill>
                <a:sysClr val="window" lastClr="FFFFFF"/>
              </a:solidFill>
              <a:latin typeface="Times New Roman" pitchFamily="18" charset="0"/>
              <a:ea typeface="+mn-ea"/>
              <a:cs typeface="Times New Roman" pitchFamily="18" charset="0"/>
            </a:rPr>
            <a:t>Užtikrinti savivaldybės teritorijos darnų vystymą ir jos infrastruktūros kokybinę plėtrą</a:t>
          </a:r>
          <a:endParaRPr lang="lt-LT" sz="1200" kern="1200">
            <a:solidFill>
              <a:sysClr val="window" lastClr="FFFFFF"/>
            </a:solidFill>
            <a:latin typeface="Times New Roman" pitchFamily="18" charset="0"/>
            <a:ea typeface="+mn-ea"/>
            <a:cs typeface="Times New Roman" pitchFamily="18" charset="0"/>
          </a:endParaRPr>
        </a:p>
      </dsp:txBody>
      <dsp:txXfrm>
        <a:off x="4074444" y="805111"/>
        <a:ext cx="1987671" cy="963323"/>
      </dsp:txXfrm>
    </dsp:sp>
    <dsp:sp modelId="{702150AE-404B-4246-8EEC-D8A17B4AC0A0}">
      <dsp:nvSpPr>
        <dsp:cNvPr id="0" name=""/>
        <dsp:cNvSpPr/>
      </dsp:nvSpPr>
      <dsp:spPr>
        <a:xfrm>
          <a:off x="4022331" y="1971532"/>
          <a:ext cx="2091897" cy="45175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Aplinkos apsaugos programa</a:t>
          </a:r>
        </a:p>
      </dsp:txBody>
      <dsp:txXfrm>
        <a:off x="4044384" y="1993585"/>
        <a:ext cx="2047791" cy="407652"/>
      </dsp:txXfrm>
    </dsp:sp>
    <dsp:sp modelId="{E9DF934E-04D0-4596-9E02-A940FFFF78C0}">
      <dsp:nvSpPr>
        <dsp:cNvPr id="0" name=""/>
        <dsp:cNvSpPr/>
      </dsp:nvSpPr>
      <dsp:spPr>
        <a:xfrm>
          <a:off x="4022331" y="2565377"/>
          <a:ext cx="2091897" cy="423608"/>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Ūkio plėtros programa</a:t>
          </a:r>
        </a:p>
      </dsp:txBody>
      <dsp:txXfrm>
        <a:off x="4043010" y="2586056"/>
        <a:ext cx="2050539" cy="382250"/>
      </dsp:txXfrm>
    </dsp:sp>
    <dsp:sp modelId="{5F893DEA-9325-4A67-B6E7-6521ED9F000D}">
      <dsp:nvSpPr>
        <dsp:cNvPr id="0" name=""/>
        <dsp:cNvSpPr/>
      </dsp:nvSpPr>
      <dsp:spPr>
        <a:xfrm>
          <a:off x="4022331" y="3131072"/>
          <a:ext cx="2091897" cy="567129"/>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Žemės ūkio ir kaimo plėtros programa</a:t>
          </a:r>
        </a:p>
      </dsp:txBody>
      <dsp:txXfrm>
        <a:off x="4050016" y="3158757"/>
        <a:ext cx="2036527" cy="511759"/>
      </dsp:txXfrm>
    </dsp:sp>
    <dsp:sp modelId="{AC9B2D97-14CF-47A0-B285-812D35FA2B88}">
      <dsp:nvSpPr>
        <dsp:cNvPr id="0" name=""/>
        <dsp:cNvSpPr/>
      </dsp:nvSpPr>
      <dsp:spPr>
        <a:xfrm>
          <a:off x="4022331" y="3840288"/>
          <a:ext cx="2091897" cy="522751"/>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Teritorijų planavimo programa</a:t>
          </a:r>
        </a:p>
      </dsp:txBody>
      <dsp:txXfrm>
        <a:off x="4047850" y="3865807"/>
        <a:ext cx="2040859" cy="471713"/>
      </dsp:txXfrm>
    </dsp:sp>
    <dsp:sp modelId="{CDE87375-7AD0-48E0-BB01-EDB58344920F}">
      <dsp:nvSpPr>
        <dsp:cNvPr id="0" name=""/>
        <dsp:cNvSpPr/>
      </dsp:nvSpPr>
      <dsp:spPr>
        <a:xfrm>
          <a:off x="4022331" y="4505126"/>
          <a:ext cx="2091897" cy="503603"/>
        </a:xfrm>
        <a:prstGeom prst="roundRect">
          <a:avLst/>
        </a:prstGeom>
        <a:solidFill>
          <a:srgbClr val="9BBB59">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 lastClr="FFFFFF"/>
              </a:solidFill>
              <a:latin typeface="Times New Roman" pitchFamily="18" charset="0"/>
              <a:ea typeface="+mn-ea"/>
              <a:cs typeface="Times New Roman" pitchFamily="18" charset="0"/>
            </a:rPr>
            <a:t>Investicijų ir verslo plėtros programa</a:t>
          </a:r>
        </a:p>
      </dsp:txBody>
      <dsp:txXfrm>
        <a:off x="4046915" y="4529710"/>
        <a:ext cx="2042729" cy="45443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4A380-047A-4E11-82E6-E8BF1FDDF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65</Pages>
  <Words>21112</Words>
  <Characters>169048</Characters>
  <Application>Microsoft Office Word</Application>
  <DocSecurity>0</DocSecurity>
  <Lines>1408</Lines>
  <Paragraphs>379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SAVIVALDYBĖS PAGRINDINIŲ FUNKCIJŲ ĮGYVENDINIMO IR VIEŠOSIOS TVARKOS UŽTIKRINIMO PROGRAMA (01)</vt:lpstr>
      <vt:lpstr>SAVIVALDYBĖS PAGRINDINIŲ FUNKCIJŲ ĮGYVENDINIMO IR VIEŠOSIOS TVARKOS UŽTIKRINIMO PROGRAMA (01)</vt:lpstr>
    </vt:vector>
  </TitlesOfParts>
  <Company>LR Seimo kanceliarija</Company>
  <LinksUpToDate>false</LinksUpToDate>
  <CharactersWithSpaces>189781</CharactersWithSpaces>
  <SharedDoc>false</SharedDoc>
  <HLinks>
    <vt:vector size="102" baseType="variant">
      <vt:variant>
        <vt:i4>1507383</vt:i4>
      </vt:variant>
      <vt:variant>
        <vt:i4>98</vt:i4>
      </vt:variant>
      <vt:variant>
        <vt:i4>0</vt:i4>
      </vt:variant>
      <vt:variant>
        <vt:i4>5</vt:i4>
      </vt:variant>
      <vt:variant>
        <vt:lpwstr/>
      </vt:variant>
      <vt:variant>
        <vt:lpwstr>_Toc65042839</vt:lpwstr>
      </vt:variant>
      <vt:variant>
        <vt:i4>1441847</vt:i4>
      </vt:variant>
      <vt:variant>
        <vt:i4>92</vt:i4>
      </vt:variant>
      <vt:variant>
        <vt:i4>0</vt:i4>
      </vt:variant>
      <vt:variant>
        <vt:i4>5</vt:i4>
      </vt:variant>
      <vt:variant>
        <vt:lpwstr/>
      </vt:variant>
      <vt:variant>
        <vt:lpwstr>_Toc65042838</vt:lpwstr>
      </vt:variant>
      <vt:variant>
        <vt:i4>1638455</vt:i4>
      </vt:variant>
      <vt:variant>
        <vt:i4>86</vt:i4>
      </vt:variant>
      <vt:variant>
        <vt:i4>0</vt:i4>
      </vt:variant>
      <vt:variant>
        <vt:i4>5</vt:i4>
      </vt:variant>
      <vt:variant>
        <vt:lpwstr/>
      </vt:variant>
      <vt:variant>
        <vt:lpwstr>_Toc65042837</vt:lpwstr>
      </vt:variant>
      <vt:variant>
        <vt:i4>1572919</vt:i4>
      </vt:variant>
      <vt:variant>
        <vt:i4>80</vt:i4>
      </vt:variant>
      <vt:variant>
        <vt:i4>0</vt:i4>
      </vt:variant>
      <vt:variant>
        <vt:i4>5</vt:i4>
      </vt:variant>
      <vt:variant>
        <vt:lpwstr/>
      </vt:variant>
      <vt:variant>
        <vt:lpwstr>_Toc65042836</vt:lpwstr>
      </vt:variant>
      <vt:variant>
        <vt:i4>1769527</vt:i4>
      </vt:variant>
      <vt:variant>
        <vt:i4>74</vt:i4>
      </vt:variant>
      <vt:variant>
        <vt:i4>0</vt:i4>
      </vt:variant>
      <vt:variant>
        <vt:i4>5</vt:i4>
      </vt:variant>
      <vt:variant>
        <vt:lpwstr/>
      </vt:variant>
      <vt:variant>
        <vt:lpwstr>_Toc65042835</vt:lpwstr>
      </vt:variant>
      <vt:variant>
        <vt:i4>1703991</vt:i4>
      </vt:variant>
      <vt:variant>
        <vt:i4>68</vt:i4>
      </vt:variant>
      <vt:variant>
        <vt:i4>0</vt:i4>
      </vt:variant>
      <vt:variant>
        <vt:i4>5</vt:i4>
      </vt:variant>
      <vt:variant>
        <vt:lpwstr/>
      </vt:variant>
      <vt:variant>
        <vt:lpwstr>_Toc65042834</vt:lpwstr>
      </vt:variant>
      <vt:variant>
        <vt:i4>1900599</vt:i4>
      </vt:variant>
      <vt:variant>
        <vt:i4>62</vt:i4>
      </vt:variant>
      <vt:variant>
        <vt:i4>0</vt:i4>
      </vt:variant>
      <vt:variant>
        <vt:i4>5</vt:i4>
      </vt:variant>
      <vt:variant>
        <vt:lpwstr/>
      </vt:variant>
      <vt:variant>
        <vt:lpwstr>_Toc65042833</vt:lpwstr>
      </vt:variant>
      <vt:variant>
        <vt:i4>1835063</vt:i4>
      </vt:variant>
      <vt:variant>
        <vt:i4>56</vt:i4>
      </vt:variant>
      <vt:variant>
        <vt:i4>0</vt:i4>
      </vt:variant>
      <vt:variant>
        <vt:i4>5</vt:i4>
      </vt:variant>
      <vt:variant>
        <vt:lpwstr/>
      </vt:variant>
      <vt:variant>
        <vt:lpwstr>_Toc65042832</vt:lpwstr>
      </vt:variant>
      <vt:variant>
        <vt:i4>2031671</vt:i4>
      </vt:variant>
      <vt:variant>
        <vt:i4>50</vt:i4>
      </vt:variant>
      <vt:variant>
        <vt:i4>0</vt:i4>
      </vt:variant>
      <vt:variant>
        <vt:i4>5</vt:i4>
      </vt:variant>
      <vt:variant>
        <vt:lpwstr/>
      </vt:variant>
      <vt:variant>
        <vt:lpwstr>_Toc65042831</vt:lpwstr>
      </vt:variant>
      <vt:variant>
        <vt:i4>1966135</vt:i4>
      </vt:variant>
      <vt:variant>
        <vt:i4>44</vt:i4>
      </vt:variant>
      <vt:variant>
        <vt:i4>0</vt:i4>
      </vt:variant>
      <vt:variant>
        <vt:i4>5</vt:i4>
      </vt:variant>
      <vt:variant>
        <vt:lpwstr/>
      </vt:variant>
      <vt:variant>
        <vt:lpwstr>_Toc65042830</vt:lpwstr>
      </vt:variant>
      <vt:variant>
        <vt:i4>1507382</vt:i4>
      </vt:variant>
      <vt:variant>
        <vt:i4>38</vt:i4>
      </vt:variant>
      <vt:variant>
        <vt:i4>0</vt:i4>
      </vt:variant>
      <vt:variant>
        <vt:i4>5</vt:i4>
      </vt:variant>
      <vt:variant>
        <vt:lpwstr/>
      </vt:variant>
      <vt:variant>
        <vt:lpwstr>_Toc65042829</vt:lpwstr>
      </vt:variant>
      <vt:variant>
        <vt:i4>1441846</vt:i4>
      </vt:variant>
      <vt:variant>
        <vt:i4>32</vt:i4>
      </vt:variant>
      <vt:variant>
        <vt:i4>0</vt:i4>
      </vt:variant>
      <vt:variant>
        <vt:i4>5</vt:i4>
      </vt:variant>
      <vt:variant>
        <vt:lpwstr/>
      </vt:variant>
      <vt:variant>
        <vt:lpwstr>_Toc65042828</vt:lpwstr>
      </vt:variant>
      <vt:variant>
        <vt:i4>1638454</vt:i4>
      </vt:variant>
      <vt:variant>
        <vt:i4>26</vt:i4>
      </vt:variant>
      <vt:variant>
        <vt:i4>0</vt:i4>
      </vt:variant>
      <vt:variant>
        <vt:i4>5</vt:i4>
      </vt:variant>
      <vt:variant>
        <vt:lpwstr/>
      </vt:variant>
      <vt:variant>
        <vt:lpwstr>_Toc65042827</vt:lpwstr>
      </vt:variant>
      <vt:variant>
        <vt:i4>1572918</vt:i4>
      </vt:variant>
      <vt:variant>
        <vt:i4>20</vt:i4>
      </vt:variant>
      <vt:variant>
        <vt:i4>0</vt:i4>
      </vt:variant>
      <vt:variant>
        <vt:i4>5</vt:i4>
      </vt:variant>
      <vt:variant>
        <vt:lpwstr/>
      </vt:variant>
      <vt:variant>
        <vt:lpwstr>_Toc65042826</vt:lpwstr>
      </vt:variant>
      <vt:variant>
        <vt:i4>1769526</vt:i4>
      </vt:variant>
      <vt:variant>
        <vt:i4>14</vt:i4>
      </vt:variant>
      <vt:variant>
        <vt:i4>0</vt:i4>
      </vt:variant>
      <vt:variant>
        <vt:i4>5</vt:i4>
      </vt:variant>
      <vt:variant>
        <vt:lpwstr/>
      </vt:variant>
      <vt:variant>
        <vt:lpwstr>_Toc65042825</vt:lpwstr>
      </vt:variant>
      <vt:variant>
        <vt:i4>1703990</vt:i4>
      </vt:variant>
      <vt:variant>
        <vt:i4>8</vt:i4>
      </vt:variant>
      <vt:variant>
        <vt:i4>0</vt:i4>
      </vt:variant>
      <vt:variant>
        <vt:i4>5</vt:i4>
      </vt:variant>
      <vt:variant>
        <vt:lpwstr/>
      </vt:variant>
      <vt:variant>
        <vt:lpwstr>_Toc65042824</vt:lpwstr>
      </vt:variant>
      <vt:variant>
        <vt:i4>1900598</vt:i4>
      </vt:variant>
      <vt:variant>
        <vt:i4>2</vt:i4>
      </vt:variant>
      <vt:variant>
        <vt:i4>0</vt:i4>
      </vt:variant>
      <vt:variant>
        <vt:i4>5</vt:i4>
      </vt:variant>
      <vt:variant>
        <vt:lpwstr/>
      </vt:variant>
      <vt:variant>
        <vt:lpwstr>_Toc65042823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SAVIVALDYBĖS PAGRINDINIŲ FUNKCIJŲ ĮGYVENDINIMO IR VIEŠOSIOS TVARKOS UŽTIKRINIMO PROGRAMA (01)</dc:title>
  <dc:creator>User</dc:creator>
  <cp:lastModifiedBy>Ignas Simonaitis</cp:lastModifiedBy>
  <cp:revision>3</cp:revision>
  <cp:lastPrinted>2020-02-18T06:48:00Z</cp:lastPrinted>
  <dcterms:created xsi:type="dcterms:W3CDTF">2022-02-14T20:53:00Z</dcterms:created>
  <dcterms:modified xsi:type="dcterms:W3CDTF">2022-02-14T21:18:00Z</dcterms:modified>
</cp:coreProperties>
</file>