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EBF30" w14:textId="13FD7F75" w:rsidR="005B3592" w:rsidRDefault="005B3592" w:rsidP="009B1975">
      <w:pPr>
        <w:jc w:val="center"/>
        <w:rPr>
          <w:noProof/>
        </w:rPr>
      </w:pPr>
      <w:r w:rsidRPr="00350955">
        <w:rPr>
          <w:noProof/>
        </w:rPr>
        <w:drawing>
          <wp:inline distT="0" distB="0" distL="0" distR="0" wp14:anchorId="20364DBE" wp14:editId="635A22FF">
            <wp:extent cx="638810" cy="726440"/>
            <wp:effectExtent l="0" t="0" r="0" b="0"/>
            <wp:docPr id="1559748379" name="Picture 1" descr="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72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7833CF" w14:textId="7A005CA2" w:rsidR="0009105C" w:rsidRPr="00F45A00" w:rsidRDefault="0009105C" w:rsidP="009B1975">
      <w:pPr>
        <w:jc w:val="center"/>
        <w:rPr>
          <w:b/>
          <w:sz w:val="28"/>
          <w:szCs w:val="28"/>
        </w:rPr>
      </w:pPr>
      <w:r w:rsidRPr="00F45A00">
        <w:rPr>
          <w:b/>
          <w:sz w:val="28"/>
          <w:szCs w:val="28"/>
        </w:rPr>
        <w:t>KAIŠIADORIŲ RAJONO SAVIVALDYBĖS TARYBA</w:t>
      </w:r>
    </w:p>
    <w:p w14:paraId="73687240" w14:textId="77777777" w:rsidR="0009105C" w:rsidRPr="00F45A00" w:rsidRDefault="0009105C" w:rsidP="009B1975">
      <w:pPr>
        <w:jc w:val="center"/>
        <w:rPr>
          <w:b/>
          <w:sz w:val="28"/>
          <w:szCs w:val="28"/>
        </w:rPr>
      </w:pPr>
    </w:p>
    <w:p w14:paraId="08F3EA3A" w14:textId="77777777" w:rsidR="0009105C" w:rsidRDefault="0009105C" w:rsidP="006C15EC">
      <w:pPr>
        <w:jc w:val="center"/>
        <w:rPr>
          <w:b/>
          <w:bCs/>
        </w:rPr>
      </w:pPr>
      <w:r>
        <w:rPr>
          <w:b/>
          <w:bCs/>
        </w:rPr>
        <w:t>SPRENDIMAS</w:t>
      </w:r>
    </w:p>
    <w:p w14:paraId="106D78FB" w14:textId="77777777" w:rsidR="0009105C" w:rsidRDefault="0009105C" w:rsidP="006C15EC">
      <w:pPr>
        <w:jc w:val="center"/>
        <w:rPr>
          <w:b/>
        </w:rPr>
      </w:pPr>
      <w:r>
        <w:rPr>
          <w:b/>
          <w:bCs/>
          <w:caps/>
        </w:rPr>
        <w:t>DĖL KAIŠIADO</w:t>
      </w:r>
      <w:r>
        <w:rPr>
          <w:b/>
        </w:rPr>
        <w:t>RIŲ RAJONO SAVIVALDYBĖS NARKOTIKŲ</w:t>
      </w:r>
      <w:r w:rsidR="003210AD">
        <w:rPr>
          <w:b/>
        </w:rPr>
        <w:t>, TABAKO, ALKOHOLIO</w:t>
      </w:r>
      <w:r>
        <w:rPr>
          <w:b/>
        </w:rPr>
        <w:t xml:space="preserve"> KONTROLĖS KOMISIJOS SUDARYMO</w:t>
      </w:r>
    </w:p>
    <w:p w14:paraId="52C6FAB7" w14:textId="77777777" w:rsidR="0009105C" w:rsidRDefault="0009105C" w:rsidP="006C15EC">
      <w:pPr>
        <w:jc w:val="center"/>
      </w:pPr>
    </w:p>
    <w:p w14:paraId="368D2DE6" w14:textId="03167A96" w:rsidR="0009105C" w:rsidRDefault="0009105C" w:rsidP="006C15EC">
      <w:pPr>
        <w:jc w:val="center"/>
      </w:pPr>
      <w:bookmarkStart w:id="0" w:name="_Hlk189565387"/>
      <w:r>
        <w:t>202</w:t>
      </w:r>
      <w:r w:rsidR="00634EC5">
        <w:t>5</w:t>
      </w:r>
      <w:r>
        <w:t xml:space="preserve"> m. </w:t>
      </w:r>
      <w:r w:rsidR="00E70EDC">
        <w:t>kovo</w:t>
      </w:r>
      <w:r w:rsidR="00634EC5">
        <w:t xml:space="preserve"> </w:t>
      </w:r>
      <w:r w:rsidR="00005F85">
        <w:t>27</w:t>
      </w:r>
      <w:r>
        <w:t xml:space="preserve"> d. Nr. V17E-</w:t>
      </w:r>
      <w:r w:rsidR="00E82937">
        <w:t>66</w:t>
      </w:r>
    </w:p>
    <w:bookmarkEnd w:id="0"/>
    <w:p w14:paraId="6126AE37" w14:textId="77777777" w:rsidR="0009105C" w:rsidRDefault="0009105C" w:rsidP="006C15EC">
      <w:pPr>
        <w:jc w:val="center"/>
      </w:pPr>
      <w:r>
        <w:t>Kaišiadorys</w:t>
      </w:r>
    </w:p>
    <w:p w14:paraId="23F64FC5" w14:textId="77777777" w:rsidR="0009105C" w:rsidRDefault="0009105C" w:rsidP="00005F85">
      <w:pPr>
        <w:jc w:val="both"/>
      </w:pPr>
    </w:p>
    <w:p w14:paraId="32959AC3" w14:textId="77777777" w:rsidR="00A63ABB" w:rsidRDefault="0009105C" w:rsidP="00A63ABB">
      <w:r>
        <w:rPr>
          <w:color w:val="000000"/>
          <w:shd w:val="clear" w:color="auto" w:fill="FFFFFF"/>
        </w:rPr>
        <w:tab/>
      </w:r>
    </w:p>
    <w:p w14:paraId="305EEDC1" w14:textId="77777777" w:rsidR="00A63ABB" w:rsidRPr="00176044" w:rsidRDefault="00A63ABB" w:rsidP="00A63ABB">
      <w:pPr>
        <w:pStyle w:val="Antrats"/>
        <w:tabs>
          <w:tab w:val="clear" w:pos="4819"/>
          <w:tab w:val="clear" w:pos="9638"/>
          <w:tab w:val="left" w:pos="851"/>
          <w:tab w:val="center" w:pos="4153"/>
          <w:tab w:val="right" w:pos="8306"/>
        </w:tabs>
        <w:suppressAutoHyphens w:val="0"/>
        <w:spacing w:line="360" w:lineRule="auto"/>
        <w:jc w:val="both"/>
        <w:rPr>
          <w:shd w:val="clear" w:color="auto" w:fill="FFFFFF"/>
        </w:rPr>
      </w:pPr>
      <w:r>
        <w:rPr>
          <w:color w:val="000000"/>
          <w:shd w:val="clear" w:color="auto" w:fill="FFFFFF"/>
        </w:rPr>
        <w:tab/>
      </w:r>
      <w:r w:rsidRPr="00212566">
        <w:rPr>
          <w:shd w:val="clear" w:color="auto" w:fill="FFFFFF"/>
        </w:rPr>
        <w:t xml:space="preserve">Vadovaudamasi Lietuvos Respublikos vietos savivaldos įstatymo </w:t>
      </w:r>
      <w:r>
        <w:rPr>
          <w:shd w:val="clear" w:color="auto" w:fill="FFFFFF"/>
        </w:rPr>
        <w:t xml:space="preserve">15 straipsnio 2 dalies 4 punktu ir 22 straipsnio 3 dalimi, </w:t>
      </w:r>
      <w:r>
        <w:rPr>
          <w:color w:val="000000"/>
          <w:shd w:val="clear" w:color="auto" w:fill="FFFFFF"/>
        </w:rPr>
        <w:t>Kaišiadorių rajono savivaldybės taryba n u s p r e n d ž i a:</w:t>
      </w:r>
    </w:p>
    <w:p w14:paraId="44D3C075" w14:textId="77777777" w:rsidR="00A63ABB" w:rsidRDefault="00A63ABB" w:rsidP="00A63ABB">
      <w:pPr>
        <w:pStyle w:val="Antrats"/>
        <w:tabs>
          <w:tab w:val="left" w:pos="851"/>
        </w:tabs>
        <w:spacing w:line="360" w:lineRule="auto"/>
        <w:jc w:val="both"/>
      </w:pPr>
      <w:r>
        <w:rPr>
          <w:color w:val="000000"/>
          <w:shd w:val="clear" w:color="auto" w:fill="FFFFFF"/>
        </w:rPr>
        <w:tab/>
        <w:t xml:space="preserve">1. </w:t>
      </w:r>
      <w:r>
        <w:t xml:space="preserve">Sudaryti Kaišiadorių rajono savivaldybės narkotikų, tabako, alkoholio kontrolės komisiją Kaišiadorių rajono savivaldybės tarybos kadencijos laikotarpiui šios sudėties: </w:t>
      </w:r>
    </w:p>
    <w:p w14:paraId="0A8B1CF4" w14:textId="77777777" w:rsidR="00A63ABB" w:rsidRPr="00634EC5" w:rsidRDefault="00A63ABB" w:rsidP="00A63ABB">
      <w:pPr>
        <w:tabs>
          <w:tab w:val="left" w:pos="851"/>
        </w:tabs>
        <w:spacing w:line="360" w:lineRule="auto"/>
        <w:jc w:val="both"/>
      </w:pPr>
      <w:r>
        <w:tab/>
        <w:t xml:space="preserve">1.1. </w:t>
      </w:r>
      <w:r>
        <w:rPr>
          <w:bCs/>
          <w:kern w:val="36"/>
          <w:lang w:eastAsia="lt-LT"/>
        </w:rPr>
        <w:t xml:space="preserve">Virginijus Ceslevičius </w:t>
      </w:r>
      <w:r>
        <w:t xml:space="preserve">– </w:t>
      </w:r>
      <w:r>
        <w:rPr>
          <w:bCs/>
          <w:kern w:val="36"/>
          <w:lang w:eastAsia="lt-LT"/>
        </w:rPr>
        <w:t xml:space="preserve">Kaišiadorių rajono savivaldybės tarybos narys, </w:t>
      </w:r>
      <w:r>
        <w:t>komisijos pirmininkas;</w:t>
      </w:r>
    </w:p>
    <w:p w14:paraId="15E264F4" w14:textId="77777777" w:rsidR="00A63ABB" w:rsidRDefault="00A63ABB" w:rsidP="00A63ABB">
      <w:pPr>
        <w:tabs>
          <w:tab w:val="left" w:pos="851"/>
        </w:tabs>
        <w:spacing w:line="360" w:lineRule="auto"/>
        <w:jc w:val="both"/>
      </w:pPr>
      <w:r>
        <w:tab/>
        <w:t>1.2. Danguolė Miliauskaitė – Kaišiadorių rajono savivaldybės administracijos sveikatos reikalų koordinatorė, komisijos pirmininko pavaduotoja;</w:t>
      </w:r>
    </w:p>
    <w:p w14:paraId="2947B3D7" w14:textId="77777777" w:rsidR="00A63ABB" w:rsidRDefault="00A63ABB" w:rsidP="00A63ABB">
      <w:pPr>
        <w:tabs>
          <w:tab w:val="left" w:pos="851"/>
        </w:tabs>
        <w:spacing w:line="360" w:lineRule="auto"/>
        <w:jc w:val="both"/>
      </w:pPr>
      <w:r>
        <w:tab/>
        <w:t>1.3. Nijolė Butrimavičienė – Kaišiadorių rajono savivaldybės administracijos Švietimo, kultūros ir sporto skyriaus tarpinstitucinio bendradarbiavimo koordinatorė, komisijos narė;</w:t>
      </w:r>
    </w:p>
    <w:p w14:paraId="3ECB18B8" w14:textId="23229C89" w:rsidR="00A63ABB" w:rsidRDefault="00A63ABB" w:rsidP="00A63ABB">
      <w:pPr>
        <w:tabs>
          <w:tab w:val="left" w:pos="851"/>
        </w:tabs>
        <w:spacing w:line="360" w:lineRule="auto"/>
        <w:jc w:val="both"/>
      </w:pPr>
      <w:r>
        <w:tab/>
        <w:t>1.4</w:t>
      </w:r>
      <w:r w:rsidR="00A9724C">
        <w:t>.</w:t>
      </w:r>
      <w:r>
        <w:t xml:space="preserve"> </w:t>
      </w:r>
      <w:r>
        <w:rPr>
          <w:bCs/>
          <w:kern w:val="36"/>
          <w:lang w:eastAsia="lt-LT"/>
        </w:rPr>
        <w:t xml:space="preserve">Giedrė Pavasarytė </w:t>
      </w:r>
      <w:r w:rsidRPr="00075C47">
        <w:rPr>
          <w:bCs/>
          <w:kern w:val="36"/>
          <w:lang w:eastAsia="lt-LT"/>
        </w:rPr>
        <w:t>–</w:t>
      </w:r>
      <w:r>
        <w:rPr>
          <w:bCs/>
          <w:kern w:val="36"/>
          <w:lang w:eastAsia="lt-LT"/>
        </w:rPr>
        <w:t xml:space="preserve"> Kaišiadorių rajono savivaldybės tarybos narė, Socialinės apsaugos, sveikatos ir bendruomenių reikalų komiteto narė</w:t>
      </w:r>
      <w:r>
        <w:t>, komisijos narė;</w:t>
      </w:r>
    </w:p>
    <w:p w14:paraId="10802DFA" w14:textId="77777777" w:rsidR="00A63ABB" w:rsidRDefault="00A63ABB" w:rsidP="00A63ABB">
      <w:pPr>
        <w:tabs>
          <w:tab w:val="left" w:pos="851"/>
        </w:tabs>
        <w:spacing w:line="360" w:lineRule="auto"/>
        <w:jc w:val="both"/>
      </w:pPr>
      <w:r>
        <w:tab/>
        <w:t>1.5. Darius Vilimas – VšĮ Kaišiadorių rajono savivaldybės sveikatos centro Kaišiadorių pirminės sveikatos priežiūros filialo vadovas, komisijos narys;</w:t>
      </w:r>
    </w:p>
    <w:p w14:paraId="20708F36" w14:textId="77777777" w:rsidR="00A63ABB" w:rsidRDefault="00A63ABB" w:rsidP="00A63ABB">
      <w:pPr>
        <w:tabs>
          <w:tab w:val="left" w:pos="851"/>
        </w:tabs>
        <w:spacing w:line="360" w:lineRule="auto"/>
        <w:jc w:val="both"/>
      </w:pPr>
      <w:r>
        <w:tab/>
        <w:t>1.6. Ramunė Jakštienė – Kaišiadorių pedagoginės psichologinės tarnybos direktorė, komisijos narė;</w:t>
      </w:r>
    </w:p>
    <w:p w14:paraId="1932D7B9" w14:textId="77777777" w:rsidR="00A63ABB" w:rsidRDefault="00A63ABB" w:rsidP="00661C53">
      <w:pPr>
        <w:tabs>
          <w:tab w:val="left" w:pos="851"/>
        </w:tabs>
        <w:spacing w:line="360" w:lineRule="auto"/>
        <w:jc w:val="both"/>
      </w:pPr>
      <w:r>
        <w:tab/>
        <w:t>1.7. Vidita Jonaitė – Kaišiadorių rajono savivaldybės visuomenės sveikatos biuro direktorė, komisijos narė;</w:t>
      </w:r>
    </w:p>
    <w:p w14:paraId="4E8A8429" w14:textId="77777777" w:rsidR="00A63ABB" w:rsidRPr="00723263" w:rsidRDefault="00A63ABB" w:rsidP="00661C53">
      <w:pPr>
        <w:tabs>
          <w:tab w:val="left" w:pos="851"/>
        </w:tabs>
        <w:spacing w:line="360" w:lineRule="auto"/>
        <w:jc w:val="both"/>
        <w:rPr>
          <w:color w:val="000000"/>
          <w:lang w:eastAsia="lt-LT"/>
        </w:rPr>
      </w:pPr>
      <w:r>
        <w:tab/>
        <w:t xml:space="preserve">1.8. Jolanta Koklevičienė – Kaišiadorių socialinių paslaugų centro </w:t>
      </w:r>
      <w:r>
        <w:rPr>
          <w:color w:val="000000"/>
          <w:shd w:val="clear" w:color="auto" w:fill="FFFFFF"/>
        </w:rPr>
        <w:t>apgyvendinimo ir intensyvios krizės įveikimo pagalbos skyriaus vedėja</w:t>
      </w:r>
      <w:r w:rsidRPr="00723263">
        <w:t>, komisijos narė;</w:t>
      </w:r>
    </w:p>
    <w:p w14:paraId="32FCFC53" w14:textId="77777777" w:rsidR="00A63ABB" w:rsidRDefault="00A63ABB" w:rsidP="00A63ABB">
      <w:pPr>
        <w:tabs>
          <w:tab w:val="left" w:pos="851"/>
        </w:tabs>
        <w:spacing w:line="360" w:lineRule="auto"/>
        <w:jc w:val="both"/>
      </w:pPr>
      <w:r>
        <w:tab/>
        <w:t>1.9. Vilma Klidzienė – VšĮ Kaišiadorių rajono savivaldybės sveikatos centro Psichikos sveikatos filialo vadovė, komisijos narė;</w:t>
      </w:r>
    </w:p>
    <w:p w14:paraId="2E68D76B" w14:textId="77777777" w:rsidR="00A63ABB" w:rsidRDefault="00A63ABB" w:rsidP="00A63ABB">
      <w:pPr>
        <w:tabs>
          <w:tab w:val="left" w:pos="851"/>
        </w:tabs>
        <w:spacing w:line="360" w:lineRule="auto"/>
        <w:jc w:val="both"/>
      </w:pPr>
      <w:r>
        <w:tab/>
        <w:t>1.10. Eglė Mockevičienė – Kaišiadorių rajono savivaldybės administracijos Socialinės paramos skyriaus vedėja, komisijos narė;</w:t>
      </w:r>
    </w:p>
    <w:p w14:paraId="071CE07E" w14:textId="77777777" w:rsidR="00A63ABB" w:rsidRDefault="00A63ABB" w:rsidP="00A63ABB">
      <w:pPr>
        <w:tabs>
          <w:tab w:val="left" w:pos="851"/>
        </w:tabs>
        <w:spacing w:line="360" w:lineRule="auto"/>
      </w:pPr>
      <w:r>
        <w:lastRenderedPageBreak/>
        <w:tab/>
        <w:t>1.11.</w:t>
      </w:r>
      <w:r w:rsidRPr="00D9198A">
        <w:rPr>
          <w:sz w:val="30"/>
          <w:szCs w:val="30"/>
        </w:rPr>
        <w:t xml:space="preserve"> </w:t>
      </w:r>
      <w:r w:rsidRPr="00D9198A">
        <w:t>Giedrius</w:t>
      </w:r>
      <w:r>
        <w:t xml:space="preserve"> </w:t>
      </w:r>
      <w:r w:rsidRPr="00D9198A">
        <w:t xml:space="preserve">Jusas </w:t>
      </w:r>
      <w:r>
        <w:t xml:space="preserve">– </w:t>
      </w:r>
      <w:r w:rsidRPr="00D9198A">
        <w:t>Kauno apskrities vyriausiojo policijos</w:t>
      </w:r>
      <w:r>
        <w:t xml:space="preserve"> </w:t>
      </w:r>
      <w:r w:rsidRPr="00D9198A">
        <w:t>komisariato Kaišiadorių rajono policijos komisariato Veiklos skyriaus vyriausiasis tyrėjas</w:t>
      </w:r>
      <w:r>
        <w:t>, komisijos narys;</w:t>
      </w:r>
    </w:p>
    <w:p w14:paraId="79DCF339" w14:textId="77777777" w:rsidR="00A63ABB" w:rsidRDefault="00A63ABB" w:rsidP="00A63ABB">
      <w:pPr>
        <w:tabs>
          <w:tab w:val="left" w:pos="851"/>
        </w:tabs>
        <w:spacing w:line="360" w:lineRule="auto"/>
        <w:jc w:val="both"/>
      </w:pPr>
      <w:r>
        <w:tab/>
        <w:t>1.12. Audrius Slavinskas – Kaišiadorių rajono savivaldybės administracijos Kruonio seniūnas, komisijos narys;</w:t>
      </w:r>
    </w:p>
    <w:p w14:paraId="2C6BCD6A" w14:textId="77777777" w:rsidR="00A63ABB" w:rsidRDefault="00A63ABB" w:rsidP="00A63ABB">
      <w:pPr>
        <w:tabs>
          <w:tab w:val="left" w:pos="851"/>
        </w:tabs>
        <w:spacing w:line="360" w:lineRule="auto"/>
        <w:jc w:val="both"/>
        <w:rPr>
          <w:color w:val="000000"/>
          <w:shd w:val="clear" w:color="auto" w:fill="FFFFFF"/>
        </w:rPr>
      </w:pPr>
      <w:r>
        <w:tab/>
        <w:t>1.13. Dainius Tamulevičius – Kaišiadorių švietimo ir sporto centro direktorius, komisijos narys.</w:t>
      </w:r>
      <w:r w:rsidRPr="003A1BF1">
        <w:rPr>
          <w:color w:val="000000"/>
          <w:shd w:val="clear" w:color="auto" w:fill="FFFFFF"/>
        </w:rPr>
        <w:t xml:space="preserve"> </w:t>
      </w:r>
    </w:p>
    <w:p w14:paraId="3EB43127" w14:textId="77777777" w:rsidR="00A63ABB" w:rsidRDefault="00A63ABB" w:rsidP="00A63ABB">
      <w:pPr>
        <w:spacing w:line="360" w:lineRule="auto"/>
        <w:ind w:firstLine="851"/>
      </w:pPr>
      <w:r>
        <w:rPr>
          <w:color w:val="000000"/>
          <w:shd w:val="clear" w:color="auto" w:fill="FFFFFF"/>
        </w:rPr>
        <w:t xml:space="preserve">2. P r i p a ž i n t i netekusiu galios Kaišiadorių rajono savivaldybės tarybos </w:t>
      </w:r>
      <w:r>
        <w:t xml:space="preserve">2021 m. liepos 1 d. sprendimą Nr. V17E-157 </w:t>
      </w:r>
      <w:r>
        <w:rPr>
          <w:color w:val="000000"/>
          <w:shd w:val="clear" w:color="auto" w:fill="FFFFFF"/>
        </w:rPr>
        <w:t xml:space="preserve">,,Dėl Kaišiadorių rajono savivaldybės narkotikų kontrolės komisijos sudarymo“ su visais pakeitimais ir papildymais. </w:t>
      </w:r>
    </w:p>
    <w:p w14:paraId="21CE7040" w14:textId="77777777" w:rsidR="00A63ABB" w:rsidRDefault="00A63ABB" w:rsidP="00A63ABB">
      <w:pPr>
        <w:pStyle w:val="Sraopastraipa1"/>
        <w:tabs>
          <w:tab w:val="left" w:pos="990"/>
        </w:tabs>
        <w:ind w:left="0"/>
      </w:pPr>
    </w:p>
    <w:p w14:paraId="07B4FAE1" w14:textId="77777777" w:rsidR="00A63ABB" w:rsidRDefault="00A63ABB" w:rsidP="00A63ABB">
      <w:pPr>
        <w:spacing w:line="360" w:lineRule="auto"/>
        <w:ind w:firstLine="851"/>
        <w:jc w:val="both"/>
      </w:pPr>
      <w:r w:rsidRPr="00F27117">
        <w:t xml:space="preserve">Šis sprendimas per vieną mėnesį </w:t>
      </w:r>
      <w:r w:rsidRPr="00CB2642">
        <w:t>nuo jo paskelbimo arba įteikimo</w:t>
      </w:r>
      <w:r>
        <w:t xml:space="preserve"> suinteresuotam asmeniui</w:t>
      </w:r>
      <w:r w:rsidRPr="00CB2642">
        <w:t xml:space="preserve"> dienos</w:t>
      </w:r>
      <w:r w:rsidRPr="00F27117">
        <w:t xml:space="preserve"> gali būti skundžiamas </w:t>
      </w:r>
      <w:r>
        <w:t>Kaišiadorių rajono savivaldybės tarybai (Katedros g. 4, Kaišiadorys)</w:t>
      </w:r>
      <w:r w:rsidRPr="00672E15">
        <w:t xml:space="preserve"> </w:t>
      </w:r>
      <w:r w:rsidRPr="00F27117">
        <w:t>Lietuvos Respublikos viešojo administravimo įstatymo nustatyta tvarka</w:t>
      </w:r>
      <w:r>
        <w:t xml:space="preserve"> </w:t>
      </w:r>
      <w:r w:rsidRPr="00F27117">
        <w:t>arba Lietuvos administracinių ginčų komisijos Kauno apygardos skyriui (Laisvės al. 36, LT-44240 Kaunas)</w:t>
      </w:r>
      <w:r>
        <w:t xml:space="preserve"> </w:t>
      </w:r>
      <w:r w:rsidRPr="00F27117">
        <w:t>Lietuvos Respublikos ikiteisminio administracinių ginčų nagrinėjimo tvarkos įstatymo nustatyta tvarka, arba Regionų administracini</w:t>
      </w:r>
      <w:r>
        <w:t>am</w:t>
      </w:r>
      <w:r w:rsidRPr="00F27117">
        <w:t xml:space="preserve"> teism</w:t>
      </w:r>
      <w:r>
        <w:t>ui</w:t>
      </w:r>
      <w:r w:rsidRPr="00F27117">
        <w:t xml:space="preserve"> bet kuriuose šio teismo rūmuose</w:t>
      </w:r>
      <w:r>
        <w:t xml:space="preserve"> </w:t>
      </w:r>
      <w:r w:rsidRPr="00C15BD4">
        <w:t>(Šiaulių rūmai, Dvaro g. 80, Šiauliai; Panevėžio rūmai, Respublikos g. 62, Panevėžys; Klaipėdos rūmai, Galinio Pylimo g. 9, Klaipėda; Kauno rūmai, A. Mickevičiaus g. 8A, Kaunas)</w:t>
      </w:r>
      <w:r w:rsidRPr="00F27117">
        <w:t xml:space="preserve"> Lietuvos Respublikos administracinių bylų teisenos įstatymo nustatyta tvarka.</w:t>
      </w:r>
    </w:p>
    <w:p w14:paraId="44A1C299" w14:textId="450942FC" w:rsidR="000D3F02" w:rsidRDefault="000D3F02" w:rsidP="00A63ABB">
      <w:pPr>
        <w:pStyle w:val="Antrats"/>
        <w:tabs>
          <w:tab w:val="clear" w:pos="4819"/>
          <w:tab w:val="clear" w:pos="9638"/>
          <w:tab w:val="left" w:pos="851"/>
          <w:tab w:val="center" w:pos="4153"/>
          <w:tab w:val="right" w:pos="8306"/>
        </w:tabs>
        <w:suppressAutoHyphens w:val="0"/>
        <w:spacing w:line="360" w:lineRule="auto"/>
        <w:jc w:val="both"/>
      </w:pPr>
    </w:p>
    <w:p w14:paraId="0CB34309" w14:textId="77777777" w:rsidR="0009105C" w:rsidRDefault="0009105C" w:rsidP="00634EC5">
      <w:pPr>
        <w:pStyle w:val="Sraopastraipa1"/>
        <w:tabs>
          <w:tab w:val="left" w:pos="990"/>
        </w:tabs>
        <w:ind w:left="0"/>
      </w:pPr>
      <w:r>
        <w:tab/>
      </w:r>
    </w:p>
    <w:p w14:paraId="68359A0C" w14:textId="77777777" w:rsidR="00FE1CAE" w:rsidRPr="00326AFC" w:rsidRDefault="00FE1CAE" w:rsidP="00634EC5">
      <w:pPr>
        <w:pStyle w:val="Sraopastraipa1"/>
        <w:tabs>
          <w:tab w:val="left" w:pos="990"/>
        </w:tabs>
        <w:ind w:left="0"/>
      </w:pPr>
    </w:p>
    <w:p w14:paraId="5AD9D403" w14:textId="6D81CB16" w:rsidR="000D3F02" w:rsidRPr="000D3F02" w:rsidRDefault="000D3F02" w:rsidP="000D3F02">
      <w:pPr>
        <w:suppressAutoHyphens w:val="0"/>
        <w:jc w:val="both"/>
        <w:rPr>
          <w:lang w:eastAsia="en-US"/>
        </w:rPr>
      </w:pPr>
      <w:r w:rsidRPr="000D3F02">
        <w:rPr>
          <w:lang w:eastAsia="en-US"/>
        </w:rPr>
        <w:t xml:space="preserve">Savivaldybės meras  </w:t>
      </w:r>
      <w:r w:rsidR="00005F85">
        <w:rPr>
          <w:lang w:eastAsia="en-US"/>
        </w:rPr>
        <w:t xml:space="preserve">                                                                                                    </w:t>
      </w:r>
      <w:r w:rsidRPr="000D3F02">
        <w:rPr>
          <w:lang w:eastAsia="en-US"/>
        </w:rPr>
        <w:t>Šarūnas Čėsna</w:t>
      </w:r>
    </w:p>
    <w:p w14:paraId="71A76A67" w14:textId="77777777" w:rsidR="000D3F02" w:rsidRPr="000D3F02" w:rsidRDefault="000D3F02" w:rsidP="000D3F02">
      <w:pPr>
        <w:suppressAutoHyphens w:val="0"/>
        <w:jc w:val="both"/>
        <w:rPr>
          <w:lang w:eastAsia="en-US"/>
        </w:rPr>
      </w:pPr>
    </w:p>
    <w:p w14:paraId="3EA9E02A" w14:textId="77777777" w:rsidR="000D3F02" w:rsidRPr="000D3F02" w:rsidRDefault="000D3F02" w:rsidP="000D3F02">
      <w:pPr>
        <w:suppressAutoHyphens w:val="0"/>
        <w:jc w:val="both"/>
        <w:rPr>
          <w:lang w:eastAsia="en-US"/>
        </w:rPr>
      </w:pPr>
    </w:p>
    <w:sectPr w:rsidR="000D3F02" w:rsidRPr="000D3F02" w:rsidSect="0036433F">
      <w:headerReference w:type="even" r:id="rId9"/>
      <w:headerReference w:type="default" r:id="rId10"/>
      <w:pgSz w:w="11906" w:h="16838"/>
      <w:pgMar w:top="1135" w:right="707" w:bottom="1438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44A49" w14:textId="77777777" w:rsidR="00222E1C" w:rsidRDefault="00222E1C">
      <w:r>
        <w:separator/>
      </w:r>
    </w:p>
  </w:endnote>
  <w:endnote w:type="continuationSeparator" w:id="0">
    <w:p w14:paraId="25131B1F" w14:textId="77777777" w:rsidR="00222E1C" w:rsidRDefault="00222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EE823" w14:textId="77777777" w:rsidR="00222E1C" w:rsidRDefault="00222E1C">
      <w:r>
        <w:separator/>
      </w:r>
    </w:p>
  </w:footnote>
  <w:footnote w:type="continuationSeparator" w:id="0">
    <w:p w14:paraId="4ED15047" w14:textId="77777777" w:rsidR="00222E1C" w:rsidRDefault="00222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D670A" w14:textId="77777777" w:rsidR="0009105C" w:rsidRDefault="0009105C" w:rsidP="0031001F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D26D76E" w14:textId="77777777" w:rsidR="0009105C" w:rsidRDefault="0009105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FCB37" w14:textId="77777777" w:rsidR="0036433F" w:rsidRDefault="0036433F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F93DD43" w14:textId="77777777" w:rsidR="0036433F" w:rsidRDefault="0036433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3B200F3"/>
    <w:multiLevelType w:val="hybridMultilevel"/>
    <w:tmpl w:val="E8383E84"/>
    <w:lvl w:ilvl="0" w:tplc="B85AE5D0">
      <w:start w:val="1"/>
      <w:numFmt w:val="decimal"/>
      <w:lvlText w:val="%1."/>
      <w:lvlJc w:val="left"/>
      <w:pPr>
        <w:ind w:left="110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2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4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6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8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70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42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4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68" w:hanging="180"/>
      </w:pPr>
      <w:rPr>
        <w:rFonts w:cs="Times New Roman"/>
      </w:rPr>
    </w:lvl>
  </w:abstractNum>
  <w:abstractNum w:abstractNumId="2" w15:restartNumberingAfterBreak="0">
    <w:nsid w:val="04E72EF0"/>
    <w:multiLevelType w:val="hybridMultilevel"/>
    <w:tmpl w:val="D43EECA2"/>
    <w:lvl w:ilvl="0" w:tplc="89EA785C">
      <w:start w:val="6"/>
      <w:numFmt w:val="decimal"/>
      <w:lvlText w:val="%1."/>
      <w:lvlJc w:val="left"/>
      <w:pPr>
        <w:ind w:left="10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abstractNum w:abstractNumId="3" w15:restartNumberingAfterBreak="0">
    <w:nsid w:val="118C5419"/>
    <w:multiLevelType w:val="hybridMultilevel"/>
    <w:tmpl w:val="2D846F4A"/>
    <w:lvl w:ilvl="0" w:tplc="4D3420B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8DB3A59"/>
    <w:multiLevelType w:val="multilevel"/>
    <w:tmpl w:val="73F268C6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/>
      </w:rPr>
    </w:lvl>
  </w:abstractNum>
  <w:abstractNum w:abstractNumId="5" w15:restartNumberingAfterBreak="0">
    <w:nsid w:val="1E513455"/>
    <w:multiLevelType w:val="hybridMultilevel"/>
    <w:tmpl w:val="D6922EB0"/>
    <w:lvl w:ilvl="0" w:tplc="0427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1F7340A8"/>
    <w:multiLevelType w:val="hybridMultilevel"/>
    <w:tmpl w:val="804A1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500553"/>
    <w:multiLevelType w:val="hybridMultilevel"/>
    <w:tmpl w:val="F65832EA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55E3354"/>
    <w:multiLevelType w:val="hybridMultilevel"/>
    <w:tmpl w:val="021AD9C2"/>
    <w:lvl w:ilvl="0" w:tplc="1548D73E">
      <w:start w:val="4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9" w15:restartNumberingAfterBreak="0">
    <w:nsid w:val="5DE315F5"/>
    <w:multiLevelType w:val="hybridMultilevel"/>
    <w:tmpl w:val="978C53AE"/>
    <w:lvl w:ilvl="0" w:tplc="EA3EF99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C16AB"/>
    <w:multiLevelType w:val="hybridMultilevel"/>
    <w:tmpl w:val="59F0E616"/>
    <w:lvl w:ilvl="0" w:tplc="0427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65680E13"/>
    <w:multiLevelType w:val="multilevel"/>
    <w:tmpl w:val="9C7238FE"/>
    <w:lvl w:ilvl="0">
      <w:start w:val="1"/>
      <w:numFmt w:val="decimal"/>
      <w:lvlText w:val="%1."/>
      <w:lvlJc w:val="left"/>
      <w:pPr>
        <w:ind w:left="5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56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676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036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2756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3116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36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196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16" w:hanging="1800"/>
      </w:pPr>
      <w:rPr>
        <w:rFonts w:hint="default"/>
        <w:b w:val="0"/>
        <w:color w:val="auto"/>
      </w:rPr>
    </w:lvl>
  </w:abstractNum>
  <w:abstractNum w:abstractNumId="12" w15:restartNumberingAfterBreak="0">
    <w:nsid w:val="6BD938BC"/>
    <w:multiLevelType w:val="multilevel"/>
    <w:tmpl w:val="DAEAE5B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13" w15:restartNumberingAfterBreak="0">
    <w:nsid w:val="6DE94F80"/>
    <w:multiLevelType w:val="hybridMultilevel"/>
    <w:tmpl w:val="603C7A26"/>
    <w:lvl w:ilvl="0" w:tplc="0427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4" w15:restartNumberingAfterBreak="0">
    <w:nsid w:val="745B0CCA"/>
    <w:multiLevelType w:val="multilevel"/>
    <w:tmpl w:val="E9089C9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2487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/>
      </w:rPr>
    </w:lvl>
  </w:abstractNum>
  <w:num w:numId="1" w16cid:durableId="1445810927">
    <w:abstractNumId w:val="2"/>
  </w:num>
  <w:num w:numId="2" w16cid:durableId="1491680428">
    <w:abstractNumId w:val="1"/>
  </w:num>
  <w:num w:numId="3" w16cid:durableId="1698651627">
    <w:abstractNumId w:val="12"/>
  </w:num>
  <w:num w:numId="4" w16cid:durableId="10127554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547287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32670837">
    <w:abstractNumId w:val="0"/>
  </w:num>
  <w:num w:numId="7" w16cid:durableId="491677260">
    <w:abstractNumId w:val="11"/>
  </w:num>
  <w:num w:numId="8" w16cid:durableId="1344549427">
    <w:abstractNumId w:val="9"/>
  </w:num>
  <w:num w:numId="9" w16cid:durableId="354842691">
    <w:abstractNumId w:val="13"/>
  </w:num>
  <w:num w:numId="10" w16cid:durableId="20202326">
    <w:abstractNumId w:val="5"/>
  </w:num>
  <w:num w:numId="11" w16cid:durableId="211429796">
    <w:abstractNumId w:val="8"/>
  </w:num>
  <w:num w:numId="12" w16cid:durableId="674382576">
    <w:abstractNumId w:val="6"/>
  </w:num>
  <w:num w:numId="13" w16cid:durableId="1157916833">
    <w:abstractNumId w:val="7"/>
  </w:num>
  <w:num w:numId="14" w16cid:durableId="825585090">
    <w:abstractNumId w:val="10"/>
  </w:num>
  <w:num w:numId="15" w16cid:durableId="20399700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AE3"/>
    <w:rsid w:val="00005F85"/>
    <w:rsid w:val="00014B89"/>
    <w:rsid w:val="00014F93"/>
    <w:rsid w:val="000248E2"/>
    <w:rsid w:val="00033C3A"/>
    <w:rsid w:val="0005637F"/>
    <w:rsid w:val="000839B3"/>
    <w:rsid w:val="0009105C"/>
    <w:rsid w:val="0009430E"/>
    <w:rsid w:val="000B1F2E"/>
    <w:rsid w:val="000D1E9A"/>
    <w:rsid w:val="000D3F02"/>
    <w:rsid w:val="000E15C4"/>
    <w:rsid w:val="001127EB"/>
    <w:rsid w:val="0011351B"/>
    <w:rsid w:val="00116A13"/>
    <w:rsid w:val="00125F20"/>
    <w:rsid w:val="001325AA"/>
    <w:rsid w:val="001348F1"/>
    <w:rsid w:val="001515FA"/>
    <w:rsid w:val="00152C13"/>
    <w:rsid w:val="001634D8"/>
    <w:rsid w:val="00176044"/>
    <w:rsid w:val="001764C0"/>
    <w:rsid w:val="00194E2B"/>
    <w:rsid w:val="001A3B8F"/>
    <w:rsid w:val="001A6CFF"/>
    <w:rsid w:val="001E4D8C"/>
    <w:rsid w:val="001F2C96"/>
    <w:rsid w:val="001F42A6"/>
    <w:rsid w:val="001F7EE2"/>
    <w:rsid w:val="00210F78"/>
    <w:rsid w:val="00211132"/>
    <w:rsid w:val="00212566"/>
    <w:rsid w:val="00214AF4"/>
    <w:rsid w:val="00222E1C"/>
    <w:rsid w:val="002277ED"/>
    <w:rsid w:val="00241D83"/>
    <w:rsid w:val="002550C6"/>
    <w:rsid w:val="00276471"/>
    <w:rsid w:val="00285067"/>
    <w:rsid w:val="002C4F0E"/>
    <w:rsid w:val="002E443D"/>
    <w:rsid w:val="002F568A"/>
    <w:rsid w:val="0031001F"/>
    <w:rsid w:val="003210AD"/>
    <w:rsid w:val="00325749"/>
    <w:rsid w:val="00326AFC"/>
    <w:rsid w:val="00336D23"/>
    <w:rsid w:val="0036433F"/>
    <w:rsid w:val="00381C42"/>
    <w:rsid w:val="003A0F9E"/>
    <w:rsid w:val="003A1BF1"/>
    <w:rsid w:val="003C76EA"/>
    <w:rsid w:val="003D682D"/>
    <w:rsid w:val="003E3863"/>
    <w:rsid w:val="003E6EAC"/>
    <w:rsid w:val="003F00BA"/>
    <w:rsid w:val="004114FF"/>
    <w:rsid w:val="0041279F"/>
    <w:rsid w:val="00413727"/>
    <w:rsid w:val="00417DA8"/>
    <w:rsid w:val="00435649"/>
    <w:rsid w:val="004362DF"/>
    <w:rsid w:val="00436955"/>
    <w:rsid w:val="00464FC6"/>
    <w:rsid w:val="00465F15"/>
    <w:rsid w:val="00477B23"/>
    <w:rsid w:val="004B0552"/>
    <w:rsid w:val="004C3B43"/>
    <w:rsid w:val="004C6BE0"/>
    <w:rsid w:val="004D68B4"/>
    <w:rsid w:val="004F1F52"/>
    <w:rsid w:val="0050342F"/>
    <w:rsid w:val="00517E6D"/>
    <w:rsid w:val="00526206"/>
    <w:rsid w:val="00540488"/>
    <w:rsid w:val="005521E5"/>
    <w:rsid w:val="005531DE"/>
    <w:rsid w:val="0056787A"/>
    <w:rsid w:val="00572106"/>
    <w:rsid w:val="00577379"/>
    <w:rsid w:val="00583628"/>
    <w:rsid w:val="0059232F"/>
    <w:rsid w:val="00594B65"/>
    <w:rsid w:val="005B3592"/>
    <w:rsid w:val="005B5149"/>
    <w:rsid w:val="005D53FC"/>
    <w:rsid w:val="005E2CA0"/>
    <w:rsid w:val="00610388"/>
    <w:rsid w:val="00613E39"/>
    <w:rsid w:val="0061524F"/>
    <w:rsid w:val="006156CA"/>
    <w:rsid w:val="00616B41"/>
    <w:rsid w:val="006276A7"/>
    <w:rsid w:val="00634EC5"/>
    <w:rsid w:val="0064272D"/>
    <w:rsid w:val="00661C53"/>
    <w:rsid w:val="00673656"/>
    <w:rsid w:val="00683485"/>
    <w:rsid w:val="006A474C"/>
    <w:rsid w:val="006B1300"/>
    <w:rsid w:val="006B4EED"/>
    <w:rsid w:val="006C15EC"/>
    <w:rsid w:val="006E3650"/>
    <w:rsid w:val="006E61E2"/>
    <w:rsid w:val="006F1A25"/>
    <w:rsid w:val="00701C51"/>
    <w:rsid w:val="00721AE3"/>
    <w:rsid w:val="00723263"/>
    <w:rsid w:val="00725FCF"/>
    <w:rsid w:val="007427FC"/>
    <w:rsid w:val="00761989"/>
    <w:rsid w:val="00776B5F"/>
    <w:rsid w:val="0077799F"/>
    <w:rsid w:val="00784549"/>
    <w:rsid w:val="00790262"/>
    <w:rsid w:val="00794252"/>
    <w:rsid w:val="007A129A"/>
    <w:rsid w:val="007A45BD"/>
    <w:rsid w:val="007B1D5A"/>
    <w:rsid w:val="00835D13"/>
    <w:rsid w:val="00845EA1"/>
    <w:rsid w:val="00862A25"/>
    <w:rsid w:val="00881E16"/>
    <w:rsid w:val="00882AB3"/>
    <w:rsid w:val="00893CC7"/>
    <w:rsid w:val="008943E2"/>
    <w:rsid w:val="00916B19"/>
    <w:rsid w:val="00955C2F"/>
    <w:rsid w:val="009576E0"/>
    <w:rsid w:val="00960571"/>
    <w:rsid w:val="009956B5"/>
    <w:rsid w:val="009A7846"/>
    <w:rsid w:val="009B1975"/>
    <w:rsid w:val="009D593E"/>
    <w:rsid w:val="009E62E2"/>
    <w:rsid w:val="00A0153D"/>
    <w:rsid w:val="00A1334B"/>
    <w:rsid w:val="00A222FB"/>
    <w:rsid w:val="00A5480D"/>
    <w:rsid w:val="00A57672"/>
    <w:rsid w:val="00A63ABB"/>
    <w:rsid w:val="00A658A1"/>
    <w:rsid w:val="00A74F96"/>
    <w:rsid w:val="00A92704"/>
    <w:rsid w:val="00A9724C"/>
    <w:rsid w:val="00AC0A82"/>
    <w:rsid w:val="00AC0F60"/>
    <w:rsid w:val="00AC49D3"/>
    <w:rsid w:val="00AE47FC"/>
    <w:rsid w:val="00AE53D1"/>
    <w:rsid w:val="00AE5E90"/>
    <w:rsid w:val="00AF6245"/>
    <w:rsid w:val="00B13DE9"/>
    <w:rsid w:val="00B25976"/>
    <w:rsid w:val="00B324AB"/>
    <w:rsid w:val="00B40A1F"/>
    <w:rsid w:val="00B42246"/>
    <w:rsid w:val="00B45801"/>
    <w:rsid w:val="00B46DBE"/>
    <w:rsid w:val="00B54D00"/>
    <w:rsid w:val="00B55C1A"/>
    <w:rsid w:val="00B65B01"/>
    <w:rsid w:val="00B71921"/>
    <w:rsid w:val="00B82B72"/>
    <w:rsid w:val="00B84628"/>
    <w:rsid w:val="00BD2783"/>
    <w:rsid w:val="00BD58DB"/>
    <w:rsid w:val="00C30693"/>
    <w:rsid w:val="00C573F4"/>
    <w:rsid w:val="00C65975"/>
    <w:rsid w:val="00C676CC"/>
    <w:rsid w:val="00C81CE7"/>
    <w:rsid w:val="00C961F9"/>
    <w:rsid w:val="00CB03A0"/>
    <w:rsid w:val="00CD30EE"/>
    <w:rsid w:val="00CD592C"/>
    <w:rsid w:val="00CE648D"/>
    <w:rsid w:val="00CF53DA"/>
    <w:rsid w:val="00D07984"/>
    <w:rsid w:val="00D22C34"/>
    <w:rsid w:val="00D321E3"/>
    <w:rsid w:val="00D327B4"/>
    <w:rsid w:val="00D332A5"/>
    <w:rsid w:val="00D40574"/>
    <w:rsid w:val="00D9198A"/>
    <w:rsid w:val="00D978BD"/>
    <w:rsid w:val="00DC385B"/>
    <w:rsid w:val="00DF013B"/>
    <w:rsid w:val="00E04BF1"/>
    <w:rsid w:val="00E15ABE"/>
    <w:rsid w:val="00E20DFF"/>
    <w:rsid w:val="00E21F5F"/>
    <w:rsid w:val="00E46A96"/>
    <w:rsid w:val="00E515D3"/>
    <w:rsid w:val="00E558D3"/>
    <w:rsid w:val="00E70EDC"/>
    <w:rsid w:val="00E72685"/>
    <w:rsid w:val="00E82937"/>
    <w:rsid w:val="00E82A85"/>
    <w:rsid w:val="00E96BD2"/>
    <w:rsid w:val="00EC67B9"/>
    <w:rsid w:val="00ED275C"/>
    <w:rsid w:val="00F3234C"/>
    <w:rsid w:val="00F45A00"/>
    <w:rsid w:val="00F51C05"/>
    <w:rsid w:val="00F54D68"/>
    <w:rsid w:val="00F60D7C"/>
    <w:rsid w:val="00F7219E"/>
    <w:rsid w:val="00F824D5"/>
    <w:rsid w:val="00F87C61"/>
    <w:rsid w:val="00FC6157"/>
    <w:rsid w:val="00FE1CAE"/>
    <w:rsid w:val="00FE67B7"/>
    <w:rsid w:val="6BFF4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BD8807"/>
  <w15:chartTrackingRefBased/>
  <w15:docId w15:val="{D9A40D72-EF43-4CF6-9F44-0B2A22EB4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B1975"/>
    <w:pPr>
      <w:suppressAutoHyphens/>
    </w:pPr>
    <w:rPr>
      <w:rFonts w:ascii="Times New Roman" w:eastAsia="Times New Roman" w:hAnsi="Times New Roman"/>
      <w:sz w:val="24"/>
      <w:szCs w:val="24"/>
      <w:lang w:val="lt-LT"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aantrat1">
    <w:name w:val="Paantraštė1"/>
    <w:basedOn w:val="prastasis"/>
    <w:uiPriority w:val="99"/>
    <w:rsid w:val="009B1975"/>
    <w:pPr>
      <w:spacing w:after="60"/>
      <w:jc w:val="center"/>
      <w:outlineLvl w:val="1"/>
    </w:pPr>
    <w:rPr>
      <w:rFonts w:ascii="Arial" w:hAnsi="Arial" w:cs="Arial"/>
    </w:rPr>
  </w:style>
  <w:style w:type="paragraph" w:styleId="Antrats">
    <w:name w:val="header"/>
    <w:basedOn w:val="prastasis"/>
    <w:link w:val="AntratsDiagrama"/>
    <w:uiPriority w:val="99"/>
    <w:rsid w:val="00CD30EE"/>
    <w:pPr>
      <w:tabs>
        <w:tab w:val="center" w:pos="4819"/>
        <w:tab w:val="right" w:pos="9638"/>
      </w:tabs>
    </w:pPr>
    <w:rPr>
      <w:rFonts w:eastAsia="Calibri"/>
    </w:rPr>
  </w:style>
  <w:style w:type="character" w:customStyle="1" w:styleId="AntratsDiagrama">
    <w:name w:val="Antraštės Diagrama"/>
    <w:link w:val="Antrats"/>
    <w:uiPriority w:val="99"/>
    <w:locked/>
    <w:rsid w:val="00A222FB"/>
    <w:rPr>
      <w:rFonts w:ascii="Times New Roman" w:hAnsi="Times New Roman" w:cs="Times New Roman"/>
      <w:sz w:val="24"/>
      <w:lang w:eastAsia="ar-SA" w:bidi="ar-SA"/>
    </w:rPr>
  </w:style>
  <w:style w:type="character" w:styleId="Puslapionumeris">
    <w:name w:val="page number"/>
    <w:uiPriority w:val="99"/>
    <w:rsid w:val="00CD30EE"/>
    <w:rPr>
      <w:rFonts w:cs="Times New Roman"/>
    </w:rPr>
  </w:style>
  <w:style w:type="paragraph" w:styleId="Porat">
    <w:name w:val="footer"/>
    <w:basedOn w:val="prastasis"/>
    <w:link w:val="PoratDiagrama"/>
    <w:uiPriority w:val="99"/>
    <w:rsid w:val="00CD30EE"/>
    <w:pPr>
      <w:tabs>
        <w:tab w:val="center" w:pos="4819"/>
        <w:tab w:val="right" w:pos="9638"/>
      </w:tabs>
    </w:pPr>
    <w:rPr>
      <w:rFonts w:eastAsia="Calibri"/>
    </w:rPr>
  </w:style>
  <w:style w:type="character" w:customStyle="1" w:styleId="PoratDiagrama">
    <w:name w:val="Poraštė Diagrama"/>
    <w:link w:val="Porat"/>
    <w:uiPriority w:val="99"/>
    <w:semiHidden/>
    <w:locked/>
    <w:rsid w:val="00A222FB"/>
    <w:rPr>
      <w:rFonts w:ascii="Times New Roman" w:hAnsi="Times New Roman" w:cs="Times New Roman"/>
      <w:sz w:val="24"/>
      <w:lang w:eastAsia="ar-SA" w:bidi="ar-SA"/>
    </w:rPr>
  </w:style>
  <w:style w:type="paragraph" w:customStyle="1" w:styleId="Sraopastraipa1">
    <w:name w:val="Sąrašo pastraipa1"/>
    <w:basedOn w:val="prastasis"/>
    <w:uiPriority w:val="99"/>
    <w:qFormat/>
    <w:rsid w:val="006C15EC"/>
    <w:pPr>
      <w:suppressAutoHyphens w:val="0"/>
      <w:spacing w:line="360" w:lineRule="auto"/>
      <w:ind w:left="720"/>
      <w:contextualSpacing/>
      <w:jc w:val="both"/>
    </w:pPr>
    <w:rPr>
      <w:lang w:eastAsia="en-US"/>
    </w:rPr>
  </w:style>
  <w:style w:type="paragraph" w:styleId="Pagrindiniotekstotrauka">
    <w:name w:val="Body Text Indent"/>
    <w:basedOn w:val="prastasis"/>
    <w:link w:val="PagrindiniotekstotraukaDiagrama"/>
    <w:uiPriority w:val="99"/>
    <w:rsid w:val="0031001F"/>
    <w:pPr>
      <w:suppressAutoHyphens w:val="0"/>
      <w:ind w:firstLine="540"/>
    </w:pPr>
    <w:rPr>
      <w:rFonts w:ascii="Calibri" w:eastAsia="Calibri" w:hAnsi="Calibri"/>
      <w:szCs w:val="20"/>
      <w:lang w:eastAsia="en-US"/>
    </w:rPr>
  </w:style>
  <w:style w:type="character" w:customStyle="1" w:styleId="BodyTextIndentChar">
    <w:name w:val="Body Text Indent Char"/>
    <w:uiPriority w:val="99"/>
    <w:semiHidden/>
    <w:locked/>
    <w:rsid w:val="00B65B01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PagrindiniotekstotraukaDiagrama">
    <w:name w:val="Pagrindinio teksto įtrauka Diagrama"/>
    <w:link w:val="Pagrindiniotekstotrauka"/>
    <w:uiPriority w:val="99"/>
    <w:locked/>
    <w:rsid w:val="0031001F"/>
    <w:rPr>
      <w:sz w:val="24"/>
      <w:lang w:val="lt-LT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0D3F02"/>
    <w:pPr>
      <w:spacing w:after="120"/>
    </w:pPr>
  </w:style>
  <w:style w:type="character" w:customStyle="1" w:styleId="PagrindinistekstasDiagrama">
    <w:name w:val="Pagrindinis tekstas Diagrama"/>
    <w:link w:val="Pagrindinistekstas"/>
    <w:uiPriority w:val="99"/>
    <w:semiHidden/>
    <w:rsid w:val="000D3F02"/>
    <w:rPr>
      <w:rFonts w:ascii="Times New Roman" w:eastAsia="Times New Roman" w:hAnsi="Times New Roman"/>
      <w:sz w:val="24"/>
      <w:szCs w:val="24"/>
      <w:lang w:eastAsia="ar-SA"/>
    </w:rPr>
  </w:style>
  <w:style w:type="paragraph" w:styleId="Pataisymai">
    <w:name w:val="Revision"/>
    <w:hidden/>
    <w:uiPriority w:val="99"/>
    <w:semiHidden/>
    <w:rsid w:val="00F3234C"/>
    <w:rPr>
      <w:rFonts w:ascii="Times New Roman" w:eastAsia="Times New Roman" w:hAnsi="Times New Roman"/>
      <w:sz w:val="24"/>
      <w:szCs w:val="24"/>
      <w:lang w:val="lt-LT" w:eastAsia="ar-SA"/>
    </w:rPr>
  </w:style>
  <w:style w:type="character" w:styleId="Komentaronuoroda">
    <w:name w:val="annotation reference"/>
    <w:unhideWhenUsed/>
    <w:rsid w:val="00B2597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B25976"/>
    <w:rPr>
      <w:sz w:val="20"/>
      <w:szCs w:val="20"/>
    </w:rPr>
  </w:style>
  <w:style w:type="character" w:customStyle="1" w:styleId="KomentarotekstasDiagrama">
    <w:name w:val="Komentaro tekstas Diagrama"/>
    <w:link w:val="Komentarotekstas"/>
    <w:rsid w:val="00B25976"/>
    <w:rPr>
      <w:rFonts w:ascii="Times New Roman" w:eastAsia="Times New Roman" w:hAnsi="Times New Roman"/>
      <w:lang w:val="lt-LT" w:eastAsia="ar-SA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25976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B25976"/>
    <w:rPr>
      <w:rFonts w:ascii="Times New Roman" w:eastAsia="Times New Roman" w:hAnsi="Times New Roman"/>
      <w:b/>
      <w:bCs/>
      <w:lang w:val="lt-LT" w:eastAsia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961F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C961F9"/>
    <w:rPr>
      <w:rFonts w:ascii="Segoe UI" w:eastAsia="Times New Roman" w:hAnsi="Segoe UI" w:cs="Segoe UI"/>
      <w:sz w:val="18"/>
      <w:szCs w:val="18"/>
      <w:lang w:eastAsia="ar-SA"/>
    </w:rPr>
  </w:style>
  <w:style w:type="character" w:styleId="Hipersaitas">
    <w:name w:val="Hyperlink"/>
    <w:uiPriority w:val="99"/>
    <w:semiHidden/>
    <w:unhideWhenUsed/>
    <w:rsid w:val="00C961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1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8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1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4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4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724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0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844b65e27fa646cab7a750bd63f45583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F33D26-8D1A-431B-81F9-1EE38CFDF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844b65e27fa646cab7a750bd63f45583</Template>
  <TotalTime>6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KAIŠIADORIŲ RAJONO SAVIVALDYBĖS NARKOTIKŲ KONTROLĖS KOMISIJOS SUDARYMO</vt:lpstr>
      <vt:lpstr>DĖL KAIŠIADORIŲ RAJONO SAVIVALDYBĖS NARKOTIKŲ KONTROLĖS KOMISIJOS SUDARYMO</vt:lpstr>
    </vt:vector>
  </TitlesOfParts>
  <Manager>2021-07-01</Manager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KAIŠIADORIŲ RAJONO SAVIVALDYBĖS NARKOTIKŲ KONTROLĖS KOMISIJOS SUDARYMO</dc:title>
  <dc:subject>V17E-157</dc:subject>
  <dc:creator>KAIŠIADORIŲ RAJONO SAVIVALDYBĖS TARYBA</dc:creator>
  <cp:keywords/>
  <dc:description/>
  <cp:lastModifiedBy>Lina Girnienė</cp:lastModifiedBy>
  <cp:revision>8</cp:revision>
  <dcterms:created xsi:type="dcterms:W3CDTF">2025-03-19T13:48:00Z</dcterms:created>
  <dcterms:modified xsi:type="dcterms:W3CDTF">2025-03-26T14:41:00Z</dcterms:modified>
  <cp:category>SPRENDIMAS</cp:category>
</cp:coreProperties>
</file>