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5A59BE" w14:textId="77777777" w:rsidR="0019246F" w:rsidRDefault="0019246F" w:rsidP="00FB7B7C">
      <w:pPr>
        <w:ind w:left="4464" w:firstLine="846"/>
        <w:rPr>
          <w:lang w:val="lt-LT"/>
        </w:rPr>
      </w:pPr>
      <w:r>
        <w:rPr>
          <w:lang w:val="lt-LT"/>
        </w:rPr>
        <w:t>PATVIRTINTA</w:t>
      </w:r>
    </w:p>
    <w:p w14:paraId="0A4FE582" w14:textId="79DC4FE1" w:rsidR="00FB7B7C" w:rsidRDefault="0019246F" w:rsidP="00FB7B7C">
      <w:pPr>
        <w:ind w:left="5310"/>
        <w:rPr>
          <w:lang w:val="lt-LT"/>
        </w:rPr>
      </w:pPr>
      <w:r>
        <w:rPr>
          <w:lang w:val="lt-LT"/>
        </w:rPr>
        <w:t>VšĮ Kaišiadorių ligoninės</w:t>
      </w:r>
      <w:r w:rsidR="00FB7B7C" w:rsidRPr="00FB7B7C">
        <w:rPr>
          <w:lang w:val="lt-LT"/>
        </w:rPr>
        <w:t xml:space="preserve"> </w:t>
      </w:r>
      <w:r w:rsidR="0030159B">
        <w:rPr>
          <w:lang w:val="lt-LT"/>
        </w:rPr>
        <w:t>laikinai vykdančios</w:t>
      </w:r>
      <w:r w:rsidR="00CE1B9E">
        <w:rPr>
          <w:lang w:val="lt-LT"/>
        </w:rPr>
        <w:t xml:space="preserve"> VšĮ Kaišiadorių ligoninės direkto</w:t>
      </w:r>
      <w:r w:rsidR="0030159B">
        <w:rPr>
          <w:lang w:val="lt-LT"/>
        </w:rPr>
        <w:t>rės pareigas</w:t>
      </w:r>
      <w:r w:rsidR="00CE1B9E">
        <w:rPr>
          <w:lang w:val="lt-LT"/>
        </w:rPr>
        <w:t xml:space="preserve"> Edit</w:t>
      </w:r>
      <w:r w:rsidR="0030159B">
        <w:rPr>
          <w:lang w:val="lt-LT"/>
        </w:rPr>
        <w:t>os</w:t>
      </w:r>
      <w:r w:rsidR="00CE1B9E">
        <w:rPr>
          <w:lang w:val="lt-LT"/>
        </w:rPr>
        <w:t xml:space="preserve"> </w:t>
      </w:r>
      <w:proofErr w:type="spellStart"/>
      <w:r w:rsidR="00CE1B9E">
        <w:rPr>
          <w:lang w:val="lt-LT"/>
        </w:rPr>
        <w:t>Skarakodien</w:t>
      </w:r>
      <w:r w:rsidR="0030159B">
        <w:rPr>
          <w:lang w:val="lt-LT"/>
        </w:rPr>
        <w:t>ės</w:t>
      </w:r>
      <w:proofErr w:type="spellEnd"/>
    </w:p>
    <w:p w14:paraId="36246C5E" w14:textId="3E932479" w:rsidR="00FB7B7C" w:rsidRDefault="00CE1B9E" w:rsidP="00FB7B7C">
      <w:pPr>
        <w:ind w:left="5310"/>
        <w:rPr>
          <w:lang w:val="lt-LT"/>
        </w:rPr>
      </w:pPr>
      <w:r>
        <w:rPr>
          <w:lang w:val="lt-LT"/>
        </w:rPr>
        <w:t>20</w:t>
      </w:r>
      <w:r w:rsidR="0030159B">
        <w:rPr>
          <w:lang w:val="lt-LT"/>
        </w:rPr>
        <w:t>21</w:t>
      </w:r>
      <w:r>
        <w:rPr>
          <w:lang w:val="lt-LT"/>
        </w:rPr>
        <w:t xml:space="preserve"> m. </w:t>
      </w:r>
      <w:r w:rsidR="0030159B">
        <w:rPr>
          <w:lang w:val="lt-LT"/>
        </w:rPr>
        <w:t>vasario 25 d</w:t>
      </w:r>
      <w:r>
        <w:rPr>
          <w:lang w:val="lt-LT"/>
        </w:rPr>
        <w:t>.</w:t>
      </w:r>
      <w:r w:rsidR="00FB7B7C" w:rsidRPr="00FB7B7C">
        <w:rPr>
          <w:lang w:val="lt-LT"/>
        </w:rPr>
        <w:t xml:space="preserve"> </w:t>
      </w:r>
      <w:r w:rsidR="00FB7B7C">
        <w:rPr>
          <w:lang w:val="lt-LT"/>
        </w:rPr>
        <w:t>įsakymu Nr. K-</w:t>
      </w:r>
      <w:r w:rsidR="0030159B">
        <w:rPr>
          <w:lang w:val="lt-LT"/>
        </w:rPr>
        <w:t>182</w:t>
      </w:r>
    </w:p>
    <w:p w14:paraId="2E5E1835" w14:textId="77777777" w:rsidR="0019246F" w:rsidRDefault="0019246F" w:rsidP="00FB7B7C">
      <w:pPr>
        <w:ind w:left="5760"/>
        <w:rPr>
          <w:lang w:val="lt-LT"/>
        </w:rPr>
      </w:pPr>
    </w:p>
    <w:p w14:paraId="6AD37CB9" w14:textId="77777777" w:rsidR="0019246F" w:rsidRDefault="00A07FF9" w:rsidP="0019246F">
      <w:pPr>
        <w:ind w:left="4320" w:firstLine="720"/>
        <w:jc w:val="center"/>
        <w:rPr>
          <w:lang w:val="lt-LT"/>
        </w:rPr>
      </w:pPr>
      <w:r>
        <w:rPr>
          <w:lang w:val="lt-LT"/>
        </w:rPr>
        <w:t xml:space="preserve">             </w:t>
      </w:r>
    </w:p>
    <w:p w14:paraId="4E64AC62" w14:textId="77777777" w:rsidR="0019246F" w:rsidRDefault="0019246F" w:rsidP="0019246F">
      <w:pPr>
        <w:ind w:left="4320" w:firstLine="720"/>
        <w:jc w:val="center"/>
        <w:rPr>
          <w:lang w:val="lt-LT"/>
        </w:rPr>
      </w:pPr>
    </w:p>
    <w:p w14:paraId="07360A17" w14:textId="77777777" w:rsidR="0019246F" w:rsidRDefault="0019246F" w:rsidP="0019246F">
      <w:pPr>
        <w:ind w:left="4320" w:firstLine="720"/>
        <w:jc w:val="center"/>
        <w:rPr>
          <w:lang w:val="lt-LT"/>
        </w:rPr>
      </w:pPr>
    </w:p>
    <w:p w14:paraId="3F2DC9B4" w14:textId="77777777" w:rsidR="0019246F" w:rsidRDefault="0019246F" w:rsidP="0019246F">
      <w:pPr>
        <w:jc w:val="center"/>
        <w:rPr>
          <w:b/>
          <w:lang w:val="lt-LT"/>
        </w:rPr>
      </w:pPr>
      <w:r>
        <w:rPr>
          <w:b/>
          <w:lang w:val="lt-LT"/>
        </w:rPr>
        <w:t>VIEŠOSIOS ĮSTAIGOS KAIŠIADORIŲ LIGONINĖS SKELBIMAS</w:t>
      </w:r>
    </w:p>
    <w:p w14:paraId="5A9FE4D1" w14:textId="77777777" w:rsidR="0019246F" w:rsidRDefault="0019246F" w:rsidP="0019246F">
      <w:pPr>
        <w:jc w:val="center"/>
        <w:rPr>
          <w:sz w:val="20"/>
        </w:rPr>
      </w:pPr>
      <w:r>
        <w:rPr>
          <w:sz w:val="20"/>
          <w:szCs w:val="20"/>
          <w:lang w:val="lt-LT"/>
        </w:rPr>
        <w:t xml:space="preserve">Beržyno g. 27, LT-56172, Kaišiadorys. Tel. </w:t>
      </w:r>
      <w:r w:rsidRPr="006B7863">
        <w:rPr>
          <w:sz w:val="20"/>
          <w:lang w:val="lt-LT"/>
        </w:rPr>
        <w:t xml:space="preserve">(8 346) 60 287. </w:t>
      </w:r>
      <w:proofErr w:type="spellStart"/>
      <w:r>
        <w:rPr>
          <w:sz w:val="20"/>
        </w:rPr>
        <w:t>Faks</w:t>
      </w:r>
      <w:proofErr w:type="spellEnd"/>
      <w:r>
        <w:rPr>
          <w:sz w:val="20"/>
        </w:rPr>
        <w:t xml:space="preserve">. (8 346) 60 197. </w:t>
      </w:r>
      <w:proofErr w:type="spellStart"/>
      <w:r>
        <w:rPr>
          <w:sz w:val="20"/>
        </w:rPr>
        <w:t>El.p</w:t>
      </w:r>
      <w:proofErr w:type="spellEnd"/>
      <w:r>
        <w:rPr>
          <w:sz w:val="20"/>
        </w:rPr>
        <w:t xml:space="preserve">. </w:t>
      </w:r>
      <w:hyperlink r:id="rId5" w:history="1">
        <w:r w:rsidR="00CE1B9E" w:rsidRPr="00D47DE0">
          <w:rPr>
            <w:rStyle w:val="Hipersaitas"/>
            <w:sz w:val="20"/>
          </w:rPr>
          <w:t>info@kaisiadoriuligonine.lt</w:t>
        </w:r>
      </w:hyperlink>
    </w:p>
    <w:p w14:paraId="431A0B61" w14:textId="77777777" w:rsidR="0019246F" w:rsidRDefault="0019246F" w:rsidP="0019246F">
      <w:pPr>
        <w:jc w:val="center"/>
        <w:rPr>
          <w:sz w:val="20"/>
          <w:szCs w:val="20"/>
          <w:lang w:val="lt-LT"/>
        </w:rPr>
      </w:pPr>
      <w:r>
        <w:rPr>
          <w:sz w:val="20"/>
          <w:szCs w:val="20"/>
          <w:lang w:val="lt-LT"/>
        </w:rPr>
        <w:t xml:space="preserve">Duomenys kaupiami ir saugomi Juridinių asmenų registre. </w:t>
      </w:r>
      <w:r w:rsidR="007E69E4">
        <w:rPr>
          <w:sz w:val="20"/>
          <w:szCs w:val="20"/>
          <w:lang w:val="lt-LT"/>
        </w:rPr>
        <w:t>Juridinio asmens kodas</w:t>
      </w:r>
      <w:r>
        <w:rPr>
          <w:sz w:val="20"/>
          <w:szCs w:val="20"/>
          <w:lang w:val="lt-LT"/>
        </w:rPr>
        <w:t xml:space="preserve"> 158971835</w:t>
      </w:r>
    </w:p>
    <w:p w14:paraId="59335FD4" w14:textId="77777777" w:rsidR="0019246F" w:rsidRDefault="0019246F" w:rsidP="0019246F">
      <w:pPr>
        <w:jc w:val="center"/>
        <w:rPr>
          <w:b/>
          <w:lang w:val="lt-LT"/>
        </w:rPr>
      </w:pPr>
    </w:p>
    <w:p w14:paraId="22F02ED2" w14:textId="77777777" w:rsidR="0019246F" w:rsidRDefault="0019246F" w:rsidP="0019246F">
      <w:pPr>
        <w:jc w:val="center"/>
        <w:rPr>
          <w:b/>
          <w:lang w:val="lt-LT"/>
        </w:rPr>
      </w:pPr>
    </w:p>
    <w:p w14:paraId="7340E9DB" w14:textId="6C7C30EC" w:rsidR="0019246F" w:rsidRDefault="0019246F" w:rsidP="006D0C7D">
      <w:pPr>
        <w:jc w:val="both"/>
        <w:rPr>
          <w:lang w:val="lt-LT"/>
        </w:rPr>
      </w:pPr>
      <w:r>
        <w:rPr>
          <w:lang w:val="lt-LT"/>
        </w:rPr>
        <w:tab/>
        <w:t xml:space="preserve">Viešoji įstaiga Kaišiadorių ligoninė skelbia konkursą laisvai </w:t>
      </w:r>
      <w:r w:rsidR="00921527">
        <w:rPr>
          <w:b/>
          <w:i/>
          <w:lang w:val="lt-LT"/>
        </w:rPr>
        <w:t>D</w:t>
      </w:r>
      <w:r w:rsidR="0030159B">
        <w:rPr>
          <w:b/>
          <w:i/>
          <w:lang w:val="lt-LT"/>
        </w:rPr>
        <w:t>antų protezavimo laboratorijos</w:t>
      </w:r>
      <w:r>
        <w:rPr>
          <w:b/>
          <w:i/>
          <w:lang w:val="lt-LT"/>
        </w:rPr>
        <w:t xml:space="preserve"> vedėjo </w:t>
      </w:r>
      <w:r>
        <w:rPr>
          <w:lang w:val="lt-LT"/>
        </w:rPr>
        <w:t>pareigybei užimti:</w:t>
      </w:r>
    </w:p>
    <w:p w14:paraId="1C585FE9" w14:textId="77777777" w:rsidR="0019246F" w:rsidRDefault="0019246F" w:rsidP="0019246F">
      <w:pPr>
        <w:rPr>
          <w:lang w:val="lt-LT"/>
        </w:rPr>
      </w:pPr>
    </w:p>
    <w:p w14:paraId="0564301C" w14:textId="77777777" w:rsidR="0019246F" w:rsidRDefault="0019246F" w:rsidP="0019246F">
      <w:pPr>
        <w:numPr>
          <w:ilvl w:val="0"/>
          <w:numId w:val="1"/>
        </w:numPr>
        <w:rPr>
          <w:b/>
          <w:lang w:val="lt-LT"/>
        </w:rPr>
      </w:pPr>
      <w:r>
        <w:rPr>
          <w:b/>
          <w:lang w:val="lt-LT"/>
        </w:rPr>
        <w:t>Bendrieji reikalavimai:</w:t>
      </w:r>
    </w:p>
    <w:p w14:paraId="6F965A11" w14:textId="77777777" w:rsidR="0019246F" w:rsidRDefault="0019246F" w:rsidP="0019246F">
      <w:pPr>
        <w:numPr>
          <w:ilvl w:val="1"/>
          <w:numId w:val="1"/>
        </w:numPr>
        <w:jc w:val="both"/>
        <w:rPr>
          <w:lang w:val="lt-LT"/>
        </w:rPr>
      </w:pPr>
      <w:r>
        <w:rPr>
          <w:lang w:val="lt-LT"/>
        </w:rPr>
        <w:t>1.1. Pilietybė: Lietuvos Respublikos pilietis ar asmuo, turintis leidimą nuolat gyventi Lietuvos Respublikos teritorijoje teisės aktų nustatyta tvarka.</w:t>
      </w:r>
    </w:p>
    <w:p w14:paraId="760A2B58" w14:textId="341CE290" w:rsidR="0019246F" w:rsidRDefault="0019246F" w:rsidP="0019246F">
      <w:pPr>
        <w:numPr>
          <w:ilvl w:val="1"/>
          <w:numId w:val="1"/>
        </w:numPr>
        <w:jc w:val="both"/>
        <w:rPr>
          <w:lang w:val="lt-LT"/>
        </w:rPr>
      </w:pPr>
      <w:r>
        <w:rPr>
          <w:lang w:val="lt-LT"/>
        </w:rPr>
        <w:t xml:space="preserve">1.2. Valstybinės kalbos mokėjimas: </w:t>
      </w:r>
      <w:r w:rsidR="00D10628" w:rsidRPr="00D10628">
        <w:rPr>
          <w:lang w:val="lt-LT"/>
        </w:rPr>
        <w:t>treči</w:t>
      </w:r>
      <w:r w:rsidR="00D10628">
        <w:rPr>
          <w:lang w:val="lt-LT"/>
        </w:rPr>
        <w:t>a</w:t>
      </w:r>
      <w:r w:rsidR="00D10628" w:rsidRPr="00D10628">
        <w:rPr>
          <w:lang w:val="lt-LT"/>
        </w:rPr>
        <w:t xml:space="preserve"> valstybinės kalbos mokėjimo kategorij</w:t>
      </w:r>
      <w:r w:rsidR="00D10628">
        <w:rPr>
          <w:lang w:val="lt-LT"/>
        </w:rPr>
        <w:t>a</w:t>
      </w:r>
      <w:r w:rsidR="00D10628" w:rsidRPr="00D10628">
        <w:rPr>
          <w:lang w:val="lt-LT"/>
        </w:rPr>
        <w:t xml:space="preserve"> </w:t>
      </w:r>
      <w:r>
        <w:rPr>
          <w:lang w:val="lt-LT"/>
        </w:rPr>
        <w:t>(privaloma baigusiems nelietuviškas mokyklas iki 1991 m.).</w:t>
      </w:r>
    </w:p>
    <w:p w14:paraId="4AF8D822" w14:textId="3C8282D0" w:rsidR="00060940" w:rsidRDefault="00060940" w:rsidP="00060940">
      <w:pPr>
        <w:numPr>
          <w:ilvl w:val="1"/>
          <w:numId w:val="1"/>
        </w:numPr>
        <w:jc w:val="both"/>
        <w:rPr>
          <w:lang w:val="lt-LT"/>
        </w:rPr>
      </w:pPr>
      <w:r>
        <w:rPr>
          <w:lang w:val="lt-LT"/>
        </w:rPr>
        <w:t xml:space="preserve">1.3. </w:t>
      </w:r>
      <w:r w:rsidR="0019246F" w:rsidRPr="00060940">
        <w:rPr>
          <w:lang w:val="lt-LT"/>
        </w:rPr>
        <w:t xml:space="preserve">Išsimokslinimas: </w:t>
      </w:r>
      <w:r>
        <w:rPr>
          <w:lang w:val="lt-LT"/>
        </w:rPr>
        <w:t>privalo turėti s</w:t>
      </w:r>
      <w:r w:rsidRPr="00060940">
        <w:rPr>
          <w:lang w:val="lt-LT"/>
        </w:rPr>
        <w:t>veikatos mokslų magistro kvalifikacin</w:t>
      </w:r>
      <w:r>
        <w:rPr>
          <w:lang w:val="lt-LT"/>
        </w:rPr>
        <w:t>į</w:t>
      </w:r>
      <w:r w:rsidRPr="00060940">
        <w:rPr>
          <w:lang w:val="lt-LT"/>
        </w:rPr>
        <w:t xml:space="preserve"> laipsn</w:t>
      </w:r>
      <w:r>
        <w:rPr>
          <w:lang w:val="lt-LT"/>
        </w:rPr>
        <w:t>į</w:t>
      </w:r>
      <w:r w:rsidRPr="00060940">
        <w:rPr>
          <w:lang w:val="lt-LT"/>
        </w:rPr>
        <w:t xml:space="preserve"> ir gydytojo odontologo profesin</w:t>
      </w:r>
      <w:r>
        <w:rPr>
          <w:lang w:val="lt-LT"/>
        </w:rPr>
        <w:t>ę</w:t>
      </w:r>
      <w:r w:rsidRPr="00060940">
        <w:rPr>
          <w:lang w:val="lt-LT"/>
        </w:rPr>
        <w:t xml:space="preserve"> kvalifikacij</w:t>
      </w:r>
      <w:r>
        <w:rPr>
          <w:lang w:val="lt-LT"/>
        </w:rPr>
        <w:t>ą</w:t>
      </w:r>
      <w:r w:rsidR="00803263">
        <w:rPr>
          <w:lang w:val="lt-LT"/>
        </w:rPr>
        <w:t xml:space="preserve">, taip pat </w:t>
      </w:r>
      <w:r w:rsidR="00803263" w:rsidRPr="00803263">
        <w:rPr>
          <w:color w:val="000000"/>
          <w:lang w:val="lt-LT"/>
        </w:rPr>
        <w:t>įgijusiam gydytojo odontologo profesinę kvalifikaciją ir turinčiam teisės aktų nustatyta tvarka išduotą galiojančią odontologijos praktikos licenciją, suteikiančią teisę verstis odontologijos praktika pagal gydytojo odontologo profesinę kvalifikaciją.</w:t>
      </w:r>
    </w:p>
    <w:p w14:paraId="7F2DC1D5" w14:textId="0B84D8A3" w:rsidR="004479BC" w:rsidRPr="00060940" w:rsidRDefault="00060940" w:rsidP="00060940">
      <w:pPr>
        <w:numPr>
          <w:ilvl w:val="1"/>
          <w:numId w:val="1"/>
        </w:numPr>
        <w:jc w:val="both"/>
        <w:rPr>
          <w:lang w:val="lt-LT"/>
        </w:rPr>
      </w:pPr>
      <w:r>
        <w:rPr>
          <w:lang w:val="lt-LT"/>
        </w:rPr>
        <w:t>1.4.  Darbo patirtis:</w:t>
      </w:r>
      <w:r w:rsidR="004479BC" w:rsidRPr="00060940">
        <w:rPr>
          <w:lang w:val="lt-LT"/>
        </w:rPr>
        <w:t xml:space="preserve"> </w:t>
      </w:r>
      <w:r w:rsidR="00803263" w:rsidRPr="00803263">
        <w:rPr>
          <w:color w:val="000000" w:themeColor="text1"/>
          <w:lang w:val="lt-LT"/>
        </w:rPr>
        <w:t>ne mažesnę kaip 2 m. gydytojo odontologo, pagal galiojančią odontologijos ir burnos priežiūros praktikos licenciją, darbo patirtį.</w:t>
      </w:r>
    </w:p>
    <w:p w14:paraId="1971F3C1" w14:textId="519E348A" w:rsidR="0019246F" w:rsidRPr="004479BC" w:rsidRDefault="0019246F" w:rsidP="0062389A">
      <w:pPr>
        <w:numPr>
          <w:ilvl w:val="1"/>
          <w:numId w:val="1"/>
        </w:numPr>
        <w:jc w:val="both"/>
        <w:rPr>
          <w:lang w:val="lt-LT"/>
        </w:rPr>
      </w:pPr>
      <w:r w:rsidRPr="004479BC">
        <w:rPr>
          <w:lang w:val="lt-LT"/>
        </w:rPr>
        <w:t>1.</w:t>
      </w:r>
      <w:r w:rsidR="00060940">
        <w:rPr>
          <w:lang w:val="lt-LT"/>
        </w:rPr>
        <w:t>5</w:t>
      </w:r>
      <w:r w:rsidRPr="004479BC">
        <w:rPr>
          <w:lang w:val="lt-LT"/>
        </w:rPr>
        <w:t>. Amžiaus cenzas: ne vyresnis kaip 65 metų, jei įstatymai nenumato kitaip.</w:t>
      </w:r>
    </w:p>
    <w:p w14:paraId="43A0F1D4" w14:textId="77777777" w:rsidR="0019246F" w:rsidRDefault="0019246F" w:rsidP="0019246F">
      <w:pPr>
        <w:jc w:val="both"/>
        <w:rPr>
          <w:lang w:val="lt-LT"/>
        </w:rPr>
      </w:pPr>
    </w:p>
    <w:p w14:paraId="106A2D22" w14:textId="77777777" w:rsidR="0019246F" w:rsidRDefault="0019246F" w:rsidP="0019246F">
      <w:pPr>
        <w:numPr>
          <w:ilvl w:val="0"/>
          <w:numId w:val="1"/>
        </w:numPr>
        <w:rPr>
          <w:b/>
          <w:lang w:val="lt-LT"/>
        </w:rPr>
      </w:pPr>
      <w:r>
        <w:rPr>
          <w:b/>
          <w:lang w:val="lt-LT"/>
        </w:rPr>
        <w:t>Specialieji kvalifikaciniai reikalavimai:</w:t>
      </w:r>
    </w:p>
    <w:p w14:paraId="54522008" w14:textId="77777777" w:rsidR="0019246F" w:rsidRDefault="0019246F" w:rsidP="00C7118C">
      <w:pPr>
        <w:numPr>
          <w:ilvl w:val="1"/>
          <w:numId w:val="1"/>
        </w:numPr>
        <w:jc w:val="both"/>
        <w:rPr>
          <w:lang w:val="lt-LT"/>
        </w:rPr>
      </w:pPr>
      <w:r>
        <w:rPr>
          <w:lang w:val="lt-LT"/>
        </w:rPr>
        <w:t>2.1. Žinios bei įgūdžiai, reikalingi profesinei veiklai:</w:t>
      </w:r>
    </w:p>
    <w:p w14:paraId="6DA3B2F6" w14:textId="77777777" w:rsidR="0019246F" w:rsidRDefault="0019246F" w:rsidP="00C7118C">
      <w:pPr>
        <w:numPr>
          <w:ilvl w:val="2"/>
          <w:numId w:val="1"/>
        </w:numPr>
        <w:jc w:val="both"/>
        <w:rPr>
          <w:lang w:val="lt-LT"/>
        </w:rPr>
      </w:pPr>
      <w:r>
        <w:rPr>
          <w:lang w:val="lt-LT"/>
        </w:rPr>
        <w:t>2.1.1. Lietuvos Respublikos įstatymų, Lietuvos Respublikos Vyriausybės nutarimų, sveikatos apsaugos ministro įsakymų bei kitų teisės aktų, reglamentuojančių sveikatinimo veiklos planavimą, organizavimą ir vykdymą, sveikatos priežiūros įstaigų administravimą ir finansavimą, darbo santykių organizavimą, išmanymas bei gebėjimas jais vadovautis;</w:t>
      </w:r>
    </w:p>
    <w:p w14:paraId="3C158253" w14:textId="77777777" w:rsidR="0019246F" w:rsidRDefault="0019246F" w:rsidP="00C7118C">
      <w:pPr>
        <w:numPr>
          <w:ilvl w:val="2"/>
          <w:numId w:val="1"/>
        </w:numPr>
        <w:jc w:val="both"/>
        <w:rPr>
          <w:lang w:val="lt-LT"/>
        </w:rPr>
      </w:pPr>
      <w:r>
        <w:rPr>
          <w:lang w:val="lt-LT"/>
        </w:rPr>
        <w:t>2.1.2. sveikatos politikos, ekonomikos, teisės, vadybos, finansų, personalo valdymo, administravimo bei darbo santykių reguliavimo pagrindų išmanymas, sugebėjimas jais vadovautis organizuojant bei planuojant sveikatinimo veiklą.</w:t>
      </w:r>
    </w:p>
    <w:p w14:paraId="203586D7" w14:textId="7E1B44CB" w:rsidR="004479BC" w:rsidRPr="00EE18BD" w:rsidRDefault="004479BC" w:rsidP="00C7118C">
      <w:pPr>
        <w:numPr>
          <w:ilvl w:val="2"/>
          <w:numId w:val="1"/>
        </w:numPr>
        <w:jc w:val="both"/>
        <w:rPr>
          <w:lang w:val="lt-LT"/>
        </w:rPr>
      </w:pPr>
      <w:r>
        <w:rPr>
          <w:lang w:val="lt-LT"/>
        </w:rPr>
        <w:t xml:space="preserve">2.1.3. </w:t>
      </w:r>
      <w:r w:rsidR="00C7118C">
        <w:rPr>
          <w:lang w:val="lt-LT"/>
        </w:rPr>
        <w:t>dantų protezavimo</w:t>
      </w:r>
      <w:r>
        <w:rPr>
          <w:lang w:val="lt-LT"/>
        </w:rPr>
        <w:t xml:space="preserve"> laboratorijos darbo reglamentas.</w:t>
      </w:r>
    </w:p>
    <w:p w14:paraId="4082B408" w14:textId="77777777" w:rsidR="0019246F" w:rsidRDefault="0019246F" w:rsidP="00C7118C">
      <w:pPr>
        <w:numPr>
          <w:ilvl w:val="1"/>
          <w:numId w:val="1"/>
        </w:numPr>
        <w:jc w:val="both"/>
        <w:rPr>
          <w:lang w:val="lt-LT"/>
        </w:rPr>
      </w:pPr>
      <w:r>
        <w:rPr>
          <w:lang w:val="lt-LT"/>
        </w:rPr>
        <w:t xml:space="preserve">2.2. Nepriekaištinga reputacija (elgesys ar veikla nepažeidžiant profesinės etikos ir </w:t>
      </w:r>
      <w:proofErr w:type="spellStart"/>
      <w:r>
        <w:rPr>
          <w:lang w:val="lt-LT"/>
        </w:rPr>
        <w:t>deontologijos</w:t>
      </w:r>
      <w:proofErr w:type="spellEnd"/>
      <w:r>
        <w:rPr>
          <w:lang w:val="lt-LT"/>
        </w:rPr>
        <w:t xml:space="preserve"> normų).</w:t>
      </w:r>
    </w:p>
    <w:p w14:paraId="76052743" w14:textId="3FCB23D7" w:rsidR="0019246F" w:rsidRPr="00C7118C" w:rsidRDefault="00E02D22" w:rsidP="00C7118C">
      <w:pPr>
        <w:numPr>
          <w:ilvl w:val="1"/>
          <w:numId w:val="1"/>
        </w:numPr>
        <w:jc w:val="both"/>
        <w:rPr>
          <w:lang w:val="lt-LT"/>
        </w:rPr>
      </w:pPr>
      <w:r>
        <w:rPr>
          <w:lang w:val="lt-LT"/>
        </w:rPr>
        <w:t>2.3. Mokėti</w:t>
      </w:r>
      <w:r w:rsidRPr="00E02D22">
        <w:rPr>
          <w:lang w:val="lt-LT"/>
        </w:rPr>
        <w:t xml:space="preserve"> naudotis šiuolaikinėmis technologijomis ir ryšio priemonėmis (MS </w:t>
      </w:r>
      <w:proofErr w:type="spellStart"/>
      <w:r w:rsidRPr="00E02D22">
        <w:rPr>
          <w:lang w:val="lt-LT"/>
        </w:rPr>
        <w:t>Offise</w:t>
      </w:r>
      <w:proofErr w:type="spellEnd"/>
      <w:r w:rsidRPr="00E02D22">
        <w:rPr>
          <w:lang w:val="lt-LT"/>
        </w:rPr>
        <w:t xml:space="preserve"> programomis, interneto naršykle, elektroninio pašto programa</w:t>
      </w:r>
      <w:r>
        <w:rPr>
          <w:lang w:val="lt-LT"/>
        </w:rPr>
        <w:t xml:space="preserve">, sveikatos sistemos </w:t>
      </w:r>
      <w:r w:rsidR="00EF537C">
        <w:rPr>
          <w:lang w:val="lt-LT"/>
        </w:rPr>
        <w:t xml:space="preserve">kompiuterinėmis </w:t>
      </w:r>
      <w:r w:rsidR="00EE18BD">
        <w:rPr>
          <w:lang w:val="lt-LT"/>
        </w:rPr>
        <w:t xml:space="preserve">programomis bei kitomis, reikalingomis </w:t>
      </w:r>
      <w:r w:rsidR="00224A8F">
        <w:rPr>
          <w:lang w:val="lt-LT"/>
        </w:rPr>
        <w:t xml:space="preserve">įgyvendinti ligoninės tikslus ir </w:t>
      </w:r>
      <w:r w:rsidR="00C7118C">
        <w:rPr>
          <w:lang w:val="lt-LT"/>
        </w:rPr>
        <w:t>funkcijas</w:t>
      </w:r>
      <w:r w:rsidR="00224A8F">
        <w:rPr>
          <w:lang w:val="lt-LT"/>
        </w:rPr>
        <w:t>).</w:t>
      </w:r>
    </w:p>
    <w:p w14:paraId="3EC03B3D" w14:textId="77777777" w:rsidR="0019246F" w:rsidRDefault="0019246F" w:rsidP="00C7118C">
      <w:pPr>
        <w:numPr>
          <w:ilvl w:val="1"/>
          <w:numId w:val="1"/>
        </w:numPr>
        <w:jc w:val="both"/>
        <w:rPr>
          <w:lang w:val="lt-LT"/>
        </w:rPr>
      </w:pPr>
      <w:r>
        <w:rPr>
          <w:lang w:val="lt-LT"/>
        </w:rPr>
        <w:t>2.4. Raštvedybos įgūdžiai.</w:t>
      </w:r>
    </w:p>
    <w:p w14:paraId="6FAD5D69" w14:textId="77777777" w:rsidR="0019246F" w:rsidRDefault="0019246F" w:rsidP="0019246F">
      <w:pPr>
        <w:rPr>
          <w:lang w:val="lt-LT"/>
        </w:rPr>
      </w:pPr>
    </w:p>
    <w:p w14:paraId="68E58592" w14:textId="77777777" w:rsidR="0019246F" w:rsidRDefault="0019246F" w:rsidP="0019246F">
      <w:pPr>
        <w:numPr>
          <w:ilvl w:val="0"/>
          <w:numId w:val="1"/>
        </w:numPr>
        <w:rPr>
          <w:b/>
          <w:lang w:val="lt-LT"/>
        </w:rPr>
      </w:pPr>
      <w:r>
        <w:rPr>
          <w:b/>
          <w:lang w:val="lt-LT"/>
        </w:rPr>
        <w:t>Privalumai (vertinami, jei pretendentai surenka vienodą didžiausią balų skaičių):</w:t>
      </w:r>
    </w:p>
    <w:p w14:paraId="484218C4" w14:textId="77777777" w:rsidR="0019246F" w:rsidRDefault="0019246F" w:rsidP="0019246F">
      <w:pPr>
        <w:numPr>
          <w:ilvl w:val="1"/>
          <w:numId w:val="1"/>
        </w:numPr>
        <w:jc w:val="both"/>
        <w:rPr>
          <w:lang w:val="lt-LT"/>
        </w:rPr>
      </w:pPr>
      <w:r>
        <w:rPr>
          <w:lang w:val="lt-LT"/>
        </w:rPr>
        <w:t>3.1. Kvalifikacijos tobulinimą sveikatos politikos, sveikatinimo veiklos strateginio planavimo, valdymo bei organizavimo, visuomenės sveikatos, sveikatos priežiūros reformos, sveikatos ekonomikos, vadybos, teisės, sveikatos mokymo ir ugdymo, socialinio darbo ir kitose su sveikatinimo veiklos organizavimu ir valdymu susijusiose srityse liudijantys pažymėjimai, gauti per paskutinius 5 metus.</w:t>
      </w:r>
    </w:p>
    <w:p w14:paraId="2ABCF22B" w14:textId="77777777" w:rsidR="0019246F" w:rsidRDefault="0019246F" w:rsidP="0019246F">
      <w:pPr>
        <w:numPr>
          <w:ilvl w:val="1"/>
          <w:numId w:val="1"/>
        </w:numPr>
        <w:rPr>
          <w:lang w:val="lt-LT"/>
        </w:rPr>
      </w:pPr>
      <w:r>
        <w:rPr>
          <w:lang w:val="lt-LT"/>
        </w:rPr>
        <w:lastRenderedPageBreak/>
        <w:t>3.</w:t>
      </w:r>
      <w:r w:rsidR="00EE18BD">
        <w:rPr>
          <w:lang w:val="lt-LT"/>
        </w:rPr>
        <w:t>2. Administracinio darbo stažas;</w:t>
      </w:r>
    </w:p>
    <w:p w14:paraId="2DA322BB" w14:textId="77777777" w:rsidR="0019246F" w:rsidRDefault="00EE18BD" w:rsidP="0019246F">
      <w:pPr>
        <w:numPr>
          <w:ilvl w:val="1"/>
          <w:numId w:val="1"/>
        </w:numPr>
        <w:rPr>
          <w:lang w:val="lt-LT"/>
        </w:rPr>
      </w:pPr>
      <w:r>
        <w:rPr>
          <w:lang w:val="lt-LT"/>
        </w:rPr>
        <w:t>3.3. Mokslo laipsnis;</w:t>
      </w:r>
    </w:p>
    <w:p w14:paraId="667821DE" w14:textId="77777777" w:rsidR="0019246F" w:rsidRDefault="0019246F" w:rsidP="0019246F">
      <w:pPr>
        <w:numPr>
          <w:ilvl w:val="1"/>
          <w:numId w:val="1"/>
        </w:numPr>
        <w:rPr>
          <w:lang w:val="lt-LT"/>
        </w:rPr>
      </w:pPr>
      <w:r>
        <w:rPr>
          <w:lang w:val="lt-LT"/>
        </w:rPr>
        <w:t>3.4. Daugiau kaip vienas 1.3. punkte nurodytas išsilavinimas.</w:t>
      </w:r>
    </w:p>
    <w:p w14:paraId="29B83BDC" w14:textId="77777777" w:rsidR="0019246F" w:rsidRDefault="0019246F" w:rsidP="0019246F">
      <w:pPr>
        <w:numPr>
          <w:ilvl w:val="1"/>
          <w:numId w:val="1"/>
        </w:numPr>
        <w:rPr>
          <w:lang w:val="lt-LT"/>
        </w:rPr>
      </w:pPr>
      <w:r>
        <w:rPr>
          <w:lang w:val="lt-LT"/>
        </w:rPr>
        <w:t>3.5</w:t>
      </w:r>
      <w:r w:rsidR="00EE18BD">
        <w:rPr>
          <w:lang w:val="lt-LT"/>
        </w:rPr>
        <w:t>. Užsienio kalbų mokėjimas;</w:t>
      </w:r>
    </w:p>
    <w:p w14:paraId="1BDD2437" w14:textId="77777777" w:rsidR="0019246F" w:rsidRDefault="0019246F" w:rsidP="0019246F">
      <w:pPr>
        <w:numPr>
          <w:ilvl w:val="1"/>
          <w:numId w:val="1"/>
        </w:numPr>
        <w:rPr>
          <w:lang w:val="lt-LT"/>
        </w:rPr>
      </w:pPr>
      <w:r>
        <w:rPr>
          <w:lang w:val="lt-LT"/>
        </w:rPr>
        <w:t>3.6. Vadybos patirtis.</w:t>
      </w:r>
    </w:p>
    <w:p w14:paraId="0DC31BCA" w14:textId="77777777" w:rsidR="0019246F" w:rsidRDefault="0019246F" w:rsidP="0019246F">
      <w:pPr>
        <w:rPr>
          <w:lang w:val="lt-LT"/>
        </w:rPr>
      </w:pPr>
    </w:p>
    <w:p w14:paraId="110DC4A4" w14:textId="77777777" w:rsidR="0019246F" w:rsidRDefault="0019246F" w:rsidP="0019246F">
      <w:pPr>
        <w:numPr>
          <w:ilvl w:val="0"/>
          <w:numId w:val="1"/>
        </w:numPr>
        <w:rPr>
          <w:b/>
          <w:lang w:val="lt-LT"/>
        </w:rPr>
      </w:pPr>
      <w:r>
        <w:rPr>
          <w:b/>
          <w:lang w:val="lt-LT"/>
        </w:rPr>
        <w:t>Pretendentų atrankos būdas:</w:t>
      </w:r>
    </w:p>
    <w:p w14:paraId="583D7A27" w14:textId="77777777" w:rsidR="0019246F" w:rsidRPr="002270DC" w:rsidRDefault="0019246F" w:rsidP="0019246F">
      <w:pPr>
        <w:numPr>
          <w:ilvl w:val="1"/>
          <w:numId w:val="1"/>
        </w:numPr>
        <w:rPr>
          <w:lang w:val="lt-LT"/>
        </w:rPr>
      </w:pPr>
      <w:r>
        <w:rPr>
          <w:lang w:val="lt-LT"/>
        </w:rPr>
        <w:t>4.1. Pokalbis (žodžiu) ir testas (raštu).</w:t>
      </w:r>
    </w:p>
    <w:p w14:paraId="49841B4F" w14:textId="77777777" w:rsidR="0019246F" w:rsidRDefault="0019246F" w:rsidP="0019246F">
      <w:pPr>
        <w:numPr>
          <w:ilvl w:val="0"/>
          <w:numId w:val="1"/>
        </w:numPr>
        <w:rPr>
          <w:b/>
          <w:lang w:val="lt-LT"/>
        </w:rPr>
      </w:pPr>
      <w:r>
        <w:rPr>
          <w:b/>
          <w:lang w:val="lt-LT"/>
        </w:rPr>
        <w:t>Pretendentas privalo pateikti (asmeniškai arba registruotu laišku):</w:t>
      </w:r>
    </w:p>
    <w:p w14:paraId="6C188A2D" w14:textId="77777777" w:rsidR="0019246F" w:rsidRDefault="0019246F" w:rsidP="0019246F">
      <w:pPr>
        <w:numPr>
          <w:ilvl w:val="1"/>
          <w:numId w:val="1"/>
        </w:numPr>
        <w:jc w:val="both"/>
        <w:rPr>
          <w:lang w:val="lt-LT"/>
        </w:rPr>
      </w:pPr>
      <w:r>
        <w:rPr>
          <w:lang w:val="lt-LT"/>
        </w:rPr>
        <w:t>5.1. Prašymą leisti dalyvauti konkurse.</w:t>
      </w:r>
    </w:p>
    <w:p w14:paraId="0479D072" w14:textId="6A88D6B7" w:rsidR="0019246F" w:rsidRDefault="0019246F" w:rsidP="0019246F">
      <w:pPr>
        <w:numPr>
          <w:ilvl w:val="1"/>
          <w:numId w:val="1"/>
        </w:numPr>
        <w:jc w:val="both"/>
        <w:rPr>
          <w:lang w:val="lt-LT"/>
        </w:rPr>
      </w:pPr>
      <w:r>
        <w:rPr>
          <w:lang w:val="lt-LT"/>
        </w:rPr>
        <w:t>5.2. Asmens tapatybę patvirtinantį dokumentą, išsilavinimą patvirtinantį dokumentą, suteikian</w:t>
      </w:r>
      <w:r w:rsidR="00D10628">
        <w:rPr>
          <w:lang w:val="lt-LT"/>
        </w:rPr>
        <w:t>tį</w:t>
      </w:r>
      <w:r>
        <w:rPr>
          <w:lang w:val="lt-LT"/>
        </w:rPr>
        <w:t xml:space="preserve"> teisę verstis medicinos praktika pagal gydytojo profesinę kvalifikaciją ir šių dokumentų kopijas (pateikiami nuorašai, patvirtinti notaro, jei dokumentai pateikiami registruotu laišku).</w:t>
      </w:r>
    </w:p>
    <w:p w14:paraId="503E4EB3" w14:textId="77777777" w:rsidR="0019246F" w:rsidRDefault="0019246F" w:rsidP="0019246F">
      <w:pPr>
        <w:numPr>
          <w:ilvl w:val="1"/>
          <w:numId w:val="1"/>
        </w:numPr>
        <w:jc w:val="both"/>
        <w:rPr>
          <w:lang w:val="lt-LT"/>
        </w:rPr>
      </w:pPr>
      <w:r>
        <w:rPr>
          <w:lang w:val="lt-LT"/>
        </w:rPr>
        <w:t>5.3. Gyvenimo aprašymą (CV).</w:t>
      </w:r>
    </w:p>
    <w:p w14:paraId="015E0618" w14:textId="77777777" w:rsidR="0019246F" w:rsidRDefault="0019246F" w:rsidP="0019246F">
      <w:pPr>
        <w:numPr>
          <w:ilvl w:val="1"/>
          <w:numId w:val="1"/>
        </w:numPr>
        <w:jc w:val="both"/>
        <w:rPr>
          <w:lang w:val="lt-LT"/>
        </w:rPr>
      </w:pPr>
      <w:r>
        <w:rPr>
          <w:lang w:val="lt-LT"/>
        </w:rPr>
        <w:t>5.4. Pretendento anketą (pildoma vietoje, pateikus prašymą asmeniškai, arba siunčiant registruotu laišku kartu su prašymu).</w:t>
      </w:r>
    </w:p>
    <w:p w14:paraId="0F1C6AC3" w14:textId="77777777" w:rsidR="0019246F" w:rsidRDefault="0019246F" w:rsidP="0019246F">
      <w:pPr>
        <w:numPr>
          <w:ilvl w:val="1"/>
          <w:numId w:val="1"/>
        </w:numPr>
        <w:jc w:val="both"/>
        <w:rPr>
          <w:lang w:val="lt-LT"/>
        </w:rPr>
      </w:pPr>
      <w:r>
        <w:rPr>
          <w:lang w:val="lt-LT"/>
        </w:rPr>
        <w:t>5.5. Savo privalumų sąrašą, nurodydamas dalykines savybes.</w:t>
      </w:r>
    </w:p>
    <w:p w14:paraId="50387C7A" w14:textId="77777777" w:rsidR="0019246F" w:rsidRDefault="0019246F" w:rsidP="0019246F">
      <w:pPr>
        <w:numPr>
          <w:ilvl w:val="1"/>
          <w:numId w:val="1"/>
        </w:numPr>
        <w:jc w:val="both"/>
        <w:rPr>
          <w:lang w:val="lt-LT"/>
        </w:rPr>
      </w:pPr>
      <w:r>
        <w:rPr>
          <w:lang w:val="lt-LT"/>
        </w:rPr>
        <w:t>5.6. Valstybinio socialinio draudimo pažymėjimą (jeigu toks yra) ir jo kopiją. Užsienio piliečiai ir asmenys be pilietybės, nuolatiniai Lietuvos Respublikos gyventojai, neturintys valstybinio socialinio draudimo pažymėjimo, privalo pateikti kitą socialinių įmokų mokėjimą patvirtinantį dokumentą (jeigu toks yra) ir jo kopiją (pateikiami nuorašai, patvirtinti notaro, jei dokumentai pateikiami registruotu laišku).</w:t>
      </w:r>
    </w:p>
    <w:p w14:paraId="220C3E29" w14:textId="77777777" w:rsidR="0019246F" w:rsidRDefault="0019246F" w:rsidP="0019246F">
      <w:pPr>
        <w:rPr>
          <w:lang w:val="lt-LT"/>
        </w:rPr>
      </w:pPr>
    </w:p>
    <w:p w14:paraId="4AB960FE" w14:textId="77777777" w:rsidR="0019246F" w:rsidRDefault="0019246F" w:rsidP="0019246F">
      <w:pPr>
        <w:rPr>
          <w:lang w:val="lt-LT"/>
        </w:rPr>
      </w:pPr>
    </w:p>
    <w:p w14:paraId="44CACFA8" w14:textId="54526147" w:rsidR="001A38B3" w:rsidRDefault="0019246F" w:rsidP="0019246F">
      <w:pPr>
        <w:jc w:val="both"/>
        <w:rPr>
          <w:lang w:val="lt-LT"/>
        </w:rPr>
      </w:pPr>
      <w:r>
        <w:rPr>
          <w:lang w:val="lt-LT"/>
        </w:rPr>
        <w:t xml:space="preserve">Dokumentai priimami (ir informacija teikiama) 14 kalendorinių dienų nuo konkurso paskelbimo </w:t>
      </w:r>
      <w:r w:rsidRPr="00D552D9">
        <w:rPr>
          <w:color w:val="FF0000"/>
          <w:lang w:val="lt-LT"/>
        </w:rPr>
        <w:t xml:space="preserve">Kaišiadorių rajono savivaldybės internetiniame tinklapyje </w:t>
      </w:r>
      <w:r>
        <w:rPr>
          <w:lang w:val="lt-LT"/>
        </w:rPr>
        <w:t>įskaitant ir konkurso paskelbimo dieną, šiuo adresu: Viešoj</w:t>
      </w:r>
      <w:r w:rsidR="00EE18BD">
        <w:rPr>
          <w:lang w:val="lt-LT"/>
        </w:rPr>
        <w:t>i įstaiga Kaišiadorių ligoninė (teisininkui</w:t>
      </w:r>
      <w:r>
        <w:rPr>
          <w:lang w:val="lt-LT"/>
        </w:rPr>
        <w:t xml:space="preserve">), Beržyno g. 27, LT-56172, Kaišiadorys. </w:t>
      </w:r>
    </w:p>
    <w:p w14:paraId="338D42A3" w14:textId="77777777" w:rsidR="0019246F" w:rsidRDefault="0019246F" w:rsidP="0019246F">
      <w:pPr>
        <w:jc w:val="both"/>
        <w:rPr>
          <w:lang w:val="lt-LT"/>
        </w:rPr>
      </w:pPr>
      <w:r>
        <w:rPr>
          <w:lang w:val="lt-LT"/>
        </w:rPr>
        <w:t>Duomenys kaupiami ir saugomi Juridinių asmenų registre.</w:t>
      </w:r>
      <w:r w:rsidR="00EE18BD">
        <w:rPr>
          <w:lang w:val="lt-LT"/>
        </w:rPr>
        <w:t xml:space="preserve"> </w:t>
      </w:r>
      <w:r w:rsidR="00D552D9">
        <w:rPr>
          <w:lang w:val="lt-LT"/>
        </w:rPr>
        <w:t>Juridinio asmens ko</w:t>
      </w:r>
      <w:r>
        <w:rPr>
          <w:lang w:val="lt-LT"/>
        </w:rPr>
        <w:t>das 158971835</w:t>
      </w:r>
    </w:p>
    <w:p w14:paraId="4D42428D" w14:textId="77777777" w:rsidR="0019246F" w:rsidRDefault="0019246F" w:rsidP="0019246F">
      <w:pPr>
        <w:jc w:val="both"/>
        <w:rPr>
          <w:lang w:val="lt-LT"/>
        </w:rPr>
      </w:pPr>
      <w:r>
        <w:rPr>
          <w:lang w:val="lt-LT"/>
        </w:rPr>
        <w:t>Telefon</w:t>
      </w:r>
      <w:r w:rsidR="00D552D9">
        <w:rPr>
          <w:lang w:val="lt-LT"/>
        </w:rPr>
        <w:t xml:space="preserve">as pasiteirauti: (8 346) 60 204, </w:t>
      </w:r>
      <w:r w:rsidR="00D552D9" w:rsidRPr="006B7863">
        <w:rPr>
          <w:lang w:val="lt-LT"/>
        </w:rPr>
        <w:t>mob.</w:t>
      </w:r>
      <w:r w:rsidR="006B7863" w:rsidRPr="006B7863">
        <w:rPr>
          <w:lang w:val="lt-LT"/>
        </w:rPr>
        <w:t>+370</w:t>
      </w:r>
      <w:r w:rsidR="00EE18BD">
        <w:rPr>
          <w:lang w:val="lt-LT"/>
        </w:rPr>
        <w:t> </w:t>
      </w:r>
      <w:r w:rsidR="006B7863" w:rsidRPr="006B7863">
        <w:rPr>
          <w:lang w:val="lt-LT"/>
        </w:rPr>
        <w:t>656</w:t>
      </w:r>
      <w:r w:rsidR="00EE18BD">
        <w:rPr>
          <w:lang w:val="lt-LT"/>
        </w:rPr>
        <w:t xml:space="preserve"> </w:t>
      </w:r>
      <w:r w:rsidR="006B7863" w:rsidRPr="006B7863">
        <w:rPr>
          <w:lang w:val="lt-LT"/>
        </w:rPr>
        <w:t>95086</w:t>
      </w:r>
      <w:r w:rsidR="00CE1B9E">
        <w:rPr>
          <w:lang w:val="lt-LT"/>
        </w:rPr>
        <w:t xml:space="preserve">, </w:t>
      </w:r>
      <w:hyperlink r:id="rId6" w:history="1">
        <w:r w:rsidR="00CE1B9E" w:rsidRPr="00D47DE0">
          <w:rPr>
            <w:rStyle w:val="Hipersaitas"/>
            <w:lang w:val="lt-LT"/>
          </w:rPr>
          <w:t>teisininkas@kaisiadoriuligonine.lt</w:t>
        </w:r>
      </w:hyperlink>
    </w:p>
    <w:p w14:paraId="0200052D" w14:textId="77777777" w:rsidR="00CE1B9E" w:rsidRDefault="00CE1B9E" w:rsidP="0019246F">
      <w:pPr>
        <w:jc w:val="both"/>
      </w:pPr>
    </w:p>
    <w:p w14:paraId="55D33CAE" w14:textId="77777777" w:rsidR="00756444" w:rsidRDefault="00756444"/>
    <w:sectPr w:rsidR="00756444" w:rsidSect="0019246F">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2C7DB5"/>
    <w:multiLevelType w:val="multilevel"/>
    <w:tmpl w:val="795A1854"/>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1353" w:hanging="360"/>
      </w:pPr>
      <w:rPr>
        <w:rFonts w:ascii="Times New Roman" w:hAnsi="Times New Roman" w:cs="Times New Roman" w:hint="default"/>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3AFD40DC"/>
    <w:multiLevelType w:val="hybridMultilevel"/>
    <w:tmpl w:val="6E808A9E"/>
    <w:lvl w:ilvl="0" w:tplc="3C10A4C2">
      <w:start w:val="1"/>
      <w:numFmt w:val="decimal"/>
      <w:lvlText w:val="%1."/>
      <w:lvlJc w:val="left"/>
      <w:pPr>
        <w:tabs>
          <w:tab w:val="num" w:pos="720"/>
        </w:tabs>
        <w:ind w:left="720" w:hanging="360"/>
      </w:pPr>
    </w:lvl>
    <w:lvl w:ilvl="1" w:tplc="476E92BE">
      <w:numFmt w:val="none"/>
      <w:lvlText w:val=""/>
      <w:lvlJc w:val="left"/>
      <w:pPr>
        <w:tabs>
          <w:tab w:val="num" w:pos="360"/>
        </w:tabs>
        <w:ind w:left="0" w:firstLine="0"/>
      </w:pPr>
    </w:lvl>
    <w:lvl w:ilvl="2" w:tplc="01068B30">
      <w:numFmt w:val="none"/>
      <w:lvlText w:val=""/>
      <w:lvlJc w:val="left"/>
      <w:pPr>
        <w:tabs>
          <w:tab w:val="num" w:pos="360"/>
        </w:tabs>
        <w:ind w:left="0" w:firstLine="0"/>
      </w:pPr>
    </w:lvl>
    <w:lvl w:ilvl="3" w:tplc="29AC1AD8">
      <w:numFmt w:val="none"/>
      <w:lvlText w:val=""/>
      <w:lvlJc w:val="left"/>
      <w:pPr>
        <w:tabs>
          <w:tab w:val="num" w:pos="360"/>
        </w:tabs>
        <w:ind w:left="0" w:firstLine="0"/>
      </w:pPr>
    </w:lvl>
    <w:lvl w:ilvl="4" w:tplc="37CE57B6">
      <w:numFmt w:val="none"/>
      <w:lvlText w:val=""/>
      <w:lvlJc w:val="left"/>
      <w:pPr>
        <w:tabs>
          <w:tab w:val="num" w:pos="360"/>
        </w:tabs>
        <w:ind w:left="0" w:firstLine="0"/>
      </w:pPr>
    </w:lvl>
    <w:lvl w:ilvl="5" w:tplc="49245B50">
      <w:numFmt w:val="none"/>
      <w:lvlText w:val=""/>
      <w:lvlJc w:val="left"/>
      <w:pPr>
        <w:tabs>
          <w:tab w:val="num" w:pos="360"/>
        </w:tabs>
        <w:ind w:left="0" w:firstLine="0"/>
      </w:pPr>
    </w:lvl>
    <w:lvl w:ilvl="6" w:tplc="7F58D042">
      <w:numFmt w:val="none"/>
      <w:lvlText w:val=""/>
      <w:lvlJc w:val="left"/>
      <w:pPr>
        <w:tabs>
          <w:tab w:val="num" w:pos="360"/>
        </w:tabs>
        <w:ind w:left="0" w:firstLine="0"/>
      </w:pPr>
    </w:lvl>
    <w:lvl w:ilvl="7" w:tplc="FFC4CB46">
      <w:numFmt w:val="none"/>
      <w:lvlText w:val=""/>
      <w:lvlJc w:val="left"/>
      <w:pPr>
        <w:tabs>
          <w:tab w:val="num" w:pos="360"/>
        </w:tabs>
        <w:ind w:left="0" w:firstLine="0"/>
      </w:pPr>
    </w:lvl>
    <w:lvl w:ilvl="8" w:tplc="F6189E54">
      <w:numFmt w:val="none"/>
      <w:lvlText w:val=""/>
      <w:lvlJc w:val="left"/>
      <w:pPr>
        <w:tabs>
          <w:tab w:val="num" w:pos="360"/>
        </w:tabs>
        <w:ind w:left="0" w:firstLine="0"/>
      </w:pPr>
    </w:lvl>
  </w:abstractNum>
  <w:abstractNum w:abstractNumId="2" w15:restartNumberingAfterBreak="0">
    <w:nsid w:val="53DE402E"/>
    <w:multiLevelType w:val="multilevel"/>
    <w:tmpl w:val="6E4604C2"/>
    <w:lvl w:ilvl="0">
      <w:start w:val="1"/>
      <w:numFmt w:val="decimal"/>
      <w:lvlText w:val="%1."/>
      <w:lvlJc w:val="left"/>
      <w:pPr>
        <w:ind w:left="1032" w:hanging="360"/>
      </w:pPr>
    </w:lvl>
    <w:lvl w:ilvl="1">
      <w:start w:val="1"/>
      <w:numFmt w:val="decimal"/>
      <w:isLgl/>
      <w:lvlText w:val="%1.%2."/>
      <w:lvlJc w:val="left"/>
      <w:pPr>
        <w:ind w:left="1647" w:hanging="975"/>
      </w:pPr>
      <w:rPr>
        <w:rFonts w:hint="default"/>
      </w:rPr>
    </w:lvl>
    <w:lvl w:ilvl="2">
      <w:start w:val="1"/>
      <w:numFmt w:val="decimalZero"/>
      <w:isLgl/>
      <w:lvlText w:val="%1.%2.%3."/>
      <w:lvlJc w:val="left"/>
      <w:pPr>
        <w:ind w:left="1647" w:hanging="975"/>
      </w:pPr>
      <w:rPr>
        <w:rFonts w:hint="default"/>
      </w:rPr>
    </w:lvl>
    <w:lvl w:ilvl="3">
      <w:start w:val="1"/>
      <w:numFmt w:val="decimal"/>
      <w:isLgl/>
      <w:lvlText w:val="%1.%2.%3.%4."/>
      <w:lvlJc w:val="left"/>
      <w:pPr>
        <w:ind w:left="1647" w:hanging="975"/>
      </w:pPr>
      <w:rPr>
        <w:rFonts w:hint="default"/>
      </w:rPr>
    </w:lvl>
    <w:lvl w:ilvl="4">
      <w:start w:val="1"/>
      <w:numFmt w:val="decimal"/>
      <w:isLgl/>
      <w:lvlText w:val="%1.%2.%3.%4.%5."/>
      <w:lvlJc w:val="left"/>
      <w:pPr>
        <w:ind w:left="1752" w:hanging="1080"/>
      </w:pPr>
      <w:rPr>
        <w:rFonts w:hint="default"/>
      </w:rPr>
    </w:lvl>
    <w:lvl w:ilvl="5">
      <w:start w:val="1"/>
      <w:numFmt w:val="decimal"/>
      <w:isLgl/>
      <w:lvlText w:val="%1.%2.%3.%4.%5.%6."/>
      <w:lvlJc w:val="left"/>
      <w:pPr>
        <w:ind w:left="1752" w:hanging="1080"/>
      </w:pPr>
      <w:rPr>
        <w:rFonts w:hint="default"/>
      </w:rPr>
    </w:lvl>
    <w:lvl w:ilvl="6">
      <w:start w:val="1"/>
      <w:numFmt w:val="decimal"/>
      <w:isLgl/>
      <w:lvlText w:val="%1.%2.%3.%4.%5.%6.%7."/>
      <w:lvlJc w:val="left"/>
      <w:pPr>
        <w:ind w:left="2112" w:hanging="1440"/>
      </w:pPr>
      <w:rPr>
        <w:rFonts w:hint="default"/>
      </w:rPr>
    </w:lvl>
    <w:lvl w:ilvl="7">
      <w:start w:val="1"/>
      <w:numFmt w:val="decimal"/>
      <w:isLgl/>
      <w:lvlText w:val="%1.%2.%3.%4.%5.%6.%7.%8."/>
      <w:lvlJc w:val="left"/>
      <w:pPr>
        <w:ind w:left="2112" w:hanging="1440"/>
      </w:pPr>
      <w:rPr>
        <w:rFonts w:hint="default"/>
      </w:rPr>
    </w:lvl>
    <w:lvl w:ilvl="8">
      <w:start w:val="1"/>
      <w:numFmt w:val="decimal"/>
      <w:isLgl/>
      <w:lvlText w:val="%1.%2.%3.%4.%5.%6.%7.%8.%9."/>
      <w:lvlJc w:val="left"/>
      <w:pPr>
        <w:ind w:left="2472" w:hanging="1800"/>
      </w:pPr>
      <w:rPr>
        <w:rFont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46F"/>
    <w:rsid w:val="00060940"/>
    <w:rsid w:val="0019246F"/>
    <w:rsid w:val="001A3291"/>
    <w:rsid w:val="001A38B3"/>
    <w:rsid w:val="001E5893"/>
    <w:rsid w:val="001E677F"/>
    <w:rsid w:val="001F6B10"/>
    <w:rsid w:val="00224A8F"/>
    <w:rsid w:val="002270DC"/>
    <w:rsid w:val="00233248"/>
    <w:rsid w:val="002C2F67"/>
    <w:rsid w:val="0030159B"/>
    <w:rsid w:val="003F1505"/>
    <w:rsid w:val="004479BC"/>
    <w:rsid w:val="004D6957"/>
    <w:rsid w:val="00501EA5"/>
    <w:rsid w:val="00547F5B"/>
    <w:rsid w:val="00555E99"/>
    <w:rsid w:val="00634C1A"/>
    <w:rsid w:val="006B7863"/>
    <w:rsid w:val="006D0C7D"/>
    <w:rsid w:val="00756444"/>
    <w:rsid w:val="007E69E4"/>
    <w:rsid w:val="00803263"/>
    <w:rsid w:val="00921527"/>
    <w:rsid w:val="00A07FF9"/>
    <w:rsid w:val="00A41BBE"/>
    <w:rsid w:val="00C7118C"/>
    <w:rsid w:val="00CE1B9E"/>
    <w:rsid w:val="00D10628"/>
    <w:rsid w:val="00D552D9"/>
    <w:rsid w:val="00DA1478"/>
    <w:rsid w:val="00E02D22"/>
    <w:rsid w:val="00EE18BD"/>
    <w:rsid w:val="00EF537C"/>
    <w:rsid w:val="00FB7B7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8F782"/>
  <w15:docId w15:val="{8B0179AE-728B-45FE-B6F2-792654868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9246F"/>
    <w:pPr>
      <w:spacing w:after="0" w:line="240" w:lineRule="auto"/>
    </w:pPr>
    <w:rPr>
      <w:rFonts w:ascii="Times New Roman" w:eastAsia="Times New Roman" w:hAnsi="Times New Roman" w:cs="Times New Roman"/>
      <w:sz w:val="24"/>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nhideWhenUsed/>
    <w:rsid w:val="0019246F"/>
    <w:rPr>
      <w:color w:val="0000FF"/>
      <w:u w:val="single"/>
    </w:rPr>
  </w:style>
  <w:style w:type="paragraph" w:styleId="Debesliotekstas">
    <w:name w:val="Balloon Text"/>
    <w:basedOn w:val="prastasis"/>
    <w:link w:val="DebesliotekstasDiagrama"/>
    <w:uiPriority w:val="99"/>
    <w:semiHidden/>
    <w:unhideWhenUsed/>
    <w:rsid w:val="00A07FF9"/>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07FF9"/>
    <w:rPr>
      <w:rFonts w:ascii="Tahoma" w:eastAsia="Times New Roman" w:hAnsi="Tahoma" w:cs="Tahoma"/>
      <w:sz w:val="16"/>
      <w:szCs w:val="16"/>
      <w:lang w:val="en-US"/>
    </w:rPr>
  </w:style>
  <w:style w:type="character" w:styleId="Neapdorotaspaminjimas">
    <w:name w:val="Unresolved Mention"/>
    <w:basedOn w:val="Numatytasispastraiposriftas"/>
    <w:uiPriority w:val="99"/>
    <w:semiHidden/>
    <w:unhideWhenUsed/>
    <w:rsid w:val="00CE1B9E"/>
    <w:rPr>
      <w:color w:val="808080"/>
      <w:shd w:val="clear" w:color="auto" w:fill="E6E6E6"/>
    </w:rPr>
  </w:style>
  <w:style w:type="paragraph" w:styleId="Sraopastraipa">
    <w:name w:val="List Paragraph"/>
    <w:basedOn w:val="prastasis"/>
    <w:uiPriority w:val="34"/>
    <w:qFormat/>
    <w:rsid w:val="00E02D22"/>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7281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isininkas@kaisiadoriuligonine.lt" TargetMode="External"/><Relationship Id="rId5" Type="http://schemas.openxmlformats.org/officeDocument/2006/relationships/hyperlink" Target="mailto:info@kaisiadoriuligonine.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740</Words>
  <Characters>4221</Characters>
  <Application>Microsoft Office Word</Application>
  <DocSecurity>0</DocSecurity>
  <Lines>35</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HOMER</dc:creator>
  <cp:keywords/>
  <dc:description/>
  <cp:lastModifiedBy>Edita Levansaviciute</cp:lastModifiedBy>
  <cp:revision>2</cp:revision>
  <cp:lastPrinted>2016-09-28T13:44:00Z</cp:lastPrinted>
  <dcterms:created xsi:type="dcterms:W3CDTF">2021-02-25T10:38:00Z</dcterms:created>
  <dcterms:modified xsi:type="dcterms:W3CDTF">2021-02-25T10:38:00Z</dcterms:modified>
</cp:coreProperties>
</file>