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A59" w:rsidRPr="0054681E" w:rsidRDefault="00E73A59" w:rsidP="00E73A59">
      <w:pPr>
        <w:jc w:val="center"/>
        <w:rPr>
          <w:b/>
          <w:bCs/>
        </w:rPr>
      </w:pPr>
      <w:r w:rsidRPr="0054681E">
        <w:rPr>
          <w:b/>
          <w:bCs/>
          <w:shd w:val="clear" w:color="auto" w:fill="FFFFFF"/>
        </w:rPr>
        <w:t>KAIŠIADORIŲ ŠVIETIMO IR SPORTO CENTRO SPORTINIO UGDYMO SKYRIAUS</w:t>
      </w:r>
    </w:p>
    <w:p w:rsidR="00E73A59" w:rsidRDefault="00E73A59" w:rsidP="00E73A59">
      <w:pPr>
        <w:widowControl w:val="0"/>
        <w:jc w:val="center"/>
        <w:rPr>
          <w:b/>
          <w:szCs w:val="20"/>
        </w:rPr>
      </w:pPr>
      <w:r>
        <w:rPr>
          <w:b/>
          <w:szCs w:val="20"/>
        </w:rPr>
        <w:t xml:space="preserve">IŠORINIO </w:t>
      </w:r>
      <w:r w:rsidRPr="00760CAA">
        <w:rPr>
          <w:b/>
          <w:szCs w:val="20"/>
        </w:rPr>
        <w:t>KOKYBĖS VERTINIMO</w:t>
      </w:r>
    </w:p>
    <w:p w:rsidR="00E73A59" w:rsidRPr="00760CAA" w:rsidRDefault="00E73A59" w:rsidP="00E73A59">
      <w:pPr>
        <w:widowControl w:val="0"/>
        <w:jc w:val="center"/>
        <w:rPr>
          <w:b/>
          <w:szCs w:val="20"/>
        </w:rPr>
      </w:pPr>
    </w:p>
    <w:p w:rsidR="00E73A59" w:rsidRPr="00760CAA" w:rsidRDefault="00E73A59" w:rsidP="00E73A59">
      <w:pPr>
        <w:widowControl w:val="0"/>
        <w:jc w:val="center"/>
        <w:rPr>
          <w:b/>
          <w:szCs w:val="20"/>
        </w:rPr>
      </w:pPr>
      <w:r w:rsidRPr="00760CAA">
        <w:rPr>
          <w:b/>
          <w:szCs w:val="20"/>
        </w:rPr>
        <w:t>IŠVADA</w:t>
      </w:r>
    </w:p>
    <w:p w:rsidR="00E73A59" w:rsidRPr="00760CAA" w:rsidRDefault="00E73A59" w:rsidP="00E73A59">
      <w:pPr>
        <w:widowControl w:val="0"/>
        <w:rPr>
          <w:b/>
          <w:szCs w:val="20"/>
        </w:rPr>
      </w:pPr>
    </w:p>
    <w:tbl>
      <w:tblPr>
        <w:tblW w:w="1377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3"/>
        <w:gridCol w:w="6946"/>
      </w:tblGrid>
      <w:tr w:rsidR="00E73A59" w:rsidRPr="00760CAA" w:rsidTr="00066D5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60CAA" w:rsidRDefault="00E73A59" w:rsidP="00066D52">
            <w:pPr>
              <w:widowControl w:val="0"/>
              <w:jc w:val="center"/>
              <w:rPr>
                <w:b/>
                <w:szCs w:val="20"/>
              </w:rPr>
            </w:pPr>
          </w:p>
          <w:p w:rsidR="00E73A59" w:rsidRPr="00760CAA" w:rsidRDefault="00E73A59" w:rsidP="00066D52">
            <w:pPr>
              <w:widowControl w:val="0"/>
              <w:jc w:val="center"/>
              <w:rPr>
                <w:b/>
                <w:szCs w:val="20"/>
              </w:rPr>
            </w:pPr>
            <w:r w:rsidRPr="00760CAA">
              <w:rPr>
                <w:b/>
                <w:szCs w:val="20"/>
              </w:rPr>
              <w:t>Stiprieji veiklos rodikliai ir / ar jų aspektai</w:t>
            </w:r>
          </w:p>
          <w:p w:rsidR="00E73A59" w:rsidRPr="00760CAA" w:rsidRDefault="00E73A59" w:rsidP="00066D52">
            <w:pPr>
              <w:widowControl w:val="0"/>
              <w:jc w:val="center"/>
              <w:rPr>
                <w:b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60CAA" w:rsidRDefault="00E73A59" w:rsidP="00066D52">
            <w:pPr>
              <w:widowControl w:val="0"/>
              <w:jc w:val="center"/>
              <w:rPr>
                <w:b/>
                <w:szCs w:val="20"/>
              </w:rPr>
            </w:pPr>
          </w:p>
          <w:p w:rsidR="00E73A59" w:rsidRPr="00760CAA" w:rsidRDefault="00E73A59" w:rsidP="00066D52">
            <w:pPr>
              <w:widowControl w:val="0"/>
              <w:jc w:val="center"/>
              <w:rPr>
                <w:b/>
                <w:szCs w:val="20"/>
              </w:rPr>
            </w:pPr>
            <w:r w:rsidRPr="00760CAA">
              <w:rPr>
                <w:b/>
                <w:szCs w:val="20"/>
              </w:rPr>
              <w:t>Tobulintini veiklos rodikliai ir / ar jų aspektai</w:t>
            </w:r>
          </w:p>
        </w:tc>
      </w:tr>
      <w:tr w:rsidR="00E73A59" w:rsidRPr="00760CAA" w:rsidTr="00066D5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F3B5D" w:rsidRDefault="00E73A59" w:rsidP="00066D52">
            <w:pPr>
              <w:widowControl w:val="0"/>
            </w:pPr>
            <w:r w:rsidRPr="007F3B5D">
              <w:rPr>
                <w:color w:val="000000" w:themeColor="text1"/>
              </w:rPr>
              <w:t>Ugdomos vaikų bendrosios ir dalykinės kompetencijos susietos su programų temomis, uždaviniais ir kitais aspekta</w:t>
            </w:r>
            <w:r>
              <w:rPr>
                <w:color w:val="000000" w:themeColor="text1"/>
              </w:rPr>
              <w:t>i</w:t>
            </w:r>
            <w:r w:rsidRPr="007F3B5D">
              <w:rPr>
                <w:color w:val="000000" w:themeColor="text1"/>
              </w:rPr>
              <w:t>s.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F3B5D" w:rsidRDefault="00E73A59" w:rsidP="00066D52">
            <w:pPr>
              <w:tabs>
                <w:tab w:val="left" w:pos="282"/>
                <w:tab w:val="left" w:pos="311"/>
                <w:tab w:val="left" w:pos="458"/>
              </w:tabs>
              <w:spacing w:line="254" w:lineRule="auto"/>
              <w:rPr>
                <w:color w:val="0070C0"/>
              </w:rPr>
            </w:pPr>
            <w:r w:rsidRPr="007F3B5D">
              <w:t xml:space="preserve">Individualios vaiko pažangos vertinimo sistema. Pažymėtina, kad vaiko pasiekimų </w:t>
            </w:r>
            <w:r w:rsidRPr="007F3B5D">
              <w:rPr>
                <w:color w:val="000000" w:themeColor="text1"/>
              </w:rPr>
              <w:t>vertinimo praktikos aiškios, tačiau pažangos vertinimo praktikos skiriasi savo raiška, individualizuotos ir priklauso nuo pedagogo, trenerio pastangų ir patirties.</w:t>
            </w:r>
          </w:p>
        </w:tc>
      </w:tr>
      <w:tr w:rsidR="00E73A59" w:rsidRPr="00760CAA" w:rsidTr="00066D5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F3B5D" w:rsidRDefault="00E73A59" w:rsidP="00066D52">
            <w:pPr>
              <w:tabs>
                <w:tab w:val="left" w:pos="311"/>
                <w:tab w:val="left" w:pos="458"/>
              </w:tabs>
              <w:rPr>
                <w:rFonts w:eastAsia="Georgia"/>
              </w:rPr>
            </w:pPr>
            <w:r w:rsidRPr="007F3B5D">
              <w:rPr>
                <w:rFonts w:eastAsia="Georgia"/>
              </w:rPr>
              <w:t>Mokytojų, trenerių kvalifikacija ir  nuolatinis tobulėjimas.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F3B5D" w:rsidRDefault="00E73A59" w:rsidP="00066D52">
            <w:pPr>
              <w:tabs>
                <w:tab w:val="left" w:pos="33"/>
                <w:tab w:val="left" w:pos="311"/>
                <w:tab w:val="left" w:pos="458"/>
              </w:tabs>
              <w:jc w:val="both"/>
            </w:pPr>
            <w:r w:rsidRPr="007F3B5D">
              <w:t>Fizinė ugdymo(si) aplinka ir priemonės</w:t>
            </w:r>
          </w:p>
        </w:tc>
      </w:tr>
      <w:tr w:rsidR="00E73A59" w:rsidRPr="00760CAA" w:rsidTr="00066D5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F3B5D" w:rsidRDefault="00E73A59" w:rsidP="00066D52">
            <w:pPr>
              <w:tabs>
                <w:tab w:val="left" w:pos="33"/>
                <w:tab w:val="left" w:pos="317"/>
                <w:tab w:val="left" w:pos="600"/>
              </w:tabs>
              <w:rPr>
                <w:rFonts w:eastAsia="Georgia"/>
              </w:rPr>
            </w:pPr>
            <w:r w:rsidRPr="007F3B5D">
              <w:t>Bendradarbiavimas ir bendravimas</w:t>
            </w:r>
            <w: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F3B5D" w:rsidRDefault="00E73A59" w:rsidP="00066D52">
            <w:pPr>
              <w:tabs>
                <w:tab w:val="left" w:pos="311"/>
                <w:tab w:val="left" w:pos="458"/>
              </w:tabs>
            </w:pPr>
            <w:r w:rsidRPr="007F3B5D">
              <w:t>Tyrimų, anketų, į(si)vertinimo ir kt. duomenys naudojami veikloje, remiantis jais tobulinamos ir kuriamos naujos ugdymo programos, gerinama jų kokybė.</w:t>
            </w:r>
          </w:p>
        </w:tc>
      </w:tr>
      <w:tr w:rsidR="00E73A59" w:rsidRPr="00760CAA" w:rsidTr="00066D5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F3B5D" w:rsidRDefault="00E73A59" w:rsidP="00066D52">
            <w:pPr>
              <w:shd w:val="clear" w:color="auto" w:fill="FFFFFF"/>
              <w:tabs>
                <w:tab w:val="left" w:pos="317"/>
                <w:tab w:val="left" w:pos="458"/>
              </w:tabs>
            </w:pPr>
            <w:r w:rsidRPr="007F3B5D">
              <w:rPr>
                <w:rFonts w:eastAsia="Arial Unicode MS"/>
              </w:rPr>
              <w:t>Ugdymo programa / planas yra nuosekli /-us ir logiška /-as, parengta vadovaujantis teisės aktais.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F3B5D" w:rsidRDefault="00E73A59" w:rsidP="00066D52"/>
        </w:tc>
      </w:tr>
      <w:tr w:rsidR="00E73A59" w:rsidRPr="00760CAA" w:rsidTr="00066D5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F3B5D" w:rsidRDefault="00E73A59" w:rsidP="00066D52">
            <w:pPr>
              <w:tabs>
                <w:tab w:val="left" w:pos="33"/>
                <w:tab w:val="left" w:pos="317"/>
                <w:tab w:val="left" w:pos="600"/>
              </w:tabs>
              <w:rPr>
                <w:rFonts w:eastAsia="Georgia"/>
              </w:rPr>
            </w:pPr>
            <w:r w:rsidRPr="007F3B5D">
              <w:t>Taikoma aiški ir lanksti  paslaugų kainodara.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59" w:rsidRPr="007F3B5D" w:rsidRDefault="00E73A59" w:rsidP="00066D52">
            <w:pPr>
              <w:tabs>
                <w:tab w:val="left" w:pos="33"/>
                <w:tab w:val="left" w:pos="311"/>
                <w:tab w:val="left" w:pos="458"/>
              </w:tabs>
              <w:jc w:val="both"/>
            </w:pPr>
          </w:p>
        </w:tc>
      </w:tr>
    </w:tbl>
    <w:p w:rsidR="00E73A59" w:rsidRPr="0062679D" w:rsidRDefault="00E73A59" w:rsidP="00E73A59">
      <w:pPr>
        <w:tabs>
          <w:tab w:val="left" w:pos="9936"/>
        </w:tabs>
        <w:sectPr w:rsidR="00E73A59" w:rsidRPr="0062679D" w:rsidSect="00760CAA">
          <w:pgSz w:w="16838" w:h="11906" w:orient="landscape" w:code="9"/>
          <w:pgMar w:top="1701" w:right="1701" w:bottom="567" w:left="1134" w:header="567" w:footer="567" w:gutter="0"/>
          <w:cols w:space="1296"/>
          <w:docGrid w:linePitch="360"/>
        </w:sectPr>
      </w:pPr>
    </w:p>
    <w:p w:rsidR="00894F03" w:rsidRDefault="00894F03" w:rsidP="00FA1536">
      <w:bookmarkStart w:id="0" w:name="_GoBack"/>
      <w:bookmarkEnd w:id="0"/>
    </w:p>
    <w:sectPr w:rsidR="00894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1A7"/>
    <w:rsid w:val="005901A7"/>
    <w:rsid w:val="00894F03"/>
    <w:rsid w:val="00E73A59"/>
    <w:rsid w:val="00FA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3D743-31D6-4E77-A706-59097DFD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73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Janušaitytė</dc:creator>
  <cp:keywords/>
  <dc:description/>
  <cp:lastModifiedBy>Rita Janušaitytė</cp:lastModifiedBy>
  <cp:revision>3</cp:revision>
  <dcterms:created xsi:type="dcterms:W3CDTF">2023-01-19T12:57:00Z</dcterms:created>
  <dcterms:modified xsi:type="dcterms:W3CDTF">2023-01-19T12:58:00Z</dcterms:modified>
</cp:coreProperties>
</file>