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139F" w:rsidP="0071139F" w:rsidRDefault="0071139F" w14:paraId="5F3A88FC" w14:textId="18488E71">
      <w:pPr>
        <w:rPr>
          <w:sz w:val="24"/>
          <w:szCs w:val="24"/>
        </w:rPr>
      </w:pPr>
      <w:r>
        <w:rPr>
          <w:sz w:val="24"/>
          <w:szCs w:val="24"/>
        </w:rPr>
        <w:t>KALBININKĖ PATARIA</w:t>
      </w:r>
    </w:p>
    <w:p w:rsidRPr="0071139F" w:rsidR="0071139F" w:rsidP="0071139F" w:rsidRDefault="0071139F" w14:paraId="6F53DDFD" w14:textId="23BDC0A4">
      <w:pPr>
        <w:jc w:val="right"/>
        <w:rPr>
          <w:sz w:val="24"/>
          <w:szCs w:val="24"/>
        </w:rPr>
      </w:pPr>
      <w:r>
        <w:rPr>
          <w:sz w:val="24"/>
          <w:szCs w:val="24"/>
        </w:rPr>
        <w:t>Savivaldybės kalbos tvarkytoja Aušra Grigonienė</w:t>
      </w:r>
    </w:p>
    <w:p w:rsidR="0071139F" w:rsidP="004A27C8" w:rsidRDefault="0071139F" w14:paraId="688322E0" w14:textId="77777777">
      <w:pPr>
        <w:jc w:val="center"/>
        <w:rPr>
          <w:b/>
          <w:bCs/>
          <w:sz w:val="32"/>
          <w:szCs w:val="32"/>
        </w:rPr>
      </w:pPr>
    </w:p>
    <w:p w:rsidRPr="004A27C8" w:rsidR="00383677" w:rsidP="004A27C8" w:rsidRDefault="00B60EF3" w14:paraId="7BDA3FC9" w14:textId="4741E976">
      <w:pPr>
        <w:jc w:val="center"/>
        <w:rPr>
          <w:b/>
          <w:bCs/>
          <w:sz w:val="32"/>
          <w:szCs w:val="32"/>
        </w:rPr>
      </w:pPr>
      <w:r w:rsidRPr="004A27C8">
        <w:rPr>
          <w:b/>
          <w:bCs/>
          <w:sz w:val="32"/>
          <w:szCs w:val="32"/>
        </w:rPr>
        <w:t>Kas</w:t>
      </w:r>
      <w:r w:rsidR="00EA5B6B">
        <w:rPr>
          <w:b/>
          <w:bCs/>
          <w:sz w:val="32"/>
          <w:szCs w:val="32"/>
        </w:rPr>
        <w:t>,</w:t>
      </w:r>
      <w:r w:rsidRPr="004A27C8">
        <w:rPr>
          <w:b/>
          <w:bCs/>
          <w:sz w:val="32"/>
          <w:szCs w:val="32"/>
        </w:rPr>
        <w:t xml:space="preserve"> ko</w:t>
      </w:r>
      <w:r w:rsidR="00EA5B6B">
        <w:rPr>
          <w:b/>
          <w:bCs/>
          <w:sz w:val="32"/>
          <w:szCs w:val="32"/>
        </w:rPr>
        <w:t>,</w:t>
      </w:r>
      <w:r w:rsidRPr="004A27C8">
        <w:rPr>
          <w:b/>
          <w:bCs/>
          <w:sz w:val="32"/>
          <w:szCs w:val="32"/>
        </w:rPr>
        <w:t xml:space="preserve"> kam</w:t>
      </w:r>
      <w:r w:rsidR="00EA5B6B">
        <w:rPr>
          <w:b/>
          <w:bCs/>
          <w:sz w:val="32"/>
          <w:szCs w:val="32"/>
        </w:rPr>
        <w:t>,</w:t>
      </w:r>
      <w:r w:rsidRPr="004A27C8">
        <w:rPr>
          <w:b/>
          <w:bCs/>
          <w:sz w:val="32"/>
          <w:szCs w:val="32"/>
        </w:rPr>
        <w:t xml:space="preserve"> ką</w:t>
      </w:r>
      <w:r w:rsidR="00EA5B6B">
        <w:rPr>
          <w:b/>
          <w:bCs/>
          <w:sz w:val="32"/>
          <w:szCs w:val="32"/>
        </w:rPr>
        <w:t>,</w:t>
      </w:r>
      <w:r w:rsidRPr="004A27C8">
        <w:rPr>
          <w:b/>
          <w:bCs/>
          <w:sz w:val="32"/>
          <w:szCs w:val="32"/>
        </w:rPr>
        <w:t xml:space="preserve"> kuo</w:t>
      </w:r>
      <w:r w:rsidR="00EA5B6B">
        <w:rPr>
          <w:b/>
          <w:bCs/>
          <w:sz w:val="32"/>
          <w:szCs w:val="32"/>
        </w:rPr>
        <w:t xml:space="preserve"> ir kur</w:t>
      </w:r>
      <w:r w:rsidR="00B321D8">
        <w:rPr>
          <w:b/>
          <w:bCs/>
          <w:sz w:val="32"/>
          <w:szCs w:val="32"/>
        </w:rPr>
        <w:t>, kame</w:t>
      </w:r>
      <w:r w:rsidRPr="004A27C8">
        <w:rPr>
          <w:b/>
          <w:bCs/>
          <w:sz w:val="32"/>
          <w:szCs w:val="32"/>
        </w:rPr>
        <w:t>?..</w:t>
      </w:r>
    </w:p>
    <w:p w:rsidR="004A27C8" w:rsidP="004A27C8" w:rsidRDefault="004A27C8" w14:paraId="03E4B2AD" w14:textId="363EDE1F">
      <w:pPr>
        <w:ind w:firstLine="720"/>
        <w:jc w:val="both"/>
      </w:pPr>
      <w:proofErr w:type="spellStart"/>
      <w:r>
        <w:t>Vardlankis</w:t>
      </w:r>
      <w:proofErr w:type="spellEnd"/>
      <w:r>
        <w:t xml:space="preserve">, </w:t>
      </w:r>
      <w:proofErr w:type="spellStart"/>
      <w:r>
        <w:t>gimlankis</w:t>
      </w:r>
      <w:proofErr w:type="spellEnd"/>
      <w:r>
        <w:t xml:space="preserve">, </w:t>
      </w:r>
      <w:proofErr w:type="spellStart"/>
      <w:r>
        <w:t>duodlankis</w:t>
      </w:r>
      <w:proofErr w:type="spellEnd"/>
      <w:r>
        <w:t xml:space="preserve">, </w:t>
      </w:r>
      <w:proofErr w:type="spellStart"/>
      <w:r>
        <w:t>skundlankis</w:t>
      </w:r>
      <w:proofErr w:type="spellEnd"/>
      <w:r>
        <w:t xml:space="preserve">, </w:t>
      </w:r>
      <w:proofErr w:type="spellStart"/>
      <w:r>
        <w:t>taislankis</w:t>
      </w:r>
      <w:proofErr w:type="spellEnd"/>
      <w:r>
        <w:t xml:space="preserve">, </w:t>
      </w:r>
      <w:proofErr w:type="spellStart"/>
      <w:r>
        <w:t>vietlankis</w:t>
      </w:r>
      <w:proofErr w:type="spellEnd"/>
      <w:r>
        <w:t xml:space="preserve">, </w:t>
      </w:r>
      <w:proofErr w:type="spellStart"/>
      <w:r>
        <w:t>šauklankis</w:t>
      </w:r>
      <w:proofErr w:type="spellEnd"/>
      <w:r>
        <w:t xml:space="preserve"> arba </w:t>
      </w:r>
      <w:proofErr w:type="spellStart"/>
      <w:r>
        <w:t>vadintlankis</w:t>
      </w:r>
      <w:proofErr w:type="spellEnd"/>
      <w:r>
        <w:t xml:space="preserve">. Ar žinote, kas tai? Ogi </w:t>
      </w:r>
      <w:r w:rsidR="00EA5B6B">
        <w:t xml:space="preserve">senieji </w:t>
      </w:r>
      <w:r>
        <w:t xml:space="preserve">linksnių pavadinimai. Linksnis XIX a. buvo vadinamas lanku arba lankiu. Poetas ir kalbininkas </w:t>
      </w:r>
      <w:r w:rsidR="00281A2A">
        <w:t xml:space="preserve">Antanas Baranauskas </w:t>
      </w:r>
      <w:r>
        <w:t xml:space="preserve">šiuos pavadinimus </w:t>
      </w:r>
      <w:r w:rsidR="00281A2A">
        <w:t>išvertė</w:t>
      </w:r>
      <w:r>
        <w:t xml:space="preserve"> iš</w:t>
      </w:r>
      <w:r w:rsidR="00281A2A">
        <w:t xml:space="preserve"> lotyn</w:t>
      </w:r>
      <w:r>
        <w:t>ų kalbos</w:t>
      </w:r>
      <w:r w:rsidR="00281A2A">
        <w:t xml:space="preserve">, bet </w:t>
      </w:r>
      <w:r>
        <w:t>naujadarai</w:t>
      </w:r>
      <w:r w:rsidR="00281A2A">
        <w:t xml:space="preserve"> neprigijo, nes to meto literatūros kūrėjams </w:t>
      </w:r>
      <w:r>
        <w:t>jie</w:t>
      </w:r>
      <w:r w:rsidR="00281A2A">
        <w:t xml:space="preserve"> pasirodė gremėzdiški. </w:t>
      </w:r>
    </w:p>
    <w:p w:rsidR="005D59EA" w:rsidP="004A27C8" w:rsidRDefault="00281A2A" w14:paraId="18DC7D8A" w14:textId="0558AA9F">
      <w:pPr>
        <w:ind w:firstLine="720"/>
        <w:jc w:val="both"/>
      </w:pPr>
      <w:r>
        <w:t xml:space="preserve">Dabar vartojamus linksnių pavadinimus </w:t>
      </w:r>
      <w:r w:rsidR="004A27C8">
        <w:t>pirmoje</w:t>
      </w:r>
      <w:r w:rsidRPr="005748CD" w:rsidR="005748CD">
        <w:t xml:space="preserve"> XX a. </w:t>
      </w:r>
      <w:r w:rsidR="004A27C8">
        <w:t xml:space="preserve">pusėje </w:t>
      </w:r>
      <w:r>
        <w:t>pasiūlė mūsų bendrinės kalbos kūrėjas</w:t>
      </w:r>
      <w:r w:rsidR="005748CD">
        <w:t xml:space="preserve"> ir normintojas</w:t>
      </w:r>
      <w:r>
        <w:t xml:space="preserve"> Jonas Jablonskis</w:t>
      </w:r>
      <w:r w:rsidR="005748CD">
        <w:t>, įdiegęs daugybę naujadarų, parašęs ne vieną lietuvių kalbos vadovėlį, mokęs taisyklingai vartoti linksnius ir prielinksnius.</w:t>
      </w:r>
    </w:p>
    <w:p w:rsidR="00151754" w:rsidP="0071139F" w:rsidRDefault="0071139F" w14:paraId="6C1F919C" w14:textId="6075A8F0">
      <w:pPr>
        <w:ind w:firstLine="720"/>
        <w:jc w:val="both"/>
      </w:pPr>
      <w:r>
        <w:t>Y</w:t>
      </w:r>
      <w:r w:rsidR="005748CD">
        <w:t>ra ko</w:t>
      </w:r>
      <w:r>
        <w:t xml:space="preserve"> mokytis</w:t>
      </w:r>
      <w:r w:rsidR="005748CD">
        <w:t xml:space="preserve"> ir šiuo metu. </w:t>
      </w:r>
      <w:r w:rsidR="005D59EA">
        <w:t>N</w:t>
      </w:r>
      <w:r w:rsidR="00151754">
        <w:t xml:space="preserve">eretai </w:t>
      </w:r>
      <w:r w:rsidR="005748CD">
        <w:t xml:space="preserve">dar pasitaiko linksnių vartojimo klaidų, </w:t>
      </w:r>
      <w:r>
        <w:t xml:space="preserve">tad </w:t>
      </w:r>
      <w:r w:rsidR="005748CD">
        <w:t xml:space="preserve">dažnai </w:t>
      </w:r>
      <w:r w:rsidR="005D59EA">
        <w:t>tenka konsultuoti</w:t>
      </w:r>
      <w:r w:rsidR="00151754">
        <w:t>, kok</w:t>
      </w:r>
      <w:r w:rsidR="005748CD">
        <w:t>io</w:t>
      </w:r>
      <w:r w:rsidR="00151754">
        <w:t xml:space="preserve"> linksn</w:t>
      </w:r>
      <w:r w:rsidR="005748CD">
        <w:t xml:space="preserve">io reikia </w:t>
      </w:r>
      <w:r w:rsidR="00151754">
        <w:t xml:space="preserve">viename ar kitame žodžių junginyje. </w:t>
      </w:r>
      <w:r w:rsidRPr="00395FB6" w:rsidR="005748CD">
        <w:t>D</w:t>
      </w:r>
      <w:r w:rsidRPr="00395FB6" w:rsidR="0088214C">
        <w:t>ažniausiai</w:t>
      </w:r>
      <w:r w:rsidRPr="00395FB6" w:rsidR="00395FB6">
        <w:t>s</w:t>
      </w:r>
      <w:r w:rsidRPr="00395FB6" w:rsidR="0088214C">
        <w:t xml:space="preserve"> </w:t>
      </w:r>
      <w:r w:rsidRPr="00395FB6" w:rsidR="00395FB6">
        <w:t xml:space="preserve">patarimais dalinuosi </w:t>
      </w:r>
      <w:r w:rsidR="004F0013">
        <w:t xml:space="preserve">ir </w:t>
      </w:r>
      <w:r w:rsidRPr="00395FB6" w:rsidR="00395FB6">
        <w:t xml:space="preserve">šiame straipsnyje. </w:t>
      </w:r>
    </w:p>
    <w:p w:rsidRPr="0071139F" w:rsidR="00B60EF3" w:rsidP="0071139F" w:rsidRDefault="00B60EF3" w14:paraId="31AAB555" w14:textId="3405B45F">
      <w:pPr>
        <w:ind w:firstLine="720"/>
        <w:jc w:val="both"/>
      </w:pPr>
      <w:r w:rsidRPr="0071139F">
        <w:rPr>
          <w:b/>
          <w:bCs/>
        </w:rPr>
        <w:t>Vardininkas</w:t>
      </w:r>
      <w:r w:rsidRPr="0071139F" w:rsidR="009945D1">
        <w:t xml:space="preserve"> (ne </w:t>
      </w:r>
      <w:proofErr w:type="spellStart"/>
      <w:r w:rsidRPr="0071139F" w:rsidR="009945D1">
        <w:t>įnagininkas</w:t>
      </w:r>
      <w:proofErr w:type="spellEnd"/>
      <w:r w:rsidRPr="0071139F" w:rsidR="009945D1">
        <w:t xml:space="preserve">) turėtų būti pasirenkamas nuolatiniam būviui reikšti. </w:t>
      </w:r>
      <w:r w:rsidRPr="0071139F" w:rsidR="009945D1">
        <w:rPr>
          <w:i/>
          <w:iCs/>
        </w:rPr>
        <w:t xml:space="preserve">Sąraše jis buvo </w:t>
      </w:r>
      <w:r w:rsidRPr="00C42F78" w:rsidR="009945D1">
        <w:rPr>
          <w:b/>
          <w:bCs/>
          <w:i/>
          <w:iCs/>
        </w:rPr>
        <w:t>pirm</w:t>
      </w:r>
      <w:r w:rsidRPr="00C42F78" w:rsidR="001D7D31">
        <w:rPr>
          <w:b/>
          <w:bCs/>
          <w:i/>
          <w:iCs/>
        </w:rPr>
        <w:t>as</w:t>
      </w:r>
      <w:r w:rsidRPr="0071139F" w:rsidR="009945D1">
        <w:t xml:space="preserve"> (</w:t>
      </w:r>
      <w:r w:rsidR="001D7D31">
        <w:t>ne</w:t>
      </w:r>
      <w:r w:rsidRPr="0071139F" w:rsidR="009945D1">
        <w:t xml:space="preserve"> </w:t>
      </w:r>
      <w:r w:rsidRPr="001D7D31" w:rsidR="009945D1">
        <w:rPr>
          <w:i/>
          <w:iCs/>
        </w:rPr>
        <w:t>pirm</w:t>
      </w:r>
      <w:r w:rsidRPr="001D7D31" w:rsidR="001D7D31">
        <w:rPr>
          <w:i/>
          <w:iCs/>
        </w:rPr>
        <w:t>u</w:t>
      </w:r>
      <w:r w:rsidRPr="001D7D31" w:rsidR="009945D1">
        <w:t>)</w:t>
      </w:r>
      <w:r w:rsidRPr="001D7D31" w:rsidR="009945D1">
        <w:rPr>
          <w:i/>
          <w:iCs/>
        </w:rPr>
        <w:t>,</w:t>
      </w:r>
      <w:r w:rsidRPr="0071139F" w:rsidR="009945D1">
        <w:rPr>
          <w:i/>
          <w:iCs/>
        </w:rPr>
        <w:t xml:space="preserve"> todėl atrodė tok</w:t>
      </w:r>
      <w:r w:rsidR="001D7D31">
        <w:rPr>
          <w:i/>
          <w:iCs/>
        </w:rPr>
        <w:t>s</w:t>
      </w:r>
      <w:r w:rsidRPr="0071139F" w:rsidR="009945D1">
        <w:rPr>
          <w:i/>
          <w:iCs/>
        </w:rPr>
        <w:t xml:space="preserve"> </w:t>
      </w:r>
      <w:r w:rsidRPr="00C42F78" w:rsidR="009945D1">
        <w:rPr>
          <w:b/>
          <w:bCs/>
          <w:i/>
          <w:iCs/>
        </w:rPr>
        <w:t>patenkint</w:t>
      </w:r>
      <w:r w:rsidRPr="00C42F78" w:rsidR="001D7D31">
        <w:rPr>
          <w:b/>
          <w:bCs/>
          <w:i/>
          <w:iCs/>
        </w:rPr>
        <w:t>as</w:t>
      </w:r>
      <w:r w:rsidRPr="0071139F" w:rsidR="009945D1">
        <w:t xml:space="preserve"> (</w:t>
      </w:r>
      <w:r w:rsidR="001D7D31">
        <w:t>ne</w:t>
      </w:r>
      <w:r w:rsidRPr="0071139F" w:rsidR="009945D1">
        <w:t xml:space="preserve"> </w:t>
      </w:r>
      <w:r w:rsidRPr="001D7D31" w:rsidR="009945D1">
        <w:rPr>
          <w:i/>
          <w:iCs/>
        </w:rPr>
        <w:t>tok</w:t>
      </w:r>
      <w:r w:rsidRPr="001D7D31" w:rsidR="001D7D31">
        <w:rPr>
          <w:i/>
          <w:iCs/>
        </w:rPr>
        <w:t>iu</w:t>
      </w:r>
      <w:r w:rsidRPr="001D7D31" w:rsidR="009945D1">
        <w:rPr>
          <w:i/>
          <w:iCs/>
        </w:rPr>
        <w:t xml:space="preserve"> patenkint</w:t>
      </w:r>
      <w:r w:rsidRPr="001D7D31" w:rsidR="001D7D31">
        <w:rPr>
          <w:i/>
          <w:iCs/>
        </w:rPr>
        <w:t>u</w:t>
      </w:r>
      <w:r w:rsidRPr="001D7D31" w:rsidR="009945D1">
        <w:t>).</w:t>
      </w:r>
      <w:r w:rsidRPr="0071139F" w:rsidR="009945D1">
        <w:t xml:space="preserve"> </w:t>
      </w:r>
      <w:r w:rsidRPr="0071139F" w:rsidR="00D3453C">
        <w:rPr>
          <w:i/>
          <w:iCs/>
        </w:rPr>
        <w:t>Ar būdami</w:t>
      </w:r>
      <w:r w:rsidRPr="0071139F" w:rsidR="009945D1">
        <w:rPr>
          <w:i/>
          <w:iCs/>
        </w:rPr>
        <w:t xml:space="preserve"> </w:t>
      </w:r>
      <w:r w:rsidRPr="00C42F78" w:rsidR="009945D1">
        <w:rPr>
          <w:b/>
          <w:bCs/>
          <w:i/>
          <w:iCs/>
        </w:rPr>
        <w:t>turtingesni</w:t>
      </w:r>
      <w:r w:rsidRPr="0071139F" w:rsidR="009945D1">
        <w:t xml:space="preserve"> (</w:t>
      </w:r>
      <w:r w:rsidR="001D7D31">
        <w:t>ne</w:t>
      </w:r>
      <w:r w:rsidRPr="0071139F" w:rsidR="009945D1">
        <w:t xml:space="preserve"> </w:t>
      </w:r>
      <w:r w:rsidRPr="001D7D31" w:rsidR="009945D1">
        <w:rPr>
          <w:i/>
          <w:iCs/>
        </w:rPr>
        <w:t>turtingesn</w:t>
      </w:r>
      <w:r w:rsidRPr="001D7D31" w:rsidR="001D7D31">
        <w:rPr>
          <w:i/>
          <w:iCs/>
        </w:rPr>
        <w:t>iais</w:t>
      </w:r>
      <w:r w:rsidRPr="001D7D31" w:rsidR="009945D1">
        <w:t>)</w:t>
      </w:r>
      <w:r w:rsidRPr="0071139F" w:rsidR="00D3453C">
        <w:t xml:space="preserve"> </w:t>
      </w:r>
      <w:r w:rsidRPr="0071139F" w:rsidR="00D3453C">
        <w:rPr>
          <w:i/>
          <w:iCs/>
        </w:rPr>
        <w:t xml:space="preserve">jaučiamės </w:t>
      </w:r>
      <w:r w:rsidRPr="00C42F78" w:rsidR="00D3453C">
        <w:rPr>
          <w:b/>
          <w:bCs/>
          <w:i/>
          <w:iCs/>
        </w:rPr>
        <w:t>laimingesni</w:t>
      </w:r>
      <w:r w:rsidRPr="00C42F78" w:rsidR="00D3453C">
        <w:rPr>
          <w:b/>
          <w:bCs/>
        </w:rPr>
        <w:t xml:space="preserve"> </w:t>
      </w:r>
      <w:r w:rsidRPr="0071139F" w:rsidR="00D3453C">
        <w:t>(</w:t>
      </w:r>
      <w:r w:rsidR="001D7D31">
        <w:t>ne</w:t>
      </w:r>
      <w:r w:rsidRPr="0071139F" w:rsidR="00D3453C">
        <w:t xml:space="preserve"> </w:t>
      </w:r>
      <w:r w:rsidRPr="001D7D31" w:rsidR="00D3453C">
        <w:rPr>
          <w:i/>
          <w:iCs/>
        </w:rPr>
        <w:t>laimingesni</w:t>
      </w:r>
      <w:r w:rsidRPr="001D7D31" w:rsidR="001D7D31">
        <w:rPr>
          <w:i/>
          <w:iCs/>
        </w:rPr>
        <w:t>ais</w:t>
      </w:r>
      <w:r w:rsidRPr="001D7D31" w:rsidR="00D3453C">
        <w:t>)</w:t>
      </w:r>
      <w:r w:rsidRPr="001D7D31" w:rsidR="009945D1">
        <w:t>?</w:t>
      </w:r>
    </w:p>
    <w:p w:rsidR="00B60EF3" w:rsidP="0071139F" w:rsidRDefault="00B60EF3" w14:paraId="2A758CCA" w14:textId="59972DC1">
      <w:pPr>
        <w:ind w:firstLine="720"/>
        <w:jc w:val="both"/>
      </w:pPr>
      <w:r w:rsidRPr="00EE2C2C">
        <w:rPr>
          <w:b/>
          <w:bCs/>
        </w:rPr>
        <w:t>Kilmininkas</w:t>
      </w:r>
      <w:r w:rsidR="00EE2C2C">
        <w:t xml:space="preserve"> (ne naudininkas) reikalingas su judėjimo reikšmės veiksmažodžiais </w:t>
      </w:r>
      <w:r w:rsidRPr="00EE2C2C" w:rsidR="00EE2C2C">
        <w:rPr>
          <w:i/>
          <w:iCs/>
        </w:rPr>
        <w:t>eiti, rinktis, važiuoti, vykti</w:t>
      </w:r>
      <w:r w:rsidR="00EE2C2C">
        <w:t xml:space="preserve"> ir pan. tikslui reikšti. </w:t>
      </w:r>
      <w:r w:rsidRPr="009945D1" w:rsidR="00EE2C2C">
        <w:rPr>
          <w:i/>
          <w:iCs/>
        </w:rPr>
        <w:t xml:space="preserve">Prašome užeiti </w:t>
      </w:r>
      <w:r w:rsidRPr="00C42F78" w:rsidR="00EE2C2C">
        <w:rPr>
          <w:b/>
          <w:bCs/>
          <w:i/>
          <w:iCs/>
        </w:rPr>
        <w:t>pietų</w:t>
      </w:r>
      <w:r w:rsidR="00EE2C2C">
        <w:t xml:space="preserve"> (ne </w:t>
      </w:r>
      <w:r w:rsidRPr="009945D1" w:rsidR="00EE2C2C">
        <w:rPr>
          <w:i/>
          <w:iCs/>
        </w:rPr>
        <w:t>pietums</w:t>
      </w:r>
      <w:r w:rsidR="00EE2C2C">
        <w:t xml:space="preserve">), </w:t>
      </w:r>
      <w:r w:rsidRPr="009945D1" w:rsidR="00EE2C2C">
        <w:rPr>
          <w:i/>
          <w:iCs/>
        </w:rPr>
        <w:t xml:space="preserve">sustoti </w:t>
      </w:r>
      <w:r w:rsidRPr="00C42F78" w:rsidR="00EE2C2C">
        <w:rPr>
          <w:b/>
          <w:bCs/>
          <w:i/>
          <w:iCs/>
        </w:rPr>
        <w:t>kavos</w:t>
      </w:r>
      <w:r w:rsidR="00EE2C2C">
        <w:t xml:space="preserve"> (ne </w:t>
      </w:r>
      <w:r w:rsidRPr="009945D1" w:rsidR="00EE2C2C">
        <w:rPr>
          <w:i/>
          <w:iCs/>
        </w:rPr>
        <w:t>kavai</w:t>
      </w:r>
      <w:r w:rsidR="00EE2C2C">
        <w:t xml:space="preserve">). </w:t>
      </w:r>
      <w:r w:rsidRPr="009945D1" w:rsidR="009945D1">
        <w:rPr>
          <w:i/>
          <w:iCs/>
        </w:rPr>
        <w:t xml:space="preserve">Teatras išvyko </w:t>
      </w:r>
      <w:r w:rsidRPr="00C42F78" w:rsidR="009945D1">
        <w:rPr>
          <w:b/>
          <w:bCs/>
          <w:i/>
          <w:iCs/>
        </w:rPr>
        <w:t>gastrolių</w:t>
      </w:r>
      <w:r w:rsidR="009945D1">
        <w:t xml:space="preserve"> (ne </w:t>
      </w:r>
      <w:r w:rsidRPr="009945D1" w:rsidR="009945D1">
        <w:rPr>
          <w:i/>
          <w:iCs/>
        </w:rPr>
        <w:t>gastrolėms</w:t>
      </w:r>
      <w:r w:rsidR="009945D1">
        <w:t xml:space="preserve">). Todėl ir Kaišiadoryse kviečiame sustoti </w:t>
      </w:r>
      <w:r w:rsidRPr="00C42F78" w:rsidR="009945D1">
        <w:rPr>
          <w:b/>
          <w:bCs/>
        </w:rPr>
        <w:t>kultūros</w:t>
      </w:r>
      <w:r w:rsidR="009945D1">
        <w:t xml:space="preserve">. </w:t>
      </w:r>
      <w:r w:rsidR="001D7D31">
        <w:t>Kartais d</w:t>
      </w:r>
      <w:r w:rsidR="00EE2C2C">
        <w:t xml:space="preserve">ar </w:t>
      </w:r>
      <w:r w:rsidR="001D7D31">
        <w:t>tinka</w:t>
      </w:r>
      <w:r w:rsidR="00EE2C2C">
        <w:t xml:space="preserve"> ir bendrat</w:t>
      </w:r>
      <w:r w:rsidR="001D7D31">
        <w:t>is</w:t>
      </w:r>
      <w:r w:rsidR="00EE2C2C">
        <w:t xml:space="preserve">: </w:t>
      </w:r>
      <w:r w:rsidRPr="00EE2C2C" w:rsidR="00EE2C2C">
        <w:rPr>
          <w:i/>
          <w:iCs/>
        </w:rPr>
        <w:t>susirinko pietauti, stabtelėjo atsigerti</w:t>
      </w:r>
      <w:r w:rsidR="009945D1">
        <w:rPr>
          <w:i/>
          <w:iCs/>
        </w:rPr>
        <w:t>, išvyko gastroliuoti</w:t>
      </w:r>
      <w:r w:rsidRPr="00EE2C2C" w:rsidR="00EE2C2C">
        <w:rPr>
          <w:i/>
          <w:iCs/>
        </w:rPr>
        <w:t xml:space="preserve">. </w:t>
      </w:r>
    </w:p>
    <w:p w:rsidRPr="00EE2C2C" w:rsidR="0088214C" w:rsidP="001D7D31" w:rsidRDefault="00B60EF3" w14:paraId="293F0A73" w14:textId="663ABF46">
      <w:pPr>
        <w:ind w:firstLine="720"/>
        <w:jc w:val="both"/>
        <w:rPr>
          <w:i/>
          <w:iCs/>
        </w:rPr>
      </w:pPr>
      <w:r w:rsidRPr="0088214C">
        <w:rPr>
          <w:b/>
          <w:bCs/>
        </w:rPr>
        <w:t>Naudininkas</w:t>
      </w:r>
      <w:r w:rsidR="0088214C">
        <w:t xml:space="preserve"> vartojamas su veiksmažodžiu</w:t>
      </w:r>
      <w:r w:rsidRPr="0088214C" w:rsidR="0088214C">
        <w:rPr>
          <w:i/>
          <w:iCs/>
        </w:rPr>
        <w:t xml:space="preserve"> atstovauti</w:t>
      </w:r>
      <w:r w:rsidR="0088214C">
        <w:t xml:space="preserve">. </w:t>
      </w:r>
      <w:r w:rsidRPr="00EE2C2C" w:rsidR="0088214C">
        <w:rPr>
          <w:i/>
          <w:iCs/>
        </w:rPr>
        <w:t>Komanda atstovau</w:t>
      </w:r>
      <w:r w:rsidR="001D7D31">
        <w:rPr>
          <w:i/>
          <w:iCs/>
        </w:rPr>
        <w:t>s</w:t>
      </w:r>
      <w:r w:rsidRPr="00EE2C2C" w:rsidR="0088214C">
        <w:rPr>
          <w:i/>
          <w:iCs/>
        </w:rPr>
        <w:t xml:space="preserve"> </w:t>
      </w:r>
      <w:r w:rsidR="00C42F78">
        <w:rPr>
          <w:b/>
          <w:bCs/>
          <w:i/>
          <w:iCs/>
        </w:rPr>
        <w:t>mokyklai</w:t>
      </w:r>
      <w:r w:rsidRPr="00EE2C2C" w:rsidR="0088214C">
        <w:rPr>
          <w:i/>
          <w:iCs/>
        </w:rPr>
        <w:t xml:space="preserve"> (</w:t>
      </w:r>
      <w:r w:rsidR="001D7D31">
        <w:rPr>
          <w:i/>
          <w:iCs/>
        </w:rPr>
        <w:t>ne</w:t>
      </w:r>
      <w:r w:rsidRPr="00EE2C2C" w:rsidR="0088214C">
        <w:rPr>
          <w:i/>
          <w:iCs/>
        </w:rPr>
        <w:t> </w:t>
      </w:r>
      <w:r w:rsidR="00C42F78">
        <w:rPr>
          <w:i/>
          <w:iCs/>
        </w:rPr>
        <w:t>mokyklą</w:t>
      </w:r>
      <w:r w:rsidRPr="00EE2C2C" w:rsidR="0088214C">
        <w:rPr>
          <w:i/>
          <w:iCs/>
        </w:rPr>
        <w:t xml:space="preserve">) </w:t>
      </w:r>
      <w:r w:rsidRPr="00EE2C2C" w:rsidR="00EE2C2C">
        <w:rPr>
          <w:i/>
          <w:iCs/>
        </w:rPr>
        <w:t>respublikin</w:t>
      </w:r>
      <w:r w:rsidR="001D7D31">
        <w:rPr>
          <w:i/>
          <w:iCs/>
        </w:rPr>
        <w:t>iame</w:t>
      </w:r>
      <w:r w:rsidRPr="00EE2C2C" w:rsidR="00EE2C2C">
        <w:rPr>
          <w:i/>
          <w:iCs/>
        </w:rPr>
        <w:t xml:space="preserve"> </w:t>
      </w:r>
      <w:r w:rsidR="001D7D31">
        <w:rPr>
          <w:i/>
          <w:iCs/>
        </w:rPr>
        <w:t>konkurse</w:t>
      </w:r>
      <w:r w:rsidRPr="00EE2C2C" w:rsidR="00EE2C2C">
        <w:rPr>
          <w:i/>
          <w:iCs/>
        </w:rPr>
        <w:t>.</w:t>
      </w:r>
      <w:r w:rsidR="001D7D31">
        <w:rPr>
          <w:i/>
          <w:iCs/>
        </w:rPr>
        <w:t xml:space="preserve"> Didžiuojamės atstovaudami </w:t>
      </w:r>
      <w:r w:rsidRPr="00C42F78" w:rsidR="001D7D31">
        <w:rPr>
          <w:b/>
          <w:bCs/>
          <w:i/>
          <w:iCs/>
        </w:rPr>
        <w:t>Lietuvai</w:t>
      </w:r>
      <w:r w:rsidR="001D7D31">
        <w:rPr>
          <w:i/>
          <w:iCs/>
        </w:rPr>
        <w:t xml:space="preserve"> </w:t>
      </w:r>
      <w:r w:rsidRPr="001D7D31" w:rsidR="001D7D31">
        <w:t>(ne</w:t>
      </w:r>
      <w:r w:rsidR="001D7D31">
        <w:rPr>
          <w:i/>
          <w:iCs/>
        </w:rPr>
        <w:t xml:space="preserve"> Lietuvą</w:t>
      </w:r>
      <w:r w:rsidRPr="001D7D31" w:rsidR="001D7D31">
        <w:t>)</w:t>
      </w:r>
      <w:r w:rsidR="001D7D31">
        <w:rPr>
          <w:i/>
          <w:iCs/>
        </w:rPr>
        <w:t xml:space="preserve"> olimpiadoje.</w:t>
      </w:r>
    </w:p>
    <w:p w:rsidRPr="0088214C" w:rsidR="00B60EF3" w:rsidP="001D7D31" w:rsidRDefault="00B60EF3" w14:paraId="71A2E787" w14:textId="411EB606">
      <w:pPr>
        <w:ind w:firstLine="720"/>
        <w:jc w:val="both"/>
      </w:pPr>
      <w:r w:rsidRPr="0088214C">
        <w:rPr>
          <w:b/>
          <w:bCs/>
        </w:rPr>
        <w:t>Galininkas</w:t>
      </w:r>
      <w:r w:rsidR="0088214C">
        <w:t xml:space="preserve"> </w:t>
      </w:r>
      <w:r w:rsidR="00EA5B6B">
        <w:t>reikalingas</w:t>
      </w:r>
      <w:r w:rsidR="00151754">
        <w:t xml:space="preserve"> veiksmo objektui reikšti su veiksmažodžiu </w:t>
      </w:r>
      <w:r w:rsidRPr="0088214C" w:rsidR="00151754">
        <w:rPr>
          <w:i/>
          <w:iCs/>
        </w:rPr>
        <w:t>prieiti</w:t>
      </w:r>
      <w:r w:rsidR="0088214C">
        <w:rPr>
          <w:i/>
          <w:iCs/>
        </w:rPr>
        <w:t>.</w:t>
      </w:r>
      <w:r w:rsidR="0088214C">
        <w:t xml:space="preserve"> </w:t>
      </w:r>
      <w:r w:rsidR="00395FB6">
        <w:t>K</w:t>
      </w:r>
      <w:r w:rsidR="0088214C">
        <w:t>aip</w:t>
      </w:r>
      <w:r w:rsidR="00395FB6">
        <w:t xml:space="preserve"> sakome</w:t>
      </w:r>
      <w:r w:rsidR="0088214C">
        <w:t xml:space="preserve"> </w:t>
      </w:r>
      <w:r w:rsidRPr="0088214C" w:rsidR="0088214C">
        <w:rPr>
          <w:i/>
          <w:iCs/>
        </w:rPr>
        <w:t>priėjome upę, kalną, namus</w:t>
      </w:r>
      <w:r w:rsidRPr="00395FB6" w:rsidR="00395FB6">
        <w:t>,</w:t>
      </w:r>
      <w:r w:rsidRPr="00395FB6" w:rsidR="0088214C">
        <w:t xml:space="preserve"> </w:t>
      </w:r>
      <w:r w:rsidRPr="00395FB6" w:rsidR="00395FB6">
        <w:t xml:space="preserve">taip </w:t>
      </w:r>
      <w:r w:rsidR="0088214C">
        <w:t xml:space="preserve">sakykime ir </w:t>
      </w:r>
      <w:r w:rsidRPr="001D7D31" w:rsidR="0088214C">
        <w:rPr>
          <w:i/>
          <w:iCs/>
        </w:rPr>
        <w:t xml:space="preserve">priėjome </w:t>
      </w:r>
      <w:r w:rsidRPr="00C42F78" w:rsidR="0088214C">
        <w:rPr>
          <w:b/>
          <w:bCs/>
          <w:i/>
          <w:iCs/>
        </w:rPr>
        <w:t>išvadą</w:t>
      </w:r>
      <w:r w:rsidR="0088214C">
        <w:t xml:space="preserve">, </w:t>
      </w:r>
      <w:r w:rsidRPr="001D7D31" w:rsidR="0088214C">
        <w:rPr>
          <w:i/>
          <w:iCs/>
        </w:rPr>
        <w:t xml:space="preserve">bendrą </w:t>
      </w:r>
      <w:r w:rsidRPr="00C42F78" w:rsidR="0088214C">
        <w:rPr>
          <w:b/>
          <w:bCs/>
          <w:i/>
          <w:iCs/>
        </w:rPr>
        <w:t>nuomonę</w:t>
      </w:r>
      <w:r w:rsidRPr="00C42F78" w:rsidR="0088214C">
        <w:rPr>
          <w:b/>
          <w:bCs/>
        </w:rPr>
        <w:t xml:space="preserve"> </w:t>
      </w:r>
      <w:r w:rsidR="0088214C">
        <w:t xml:space="preserve">(arba </w:t>
      </w:r>
      <w:r w:rsidRPr="0088214C" w:rsidR="0088214C">
        <w:rPr>
          <w:i/>
          <w:iCs/>
        </w:rPr>
        <w:t>prie išvados</w:t>
      </w:r>
      <w:r w:rsidR="0088214C">
        <w:t xml:space="preserve">, </w:t>
      </w:r>
      <w:r w:rsidRPr="0088214C" w:rsidR="0088214C">
        <w:rPr>
          <w:i/>
          <w:iCs/>
        </w:rPr>
        <w:t>prie bendros nuomonės</w:t>
      </w:r>
      <w:r w:rsidR="001D7D31">
        <w:t xml:space="preserve">, tik ne </w:t>
      </w:r>
      <w:r w:rsidRPr="001D7D31" w:rsidR="001D7D31">
        <w:rPr>
          <w:i/>
          <w:iCs/>
        </w:rPr>
        <w:t>priėjome išvados, bendros nuomonės</w:t>
      </w:r>
      <w:r w:rsidR="001D7D31">
        <w:t>)</w:t>
      </w:r>
      <w:r w:rsidR="0088214C">
        <w:t>.</w:t>
      </w:r>
    </w:p>
    <w:p w:rsidRPr="00D32133" w:rsidR="00B60EF3" w:rsidP="001D7D31" w:rsidRDefault="00B60EF3" w14:paraId="42E77C8B" w14:textId="5A529471">
      <w:pPr>
        <w:ind w:firstLine="720"/>
        <w:jc w:val="both"/>
      </w:pPr>
      <w:proofErr w:type="spellStart"/>
      <w:r w:rsidRPr="00D32133">
        <w:rPr>
          <w:b/>
          <w:bCs/>
        </w:rPr>
        <w:t>Įnagininkas</w:t>
      </w:r>
      <w:proofErr w:type="spellEnd"/>
      <w:r w:rsidRPr="00D32133" w:rsidR="00BE651F">
        <w:rPr>
          <w:b/>
          <w:bCs/>
        </w:rPr>
        <w:t xml:space="preserve"> </w:t>
      </w:r>
      <w:r w:rsidRPr="00D32133" w:rsidR="00BE651F">
        <w:t>pasitelkiamas daikto būviui, būsenai ar požymiui, veikimo sričiai (bet ne vietai</w:t>
      </w:r>
      <w:r w:rsidRPr="00D32133" w:rsidR="00395FB6">
        <w:t>!</w:t>
      </w:r>
      <w:r w:rsidRPr="00D32133" w:rsidR="00BE651F">
        <w:t xml:space="preserve">) reikšti. </w:t>
      </w:r>
      <w:r w:rsidRPr="00D32133" w:rsidR="00BE651F">
        <w:rPr>
          <w:i/>
          <w:iCs/>
        </w:rPr>
        <w:t xml:space="preserve">Spėjau įsitikinti jų </w:t>
      </w:r>
      <w:r w:rsidRPr="00C42F78" w:rsidR="00BE651F">
        <w:rPr>
          <w:b/>
          <w:bCs/>
          <w:i/>
          <w:iCs/>
        </w:rPr>
        <w:t>teisingum</w:t>
      </w:r>
      <w:r w:rsidRPr="00C42F78" w:rsidR="00D32133">
        <w:rPr>
          <w:b/>
          <w:bCs/>
          <w:i/>
          <w:iCs/>
        </w:rPr>
        <w:t>u</w:t>
      </w:r>
      <w:r w:rsidRPr="00D32133" w:rsidR="00BE651F">
        <w:rPr>
          <w:i/>
          <w:iCs/>
        </w:rPr>
        <w:t xml:space="preserve"> ir </w:t>
      </w:r>
      <w:r w:rsidRPr="00C42F78" w:rsidR="00BE651F">
        <w:rPr>
          <w:b/>
          <w:bCs/>
          <w:i/>
          <w:iCs/>
        </w:rPr>
        <w:t>sąžiningum</w:t>
      </w:r>
      <w:r w:rsidRPr="00C42F78" w:rsidR="00D32133">
        <w:rPr>
          <w:b/>
          <w:bCs/>
          <w:i/>
          <w:iCs/>
        </w:rPr>
        <w:t>u</w:t>
      </w:r>
      <w:r w:rsidRPr="00D32133" w:rsidR="00BE651F">
        <w:t xml:space="preserve"> (</w:t>
      </w:r>
      <w:r w:rsidRPr="00D32133" w:rsidR="00D32133">
        <w:t>ne</w:t>
      </w:r>
      <w:r w:rsidRPr="00D32133" w:rsidR="00BE651F">
        <w:t xml:space="preserve"> </w:t>
      </w:r>
      <w:r w:rsidRPr="00D32133" w:rsidR="00BE651F">
        <w:rPr>
          <w:i/>
          <w:iCs/>
        </w:rPr>
        <w:t>teisingum</w:t>
      </w:r>
      <w:r w:rsidRPr="00D32133" w:rsidR="00D32133">
        <w:rPr>
          <w:i/>
          <w:iCs/>
        </w:rPr>
        <w:t>e</w:t>
      </w:r>
      <w:r w:rsidRPr="00D32133" w:rsidR="00BE651F">
        <w:t xml:space="preserve"> </w:t>
      </w:r>
      <w:r w:rsidRPr="00D32133" w:rsidR="00BE651F">
        <w:rPr>
          <w:i/>
          <w:iCs/>
        </w:rPr>
        <w:t>ir sąžiningum</w:t>
      </w:r>
      <w:r w:rsidRPr="00D32133" w:rsidR="00D32133">
        <w:rPr>
          <w:i/>
          <w:iCs/>
        </w:rPr>
        <w:t>e</w:t>
      </w:r>
      <w:r w:rsidRPr="00D32133" w:rsidR="00BE651F">
        <w:t xml:space="preserve">). </w:t>
      </w:r>
      <w:r w:rsidRPr="00D32133" w:rsidR="00BE651F">
        <w:rPr>
          <w:i/>
          <w:iCs/>
        </w:rPr>
        <w:t xml:space="preserve">Asmuo įtariamas </w:t>
      </w:r>
      <w:r w:rsidRPr="00C42F78" w:rsidR="00BE651F">
        <w:rPr>
          <w:b/>
          <w:bCs/>
          <w:i/>
          <w:iCs/>
        </w:rPr>
        <w:t>sunki</w:t>
      </w:r>
      <w:r w:rsidRPr="00C42F78" w:rsidR="00D32133">
        <w:rPr>
          <w:b/>
          <w:bCs/>
          <w:i/>
          <w:iCs/>
        </w:rPr>
        <w:t>u</w:t>
      </w:r>
      <w:r w:rsidRPr="00D32133" w:rsidR="00D32133">
        <w:rPr>
          <w:i/>
          <w:iCs/>
        </w:rPr>
        <w:t xml:space="preserve"> </w:t>
      </w:r>
      <w:r w:rsidRPr="00C42F78" w:rsidR="00BE651F">
        <w:rPr>
          <w:b/>
          <w:bCs/>
          <w:i/>
          <w:iCs/>
        </w:rPr>
        <w:t>nusikaltim</w:t>
      </w:r>
      <w:r w:rsidRPr="00C42F78" w:rsidR="00D32133">
        <w:rPr>
          <w:b/>
          <w:bCs/>
          <w:i/>
          <w:iCs/>
        </w:rPr>
        <w:t>u</w:t>
      </w:r>
      <w:r w:rsidRPr="00D32133" w:rsidR="00BE651F">
        <w:t xml:space="preserve"> (</w:t>
      </w:r>
      <w:r w:rsidRPr="00D32133" w:rsidR="00D32133">
        <w:t>ne</w:t>
      </w:r>
      <w:r w:rsidRPr="00D32133" w:rsidR="00BE651F">
        <w:t xml:space="preserve"> </w:t>
      </w:r>
      <w:r w:rsidRPr="00D32133" w:rsidR="00BE651F">
        <w:rPr>
          <w:i/>
          <w:iCs/>
        </w:rPr>
        <w:t>sunki</w:t>
      </w:r>
      <w:r w:rsidRPr="00D32133" w:rsidR="00D32133">
        <w:rPr>
          <w:i/>
          <w:iCs/>
        </w:rPr>
        <w:t>ame</w:t>
      </w:r>
      <w:r w:rsidRPr="00D32133" w:rsidR="00BE651F">
        <w:rPr>
          <w:i/>
          <w:iCs/>
        </w:rPr>
        <w:t xml:space="preserve"> nusikaltim</w:t>
      </w:r>
      <w:r w:rsidRPr="00D32133" w:rsidR="00D32133">
        <w:rPr>
          <w:i/>
          <w:iCs/>
        </w:rPr>
        <w:t>e</w:t>
      </w:r>
      <w:r w:rsidRPr="00D32133" w:rsidR="00BE651F">
        <w:t xml:space="preserve">). </w:t>
      </w:r>
      <w:r w:rsidRPr="00D32133" w:rsidR="00BE651F">
        <w:rPr>
          <w:i/>
          <w:iCs/>
        </w:rPr>
        <w:t xml:space="preserve">Dirba </w:t>
      </w:r>
      <w:r w:rsidRPr="00C42F78" w:rsidR="00BE651F">
        <w:rPr>
          <w:b/>
          <w:bCs/>
          <w:i/>
          <w:iCs/>
        </w:rPr>
        <w:t>dvie</w:t>
      </w:r>
      <w:r w:rsidRPr="00C42F78" w:rsidR="00D32133">
        <w:rPr>
          <w:b/>
          <w:bCs/>
          <w:i/>
          <w:iCs/>
        </w:rPr>
        <w:t>m</w:t>
      </w:r>
      <w:r w:rsidRPr="00C42F78" w:rsidR="00BE651F">
        <w:rPr>
          <w:b/>
          <w:bCs/>
          <w:i/>
          <w:iCs/>
        </w:rPr>
        <w:t xml:space="preserve"> etat</w:t>
      </w:r>
      <w:r w:rsidRPr="00C42F78" w:rsidR="00D32133">
        <w:rPr>
          <w:b/>
          <w:bCs/>
          <w:i/>
          <w:iCs/>
        </w:rPr>
        <w:t>ais</w:t>
      </w:r>
      <w:r w:rsidRPr="00D32133" w:rsidR="00D32133">
        <w:t xml:space="preserve"> </w:t>
      </w:r>
      <w:r w:rsidRPr="00D32133" w:rsidR="00BE651F">
        <w:t>(</w:t>
      </w:r>
      <w:r w:rsidRPr="00D32133" w:rsidR="00D32133">
        <w:t>ne</w:t>
      </w:r>
      <w:r w:rsidRPr="00D32133" w:rsidR="00BE651F">
        <w:t xml:space="preserve"> </w:t>
      </w:r>
      <w:r w:rsidRPr="00D32133" w:rsidR="00BE651F">
        <w:rPr>
          <w:i/>
          <w:iCs/>
        </w:rPr>
        <w:t>dvie</w:t>
      </w:r>
      <w:r w:rsidRPr="00D32133" w:rsidR="00D32133">
        <w:rPr>
          <w:i/>
          <w:iCs/>
        </w:rPr>
        <w:t>juose</w:t>
      </w:r>
      <w:r w:rsidRPr="00D32133" w:rsidR="00BE651F">
        <w:rPr>
          <w:i/>
          <w:iCs/>
        </w:rPr>
        <w:t xml:space="preserve"> etat</w:t>
      </w:r>
      <w:r w:rsidRPr="00D32133" w:rsidR="00D32133">
        <w:rPr>
          <w:i/>
          <w:iCs/>
        </w:rPr>
        <w:t>uo</w:t>
      </w:r>
      <w:r w:rsidRPr="00D32133" w:rsidR="00BE651F">
        <w:rPr>
          <w:i/>
          <w:iCs/>
        </w:rPr>
        <w:t>s</w:t>
      </w:r>
      <w:r w:rsidRPr="00D32133" w:rsidR="00D32133">
        <w:rPr>
          <w:i/>
          <w:iCs/>
        </w:rPr>
        <w:t>e</w:t>
      </w:r>
      <w:r w:rsidRPr="00D32133" w:rsidR="00D32133">
        <w:t>).</w:t>
      </w:r>
      <w:r w:rsidRPr="00D32133" w:rsidR="00BE651F">
        <w:t xml:space="preserve"> </w:t>
      </w:r>
      <w:r w:rsidRPr="00D32133" w:rsidR="00BE651F">
        <w:rPr>
          <w:i/>
          <w:iCs/>
        </w:rPr>
        <w:t xml:space="preserve">Serga </w:t>
      </w:r>
      <w:r w:rsidRPr="00C42F78" w:rsidR="00D32133">
        <w:rPr>
          <w:b/>
          <w:bCs/>
          <w:i/>
          <w:iCs/>
        </w:rPr>
        <w:t>lengva</w:t>
      </w:r>
      <w:r w:rsidRPr="00D32133" w:rsidR="00D32133">
        <w:rPr>
          <w:i/>
          <w:iCs/>
        </w:rPr>
        <w:t xml:space="preserve"> </w:t>
      </w:r>
      <w:r w:rsidRPr="00D32133" w:rsidR="005D7A83">
        <w:rPr>
          <w:i/>
          <w:iCs/>
        </w:rPr>
        <w:t>grip</w:t>
      </w:r>
      <w:r w:rsidRPr="00D32133" w:rsidR="00D32133">
        <w:rPr>
          <w:i/>
          <w:iCs/>
        </w:rPr>
        <w:t>o</w:t>
      </w:r>
      <w:r w:rsidRPr="00D32133" w:rsidR="00BE651F">
        <w:rPr>
          <w:i/>
          <w:iCs/>
        </w:rPr>
        <w:t xml:space="preserve"> </w:t>
      </w:r>
      <w:r w:rsidRPr="00C42F78" w:rsidR="00BE651F">
        <w:rPr>
          <w:b/>
          <w:bCs/>
          <w:i/>
          <w:iCs/>
        </w:rPr>
        <w:t>form</w:t>
      </w:r>
      <w:r w:rsidRPr="00C42F78" w:rsidR="00D32133">
        <w:rPr>
          <w:b/>
          <w:bCs/>
          <w:i/>
          <w:iCs/>
        </w:rPr>
        <w:t>a</w:t>
      </w:r>
      <w:r w:rsidRPr="00D32133" w:rsidR="00BE651F">
        <w:t xml:space="preserve"> (</w:t>
      </w:r>
      <w:r w:rsidRPr="00D32133" w:rsidR="00D32133">
        <w:t>ne</w:t>
      </w:r>
      <w:r w:rsidRPr="00D32133" w:rsidR="00BE651F">
        <w:t xml:space="preserve"> </w:t>
      </w:r>
      <w:r w:rsidRPr="00D32133" w:rsidR="00BE651F">
        <w:rPr>
          <w:i/>
          <w:iCs/>
        </w:rPr>
        <w:t>lengv</w:t>
      </w:r>
      <w:r w:rsidRPr="00D32133" w:rsidR="00D32133">
        <w:rPr>
          <w:i/>
          <w:iCs/>
        </w:rPr>
        <w:t>oje</w:t>
      </w:r>
      <w:r w:rsidRPr="00D32133" w:rsidR="00BE651F">
        <w:rPr>
          <w:i/>
          <w:iCs/>
        </w:rPr>
        <w:t xml:space="preserve"> form</w:t>
      </w:r>
      <w:r w:rsidRPr="00D32133" w:rsidR="00D32133">
        <w:rPr>
          <w:i/>
          <w:iCs/>
        </w:rPr>
        <w:t>oje</w:t>
      </w:r>
      <w:r w:rsidRPr="00D32133" w:rsidR="00D32133">
        <w:t>)</w:t>
      </w:r>
      <w:r w:rsidRPr="00D32133" w:rsidR="00BE651F">
        <w:t>.</w:t>
      </w:r>
    </w:p>
    <w:p w:rsidR="00FF51F6" w:rsidP="00D32133" w:rsidRDefault="00B60EF3" w14:paraId="513A9F4D" w14:textId="77777777">
      <w:pPr>
        <w:ind w:firstLine="720"/>
        <w:jc w:val="both"/>
      </w:pPr>
      <w:r w:rsidRPr="003C7BB3">
        <w:rPr>
          <w:b/>
          <w:bCs/>
        </w:rPr>
        <w:t>Vieti</w:t>
      </w:r>
      <w:r w:rsidRPr="003C7BB3" w:rsidR="00BE651F">
        <w:rPr>
          <w:b/>
          <w:bCs/>
        </w:rPr>
        <w:t>n</w:t>
      </w:r>
      <w:r w:rsidRPr="003C7BB3">
        <w:rPr>
          <w:b/>
          <w:bCs/>
        </w:rPr>
        <w:t>inkas</w:t>
      </w:r>
      <w:r w:rsidRPr="003C7BB3" w:rsidR="003C7BB3">
        <w:rPr>
          <w:b/>
          <w:bCs/>
        </w:rPr>
        <w:t xml:space="preserve"> </w:t>
      </w:r>
      <w:r w:rsidR="003C7BB3">
        <w:t>lietuvių kalboje dažniausiai siejamas su veiksmažodžiais ir žymi veiksmo vietą</w:t>
      </w:r>
      <w:r w:rsidR="00D32133">
        <w:t xml:space="preserve">: </w:t>
      </w:r>
      <w:r w:rsidRPr="00C42F78" w:rsidR="00D32133">
        <w:rPr>
          <w:b/>
          <w:bCs/>
          <w:i/>
          <w:iCs/>
        </w:rPr>
        <w:t>Rytuose</w:t>
      </w:r>
      <w:r w:rsidRPr="00D32133" w:rsidR="00D32133">
        <w:rPr>
          <w:i/>
          <w:iCs/>
        </w:rPr>
        <w:t xml:space="preserve"> jau švito. </w:t>
      </w:r>
      <w:r w:rsidRPr="00C42F78" w:rsidR="003C7BB3">
        <w:rPr>
          <w:b/>
          <w:bCs/>
          <w:i/>
          <w:iCs/>
        </w:rPr>
        <w:t xml:space="preserve">Kieme </w:t>
      </w:r>
      <w:r w:rsidRPr="00D32133" w:rsidR="003C7BB3">
        <w:rPr>
          <w:i/>
          <w:iCs/>
        </w:rPr>
        <w:t>subildėjo vežimas</w:t>
      </w:r>
      <w:r w:rsidRPr="00D32133" w:rsidR="00D32133">
        <w:rPr>
          <w:i/>
          <w:iCs/>
        </w:rPr>
        <w:t>.</w:t>
      </w:r>
      <w:r w:rsidR="003C7BB3">
        <w:t xml:space="preserve"> Gali reikšti ir laiko sąvokas, laiko tarpą, kuriuo vyksta veiksmas</w:t>
      </w:r>
      <w:r w:rsidR="00D32133">
        <w:t>:</w:t>
      </w:r>
      <w:r w:rsidR="003C7BB3">
        <w:t xml:space="preserve"> </w:t>
      </w:r>
      <w:r w:rsidRPr="00D32133" w:rsidR="003C7BB3">
        <w:rPr>
          <w:i/>
          <w:iCs/>
        </w:rPr>
        <w:t xml:space="preserve">Parėjome </w:t>
      </w:r>
      <w:r w:rsidRPr="00C42F78" w:rsidR="003C7BB3">
        <w:rPr>
          <w:b/>
          <w:bCs/>
          <w:i/>
          <w:iCs/>
        </w:rPr>
        <w:t>vakare</w:t>
      </w:r>
      <w:r w:rsidRPr="00D32133" w:rsidR="003C7BB3">
        <w:rPr>
          <w:i/>
          <w:iCs/>
        </w:rPr>
        <w:t xml:space="preserve">. </w:t>
      </w:r>
      <w:r w:rsidR="003C7BB3">
        <w:t>Kai kurių abstrakčios reikšmės daiktavardžių vietininkas gali nusakyti ir veiksmo būdą</w:t>
      </w:r>
      <w:r w:rsidR="00D32133">
        <w:t xml:space="preserve">: </w:t>
      </w:r>
      <w:r w:rsidRPr="00D32133" w:rsidR="003C7BB3">
        <w:rPr>
          <w:i/>
          <w:iCs/>
        </w:rPr>
        <w:t xml:space="preserve">Gyvenome </w:t>
      </w:r>
      <w:r w:rsidRPr="00C42F78" w:rsidR="00D32133">
        <w:rPr>
          <w:b/>
          <w:bCs/>
          <w:i/>
          <w:iCs/>
        </w:rPr>
        <w:t>varge</w:t>
      </w:r>
      <w:r w:rsidRPr="00D32133" w:rsidR="00D32133">
        <w:rPr>
          <w:i/>
          <w:iCs/>
        </w:rPr>
        <w:t xml:space="preserve">, </w:t>
      </w:r>
      <w:r w:rsidRPr="00C42F78" w:rsidR="003C7BB3">
        <w:rPr>
          <w:b/>
          <w:bCs/>
          <w:i/>
          <w:iCs/>
        </w:rPr>
        <w:t>skolose</w:t>
      </w:r>
      <w:r w:rsidRPr="00D32133" w:rsidR="003C7BB3">
        <w:rPr>
          <w:i/>
          <w:iCs/>
        </w:rPr>
        <w:t xml:space="preserve">, bet </w:t>
      </w:r>
      <w:r w:rsidRPr="00C42F78" w:rsidR="003C7BB3">
        <w:rPr>
          <w:b/>
          <w:bCs/>
          <w:i/>
          <w:iCs/>
        </w:rPr>
        <w:t>santaikoje</w:t>
      </w:r>
      <w:r w:rsidRPr="00D32133" w:rsidR="003C7BB3">
        <w:rPr>
          <w:i/>
          <w:iCs/>
        </w:rPr>
        <w:t>.</w:t>
      </w:r>
      <w:r w:rsidRPr="00C42F78" w:rsidR="00C42F78">
        <w:t xml:space="preserve"> </w:t>
      </w:r>
    </w:p>
    <w:p w:rsidRPr="00C42F78" w:rsidR="00B60EF3" w:rsidP="00D32133" w:rsidRDefault="003C08A4" w14:paraId="7347BD8F" w14:textId="4CD5E9DF">
      <w:pPr>
        <w:ind w:firstLine="720"/>
        <w:jc w:val="both"/>
      </w:pPr>
      <w:r>
        <w:t>T</w:t>
      </w:r>
      <w:r w:rsidRPr="00C42F78" w:rsidR="00C42F78">
        <w:t xml:space="preserve">armėse </w:t>
      </w:r>
      <w:r>
        <w:t xml:space="preserve">vis </w:t>
      </w:r>
      <w:r w:rsidRPr="00C42F78" w:rsidR="00C42F78">
        <w:t xml:space="preserve">dar vartojamas </w:t>
      </w:r>
      <w:proofErr w:type="spellStart"/>
      <w:r w:rsidRPr="00C42F78" w:rsidR="00C42F78">
        <w:t>iliatyvas</w:t>
      </w:r>
      <w:proofErr w:type="spellEnd"/>
      <w:r w:rsidRPr="00C42F78" w:rsidR="00C42F78">
        <w:t>, rodantis veiksmo kryptį į tam tikrą vietą (</w:t>
      </w:r>
      <w:proofErr w:type="spellStart"/>
      <w:r w:rsidRPr="00FF51F6" w:rsidR="00C42F78">
        <w:rPr>
          <w:i/>
          <w:iCs/>
        </w:rPr>
        <w:t>miškañ</w:t>
      </w:r>
      <w:proofErr w:type="spellEnd"/>
      <w:r w:rsidRPr="00C42F78" w:rsidR="00C42F78">
        <w:t xml:space="preserve">). Senovės raštuose ir lietuvių kalbos ploto pakraščių tarmėse yra išlikusių ir kitų vietininkų formų: </w:t>
      </w:r>
      <w:proofErr w:type="spellStart"/>
      <w:r w:rsidRPr="00C42F78" w:rsidR="00C42F78">
        <w:t>adesyvas</w:t>
      </w:r>
      <w:proofErr w:type="spellEnd"/>
      <w:r w:rsidRPr="00C42F78" w:rsidR="00C42F78">
        <w:t xml:space="preserve"> (rodo vietą, prie kurios </w:t>
      </w:r>
      <w:r w:rsidRPr="00C42F78" w:rsidR="00C42F78">
        <w:t xml:space="preserve">vyksta veiksmas – </w:t>
      </w:r>
      <w:proofErr w:type="spellStart"/>
      <w:r w:rsidRPr="00FF51F6" w:rsidR="00C42F78">
        <w:rPr>
          <w:i/>
          <w:iCs/>
        </w:rPr>
        <w:t>miškíep</w:t>
      </w:r>
      <w:proofErr w:type="spellEnd"/>
      <w:r w:rsidRPr="00C42F78" w:rsidR="00C42F78">
        <w:t xml:space="preserve">) ir </w:t>
      </w:r>
      <w:proofErr w:type="spellStart"/>
      <w:r w:rsidRPr="00C42F78" w:rsidR="00C42F78">
        <w:t>aliatyvas</w:t>
      </w:r>
      <w:proofErr w:type="spellEnd"/>
      <w:r w:rsidRPr="00C42F78" w:rsidR="00C42F78">
        <w:t xml:space="preserve"> (rodo veiksmo kryptį prie daikto – </w:t>
      </w:r>
      <w:proofErr w:type="spellStart"/>
      <w:r w:rsidRPr="00FF51F6" w:rsidR="00C42F78">
        <w:rPr>
          <w:i/>
          <w:iCs/>
        </w:rPr>
        <w:t>miškóp</w:t>
      </w:r>
      <w:proofErr w:type="spellEnd"/>
      <w:r w:rsidRPr="00C42F78" w:rsidR="00C42F78">
        <w:t xml:space="preserve">). Bet šias formas </w:t>
      </w:r>
      <w:r w:rsidR="004F0013">
        <w:t xml:space="preserve">jau </w:t>
      </w:r>
      <w:r w:rsidRPr="00C42F78" w:rsidR="00C42F78">
        <w:t>beveik išstūmusios prielinksnių konstrukcijos.</w:t>
      </w:r>
    </w:p>
    <w:p w:rsidRPr="0088214C" w:rsidR="00B60EF3" w:rsidP="00D32133" w:rsidRDefault="00B60EF3" w14:paraId="28CD7A1F" w14:textId="5DAAD82F">
      <w:pPr>
        <w:ind w:firstLine="720"/>
        <w:jc w:val="both"/>
        <w:rPr>
          <w:b/>
          <w:bCs/>
        </w:rPr>
      </w:pPr>
      <w:proofErr w:type="spellStart"/>
      <w:r w:rsidRPr="00B60EF3">
        <w:rPr>
          <w:b/>
          <w:bCs/>
        </w:rPr>
        <w:t>Šauk</w:t>
      </w:r>
      <w:r>
        <w:rPr>
          <w:b/>
          <w:bCs/>
        </w:rPr>
        <w:t>s</w:t>
      </w:r>
      <w:r w:rsidRPr="00B60EF3">
        <w:rPr>
          <w:b/>
          <w:bCs/>
        </w:rPr>
        <w:t>mininkas</w:t>
      </w:r>
      <w:proofErr w:type="spellEnd"/>
      <w:r>
        <w:t>, ne vardininkas</w:t>
      </w:r>
      <w:r w:rsidR="00151754">
        <w:t xml:space="preserve"> vartojamas kreipiniui reikšti</w:t>
      </w:r>
      <w:r>
        <w:t>.</w:t>
      </w:r>
      <w:r w:rsidRPr="00B60EF3">
        <w:t xml:space="preserve"> </w:t>
      </w:r>
      <w:r w:rsidRPr="00C42F78" w:rsidR="00151754">
        <w:rPr>
          <w:b/>
          <w:bCs/>
          <w:i/>
          <w:iCs/>
        </w:rPr>
        <w:t>Gydy</w:t>
      </w:r>
      <w:r w:rsidRPr="00C42F78">
        <w:rPr>
          <w:b/>
          <w:bCs/>
          <w:i/>
          <w:iCs/>
        </w:rPr>
        <w:t>toja</w:t>
      </w:r>
      <w:r w:rsidRPr="00C42F78" w:rsidR="00D32133">
        <w:rPr>
          <w:b/>
          <w:bCs/>
          <w:i/>
          <w:iCs/>
        </w:rPr>
        <w:t>u</w:t>
      </w:r>
      <w:r w:rsidRPr="00151754">
        <w:rPr>
          <w:i/>
          <w:iCs/>
        </w:rPr>
        <w:t xml:space="preserve"> (</w:t>
      </w:r>
      <w:r w:rsidR="00D32133">
        <w:rPr>
          <w:i/>
          <w:iCs/>
        </w:rPr>
        <w:t>ne</w:t>
      </w:r>
      <w:r w:rsidRPr="00151754">
        <w:rPr>
          <w:i/>
          <w:iCs/>
        </w:rPr>
        <w:t xml:space="preserve"> </w:t>
      </w:r>
      <w:r w:rsidRPr="00151754" w:rsidR="00151754">
        <w:rPr>
          <w:i/>
          <w:iCs/>
        </w:rPr>
        <w:t>Gydy</w:t>
      </w:r>
      <w:r w:rsidRPr="00151754">
        <w:rPr>
          <w:i/>
          <w:iCs/>
        </w:rPr>
        <w:t>toja</w:t>
      </w:r>
      <w:r w:rsidR="00D32133">
        <w:rPr>
          <w:i/>
          <w:iCs/>
        </w:rPr>
        <w:t>s</w:t>
      </w:r>
      <w:r w:rsidRPr="00151754">
        <w:rPr>
          <w:i/>
          <w:iCs/>
        </w:rPr>
        <w:t xml:space="preserve">), </w:t>
      </w:r>
      <w:r w:rsidRPr="00151754" w:rsidR="00151754">
        <w:rPr>
          <w:i/>
          <w:iCs/>
        </w:rPr>
        <w:t>ar man užteks šių vaistų mėnesiui?</w:t>
      </w:r>
      <w:r w:rsidR="0088214C">
        <w:rPr>
          <w:b/>
          <w:bCs/>
        </w:rPr>
        <w:t xml:space="preserve"> </w:t>
      </w:r>
      <w:r>
        <w:t>Bet p</w:t>
      </w:r>
      <w:r w:rsidRPr="00B60EF3">
        <w:t xml:space="preserve">riedėliu einančio daiktavardžio </w:t>
      </w:r>
      <w:r w:rsidRPr="00B60EF3">
        <w:rPr>
          <w:i/>
          <w:iCs/>
        </w:rPr>
        <w:t xml:space="preserve">ponas </w:t>
      </w:r>
      <w:r w:rsidRPr="00B60EF3">
        <w:t xml:space="preserve">vardininkas – ne klaida: </w:t>
      </w:r>
      <w:r w:rsidRPr="00C42F78">
        <w:rPr>
          <w:b/>
          <w:bCs/>
          <w:i/>
          <w:iCs/>
        </w:rPr>
        <w:t>Pone</w:t>
      </w:r>
      <w:r w:rsidRPr="00151754">
        <w:rPr>
          <w:i/>
          <w:iCs/>
        </w:rPr>
        <w:t xml:space="preserve"> pirmininke / </w:t>
      </w:r>
      <w:r w:rsidRPr="004F0013">
        <w:rPr>
          <w:b/>
          <w:bCs/>
          <w:i/>
          <w:iCs/>
        </w:rPr>
        <w:t>Ponas</w:t>
      </w:r>
      <w:r w:rsidRPr="00151754">
        <w:rPr>
          <w:i/>
          <w:iCs/>
        </w:rPr>
        <w:t xml:space="preserve"> pirmininke, </w:t>
      </w:r>
      <w:r w:rsidRPr="00151754" w:rsidR="00151754">
        <w:rPr>
          <w:i/>
          <w:iCs/>
        </w:rPr>
        <w:t>galime pradėti susirinkimą</w:t>
      </w:r>
      <w:r w:rsidRPr="00151754">
        <w:rPr>
          <w:i/>
          <w:iCs/>
        </w:rPr>
        <w:t>.</w:t>
      </w:r>
    </w:p>
    <w:p w:rsidRPr="00D32133" w:rsidR="00151754" w:rsidP="00E03C1E" w:rsidRDefault="00FF51F6" w14:paraId="06229D11" w14:textId="3A853A05">
      <w:pPr>
        <w:jc w:val="both"/>
      </w:pPr>
      <w:r>
        <w:tab/>
      </w:r>
      <w:r w:rsidR="00FF51F6">
        <w:rPr/>
        <w:t>Kas, ko, kam, ką</w:t>
      </w:r>
      <w:r w:rsidR="00EA5B6B">
        <w:rPr/>
        <w:t>, kuo</w:t>
      </w:r>
      <w:r w:rsidR="00FF51F6">
        <w:rPr/>
        <w:t xml:space="preserve"> ir ku</w:t>
      </w:r>
      <w:r w:rsidR="00EA5B6B">
        <w:rPr/>
        <w:t>r, kame</w:t>
      </w:r>
      <w:r w:rsidR="00FF51F6">
        <w:rPr/>
        <w:t xml:space="preserve">... </w:t>
      </w:r>
      <w:r w:rsidRPr="00FF51F6" w:rsidR="00FF51F6">
        <w:rPr/>
        <w:t> </w:t>
      </w:r>
      <w:r w:rsidRPr="00FF51F6" w:rsidR="6EC0E629">
        <w:rPr/>
        <w:t>U</w:t>
      </w:r>
      <w:r w:rsidR="4A97652F">
        <w:rPr/>
        <w:t xml:space="preserve">žsieniečiams, besimokantiems lietuvių kalbos, </w:t>
      </w:r>
      <w:r w:rsidR="152DBE36">
        <w:rPr/>
        <w:t xml:space="preserve">mūsų linksniavimo sistema </w:t>
      </w:r>
      <w:r w:rsidRPr="00FF51F6" w:rsidR="00FF51F6">
        <w:rPr/>
        <w:t>atrodo labai sudėtinga: skirtinguose sakiniuose tas pats daiktavardis atsako vis į kitą klausimą ir turi vis kitą galūnę. Ir dar tų galūnių rašyba!</w:t>
      </w:r>
      <w:r w:rsidR="00FF51F6">
        <w:rPr/>
        <w:t xml:space="preserve"> O mums patiems? </w:t>
      </w:r>
      <w:r w:rsidR="00B321D8">
        <w:rPr>
          <w:rFonts w:ascii="Segoe UI Emoji" w:hAnsi="Segoe UI Emoji" w:eastAsia="Segoe UI Emoji" w:cs="Segoe UI Emoji"/>
        </w:rPr>
        <w:t>😊</w:t>
      </w:r>
    </w:p>
    <w:sectPr w:rsidRPr="00D32133" w:rsidR="00151754">
      <w:pgSz w:w="12240" w:h="15840" w:orient="portrait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E4C"/>
    <w:rsid w:val="00151754"/>
    <w:rsid w:val="001D7D31"/>
    <w:rsid w:val="00206437"/>
    <w:rsid w:val="00281A2A"/>
    <w:rsid w:val="002D4076"/>
    <w:rsid w:val="00383677"/>
    <w:rsid w:val="00395FB6"/>
    <w:rsid w:val="003C08A4"/>
    <w:rsid w:val="003C7BB3"/>
    <w:rsid w:val="004A27C8"/>
    <w:rsid w:val="004F0013"/>
    <w:rsid w:val="005748CD"/>
    <w:rsid w:val="005D59EA"/>
    <w:rsid w:val="005D7A83"/>
    <w:rsid w:val="0071139F"/>
    <w:rsid w:val="0088214C"/>
    <w:rsid w:val="009861F7"/>
    <w:rsid w:val="009945D1"/>
    <w:rsid w:val="00A87686"/>
    <w:rsid w:val="00B321D8"/>
    <w:rsid w:val="00B60EF3"/>
    <w:rsid w:val="00BB2CC9"/>
    <w:rsid w:val="00BE651F"/>
    <w:rsid w:val="00C42F78"/>
    <w:rsid w:val="00CC3E4C"/>
    <w:rsid w:val="00D32133"/>
    <w:rsid w:val="00D3453C"/>
    <w:rsid w:val="00D91007"/>
    <w:rsid w:val="00E03C1E"/>
    <w:rsid w:val="00E45FC8"/>
    <w:rsid w:val="00EA5B6B"/>
    <w:rsid w:val="00EE2C2C"/>
    <w:rsid w:val="00FF51F6"/>
    <w:rsid w:val="152DBE36"/>
    <w:rsid w:val="26AB3CAD"/>
    <w:rsid w:val="2D1DA3AC"/>
    <w:rsid w:val="30D2047E"/>
    <w:rsid w:val="38F83E74"/>
    <w:rsid w:val="4A97652F"/>
    <w:rsid w:val="4FBAB583"/>
    <w:rsid w:val="6EC0E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17A5D"/>
  <w15:chartTrackingRefBased/>
  <w15:docId w15:val="{F3902D41-9D48-4690-8DCC-4D0D408F06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rastasis" w:default="1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C3E4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C3E4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C3E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C3E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C3E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C3E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C3E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C3E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C3E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Numatytasispastraiposriftas" w:default="1">
    <w:name w:val="Default Paragraph Font"/>
    <w:uiPriority w:val="1"/>
    <w:semiHidden/>
    <w:unhideWhenUsed/>
  </w:style>
  <w:style w:type="table" w:styleId="prastojilent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raonra" w:default="1">
    <w:name w:val="No List"/>
    <w:uiPriority w:val="99"/>
    <w:semiHidden/>
    <w:unhideWhenUsed/>
  </w:style>
  <w:style w:type="character" w:styleId="Antrat1Diagrama" w:customStyle="1">
    <w:name w:val="Antraštė 1 Diagrama"/>
    <w:basedOn w:val="Numatytasispastraiposriftas"/>
    <w:link w:val="Antrat1"/>
    <w:uiPriority w:val="9"/>
    <w:rsid w:val="00CC3E4C"/>
    <w:rPr>
      <w:rFonts w:asciiTheme="majorHAnsi" w:hAnsiTheme="majorHAnsi" w:eastAsiaTheme="majorEastAsia" w:cstheme="majorBidi"/>
      <w:color w:val="2F5496" w:themeColor="accent1" w:themeShade="BF"/>
      <w:sz w:val="40"/>
      <w:szCs w:val="40"/>
      <w:lang w:val="lt-LT"/>
    </w:rPr>
  </w:style>
  <w:style w:type="character" w:styleId="Antrat2Diagrama" w:customStyle="1">
    <w:name w:val="Antraštė 2 Diagrama"/>
    <w:basedOn w:val="Numatytasispastraiposriftas"/>
    <w:link w:val="Antrat2"/>
    <w:uiPriority w:val="9"/>
    <w:semiHidden/>
    <w:rsid w:val="00CC3E4C"/>
    <w:rPr>
      <w:rFonts w:asciiTheme="majorHAnsi" w:hAnsiTheme="majorHAnsi" w:eastAsiaTheme="majorEastAsia" w:cstheme="majorBidi"/>
      <w:color w:val="2F5496" w:themeColor="accent1" w:themeShade="BF"/>
      <w:sz w:val="32"/>
      <w:szCs w:val="32"/>
      <w:lang w:val="lt-LT"/>
    </w:rPr>
  </w:style>
  <w:style w:type="character" w:styleId="Antrat3Diagrama" w:customStyle="1">
    <w:name w:val="Antraštė 3 Diagrama"/>
    <w:basedOn w:val="Numatytasispastraiposriftas"/>
    <w:link w:val="Antrat3"/>
    <w:uiPriority w:val="9"/>
    <w:semiHidden/>
    <w:rsid w:val="00CC3E4C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styleId="Antrat4Diagrama" w:customStyle="1">
    <w:name w:val="Antraštė 4 Diagrama"/>
    <w:basedOn w:val="Numatytasispastraiposriftas"/>
    <w:link w:val="Antrat4"/>
    <w:uiPriority w:val="9"/>
    <w:semiHidden/>
    <w:rsid w:val="00CC3E4C"/>
    <w:rPr>
      <w:rFonts w:eastAsiaTheme="majorEastAsia" w:cstheme="majorBidi"/>
      <w:i/>
      <w:iCs/>
      <w:color w:val="2F5496" w:themeColor="accent1" w:themeShade="BF"/>
      <w:lang w:val="lt-LT"/>
    </w:rPr>
  </w:style>
  <w:style w:type="character" w:styleId="Antrat5Diagrama" w:customStyle="1">
    <w:name w:val="Antraštė 5 Diagrama"/>
    <w:basedOn w:val="Numatytasispastraiposriftas"/>
    <w:link w:val="Antrat5"/>
    <w:uiPriority w:val="9"/>
    <w:semiHidden/>
    <w:rsid w:val="00CC3E4C"/>
    <w:rPr>
      <w:rFonts w:eastAsiaTheme="majorEastAsia" w:cstheme="majorBidi"/>
      <w:color w:val="2F5496" w:themeColor="accent1" w:themeShade="BF"/>
      <w:lang w:val="lt-LT"/>
    </w:rPr>
  </w:style>
  <w:style w:type="character" w:styleId="Antrat6Diagrama" w:customStyle="1">
    <w:name w:val="Antraštė 6 Diagrama"/>
    <w:basedOn w:val="Numatytasispastraiposriftas"/>
    <w:link w:val="Antrat6"/>
    <w:uiPriority w:val="9"/>
    <w:semiHidden/>
    <w:rsid w:val="00CC3E4C"/>
    <w:rPr>
      <w:rFonts w:eastAsiaTheme="majorEastAsia" w:cstheme="majorBidi"/>
      <w:i/>
      <w:iCs/>
      <w:color w:val="595959" w:themeColor="text1" w:themeTint="A6"/>
      <w:lang w:val="lt-LT"/>
    </w:rPr>
  </w:style>
  <w:style w:type="character" w:styleId="Antrat7Diagrama" w:customStyle="1">
    <w:name w:val="Antraštė 7 Diagrama"/>
    <w:basedOn w:val="Numatytasispastraiposriftas"/>
    <w:link w:val="Antrat7"/>
    <w:uiPriority w:val="9"/>
    <w:semiHidden/>
    <w:rsid w:val="00CC3E4C"/>
    <w:rPr>
      <w:rFonts w:eastAsiaTheme="majorEastAsia" w:cstheme="majorBidi"/>
      <w:color w:val="595959" w:themeColor="text1" w:themeTint="A6"/>
      <w:lang w:val="lt-LT"/>
    </w:rPr>
  </w:style>
  <w:style w:type="character" w:styleId="Antrat8Diagrama" w:customStyle="1">
    <w:name w:val="Antraštė 8 Diagrama"/>
    <w:basedOn w:val="Numatytasispastraiposriftas"/>
    <w:link w:val="Antrat8"/>
    <w:uiPriority w:val="9"/>
    <w:semiHidden/>
    <w:rsid w:val="00CC3E4C"/>
    <w:rPr>
      <w:rFonts w:eastAsiaTheme="majorEastAsia" w:cstheme="majorBidi"/>
      <w:i/>
      <w:iCs/>
      <w:color w:val="272727" w:themeColor="text1" w:themeTint="D8"/>
      <w:lang w:val="lt-LT"/>
    </w:rPr>
  </w:style>
  <w:style w:type="character" w:styleId="Antrat9Diagrama" w:customStyle="1">
    <w:name w:val="Antraštė 9 Diagrama"/>
    <w:basedOn w:val="Numatytasispastraiposriftas"/>
    <w:link w:val="Antrat9"/>
    <w:uiPriority w:val="9"/>
    <w:semiHidden/>
    <w:rsid w:val="00CC3E4C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C3E4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PavadinimasDiagrama" w:customStyle="1">
    <w:name w:val="Pavadinimas Diagrama"/>
    <w:basedOn w:val="Numatytasispastraiposriftas"/>
    <w:link w:val="Pavadinimas"/>
    <w:uiPriority w:val="10"/>
    <w:rsid w:val="00CC3E4C"/>
    <w:rPr>
      <w:rFonts w:asciiTheme="majorHAnsi" w:hAnsiTheme="majorHAnsi" w:eastAsiaTheme="majorEastAsia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C3E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aantratDiagrama" w:customStyle="1">
    <w:name w:val="Paantraštė Diagrama"/>
    <w:basedOn w:val="Numatytasispastraiposriftas"/>
    <w:link w:val="Paantrat"/>
    <w:uiPriority w:val="11"/>
    <w:rsid w:val="00CC3E4C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C3E4C"/>
    <w:pPr>
      <w:spacing w:before="160"/>
      <w:jc w:val="center"/>
    </w:pPr>
    <w:rPr>
      <w:i/>
      <w:iCs/>
      <w:color w:val="404040" w:themeColor="text1" w:themeTint="BF"/>
    </w:rPr>
  </w:style>
  <w:style w:type="character" w:styleId="CitataDiagrama" w:customStyle="1">
    <w:name w:val="Citata Diagrama"/>
    <w:basedOn w:val="Numatytasispastraiposriftas"/>
    <w:link w:val="Citata"/>
    <w:uiPriority w:val="29"/>
    <w:rsid w:val="00CC3E4C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CC3E4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C3E4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C3E4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skirtacitataDiagrama" w:customStyle="1">
    <w:name w:val="Išskirta citata Diagrama"/>
    <w:basedOn w:val="Numatytasispastraiposriftas"/>
    <w:link w:val="Iskirtacitata"/>
    <w:uiPriority w:val="30"/>
    <w:rsid w:val="00CC3E4C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CC3E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8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Aušra Grigonienė</dc:creator>
  <keywords/>
  <dc:description/>
  <lastModifiedBy>Aušra Grigonienė</lastModifiedBy>
  <revision>10</revision>
  <dcterms:created xsi:type="dcterms:W3CDTF">2025-02-28T06:44:00.0000000Z</dcterms:created>
  <dcterms:modified xsi:type="dcterms:W3CDTF">2025-03-14T13:35:15.4003700Z</dcterms:modified>
</coreProperties>
</file>