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B6DFA" w14:textId="4283FC0F" w:rsidR="0070432B" w:rsidRDefault="0070432B" w:rsidP="0070432B">
      <w:pPr>
        <w:ind w:left="5670" w:right="142"/>
        <w:rPr>
          <w:lang w:val="lt-LT"/>
        </w:rPr>
      </w:pPr>
      <w:r>
        <w:rPr>
          <w:lang w:val="lt-LT"/>
        </w:rPr>
        <w:t>Kaišiadorių rajono savivaldybės nevyriausybinių organizacijų veiklos stiprinimo 2025</w:t>
      </w:r>
      <w:r w:rsidR="0056227A">
        <w:rPr>
          <w:lang w:val="lt-LT"/>
        </w:rPr>
        <w:t>–</w:t>
      </w:r>
      <w:r>
        <w:rPr>
          <w:lang w:val="lt-LT"/>
        </w:rPr>
        <w:t>2028 metų veiksmų plano 2.1.1 priemonės „Stiprinti bendruomeninę veiklą savivaldybėse“ įgyvendinimo ir valstybės biudžeto lėšų skyrimo bei naudojimo 2026</w:t>
      </w:r>
      <w:r w:rsidR="0056227A">
        <w:rPr>
          <w:lang w:val="lt-LT"/>
        </w:rPr>
        <w:t>–</w:t>
      </w:r>
      <w:r>
        <w:rPr>
          <w:lang w:val="lt-LT"/>
        </w:rPr>
        <w:t xml:space="preserve">2028 metų </w:t>
      </w:r>
    </w:p>
    <w:p w14:paraId="590B7B2E" w14:textId="77777777" w:rsidR="0056227A" w:rsidRDefault="0070432B" w:rsidP="0070432B">
      <w:pPr>
        <w:ind w:left="5670" w:right="142"/>
        <w:rPr>
          <w:lang w:val="lt-LT"/>
        </w:rPr>
      </w:pPr>
      <w:r>
        <w:rPr>
          <w:lang w:val="lt-LT"/>
        </w:rPr>
        <w:t xml:space="preserve">tvarkos aprašo </w:t>
      </w:r>
    </w:p>
    <w:p w14:paraId="63B6EEC1" w14:textId="5C6991CE" w:rsidR="0070432B" w:rsidRDefault="0070432B" w:rsidP="0070432B">
      <w:pPr>
        <w:ind w:left="5670" w:right="142"/>
        <w:rPr>
          <w:lang w:val="lt-LT"/>
        </w:rPr>
      </w:pPr>
      <w:r w:rsidRPr="00252DD0">
        <w:rPr>
          <w:lang w:val="lt-LT"/>
        </w:rPr>
        <w:t>3 priedas</w:t>
      </w:r>
    </w:p>
    <w:p w14:paraId="7BF24145" w14:textId="77777777" w:rsidR="0070432B" w:rsidRPr="00DA1465" w:rsidRDefault="0070432B" w:rsidP="0070432B">
      <w:pPr>
        <w:widowControl w:val="0"/>
        <w:ind w:left="6096"/>
        <w:jc w:val="right"/>
        <w:rPr>
          <w:b/>
          <w:sz w:val="24"/>
          <w:lang w:val="lt-LT"/>
        </w:rPr>
      </w:pPr>
    </w:p>
    <w:p w14:paraId="17BEE822" w14:textId="77777777" w:rsidR="0070432B" w:rsidRPr="00DA1465" w:rsidRDefault="0070432B" w:rsidP="0070432B">
      <w:pPr>
        <w:widowControl w:val="0"/>
        <w:ind w:firstLine="851"/>
        <w:jc w:val="center"/>
        <w:rPr>
          <w:b/>
          <w:bCs/>
          <w:sz w:val="24"/>
          <w:lang w:val="lt-LT"/>
        </w:rPr>
      </w:pPr>
      <w:r w:rsidRPr="00DA1465">
        <w:rPr>
          <w:b/>
          <w:sz w:val="24"/>
          <w:lang w:val="lt-LT"/>
        </w:rPr>
        <w:t>(Pavyzdinė projekto įgyvendinimo sutarties forma)</w:t>
      </w:r>
    </w:p>
    <w:p w14:paraId="11DC21C4" w14:textId="77777777" w:rsidR="0070432B" w:rsidRPr="00DA1465" w:rsidRDefault="0070432B" w:rsidP="0070432B">
      <w:pPr>
        <w:widowControl w:val="0"/>
        <w:ind w:firstLine="851"/>
        <w:jc w:val="center"/>
        <w:rPr>
          <w:b/>
          <w:bCs/>
          <w:caps/>
          <w:sz w:val="24"/>
          <w:lang w:val="lt-LT"/>
        </w:rPr>
      </w:pPr>
    </w:p>
    <w:p w14:paraId="450825A2" w14:textId="77777777" w:rsidR="0070432B" w:rsidRPr="00DA1465" w:rsidRDefault="0070432B" w:rsidP="0070432B">
      <w:pPr>
        <w:widowControl w:val="0"/>
        <w:ind w:firstLine="851"/>
        <w:jc w:val="center"/>
        <w:rPr>
          <w:b/>
          <w:sz w:val="24"/>
          <w:lang w:val="lt-LT"/>
        </w:rPr>
      </w:pPr>
      <w:r w:rsidRPr="00DA1465">
        <w:rPr>
          <w:b/>
          <w:sz w:val="24"/>
          <w:lang w:val="lt-LT"/>
        </w:rPr>
        <w:t xml:space="preserve">VALSTYBĖS BIUDŽETO LĖŠŲ NAUDOJIMO PROJEKTUI ĮGYVENDINTI PAGAL NEVYRIAUSYBINIŲ ORGANIZACIJŲ VEIKLOS STIPRINIMO </w:t>
      </w:r>
      <w:r w:rsidRPr="00DA1465">
        <w:rPr>
          <w:b/>
          <w:bCs/>
          <w:sz w:val="24"/>
          <w:lang w:val="lt-LT"/>
        </w:rPr>
        <w:t>2025–2028</w:t>
      </w:r>
      <w:r w:rsidRPr="00DA1465">
        <w:rPr>
          <w:sz w:val="24"/>
          <w:lang w:val="lt-LT"/>
        </w:rPr>
        <w:t xml:space="preserve"> </w:t>
      </w:r>
      <w:r w:rsidRPr="00DA1465">
        <w:rPr>
          <w:b/>
          <w:sz w:val="24"/>
          <w:lang w:val="lt-LT"/>
        </w:rPr>
        <w:t>METŲ VEIKSMŲ PLANO 2.1.1 PRIEMONĘ „STIPRINTI BENDRUOMENINĘ VEIKLĄ SAVIVALDYBĖSE“ SUTARTIS</w:t>
      </w:r>
    </w:p>
    <w:p w14:paraId="649891FD" w14:textId="77777777" w:rsidR="0070432B" w:rsidRPr="00DA1465" w:rsidRDefault="0070432B" w:rsidP="0070432B">
      <w:pPr>
        <w:widowControl w:val="0"/>
        <w:ind w:firstLine="851"/>
        <w:jc w:val="center"/>
        <w:rPr>
          <w:b/>
          <w:sz w:val="24"/>
          <w:lang w:val="lt-LT"/>
        </w:rPr>
      </w:pPr>
    </w:p>
    <w:p w14:paraId="4C258474" w14:textId="77777777" w:rsidR="0070432B" w:rsidRPr="00DA1465" w:rsidRDefault="0070432B" w:rsidP="0070432B">
      <w:pPr>
        <w:widowControl w:val="0"/>
        <w:ind w:firstLine="851"/>
        <w:jc w:val="center"/>
        <w:rPr>
          <w:rFonts w:eastAsia="Calibri"/>
          <w:b/>
          <w:sz w:val="24"/>
          <w:lang w:val="lt-LT"/>
        </w:rPr>
      </w:pPr>
      <w:r w:rsidRPr="00DA1465">
        <w:rPr>
          <w:rFonts w:eastAsia="Calibri"/>
          <w:sz w:val="24"/>
          <w:lang w:val="lt-LT"/>
        </w:rPr>
        <w:t>20___ m. ___________________ d. Nr.</w:t>
      </w:r>
      <w:r w:rsidRPr="00DA1465">
        <w:rPr>
          <w:rFonts w:eastAsia="Calibri"/>
          <w:b/>
          <w:sz w:val="24"/>
          <w:lang w:val="lt-LT"/>
        </w:rPr>
        <w:t xml:space="preserve"> </w:t>
      </w:r>
      <w:r w:rsidRPr="00DA1465">
        <w:rPr>
          <w:rFonts w:eastAsia="Calibri"/>
          <w:sz w:val="24"/>
          <w:lang w:val="lt-LT"/>
        </w:rPr>
        <w:t>__________</w:t>
      </w:r>
    </w:p>
    <w:p w14:paraId="56574568" w14:textId="77777777" w:rsidR="0070432B" w:rsidRPr="00DA1465" w:rsidRDefault="0070432B" w:rsidP="0070432B">
      <w:pPr>
        <w:widowControl w:val="0"/>
        <w:ind w:firstLine="851"/>
        <w:jc w:val="center"/>
        <w:rPr>
          <w:sz w:val="24"/>
          <w:lang w:val="lt-LT"/>
        </w:rPr>
      </w:pPr>
    </w:p>
    <w:p w14:paraId="6D0E9CDE" w14:textId="77777777" w:rsidR="0070432B" w:rsidRPr="00DA1465" w:rsidRDefault="0070432B" w:rsidP="0070432B">
      <w:pPr>
        <w:widowControl w:val="0"/>
        <w:ind w:firstLine="851"/>
        <w:jc w:val="center"/>
        <w:rPr>
          <w:rFonts w:eastAsia="Calibri"/>
          <w:sz w:val="24"/>
          <w:lang w:val="lt-LT"/>
        </w:rPr>
      </w:pPr>
      <w:r w:rsidRPr="00DA1465">
        <w:rPr>
          <w:rFonts w:eastAsia="Calibri"/>
          <w:sz w:val="24"/>
          <w:lang w:val="lt-LT"/>
        </w:rPr>
        <w:t>___________________</w:t>
      </w:r>
    </w:p>
    <w:p w14:paraId="64A4D4AD" w14:textId="77777777" w:rsidR="0070432B" w:rsidRPr="00DA1465" w:rsidRDefault="0070432B" w:rsidP="0070432B">
      <w:pPr>
        <w:widowControl w:val="0"/>
        <w:ind w:firstLine="851"/>
        <w:jc w:val="center"/>
        <w:rPr>
          <w:rFonts w:eastAsia="Calibri"/>
          <w:sz w:val="24"/>
          <w:lang w:val="lt-LT"/>
        </w:rPr>
      </w:pPr>
      <w:r w:rsidRPr="00DA1465">
        <w:rPr>
          <w:rFonts w:eastAsia="Calibri"/>
          <w:i/>
          <w:sz w:val="24"/>
          <w:lang w:val="lt-LT"/>
        </w:rPr>
        <w:t>(sudarymo vieta)</w:t>
      </w:r>
    </w:p>
    <w:p w14:paraId="227FDD92" w14:textId="77777777" w:rsidR="0070432B" w:rsidRPr="00DA1465" w:rsidRDefault="0070432B" w:rsidP="0070432B">
      <w:pPr>
        <w:widowControl w:val="0"/>
        <w:ind w:firstLine="851"/>
        <w:jc w:val="center"/>
        <w:rPr>
          <w:rFonts w:eastAsia="Calibri"/>
          <w:b/>
          <w:sz w:val="24"/>
          <w:lang w:val="lt-LT"/>
        </w:rPr>
      </w:pPr>
    </w:p>
    <w:p w14:paraId="1E63F306" w14:textId="77777777" w:rsidR="0070432B" w:rsidRPr="00DA1465" w:rsidRDefault="0070432B" w:rsidP="0070432B">
      <w:pPr>
        <w:widowControl w:val="0"/>
        <w:ind w:firstLine="851"/>
        <w:jc w:val="both"/>
        <w:rPr>
          <w:rFonts w:eastAsia="Calibri"/>
          <w:sz w:val="24"/>
          <w:lang w:val="lt-LT"/>
        </w:rPr>
      </w:pPr>
      <w:r w:rsidRPr="00DA1465">
        <w:rPr>
          <w:rFonts w:eastAsia="Calibri"/>
          <w:sz w:val="24"/>
          <w:lang w:val="lt-LT"/>
        </w:rPr>
        <w:t xml:space="preserve">Vadovaudamiesi Nevyriausybinių organizacijų veiklos stiprinimo </w:t>
      </w:r>
      <w:r w:rsidRPr="00DA1465">
        <w:rPr>
          <w:sz w:val="24"/>
          <w:lang w:val="lt-LT"/>
        </w:rPr>
        <w:t xml:space="preserve">2025–2028 </w:t>
      </w:r>
      <w:r w:rsidRPr="00DA1465">
        <w:rPr>
          <w:rFonts w:eastAsia="Calibri"/>
          <w:sz w:val="24"/>
          <w:lang w:val="lt-LT"/>
        </w:rPr>
        <w:t xml:space="preserve">metų veiksmų plano 2.1.1 priemonės „Stiprinti bendruomeninę veiklą savivaldybėse“ įgyvendinimo aprašo (toliau – </w:t>
      </w:r>
      <w:r w:rsidRPr="00601486">
        <w:rPr>
          <w:rFonts w:eastAsia="Calibri"/>
          <w:sz w:val="24"/>
          <w:lang w:val="lt-LT"/>
        </w:rPr>
        <w:t>Aprašas) 50.14 ir 54.1 papunkčiais,</w:t>
      </w:r>
      <w:r w:rsidRPr="00DA1465">
        <w:rPr>
          <w:rFonts w:eastAsia="Calibri"/>
          <w:sz w:val="24"/>
          <w:lang w:val="lt-LT"/>
        </w:rPr>
        <w:t xml:space="preserve"> Vertinimo komisijos sprendimu, įformintu 20__ m. ________________d. posėdžio protokolu Nr. ____, bei __________________________________ 20__ m. įsakymu Nr. ____, Kaišiadorių rajono savivaldybės administracija (toliau – Savivaldybės administracija), atstovaujama __________________________________, veikiančio</w:t>
      </w:r>
      <w:r w:rsidRPr="00DA1465">
        <w:rPr>
          <w:rFonts w:eastAsia="Calibri"/>
          <w:i/>
          <w:sz w:val="24"/>
          <w:lang w:val="lt-LT"/>
        </w:rPr>
        <w:t xml:space="preserve"> </w:t>
      </w:r>
      <w:r w:rsidRPr="00DA1465">
        <w:rPr>
          <w:rFonts w:eastAsia="Calibri"/>
          <w:sz w:val="24"/>
          <w:lang w:val="lt-LT"/>
        </w:rPr>
        <w:t>(-</w:t>
      </w:r>
      <w:proofErr w:type="spellStart"/>
      <w:r w:rsidRPr="00DA1465">
        <w:rPr>
          <w:rFonts w:eastAsia="Calibri"/>
          <w:sz w:val="24"/>
          <w:lang w:val="lt-LT"/>
        </w:rPr>
        <w:t>ios</w:t>
      </w:r>
      <w:proofErr w:type="spellEnd"/>
      <w:r w:rsidRPr="00DA1465">
        <w:rPr>
          <w:rFonts w:eastAsia="Calibri"/>
          <w:sz w:val="24"/>
          <w:lang w:val="lt-LT"/>
        </w:rPr>
        <w:t>) pagal</w:t>
      </w:r>
    </w:p>
    <w:p w14:paraId="7B6EDD81" w14:textId="77777777" w:rsidR="0070432B" w:rsidRPr="00DA1465" w:rsidRDefault="0070432B" w:rsidP="0070432B">
      <w:pPr>
        <w:widowControl w:val="0"/>
        <w:ind w:firstLine="851"/>
        <w:jc w:val="both"/>
        <w:rPr>
          <w:rFonts w:eastAsia="Calibri"/>
          <w:i/>
          <w:sz w:val="24"/>
          <w:lang w:val="lt-LT"/>
        </w:rPr>
      </w:pPr>
      <w:r w:rsidRPr="00DA1465">
        <w:rPr>
          <w:rFonts w:eastAsia="Calibri"/>
          <w:i/>
          <w:sz w:val="24"/>
          <w:lang w:val="lt-LT"/>
        </w:rPr>
        <w:t>(pareigų pavadinimas, vardas, pavardė)</w:t>
      </w:r>
    </w:p>
    <w:p w14:paraId="6734A422" w14:textId="77777777" w:rsidR="0070432B" w:rsidRPr="00DA1465" w:rsidRDefault="0070432B" w:rsidP="0070432B">
      <w:pPr>
        <w:widowControl w:val="0"/>
        <w:ind w:firstLine="851"/>
        <w:jc w:val="both"/>
        <w:rPr>
          <w:rFonts w:eastAsia="Calibri"/>
          <w:sz w:val="24"/>
          <w:lang w:val="lt-LT"/>
        </w:rPr>
      </w:pPr>
      <w:r w:rsidRPr="00DA1465">
        <w:rPr>
          <w:rFonts w:eastAsia="Calibri"/>
          <w:sz w:val="24"/>
          <w:lang w:val="lt-LT"/>
        </w:rPr>
        <w:t xml:space="preserve">___________________________, ir ________________________ (toliau </w:t>
      </w:r>
      <w:r w:rsidRPr="00DA1465">
        <w:rPr>
          <w:rFonts w:eastAsia="Calibri"/>
          <w:bCs/>
          <w:sz w:val="24"/>
          <w:lang w:val="lt-LT"/>
        </w:rPr>
        <w:t xml:space="preserve">– </w:t>
      </w:r>
      <w:r w:rsidRPr="00DA1465">
        <w:rPr>
          <w:rFonts w:eastAsia="Calibri"/>
          <w:sz w:val="24"/>
          <w:lang w:val="lt-LT"/>
        </w:rPr>
        <w:t>Projekto</w:t>
      </w:r>
      <w:r w:rsidRPr="00DA1465">
        <w:rPr>
          <w:rFonts w:eastAsia="Calibri"/>
          <w:i/>
          <w:sz w:val="24"/>
          <w:lang w:val="lt-LT"/>
        </w:rPr>
        <w:t xml:space="preserve"> (teisinis atstovavimo pagrindas)                    (projekto vykdytojo pavadinimas)</w:t>
      </w:r>
    </w:p>
    <w:p w14:paraId="6989995F" w14:textId="77777777" w:rsidR="0070432B" w:rsidRPr="00DA1465" w:rsidRDefault="0070432B" w:rsidP="0070432B">
      <w:pPr>
        <w:widowControl w:val="0"/>
        <w:ind w:firstLine="851"/>
        <w:jc w:val="both"/>
        <w:rPr>
          <w:rFonts w:eastAsia="Calibri"/>
          <w:sz w:val="24"/>
          <w:lang w:val="lt-LT"/>
        </w:rPr>
      </w:pPr>
    </w:p>
    <w:p w14:paraId="5ECDB65D" w14:textId="77777777" w:rsidR="0070432B" w:rsidRPr="00DA1465" w:rsidRDefault="0070432B" w:rsidP="0070432B">
      <w:pPr>
        <w:widowControl w:val="0"/>
        <w:ind w:firstLine="851"/>
        <w:jc w:val="both"/>
        <w:rPr>
          <w:rFonts w:eastAsia="Calibri"/>
          <w:sz w:val="24"/>
          <w:lang w:val="lt-LT"/>
        </w:rPr>
      </w:pPr>
      <w:r w:rsidRPr="00DA1465">
        <w:rPr>
          <w:rFonts w:eastAsia="Calibri"/>
          <w:sz w:val="24"/>
          <w:lang w:val="lt-LT"/>
        </w:rPr>
        <w:t>vykdytojas), atstovaujamas____________________, veikiančio (-</w:t>
      </w:r>
      <w:proofErr w:type="spellStart"/>
      <w:r w:rsidRPr="00DA1465">
        <w:rPr>
          <w:rFonts w:eastAsia="Calibri"/>
          <w:sz w:val="24"/>
          <w:lang w:val="lt-LT"/>
        </w:rPr>
        <w:t>ios</w:t>
      </w:r>
      <w:proofErr w:type="spellEnd"/>
      <w:r w:rsidRPr="00DA1465">
        <w:rPr>
          <w:rFonts w:eastAsia="Calibri"/>
          <w:sz w:val="24"/>
          <w:lang w:val="lt-LT"/>
        </w:rPr>
        <w:t>) pagal________________,</w:t>
      </w:r>
    </w:p>
    <w:p w14:paraId="14D9FA5C" w14:textId="77777777" w:rsidR="0070432B" w:rsidRPr="00DA1465" w:rsidRDefault="0070432B" w:rsidP="0070432B">
      <w:pPr>
        <w:widowControl w:val="0"/>
        <w:ind w:firstLine="851"/>
        <w:jc w:val="both"/>
        <w:rPr>
          <w:rFonts w:eastAsia="Calibri"/>
          <w:i/>
          <w:sz w:val="24"/>
          <w:lang w:val="lt-LT"/>
        </w:rPr>
      </w:pPr>
      <w:r w:rsidRPr="00DA1465">
        <w:rPr>
          <w:rFonts w:eastAsia="Calibri"/>
          <w:i/>
          <w:sz w:val="24"/>
          <w:lang w:val="lt-LT"/>
        </w:rPr>
        <w:t>(pareigų pavadinimas, vardas, pavardė)                     (teisinis atstovavimo pagrindas)</w:t>
      </w:r>
    </w:p>
    <w:p w14:paraId="09665678" w14:textId="77777777" w:rsidR="0070432B" w:rsidRPr="00DA1465" w:rsidRDefault="0070432B" w:rsidP="0070432B">
      <w:pPr>
        <w:widowControl w:val="0"/>
        <w:ind w:firstLine="851"/>
        <w:jc w:val="both"/>
        <w:rPr>
          <w:rFonts w:eastAsia="Calibri"/>
          <w:bCs/>
          <w:sz w:val="24"/>
          <w:lang w:val="lt-LT"/>
        </w:rPr>
      </w:pPr>
      <w:r w:rsidRPr="00DA1465">
        <w:rPr>
          <w:rFonts w:eastAsia="Calibri"/>
          <w:sz w:val="24"/>
          <w:lang w:val="lt-LT"/>
        </w:rPr>
        <w:t>toliau kartu vadinami Šalimis,</w:t>
      </w:r>
      <w:r w:rsidRPr="00DA1465">
        <w:rPr>
          <w:rFonts w:eastAsia="Calibri"/>
          <w:b/>
          <w:sz w:val="24"/>
          <w:lang w:val="lt-LT"/>
        </w:rPr>
        <w:t xml:space="preserve"> </w:t>
      </w:r>
      <w:r w:rsidRPr="00DA1465">
        <w:rPr>
          <w:rFonts w:eastAsia="Calibri"/>
          <w:sz w:val="24"/>
          <w:lang w:val="lt-LT"/>
        </w:rPr>
        <w:t>o kiekvienas atskirai – Šalimi,</w:t>
      </w:r>
      <w:r w:rsidRPr="00DA1465">
        <w:rPr>
          <w:rFonts w:eastAsia="Calibri"/>
          <w:b/>
          <w:sz w:val="24"/>
          <w:lang w:val="lt-LT"/>
        </w:rPr>
        <w:t xml:space="preserve"> </w:t>
      </w:r>
      <w:r w:rsidRPr="00DA1465">
        <w:rPr>
          <w:rFonts w:eastAsia="Calibri"/>
          <w:sz w:val="24"/>
          <w:lang w:val="lt-LT"/>
        </w:rPr>
        <w:t xml:space="preserve">sudarė šią Valstybės biudžeto lėšų naudojimo </w:t>
      </w:r>
      <w:r w:rsidRPr="00DA1465">
        <w:rPr>
          <w:rFonts w:eastAsia="Calibri"/>
          <w:bCs/>
          <w:sz w:val="24"/>
          <w:lang w:val="lt-LT"/>
        </w:rPr>
        <w:t xml:space="preserve">projektui </w:t>
      </w:r>
      <w:r w:rsidRPr="00DA1465">
        <w:rPr>
          <w:rFonts w:eastAsia="Calibri"/>
          <w:bCs/>
          <w:caps/>
          <w:sz w:val="24"/>
          <w:lang w:val="lt-LT"/>
        </w:rPr>
        <w:t>_________________________(</w:t>
      </w:r>
      <w:r w:rsidRPr="00DA1465">
        <w:rPr>
          <w:rFonts w:eastAsia="Calibri"/>
          <w:sz w:val="24"/>
          <w:lang w:val="lt-LT"/>
        </w:rPr>
        <w:t xml:space="preserve">toliau </w:t>
      </w:r>
      <w:r w:rsidRPr="00DA1465">
        <w:rPr>
          <w:rFonts w:eastAsia="Calibri"/>
          <w:bCs/>
          <w:sz w:val="24"/>
          <w:lang w:val="lt-LT"/>
        </w:rPr>
        <w:t xml:space="preserve">– </w:t>
      </w:r>
      <w:r w:rsidRPr="00DA1465">
        <w:rPr>
          <w:rFonts w:eastAsia="Calibri"/>
          <w:sz w:val="24"/>
          <w:lang w:val="lt-LT"/>
        </w:rPr>
        <w:t xml:space="preserve">Projektas) </w:t>
      </w:r>
      <w:r w:rsidRPr="00DA1465">
        <w:rPr>
          <w:rFonts w:eastAsia="Calibri"/>
          <w:bCs/>
          <w:sz w:val="24"/>
          <w:lang w:val="lt-LT"/>
        </w:rPr>
        <w:t>įgyvendinti pagal</w:t>
      </w:r>
    </w:p>
    <w:p w14:paraId="360FF22A" w14:textId="77777777" w:rsidR="0070432B" w:rsidRPr="00DA1465" w:rsidRDefault="0070432B" w:rsidP="0070432B">
      <w:pPr>
        <w:widowControl w:val="0"/>
        <w:ind w:firstLine="851"/>
        <w:jc w:val="both"/>
        <w:rPr>
          <w:rFonts w:eastAsia="Calibri"/>
          <w:bCs/>
          <w:sz w:val="24"/>
          <w:lang w:val="lt-LT"/>
        </w:rPr>
      </w:pPr>
      <w:r w:rsidRPr="00DA1465">
        <w:rPr>
          <w:rFonts w:eastAsia="Calibri"/>
          <w:i/>
          <w:sz w:val="24"/>
          <w:lang w:val="lt-LT"/>
        </w:rPr>
        <w:t>(projekto pavadinimas)</w:t>
      </w:r>
    </w:p>
    <w:p w14:paraId="1CCA146B" w14:textId="56DD7018" w:rsidR="0070432B" w:rsidRPr="00DA1465" w:rsidRDefault="0070432B" w:rsidP="0070432B">
      <w:pPr>
        <w:widowControl w:val="0"/>
        <w:ind w:firstLine="851"/>
        <w:jc w:val="both"/>
        <w:rPr>
          <w:rFonts w:eastAsia="Calibri"/>
          <w:sz w:val="24"/>
          <w:lang w:val="lt-LT"/>
        </w:rPr>
      </w:pPr>
      <w:r w:rsidRPr="00DA1465">
        <w:rPr>
          <w:sz w:val="24"/>
          <w:lang w:val="lt-LT"/>
        </w:rPr>
        <w:t>Nevyriausybinių organizacijų ir bendruomeninės veiklos stiprinimo 2025–2028 metų veiksmų plano 2.1.1 priemon</w:t>
      </w:r>
      <w:r w:rsidR="0056227A">
        <w:rPr>
          <w:sz w:val="24"/>
          <w:lang w:val="lt-LT"/>
        </w:rPr>
        <w:t>ę</w:t>
      </w:r>
      <w:r w:rsidRPr="00DA1465">
        <w:rPr>
          <w:sz w:val="24"/>
          <w:lang w:val="lt-LT"/>
        </w:rPr>
        <w:t xml:space="preserve"> „Stiprinti bendruomeninę veiklą savivaldybėse“ </w:t>
      </w:r>
      <w:r w:rsidRPr="00DA1465">
        <w:rPr>
          <w:rFonts w:eastAsia="Calibri"/>
          <w:bCs/>
          <w:sz w:val="24"/>
          <w:lang w:val="lt-LT"/>
        </w:rPr>
        <w:t>sutartį (toliau – Sutartis).</w:t>
      </w:r>
    </w:p>
    <w:p w14:paraId="0F7E1A93" w14:textId="77777777" w:rsidR="0070432B" w:rsidRPr="00DA1465" w:rsidRDefault="0070432B" w:rsidP="0070432B">
      <w:pPr>
        <w:widowControl w:val="0"/>
        <w:tabs>
          <w:tab w:val="left" w:pos="1985"/>
          <w:tab w:val="left" w:pos="2127"/>
          <w:tab w:val="left" w:pos="2410"/>
          <w:tab w:val="left" w:pos="3686"/>
        </w:tabs>
        <w:ind w:firstLine="851"/>
        <w:jc w:val="center"/>
        <w:rPr>
          <w:b/>
          <w:sz w:val="24"/>
          <w:lang w:val="lt-LT"/>
        </w:rPr>
      </w:pPr>
    </w:p>
    <w:p w14:paraId="73CE3ABD" w14:textId="77777777" w:rsidR="0070432B" w:rsidRPr="00DA1465" w:rsidRDefault="0070432B" w:rsidP="0070432B">
      <w:pPr>
        <w:widowControl w:val="0"/>
        <w:tabs>
          <w:tab w:val="left" w:pos="1985"/>
          <w:tab w:val="left" w:pos="2127"/>
          <w:tab w:val="left" w:pos="2410"/>
          <w:tab w:val="left" w:pos="3686"/>
        </w:tabs>
        <w:ind w:firstLine="851"/>
        <w:jc w:val="center"/>
        <w:rPr>
          <w:b/>
          <w:sz w:val="24"/>
          <w:lang w:val="lt-LT"/>
        </w:rPr>
      </w:pPr>
      <w:r w:rsidRPr="00DA1465">
        <w:rPr>
          <w:b/>
          <w:sz w:val="24"/>
          <w:lang w:val="lt-LT"/>
        </w:rPr>
        <w:t>I. SUTARTIES DALYKAS</w:t>
      </w:r>
    </w:p>
    <w:p w14:paraId="49B04D7C" w14:textId="77777777" w:rsidR="0070432B" w:rsidRPr="00DA1465" w:rsidRDefault="0070432B" w:rsidP="0070432B">
      <w:pPr>
        <w:widowControl w:val="0"/>
        <w:tabs>
          <w:tab w:val="left" w:pos="1985"/>
          <w:tab w:val="left" w:pos="2127"/>
          <w:tab w:val="left" w:pos="2410"/>
          <w:tab w:val="left" w:pos="3686"/>
        </w:tabs>
        <w:ind w:firstLine="851"/>
        <w:jc w:val="center"/>
        <w:rPr>
          <w:bCs/>
          <w:sz w:val="24"/>
          <w:lang w:val="lt-LT"/>
        </w:rPr>
      </w:pPr>
    </w:p>
    <w:p w14:paraId="0B996C63" w14:textId="77777777" w:rsidR="0070432B" w:rsidRPr="00DA1465" w:rsidRDefault="0070432B" w:rsidP="0070432B">
      <w:pPr>
        <w:widowControl w:val="0"/>
        <w:tabs>
          <w:tab w:val="left" w:pos="851"/>
        </w:tabs>
        <w:ind w:firstLine="851"/>
        <w:jc w:val="both"/>
        <w:rPr>
          <w:sz w:val="24"/>
          <w:lang w:val="lt-LT"/>
        </w:rPr>
      </w:pPr>
      <w:r w:rsidRPr="00DA1465">
        <w:rPr>
          <w:bCs/>
          <w:sz w:val="24"/>
          <w:lang w:val="lt-LT"/>
        </w:rPr>
        <w:t xml:space="preserve">1. Savivaldybės administracija Sutartimi įsipareigoja pervesti Sutarties 2 punkte nurodytą valstybės biudžeto lėšų sumą į Projekto vykdytojo </w:t>
      </w:r>
      <w:r w:rsidRPr="00DA1465">
        <w:rPr>
          <w:sz w:val="24"/>
          <w:lang w:val="lt-LT"/>
        </w:rPr>
        <w:t xml:space="preserve">banke, kitoje mokėjimo ar kredito įstaigoje esančią sąskaitą, nurodytą </w:t>
      </w:r>
      <w:r w:rsidRPr="00DA1465">
        <w:rPr>
          <w:bCs/>
          <w:sz w:val="24"/>
          <w:lang w:val="lt-LT"/>
        </w:rPr>
        <w:t>Projekto vykdytojo, Projektui 20__ metais įgyvendinti, o Projekto vykdytojas įsipareigoja naudoti šias lėšas, atsiskaityti už jų panaudojimą Sutartyje nustatyta tvarka ir įgyvendinti Projekte numatytas veiklas.</w:t>
      </w:r>
    </w:p>
    <w:p w14:paraId="17DFB961" w14:textId="77777777" w:rsidR="0070432B" w:rsidRPr="00DA1465" w:rsidRDefault="0070432B" w:rsidP="0070432B">
      <w:pPr>
        <w:widowControl w:val="0"/>
        <w:tabs>
          <w:tab w:val="left" w:pos="851"/>
        </w:tabs>
        <w:ind w:firstLine="851"/>
        <w:jc w:val="both"/>
        <w:rPr>
          <w:sz w:val="24"/>
          <w:lang w:val="lt-LT"/>
        </w:rPr>
      </w:pPr>
      <w:r w:rsidRPr="00DA1465">
        <w:rPr>
          <w:sz w:val="24"/>
          <w:lang w:val="lt-LT"/>
        </w:rPr>
        <w:t>2. Projekto vykdytojui skiriama valstybės biudžeto lėšų suma – ______Eur, paskirstyta pagal išlaidų straipsnius 20__ metų išlaidų sąmatoje (toliau – Išlaidų sąmata), pridedamoje prie Sutarties.</w:t>
      </w:r>
    </w:p>
    <w:p w14:paraId="7CD7868A" w14:textId="77777777" w:rsidR="0070432B" w:rsidRDefault="0070432B" w:rsidP="0070432B">
      <w:pPr>
        <w:widowControl w:val="0"/>
        <w:tabs>
          <w:tab w:val="left" w:pos="851"/>
        </w:tabs>
        <w:ind w:firstLine="851"/>
        <w:jc w:val="center"/>
        <w:rPr>
          <w:sz w:val="24"/>
          <w:lang w:val="lt-LT"/>
        </w:rPr>
      </w:pPr>
    </w:p>
    <w:p w14:paraId="73516732" w14:textId="77777777" w:rsidR="0070432B" w:rsidRPr="00DA1465" w:rsidRDefault="0070432B" w:rsidP="0070432B">
      <w:pPr>
        <w:widowControl w:val="0"/>
        <w:tabs>
          <w:tab w:val="left" w:pos="851"/>
        </w:tabs>
        <w:ind w:firstLine="851"/>
        <w:jc w:val="center"/>
        <w:rPr>
          <w:b/>
          <w:sz w:val="24"/>
          <w:lang w:val="lt-LT"/>
        </w:rPr>
      </w:pPr>
      <w:r w:rsidRPr="00DA1465">
        <w:rPr>
          <w:b/>
          <w:sz w:val="24"/>
          <w:lang w:val="lt-LT"/>
        </w:rPr>
        <w:lastRenderedPageBreak/>
        <w:t>II. ŠALIŲ ĮSIPAREIGOJIMAI IR TEISĖS</w:t>
      </w:r>
    </w:p>
    <w:p w14:paraId="14F0EE2A" w14:textId="77777777" w:rsidR="0070432B" w:rsidRPr="00DA1465" w:rsidRDefault="0070432B" w:rsidP="0070432B">
      <w:pPr>
        <w:widowControl w:val="0"/>
        <w:ind w:firstLine="851"/>
        <w:jc w:val="both"/>
        <w:rPr>
          <w:rFonts w:eastAsia="Courier New"/>
          <w:sz w:val="24"/>
          <w:lang w:val="lt-LT"/>
        </w:rPr>
      </w:pPr>
    </w:p>
    <w:p w14:paraId="79ED849D" w14:textId="77777777" w:rsidR="0070432B" w:rsidRPr="00DA1465" w:rsidRDefault="0070432B" w:rsidP="0070432B">
      <w:pPr>
        <w:widowControl w:val="0"/>
        <w:ind w:firstLine="851"/>
        <w:jc w:val="both"/>
        <w:rPr>
          <w:rFonts w:eastAsia="Courier New"/>
          <w:sz w:val="24"/>
          <w:lang w:val="lt-LT"/>
        </w:rPr>
      </w:pPr>
      <w:r w:rsidRPr="00DA1465">
        <w:rPr>
          <w:rFonts w:eastAsia="Courier New"/>
          <w:bCs/>
          <w:sz w:val="24"/>
          <w:lang w:val="lt-LT"/>
        </w:rPr>
        <w:t>3. Sutartimi Savivaldybės administracija</w:t>
      </w:r>
      <w:r w:rsidRPr="00DA1465">
        <w:rPr>
          <w:rFonts w:eastAsia="Courier New"/>
          <w:sz w:val="24"/>
          <w:lang w:val="lt-LT"/>
        </w:rPr>
        <w:t xml:space="preserve"> įsipareigoja:</w:t>
      </w:r>
    </w:p>
    <w:p w14:paraId="2805868E" w14:textId="77777777" w:rsidR="0070432B" w:rsidRPr="00DA1465" w:rsidRDefault="0070432B" w:rsidP="007043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lang w:val="lt-LT"/>
        </w:rPr>
      </w:pPr>
      <w:r w:rsidRPr="00DA1465">
        <w:rPr>
          <w:rFonts w:eastAsia="Courier New"/>
          <w:bCs/>
          <w:sz w:val="24"/>
          <w:lang w:val="lt-LT"/>
        </w:rPr>
        <w:t>3.1. pervesti Sutarties 2 punkte nurodytą valstybės biudžeto lėšų sumą pagal Išlaidų sąmatą į Projekto vykdytojo Sutarties rekvizituose nurodytą sąskaitą banke</w:t>
      </w:r>
      <w:r w:rsidRPr="00DA1465">
        <w:rPr>
          <w:sz w:val="24"/>
          <w:lang w:val="lt-LT"/>
        </w:rPr>
        <w:t>, kitoje mokėjimo ar kredito įstaigoje;</w:t>
      </w:r>
    </w:p>
    <w:p w14:paraId="7707B173" w14:textId="77777777" w:rsidR="0070432B" w:rsidRPr="00DA1465" w:rsidRDefault="0070432B" w:rsidP="0070432B">
      <w:pPr>
        <w:widowControl w:val="0"/>
        <w:ind w:firstLine="851"/>
        <w:jc w:val="both"/>
        <w:rPr>
          <w:b/>
          <w:bCs/>
          <w:sz w:val="24"/>
          <w:lang w:val="lt-LT"/>
        </w:rPr>
      </w:pPr>
      <w:r w:rsidRPr="00DA1465">
        <w:rPr>
          <w:rFonts w:eastAsia="Calibri"/>
          <w:sz w:val="24"/>
          <w:lang w:val="lt-LT"/>
        </w:rPr>
        <w:t>3.2.</w:t>
      </w:r>
      <w:r w:rsidRPr="00DA1465">
        <w:rPr>
          <w:bCs/>
          <w:sz w:val="24"/>
          <w:lang w:val="lt-LT"/>
        </w:rPr>
        <w:t xml:space="preserve"> </w:t>
      </w:r>
      <w:r w:rsidRPr="00DA1465">
        <w:rPr>
          <w:sz w:val="24"/>
          <w:lang w:val="lt-LT" w:eastAsia="lt-LT"/>
        </w:rPr>
        <w:t>teikti Projekto vykdytojui visą reikalingą dalykinę ir metodinę pagalbą, informaciją, susijusią su Projekto įgyvendinimu, kad būtų tinkamai vykdomi Projekto vykdytojo pagal Sutartį prisiimti įsipareigojimai;</w:t>
      </w:r>
    </w:p>
    <w:p w14:paraId="7D2F8DFF" w14:textId="77777777" w:rsidR="0070432B" w:rsidRPr="00DA1465" w:rsidRDefault="0070432B" w:rsidP="0070432B">
      <w:pPr>
        <w:widowControl w:val="0"/>
        <w:tabs>
          <w:tab w:val="left" w:pos="851"/>
        </w:tabs>
        <w:ind w:firstLine="851"/>
        <w:jc w:val="both"/>
        <w:rPr>
          <w:bCs/>
          <w:sz w:val="24"/>
          <w:lang w:val="lt-LT"/>
        </w:rPr>
      </w:pPr>
      <w:r w:rsidRPr="00DA1465">
        <w:rPr>
          <w:bCs/>
          <w:sz w:val="24"/>
          <w:lang w:val="lt-LT"/>
        </w:rPr>
        <w:t>3.3.</w:t>
      </w:r>
      <w:r w:rsidRPr="00DA1465">
        <w:rPr>
          <w:sz w:val="24"/>
          <w:lang w:val="lt-LT"/>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sidRPr="00DA1465">
        <w:rPr>
          <w:b/>
          <w:sz w:val="24"/>
          <w:lang w:val="lt-LT"/>
        </w:rPr>
        <w:t xml:space="preserve"> </w:t>
      </w:r>
      <w:r w:rsidRPr="00DA1465">
        <w:rPr>
          <w:sz w:val="24"/>
          <w:lang w:val="lt-LT"/>
        </w:rPr>
        <w:t xml:space="preserve">informuoti </w:t>
      </w:r>
      <w:r w:rsidRPr="00DA1465">
        <w:rPr>
          <w:rFonts w:eastAsia="Courier New"/>
          <w:bCs/>
          <w:sz w:val="24"/>
          <w:lang w:val="lt-LT"/>
        </w:rPr>
        <w:t>Savivaldybės administraciją, kad yra pasirengęs tinkamai vykdyti Sutartyje ir (arba) galiojančiuose teisės aktuose, turinčiuose esminę reikšmę Sutarčiai vykdyti, nustatytus reikalavimus, kartu pateikdamas tai patvirtinančius įrodymus.</w:t>
      </w:r>
      <w:r w:rsidRPr="00DA1465">
        <w:rPr>
          <w:sz w:val="24"/>
          <w:lang w:val="lt-LT"/>
        </w:rPr>
        <w:t xml:space="preserve"> </w:t>
      </w:r>
      <w:r w:rsidRPr="00DA1465">
        <w:rPr>
          <w:rFonts w:eastAsia="Courier New"/>
          <w:bCs/>
          <w:sz w:val="24"/>
          <w:lang w:val="lt-LT"/>
        </w:rPr>
        <w:t>Savivaldybės administracija</w:t>
      </w:r>
      <w:r w:rsidRPr="00DA1465">
        <w:rPr>
          <w:sz w:val="24"/>
          <w:lang w:val="lt-LT"/>
        </w:rPr>
        <w:t xml:space="preserve">, įvertinusi iš Projekto vykdytojo gautą informaciją, gali atnaujinti Sutarties vykdymą. Jei Projekto vykdytojas per nustatytą terminą pažeidimų nepašalina, neinformuoja </w:t>
      </w:r>
      <w:r w:rsidRPr="00DA1465">
        <w:rPr>
          <w:rFonts w:eastAsia="Courier New"/>
          <w:bCs/>
          <w:sz w:val="24"/>
          <w:lang w:val="lt-LT"/>
        </w:rPr>
        <w:t xml:space="preserve">Savivaldybės administracijos, kad yra </w:t>
      </w:r>
      <w:r w:rsidRPr="00DA1465">
        <w:rPr>
          <w:sz w:val="24"/>
          <w:lang w:val="lt-LT"/>
        </w:rPr>
        <w:t xml:space="preserve">pasirengęs tinkamai vykdyti Sutartyje ir (arba) galiojančiuose teisės aktuose, turinčiuose esminę reikšmę Sutarčiai vykdyti, nustatytus reikalavimus ir įsipareigojimus, </w:t>
      </w:r>
      <w:r w:rsidRPr="00DA1465">
        <w:rPr>
          <w:rFonts w:eastAsia="Courier New"/>
          <w:bCs/>
          <w:sz w:val="24"/>
          <w:lang w:val="lt-LT"/>
        </w:rPr>
        <w:t>Savivaldybės administracija</w:t>
      </w:r>
      <w:r w:rsidRPr="00DA1465">
        <w:rPr>
          <w:sz w:val="24"/>
          <w:lang w:val="lt-LT"/>
        </w:rPr>
        <w:t xml:space="preserve"> vienašališkai nutraukia Sutartį jos IV skyriuje nustatyta tvarka bei terminais.</w:t>
      </w:r>
    </w:p>
    <w:p w14:paraId="24676E58" w14:textId="77777777" w:rsidR="0070432B" w:rsidRPr="00DA1465" w:rsidRDefault="0070432B" w:rsidP="0070432B">
      <w:pPr>
        <w:widowControl w:val="0"/>
        <w:ind w:firstLine="851"/>
        <w:jc w:val="both"/>
        <w:rPr>
          <w:bCs/>
          <w:sz w:val="24"/>
          <w:lang w:val="lt-LT"/>
        </w:rPr>
      </w:pPr>
      <w:r w:rsidRPr="00DA1465">
        <w:rPr>
          <w:bCs/>
          <w:sz w:val="24"/>
          <w:lang w:val="lt-LT"/>
        </w:rPr>
        <w:t xml:space="preserve">4. </w:t>
      </w:r>
      <w:r w:rsidRPr="00DA1465">
        <w:rPr>
          <w:rFonts w:eastAsia="Courier New"/>
          <w:bCs/>
          <w:sz w:val="24"/>
          <w:lang w:val="lt-LT"/>
        </w:rPr>
        <w:t>Savivaldybės administracija turi teisę:</w:t>
      </w:r>
    </w:p>
    <w:p w14:paraId="2F00DF71" w14:textId="77777777" w:rsidR="0070432B" w:rsidRPr="00DA1465" w:rsidRDefault="0070432B" w:rsidP="0070432B">
      <w:pPr>
        <w:widowControl w:val="0"/>
        <w:tabs>
          <w:tab w:val="left" w:pos="1260"/>
        </w:tabs>
        <w:ind w:firstLine="851"/>
        <w:jc w:val="both"/>
        <w:rPr>
          <w:sz w:val="24"/>
          <w:lang w:val="lt-LT"/>
        </w:rPr>
      </w:pPr>
      <w:r w:rsidRPr="00DA1465">
        <w:rPr>
          <w:sz w:val="24"/>
          <w:lang w:val="lt-LT"/>
        </w:rPr>
        <w:t>4.1.</w:t>
      </w:r>
      <w:r w:rsidRPr="00DA1465">
        <w:rPr>
          <w:sz w:val="24"/>
          <w:lang w:val="lt-LT"/>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w:t>
      </w:r>
    </w:p>
    <w:p w14:paraId="4F88B1BD" w14:textId="77777777" w:rsidR="0070432B" w:rsidRPr="00DA1465" w:rsidRDefault="0070432B" w:rsidP="0070432B">
      <w:pPr>
        <w:widowControl w:val="0"/>
        <w:ind w:firstLine="851"/>
        <w:jc w:val="both"/>
        <w:rPr>
          <w:sz w:val="24"/>
          <w:lang w:val="lt-LT"/>
        </w:rPr>
      </w:pPr>
      <w:r w:rsidRPr="00DA1465">
        <w:rPr>
          <w:sz w:val="24"/>
          <w:lang w:val="lt-LT"/>
        </w:rPr>
        <w:t xml:space="preserve">4.2. reikalauti, kad Projekto vykdytojas per </w:t>
      </w:r>
      <w:r w:rsidRPr="00DA1465">
        <w:rPr>
          <w:rFonts w:eastAsia="Courier New"/>
          <w:bCs/>
          <w:sz w:val="24"/>
          <w:lang w:val="lt-LT"/>
        </w:rPr>
        <w:t>Savivaldybės administracijos</w:t>
      </w:r>
      <w:r w:rsidRPr="00DA1465">
        <w:rPr>
          <w:sz w:val="24"/>
          <w:lang w:val="lt-LT"/>
        </w:rPr>
        <w:t xml:space="preserve"> nustatytą terminą pateiktų dokumentus ir duomenis, susijusius su Sutarties vykdymu;</w:t>
      </w:r>
    </w:p>
    <w:p w14:paraId="4A1788A2" w14:textId="77777777" w:rsidR="0070432B" w:rsidRPr="00DA1465" w:rsidRDefault="0070432B" w:rsidP="0070432B">
      <w:pPr>
        <w:tabs>
          <w:tab w:val="left" w:pos="993"/>
        </w:tabs>
        <w:ind w:firstLine="851"/>
        <w:jc w:val="both"/>
        <w:rPr>
          <w:sz w:val="24"/>
          <w:lang w:val="lt-LT"/>
        </w:rPr>
      </w:pPr>
      <w:r w:rsidRPr="00DA1465">
        <w:rPr>
          <w:rFonts w:eastAsia="SimSun;宋体"/>
          <w:sz w:val="24"/>
          <w:lang w:val="lt-LT" w:eastAsia="zh-CN" w:bidi="hi-IN"/>
        </w:rPr>
        <w:t>4.3. reikalauti, kad Projekto vykdytojas patikslintų Sutarties 5.6 papunktyje nurodytas ataskaitas, nustatydamas protingą terminą trūkumams pašalinti;</w:t>
      </w:r>
    </w:p>
    <w:p w14:paraId="03E19B0D" w14:textId="77777777" w:rsidR="0070432B" w:rsidRPr="00DA1465" w:rsidRDefault="0070432B" w:rsidP="0070432B">
      <w:pPr>
        <w:tabs>
          <w:tab w:val="left" w:pos="0"/>
          <w:tab w:val="left" w:pos="851"/>
        </w:tabs>
        <w:ind w:firstLine="851"/>
        <w:jc w:val="both"/>
        <w:rPr>
          <w:bCs/>
          <w:sz w:val="24"/>
          <w:lang w:val="lt-LT"/>
        </w:rPr>
      </w:pPr>
      <w:r w:rsidRPr="00DA1465">
        <w:rPr>
          <w:sz w:val="24"/>
          <w:lang w:val="lt-LT"/>
        </w:rPr>
        <w:t xml:space="preserve">4.4. </w:t>
      </w:r>
      <w:r w:rsidRPr="00DA1465">
        <w:rPr>
          <w:bCs/>
          <w:sz w:val="24"/>
          <w:lang w:val="lt-LT"/>
        </w:rPr>
        <w:t xml:space="preserve">skaičiuoti Projekto vykdytojui 0,02 procento dydžio delspinigius nuo Sutarties sumos už kiekvieną uždelstą dieną, kurią neįvykdomi įsipareigojimai, bet ne daugiau nei Sutarties suma. Šiuos delspinigius Projekto vykdytojas turi pervesti </w:t>
      </w:r>
      <w:r w:rsidRPr="00DA1465">
        <w:rPr>
          <w:sz w:val="24"/>
          <w:lang w:val="lt-LT"/>
        </w:rPr>
        <w:t xml:space="preserve">Savivaldybės administracijai </w:t>
      </w:r>
      <w:r w:rsidRPr="00DA1465">
        <w:rPr>
          <w:bCs/>
          <w:sz w:val="24"/>
          <w:lang w:val="lt-LT"/>
        </w:rPr>
        <w:t xml:space="preserve">į Sutarties </w:t>
      </w:r>
      <w:r w:rsidRPr="00DA1465">
        <w:rPr>
          <w:sz w:val="24"/>
          <w:lang w:val="lt-LT"/>
        </w:rPr>
        <w:t xml:space="preserve">rekvizituose </w:t>
      </w:r>
      <w:r w:rsidRPr="00DA1465">
        <w:rPr>
          <w:bCs/>
          <w:sz w:val="24"/>
          <w:lang w:val="lt-LT"/>
        </w:rPr>
        <w:t xml:space="preserve">nurodytą </w:t>
      </w:r>
      <w:r w:rsidRPr="00DA1465">
        <w:rPr>
          <w:sz w:val="24"/>
          <w:lang w:val="lt-LT"/>
        </w:rPr>
        <w:t xml:space="preserve">Savivaldybės administracijos </w:t>
      </w:r>
      <w:r w:rsidRPr="00DA1465">
        <w:rPr>
          <w:bCs/>
          <w:sz w:val="24"/>
          <w:lang w:val="lt-LT"/>
        </w:rPr>
        <w:t>sąskaitą per 5 darbo dienas nuo sutartinių įsipareigojimų nevykdymo nustatymo dienos, bet ne vėliau kaip iki einamųjų metų gruodžio 24 d.;</w:t>
      </w:r>
    </w:p>
    <w:p w14:paraId="0106004B" w14:textId="77777777" w:rsidR="0070432B" w:rsidRPr="00DA1465" w:rsidRDefault="0070432B" w:rsidP="0070432B">
      <w:pPr>
        <w:widowControl w:val="0"/>
        <w:tabs>
          <w:tab w:val="left" w:pos="851"/>
          <w:tab w:val="left" w:pos="1260"/>
        </w:tabs>
        <w:ind w:firstLine="851"/>
        <w:jc w:val="both"/>
        <w:rPr>
          <w:sz w:val="24"/>
          <w:lang w:val="lt-LT"/>
        </w:rPr>
      </w:pPr>
      <w:r w:rsidRPr="00DA1465">
        <w:rPr>
          <w:sz w:val="24"/>
          <w:lang w:val="lt-LT"/>
        </w:rPr>
        <w:t xml:space="preserve">4.5. išieškoti iš Projekto vykdytojo netinkamai panaudotas valstybės biudžeto lėšas, įskaitant </w:t>
      </w:r>
      <w:r w:rsidRPr="00DA1465">
        <w:rPr>
          <w:bCs/>
          <w:sz w:val="24"/>
          <w:lang w:val="lt-LT"/>
        </w:rPr>
        <w:t>išlaidas, patirtas</w:t>
      </w:r>
      <w:r w:rsidRPr="00DA1465">
        <w:rPr>
          <w:sz w:val="24"/>
          <w:lang w:val="lt-LT"/>
        </w:rPr>
        <w:t xml:space="preserve"> </w:t>
      </w:r>
      <w:r w:rsidRPr="00DA1465">
        <w:rPr>
          <w:bCs/>
          <w:sz w:val="24"/>
          <w:lang w:val="lt-LT"/>
        </w:rPr>
        <w:t>dėl Projekto vykdytojo</w:t>
      </w:r>
      <w:r w:rsidRPr="00DA1465">
        <w:rPr>
          <w:sz w:val="24"/>
          <w:lang w:val="lt-LT"/>
        </w:rPr>
        <w:t xml:space="preserve"> netinkamo Sutartyje nustatytų įsipareigojimų vykdymo;</w:t>
      </w:r>
    </w:p>
    <w:p w14:paraId="5E45E40F" w14:textId="77777777" w:rsidR="0070432B" w:rsidRPr="00DA1465" w:rsidRDefault="0070432B" w:rsidP="0070432B">
      <w:pPr>
        <w:ind w:firstLine="860"/>
        <w:jc w:val="both"/>
        <w:rPr>
          <w:sz w:val="24"/>
          <w:lang w:val="lt-LT"/>
        </w:rPr>
      </w:pPr>
      <w:r w:rsidRPr="00DA1465">
        <w:rPr>
          <w:sz w:val="24"/>
          <w:lang w:val="lt-LT"/>
        </w:rPr>
        <w:t>4.6.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3A4AF0BD" w14:textId="77777777" w:rsidR="0070432B" w:rsidRPr="00DA1465" w:rsidRDefault="0070432B" w:rsidP="0070432B">
      <w:pPr>
        <w:widowControl w:val="0"/>
        <w:ind w:firstLine="851"/>
        <w:jc w:val="both"/>
        <w:rPr>
          <w:sz w:val="24"/>
          <w:lang w:val="lt-LT"/>
        </w:rPr>
      </w:pPr>
      <w:r w:rsidRPr="00DA1465">
        <w:rPr>
          <w:sz w:val="24"/>
          <w:lang w:val="lt-LT"/>
        </w:rPr>
        <w:t>5. Projekto vykdytojas įsipareigoja:</w:t>
      </w:r>
    </w:p>
    <w:p w14:paraId="68024711" w14:textId="77777777" w:rsidR="0070432B" w:rsidRPr="00DA1465" w:rsidRDefault="0070432B" w:rsidP="0070432B">
      <w:pPr>
        <w:widowControl w:val="0"/>
        <w:ind w:firstLine="851"/>
        <w:jc w:val="both"/>
        <w:rPr>
          <w:sz w:val="24"/>
          <w:lang w:val="lt-LT"/>
        </w:rPr>
      </w:pPr>
      <w:r w:rsidRPr="00DA1465">
        <w:rPr>
          <w:sz w:val="24"/>
          <w:lang w:val="lt-LT"/>
        </w:rPr>
        <w:t>5.1. pasiekti Projekto vykdytojo paraiškos 3.2 papunktyje ir 5 punkte nurodytus projekto tikslus ir laukiamus rezultatus;</w:t>
      </w:r>
    </w:p>
    <w:p w14:paraId="3A6D5129" w14:textId="77777777" w:rsidR="0070432B" w:rsidRPr="00DA1465" w:rsidRDefault="0070432B" w:rsidP="0070432B">
      <w:pPr>
        <w:ind w:firstLine="860"/>
        <w:jc w:val="both"/>
        <w:rPr>
          <w:sz w:val="24"/>
          <w:lang w:val="lt-LT"/>
        </w:rPr>
      </w:pPr>
      <w:r w:rsidRPr="00DA1465">
        <w:rPr>
          <w:sz w:val="24"/>
          <w:lang w:val="lt-LT"/>
        </w:rPr>
        <w:t xml:space="preserve">5.2. gautas valstybės biudžeto lėšas naudoti tik pagal tikslinę paskirtį Sutartyje nustatyta tvarka, vadovaudamasis Išlaidų sąmata. Projektui skirtos lėšos laikomos panaudotomis pagal tikslinę </w:t>
      </w:r>
      <w:r w:rsidRPr="00DA1465">
        <w:rPr>
          <w:sz w:val="24"/>
          <w:lang w:val="lt-LT"/>
        </w:rPr>
        <w:lastRenderedPageBreak/>
        <w:t>paskirtį, jeigu yra pasiekti Projekto vykdytojo paraiškoje, teiktoje Savivaldybės administracijos organizuotam konkursui, ir Sutartyje nurodyti projekto tikslai ir rezultatai;</w:t>
      </w:r>
    </w:p>
    <w:p w14:paraId="0ECF60A6" w14:textId="77777777" w:rsidR="0070432B" w:rsidRPr="00DA1465" w:rsidRDefault="0070432B" w:rsidP="0070432B">
      <w:pPr>
        <w:widowControl w:val="0"/>
        <w:ind w:firstLine="851"/>
        <w:jc w:val="both"/>
        <w:rPr>
          <w:sz w:val="24"/>
          <w:lang w:val="lt-LT"/>
        </w:rPr>
      </w:pPr>
      <w:r w:rsidRPr="00DA1465">
        <w:rPr>
          <w:sz w:val="24"/>
          <w:lang w:val="lt-LT"/>
        </w:rPr>
        <w:t>5.3. 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23 d.;</w:t>
      </w:r>
    </w:p>
    <w:p w14:paraId="44BB701C" w14:textId="77777777" w:rsidR="0070432B" w:rsidRPr="00DA1465" w:rsidRDefault="0070432B" w:rsidP="0070432B">
      <w:pPr>
        <w:widowControl w:val="0"/>
        <w:tabs>
          <w:tab w:val="left" w:pos="851"/>
          <w:tab w:val="left" w:pos="1350"/>
        </w:tabs>
        <w:ind w:firstLine="851"/>
        <w:jc w:val="both"/>
        <w:rPr>
          <w:sz w:val="24"/>
          <w:lang w:val="lt-LT"/>
        </w:rPr>
      </w:pPr>
      <w:r w:rsidRPr="00DA1465">
        <w:rPr>
          <w:sz w:val="24"/>
          <w:lang w:val="lt-LT"/>
        </w:rPr>
        <w:t xml:space="preserve">5.4. atsiskaitymus grynaisiais ir negrynaisiais pinigais vykdyti vadovaudamasis Lietuvos Respublikos civilinio kodekso 6.929 straipsniu ir kitais atsiskaitymus grynaisiais ir negrynaisiais pinigais reglamentuojančiais teisės aktais. Projekto vykdytojas, kuris yra perkančioji organizacija, atlikdamas pirkimus, privalo vadovautis Lietuvos Respublikos viešųjų pirkimų įstatymu. Jei Projekto vykdytojas yra neperkančioji organizacija, pirkimus jis atlieka vadovaudamasis organizacijos patvirtintomis neperkančiosios organizacijos taisyklėmis; </w:t>
      </w:r>
    </w:p>
    <w:p w14:paraId="65C8B7AA" w14:textId="77777777" w:rsidR="0070432B" w:rsidRPr="00DA1465" w:rsidRDefault="0070432B" w:rsidP="0070432B">
      <w:pPr>
        <w:widowControl w:val="0"/>
        <w:ind w:firstLine="851"/>
        <w:jc w:val="both"/>
        <w:rPr>
          <w:sz w:val="24"/>
          <w:lang w:val="lt-LT"/>
        </w:rPr>
      </w:pPr>
      <w:r w:rsidRPr="00DA1465">
        <w:rPr>
          <w:sz w:val="24"/>
          <w:lang w:val="lt-LT"/>
        </w:rPr>
        <w:t>5.5.</w:t>
      </w:r>
      <w:r w:rsidRPr="00DA1465">
        <w:rPr>
          <w:sz w:val="24"/>
          <w:lang w:val="lt-LT" w:eastAsia="lt-LT"/>
        </w:rPr>
        <w:t xml:space="preserve"> norėdamas patikslinti </w:t>
      </w:r>
      <w:r w:rsidRPr="00DA1465">
        <w:rPr>
          <w:sz w:val="24"/>
          <w:lang w:val="lt-LT"/>
        </w:rPr>
        <w:t xml:space="preserve">Išlaidų </w:t>
      </w:r>
      <w:r w:rsidRPr="00DA1465">
        <w:rPr>
          <w:sz w:val="24"/>
          <w:lang w:val="lt-LT" w:eastAsia="lt-LT"/>
        </w:rPr>
        <w:t xml:space="preserve">sąmatą, Savivaldybės administracijai </w:t>
      </w:r>
      <w:r w:rsidRPr="00DA1465">
        <w:rPr>
          <w:sz w:val="24"/>
          <w:lang w:val="lt-LT"/>
        </w:rPr>
        <w:t>raštu</w:t>
      </w:r>
      <w:r w:rsidRPr="00DA1465">
        <w:rPr>
          <w:sz w:val="24"/>
          <w:lang w:val="lt-LT" w:eastAsia="lt-LT"/>
        </w:rPr>
        <w:t xml:space="preserve"> pateikti pagrįstą prašymą </w:t>
      </w:r>
      <w:r w:rsidRPr="00DA1465">
        <w:rPr>
          <w:sz w:val="24"/>
          <w:lang w:val="lt-LT"/>
        </w:rPr>
        <w:t>tikslinti Išlaidų sąmatą ir lyginamąjį tikslinamos Išlaidų sąmatos projektą</w:t>
      </w:r>
      <w:r w:rsidRPr="00DA1465">
        <w:rPr>
          <w:sz w:val="24"/>
          <w:lang w:val="lt-LT" w:eastAsia="lt-LT"/>
        </w:rPr>
        <w:t xml:space="preserve">. Išlaidų sąmata gali būti tikslinama tarp būsimų ketvirčių ir tarp būsimų ketvirčių Priemonės išlaidų sąmatos straipsnių. </w:t>
      </w:r>
      <w:r w:rsidRPr="00DA1465">
        <w:rPr>
          <w:sz w:val="24"/>
          <w:lang w:val="lt-LT"/>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603AD843" w14:textId="77777777" w:rsidR="0070432B" w:rsidRPr="00DA1465" w:rsidRDefault="0070432B" w:rsidP="0070432B">
      <w:pPr>
        <w:widowControl w:val="0"/>
        <w:tabs>
          <w:tab w:val="left" w:pos="851"/>
          <w:tab w:val="left" w:pos="993"/>
        </w:tabs>
        <w:ind w:firstLine="851"/>
        <w:jc w:val="both"/>
        <w:rPr>
          <w:sz w:val="24"/>
          <w:lang w:val="lt-LT"/>
        </w:rPr>
      </w:pPr>
      <w:r w:rsidRPr="00DA1465">
        <w:rPr>
          <w:sz w:val="24"/>
          <w:lang w:val="lt-LT"/>
        </w:rPr>
        <w:t>5.6.  baigiantis kalendoriniams metams – iki gruodžio 31 d. Savivaldybės administracijai pateikti  metų projekto veiklos, kuriai finansuoti skiriamos valstybės biudžeto lėšos, ataskaitas; pasibaigus kiekvienam ketvirčiui – iki kito ketvirčio pirmo mėnesio 5 dienos atsiskaityti Savivaldybės administracijai už gautas valstybės biudžeto lėšas, o baigiantis kalendoriniams metams – iki gruodžio 31  d. Savivaldybės administracijai pateikti ketvirtines Išlaidų sąmatos ataskaitas ir biudžeto išlaidų sąmatos vykdymo bei patirtų sąnaudų ketvirtines ataskaitas pagal Savivaldybės administracijos patvirtintą formą,</w:t>
      </w:r>
      <w:r w:rsidRPr="00DA1465">
        <w:rPr>
          <w:rFonts w:eastAsia="Calibri"/>
          <w:sz w:val="24"/>
          <w:lang w:val="lt-LT"/>
        </w:rPr>
        <w:t xml:space="preserve"> </w:t>
      </w:r>
      <w:r w:rsidRPr="00DA1465">
        <w:rPr>
          <w:sz w:val="24"/>
          <w:lang w:val="lt-LT"/>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14:paraId="4C876492" w14:textId="77777777" w:rsidR="0070432B" w:rsidRPr="00DA1465" w:rsidRDefault="0070432B" w:rsidP="0070432B">
      <w:pPr>
        <w:widowControl w:val="0"/>
        <w:tabs>
          <w:tab w:val="left" w:pos="851"/>
          <w:tab w:val="left" w:pos="993"/>
        </w:tabs>
        <w:ind w:firstLine="851"/>
        <w:jc w:val="both"/>
        <w:rPr>
          <w:sz w:val="24"/>
          <w:lang w:val="lt-LT"/>
        </w:rPr>
      </w:pPr>
      <w:r w:rsidRPr="00DA1465">
        <w:rPr>
          <w:sz w:val="24"/>
          <w:lang w:val="lt-LT" w:eastAsia="lt-LT"/>
        </w:rPr>
        <w:t>5.7. įgyvendinti Projektą, atsižvelgdamas į</w:t>
      </w:r>
      <w:r w:rsidRPr="00DA1465">
        <w:rPr>
          <w:sz w:val="24"/>
          <w:lang w:val="lt-LT"/>
        </w:rPr>
        <w:t xml:space="preserve"> kriterijų – įgyvendintų bendruomeninės veiklos stiprinimo veiklų ir jų dalyvių skaičius;</w:t>
      </w:r>
    </w:p>
    <w:p w14:paraId="012A13E7" w14:textId="77777777" w:rsidR="0070432B" w:rsidRPr="00DA1465" w:rsidRDefault="0070432B" w:rsidP="0070432B">
      <w:pPr>
        <w:widowControl w:val="0"/>
        <w:ind w:firstLine="851"/>
        <w:jc w:val="both"/>
        <w:rPr>
          <w:sz w:val="24"/>
          <w:lang w:val="lt-LT"/>
        </w:rPr>
      </w:pPr>
      <w:r w:rsidRPr="00DA1465">
        <w:rPr>
          <w:sz w:val="24"/>
          <w:lang w:val="lt-LT"/>
        </w:rPr>
        <w:t>5.8. įgyvendinti Projektą ne vėliau kaip iki einamųjų metų gruodžio 23 d.;</w:t>
      </w:r>
    </w:p>
    <w:p w14:paraId="464A36BF" w14:textId="77777777" w:rsidR="0070432B" w:rsidRPr="00DA1465" w:rsidRDefault="0070432B" w:rsidP="0070432B">
      <w:pPr>
        <w:widowControl w:val="0"/>
        <w:tabs>
          <w:tab w:val="left" w:pos="1134"/>
        </w:tabs>
        <w:ind w:firstLine="851"/>
        <w:jc w:val="both"/>
        <w:rPr>
          <w:sz w:val="24"/>
          <w:lang w:val="lt-LT"/>
        </w:rPr>
      </w:pPr>
      <w:r w:rsidRPr="00DA1465">
        <w:rPr>
          <w:sz w:val="24"/>
          <w:lang w:val="lt-LT"/>
        </w:rPr>
        <w:t>5.9. raštu informuoti Savivaldybės administraciją apie aplinkybes, dėl kurių nebegalima vykdyti Sutarties arba kurios trukdo ar gali trukdyti tinkamai vykdyti Sutartį;</w:t>
      </w:r>
    </w:p>
    <w:p w14:paraId="28230F36" w14:textId="77777777" w:rsidR="0070432B" w:rsidRPr="00DA1465" w:rsidRDefault="0070432B" w:rsidP="0070432B">
      <w:pPr>
        <w:widowControl w:val="0"/>
        <w:ind w:firstLine="851"/>
        <w:jc w:val="both"/>
        <w:rPr>
          <w:sz w:val="24"/>
          <w:lang w:val="lt-LT"/>
        </w:rPr>
      </w:pPr>
      <w:r w:rsidRPr="00DA1465">
        <w:rPr>
          <w:sz w:val="24"/>
          <w:lang w:val="lt-LT"/>
        </w:rPr>
        <w:t>5.10.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640B570B" w14:textId="77777777" w:rsidR="0070432B" w:rsidRPr="00DA1465" w:rsidRDefault="0070432B" w:rsidP="0070432B">
      <w:pPr>
        <w:widowControl w:val="0"/>
        <w:ind w:firstLine="851"/>
        <w:jc w:val="both"/>
        <w:rPr>
          <w:sz w:val="24"/>
          <w:lang w:val="lt-LT"/>
        </w:rPr>
      </w:pPr>
      <w:r w:rsidRPr="00DA1465">
        <w:rPr>
          <w:sz w:val="24"/>
          <w:lang w:val="lt-LT"/>
        </w:rPr>
        <w:t>5.11.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22172554" w14:textId="77777777" w:rsidR="0070432B" w:rsidRPr="00DA1465" w:rsidRDefault="0070432B" w:rsidP="0070432B">
      <w:pPr>
        <w:widowControl w:val="0"/>
        <w:ind w:firstLine="851"/>
        <w:jc w:val="both"/>
        <w:rPr>
          <w:sz w:val="24"/>
          <w:lang w:val="lt-LT"/>
        </w:rPr>
      </w:pPr>
      <w:r w:rsidRPr="00DA1465">
        <w:rPr>
          <w:sz w:val="24"/>
          <w:lang w:val="lt-LT"/>
        </w:rPr>
        <w:t>5.12.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6CFFC34E" w14:textId="77777777" w:rsidR="0070432B" w:rsidRPr="00DA1465" w:rsidRDefault="0070432B" w:rsidP="0070432B">
      <w:pPr>
        <w:widowControl w:val="0"/>
        <w:ind w:firstLine="851"/>
        <w:jc w:val="both"/>
        <w:rPr>
          <w:sz w:val="24"/>
          <w:lang w:val="lt-LT"/>
        </w:rPr>
      </w:pPr>
      <w:r w:rsidRPr="00DA1465">
        <w:rPr>
          <w:sz w:val="24"/>
          <w:lang w:val="lt-LT"/>
        </w:rPr>
        <w:t xml:space="preserve">5.13.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w:t>
      </w:r>
      <w:r w:rsidRPr="00DA1465">
        <w:rPr>
          <w:sz w:val="24"/>
          <w:lang w:val="lt-LT"/>
        </w:rPr>
        <w:lastRenderedPageBreak/>
        <w:t xml:space="preserve">paslaugų priežiūros departamentu prie Socialinės apsaugos ir darbo ministerijos, į Sutarties rekvizituose nurodytą Savivaldybės administracijos banko, kitos mokėjimo ar kredito įstaigos sąskaitą; </w:t>
      </w:r>
    </w:p>
    <w:p w14:paraId="2AF48597" w14:textId="77777777" w:rsidR="0070432B" w:rsidRPr="00DA1465" w:rsidRDefault="0070432B" w:rsidP="0070432B">
      <w:pPr>
        <w:widowControl w:val="0"/>
        <w:ind w:firstLine="851"/>
        <w:jc w:val="both"/>
        <w:rPr>
          <w:sz w:val="24"/>
          <w:lang w:val="lt-LT"/>
        </w:rPr>
      </w:pPr>
      <w:r w:rsidRPr="00DA1465">
        <w:rPr>
          <w:sz w:val="24"/>
          <w:lang w:val="lt-LT"/>
        </w:rPr>
        <w:t>5.14.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14:paraId="01B5CE3F" w14:textId="77777777" w:rsidR="0070432B" w:rsidRPr="00DA1465" w:rsidRDefault="0070432B" w:rsidP="0070432B">
      <w:pPr>
        <w:widowControl w:val="0"/>
        <w:tabs>
          <w:tab w:val="left" w:pos="1170"/>
        </w:tabs>
        <w:ind w:firstLine="851"/>
        <w:jc w:val="both"/>
        <w:rPr>
          <w:sz w:val="24"/>
          <w:lang w:val="lt-LT"/>
        </w:rPr>
      </w:pPr>
      <w:r w:rsidRPr="00DA1465">
        <w:rPr>
          <w:bCs/>
          <w:sz w:val="24"/>
          <w:lang w:val="lt-LT"/>
        </w:rPr>
        <w:t xml:space="preserve">5.15. atsakyti už </w:t>
      </w:r>
      <w:r w:rsidRPr="00DA1465">
        <w:rPr>
          <w:sz w:val="24"/>
          <w:lang w:val="lt-LT"/>
        </w:rPr>
        <w:t>informacijos ir pateiktų dokumentų teisingumą, tikslumą, pateikimą laiku, valstybės biudžeto lėšų panaudojimą pagal tikslinę paskirtį teisės aktų nustatyta tvarka,</w:t>
      </w:r>
      <w:r w:rsidRPr="00DA1465">
        <w:rPr>
          <w:bCs/>
          <w:sz w:val="24"/>
          <w:lang w:val="lt-LT"/>
        </w:rPr>
        <w:t xml:space="preserve"> </w:t>
      </w:r>
      <w:r w:rsidRPr="00DA1465">
        <w:rPr>
          <w:sz w:val="24"/>
          <w:lang w:val="lt-LT"/>
        </w:rPr>
        <w:t>teisės aktų reikalavimus atitinkantį</w:t>
      </w:r>
      <w:r w:rsidRPr="00DA1465">
        <w:rPr>
          <w:bCs/>
          <w:sz w:val="24"/>
          <w:lang w:val="lt-LT"/>
        </w:rPr>
        <w:t xml:space="preserve"> gautų </w:t>
      </w:r>
      <w:r w:rsidRPr="00DA1465">
        <w:rPr>
          <w:sz w:val="24"/>
          <w:lang w:val="lt-LT"/>
        </w:rPr>
        <w:t>valstybės biudžeto lėšų buhalterinės apskaitos tvarkymą</w:t>
      </w:r>
      <w:r w:rsidRPr="00DA1465">
        <w:rPr>
          <w:bCs/>
          <w:sz w:val="24"/>
          <w:lang w:val="lt-LT"/>
        </w:rPr>
        <w:t xml:space="preserve"> ir valstybės biudžeto lėšų praradimą dėl jų laikymo, naudojimo ir saugojimo rizikos neįvertinimo;</w:t>
      </w:r>
    </w:p>
    <w:p w14:paraId="36B5F8F1" w14:textId="77777777" w:rsidR="0070432B" w:rsidRPr="00DA1465" w:rsidRDefault="0070432B" w:rsidP="0070432B">
      <w:pPr>
        <w:widowControl w:val="0"/>
        <w:ind w:firstLine="851"/>
        <w:jc w:val="both"/>
        <w:rPr>
          <w:sz w:val="24"/>
          <w:lang w:val="lt-LT"/>
        </w:rPr>
      </w:pPr>
      <w:r w:rsidRPr="00DA1465">
        <w:rPr>
          <w:sz w:val="24"/>
          <w:lang w:val="lt-LT"/>
        </w:rPr>
        <w:t>5.16. savo jėgomis ir lėšomis pašalinti dėl savo kaltės atsiradusius Projekto vykdymo trūkumus, pažeidžiančius Sutarties sąlygas;</w:t>
      </w:r>
    </w:p>
    <w:p w14:paraId="7E1BF5EA" w14:textId="77777777" w:rsidR="0070432B" w:rsidRPr="00DA1465" w:rsidRDefault="0070432B" w:rsidP="0070432B">
      <w:pPr>
        <w:widowControl w:val="0"/>
        <w:ind w:firstLine="851"/>
        <w:jc w:val="both"/>
        <w:rPr>
          <w:sz w:val="24"/>
          <w:lang w:val="lt-LT"/>
        </w:rPr>
      </w:pPr>
      <w:r w:rsidRPr="00DA1465">
        <w:rPr>
          <w:sz w:val="24"/>
          <w:lang w:val="lt-LT"/>
        </w:rPr>
        <w:t xml:space="preserve">5.17. </w:t>
      </w:r>
      <w:r w:rsidRPr="00DA1465">
        <w:rPr>
          <w:color w:val="000000"/>
          <w:sz w:val="24"/>
          <w:lang w:val="lt-LT"/>
        </w:rPr>
        <w:t xml:space="preserve">viešinti vykdomą Projektą, kad projekto tikslinė (-ės) grupė (-ės) ir visuomenė daugiau sužinotų apie projekto tikslus, uždavinius, vykdymo eigą ir rezultatus </w:t>
      </w:r>
      <w:r w:rsidRPr="00DA1465">
        <w:rPr>
          <w:sz w:val="24"/>
          <w:lang w:val="lt-LT"/>
        </w:rPr>
        <w:t>(pvz., informuoja apie planuojamus renginius ar veiklas, dalijasi vaizdine medžiaga internete ir (ar) viešose skelbimų lentose ir kt.)</w:t>
      </w:r>
      <w:r w:rsidRPr="00DA1465">
        <w:rPr>
          <w:color w:val="000000"/>
          <w:sz w:val="24"/>
          <w:lang w:val="lt-LT"/>
        </w:rPr>
        <w:t>. Viešindamas projektą, Projekto vykdytojas turi nurodyti, kad projektui valstybės biudžeto lėšų skyrė Ministerija, ir turi naudoti Ministerijos logotipą;</w:t>
      </w:r>
    </w:p>
    <w:p w14:paraId="11B603FA" w14:textId="77777777" w:rsidR="0070432B" w:rsidRPr="00DA1465" w:rsidRDefault="0070432B" w:rsidP="0070432B">
      <w:pPr>
        <w:ind w:firstLine="851"/>
        <w:jc w:val="both"/>
        <w:rPr>
          <w:sz w:val="24"/>
          <w:lang w:val="lt-LT"/>
        </w:rPr>
      </w:pPr>
      <w:r w:rsidRPr="00DA1465">
        <w:rPr>
          <w:rFonts w:eastAsia="SimSun;宋体"/>
          <w:sz w:val="24"/>
          <w:lang w:val="lt-LT" w:eastAsia="zh-CN" w:bidi="hi-IN"/>
        </w:rPr>
        <w:t xml:space="preserve">5.18. </w:t>
      </w:r>
      <w:r w:rsidRPr="00DA1465">
        <w:rPr>
          <w:sz w:val="24"/>
          <w:lang w:val="lt-LT"/>
        </w:rPr>
        <w:t xml:space="preserve">užtikrinti, kad įgyvendinant Projektą asmens duomenys būtų tvarkomi laikantis 2016 m. balandžio 27 d. Europos Parlamento ir Tarybos reglamento </w:t>
      </w:r>
      <w:hyperlink r:id="rId4" w:tgtFrame="_blank" w:history="1">
        <w:r w:rsidRPr="00DA1465">
          <w:rPr>
            <w:color w:val="0563C1" w:themeColor="hyperlink"/>
            <w:sz w:val="24"/>
            <w:u w:val="single"/>
            <w:lang w:val="lt-LT"/>
          </w:rPr>
          <w:t>(ES) 2016/679</w:t>
        </w:r>
      </w:hyperlink>
      <w:r w:rsidRPr="00DA1465">
        <w:rPr>
          <w:sz w:val="24"/>
          <w:lang w:val="lt-LT"/>
        </w:rPr>
        <w:t xml:space="preserve"> dėl fizinių asmenų apsaugos tvarkant asmens duomenis ir dėl laisvo tokių duomenų judėjimo ir kuriuo panaikinama Direktyva </w:t>
      </w:r>
      <w:hyperlink r:id="rId5" w:tgtFrame="_blank" w:history="1">
        <w:r w:rsidRPr="00DA1465">
          <w:rPr>
            <w:color w:val="0563C1" w:themeColor="hyperlink"/>
            <w:sz w:val="24"/>
            <w:u w:val="single"/>
            <w:lang w:val="lt-LT"/>
          </w:rPr>
          <w:t xml:space="preserve"> </w:t>
        </w:r>
        <w:r>
          <w:rPr>
            <w:color w:val="0563C1" w:themeColor="hyperlink"/>
            <w:sz w:val="24"/>
            <w:u w:val="single"/>
            <w:lang w:val="lt-LT"/>
          </w:rPr>
          <w:t>95/46/EB</w:t>
        </w:r>
      </w:hyperlink>
      <w:r w:rsidRPr="00DA1465">
        <w:rPr>
          <w:sz w:val="24"/>
          <w:lang w:val="lt-LT"/>
        </w:rPr>
        <w:t xml:space="preserve"> (Bendrasis duomenų apsaugos reglamentas) ir Lietuvos Respublikos asmens duomenų teisinės apsaugos įstatymo reikalavimų;</w:t>
      </w:r>
    </w:p>
    <w:p w14:paraId="0EC34BF0" w14:textId="77777777" w:rsidR="0070432B" w:rsidRPr="00DA1465" w:rsidRDefault="0070432B" w:rsidP="0070432B">
      <w:pPr>
        <w:ind w:firstLine="851"/>
        <w:jc w:val="both"/>
        <w:rPr>
          <w:sz w:val="24"/>
          <w:lang w:val="lt-LT"/>
        </w:rPr>
      </w:pPr>
      <w:r w:rsidRPr="00DA1465">
        <w:rPr>
          <w:sz w:val="24"/>
          <w:lang w:val="lt-LT"/>
        </w:rPr>
        <w:t>5.19. Projektą įgyvendinus arba jo veiklas nutraukus ar sustabdžius, saugoti su Projekto įgyvendinimu susijusius dokumentus ne trumpiau nei 1 metus, jeigu kiti teisės aktai nenustato ilgesnio dokumentų saugojimo termino.</w:t>
      </w:r>
    </w:p>
    <w:p w14:paraId="7544FFEA" w14:textId="77777777" w:rsidR="0070432B" w:rsidRPr="00DA1465" w:rsidRDefault="0070432B" w:rsidP="0070432B">
      <w:pPr>
        <w:widowControl w:val="0"/>
        <w:tabs>
          <w:tab w:val="left" w:pos="1170"/>
        </w:tabs>
        <w:ind w:firstLine="851"/>
        <w:jc w:val="both"/>
        <w:rPr>
          <w:sz w:val="24"/>
          <w:lang w:val="lt-LT"/>
        </w:rPr>
      </w:pPr>
      <w:r w:rsidRPr="00DA1465">
        <w:rPr>
          <w:sz w:val="24"/>
          <w:lang w:val="lt-LT"/>
        </w:rPr>
        <w:t>6. Vykdydamas Sutartį, Projekto vykdytojas turi teisę:</w:t>
      </w:r>
    </w:p>
    <w:p w14:paraId="731AAA04" w14:textId="77777777" w:rsidR="0070432B" w:rsidRPr="00DA1465" w:rsidRDefault="0070432B" w:rsidP="0070432B">
      <w:pPr>
        <w:widowControl w:val="0"/>
        <w:tabs>
          <w:tab w:val="left" w:pos="1260"/>
        </w:tabs>
        <w:ind w:firstLine="851"/>
        <w:jc w:val="both"/>
        <w:rPr>
          <w:sz w:val="24"/>
          <w:lang w:val="lt-LT"/>
        </w:rPr>
      </w:pPr>
      <w:r w:rsidRPr="00DA1465">
        <w:rPr>
          <w:sz w:val="24"/>
          <w:lang w:val="lt-LT"/>
        </w:rPr>
        <w:t xml:space="preserve">6.1. inicijuoti gautų valstybės biudžeto lėšų perskirstymą Sutarties 5.5 papunktyje ir Sutarties III skyriuje nustatyta tvarka; </w:t>
      </w:r>
    </w:p>
    <w:p w14:paraId="60F95EF3" w14:textId="77777777" w:rsidR="0070432B" w:rsidRPr="00DA1465" w:rsidRDefault="0070432B" w:rsidP="0070432B">
      <w:pPr>
        <w:widowControl w:val="0"/>
        <w:tabs>
          <w:tab w:val="left" w:pos="851"/>
        </w:tabs>
        <w:ind w:firstLine="851"/>
        <w:jc w:val="both"/>
        <w:rPr>
          <w:sz w:val="24"/>
          <w:lang w:val="lt-LT"/>
        </w:rPr>
      </w:pPr>
      <w:r w:rsidRPr="00DA1465">
        <w:rPr>
          <w:sz w:val="24"/>
          <w:lang w:val="lt-LT"/>
        </w:rPr>
        <w:t>6.2. atsisakyti finansavimo ir inicijuoti Sutarties nutraukimą, laikydamasis Sutarties IV skyriuje nustatytos tvarkos.</w:t>
      </w:r>
    </w:p>
    <w:p w14:paraId="59BC8816" w14:textId="77777777" w:rsidR="0070432B" w:rsidRPr="00DA1465" w:rsidRDefault="0070432B" w:rsidP="0070432B">
      <w:pPr>
        <w:widowControl w:val="0"/>
        <w:tabs>
          <w:tab w:val="left" w:pos="851"/>
          <w:tab w:val="left" w:pos="1080"/>
          <w:tab w:val="left" w:pos="1170"/>
        </w:tabs>
        <w:ind w:firstLine="851"/>
        <w:jc w:val="both"/>
        <w:rPr>
          <w:sz w:val="24"/>
          <w:lang w:val="lt-LT"/>
        </w:rPr>
      </w:pPr>
      <w:r w:rsidRPr="00DA1465">
        <w:rPr>
          <w:sz w:val="24"/>
          <w:lang w:val="lt-LT"/>
        </w:rPr>
        <w:t>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naujausius tai kitai Šaliai žinomus rekvizitus, neatitinka Sutarties sąlygų arba kad ji negavo pranešimų ar valstybės biudžeto lėšų, siųstų pagal tuos rekvizitus.</w:t>
      </w:r>
    </w:p>
    <w:p w14:paraId="30BD9ED7" w14:textId="77777777" w:rsidR="0070432B" w:rsidRPr="00DA1465" w:rsidRDefault="0070432B" w:rsidP="0070432B">
      <w:pPr>
        <w:widowControl w:val="0"/>
        <w:tabs>
          <w:tab w:val="left" w:pos="851"/>
          <w:tab w:val="left" w:pos="1080"/>
          <w:tab w:val="left" w:pos="1170"/>
        </w:tabs>
        <w:ind w:firstLine="851"/>
        <w:jc w:val="both"/>
        <w:rPr>
          <w:b/>
          <w:bCs/>
          <w:sz w:val="24"/>
          <w:lang w:val="lt-LT"/>
        </w:rPr>
      </w:pPr>
    </w:p>
    <w:p w14:paraId="758378B1" w14:textId="77777777" w:rsidR="0070432B" w:rsidRPr="00DA1465" w:rsidRDefault="0070432B" w:rsidP="0070432B">
      <w:pPr>
        <w:keepNext/>
        <w:widowControl w:val="0"/>
        <w:jc w:val="center"/>
        <w:rPr>
          <w:b/>
          <w:bCs/>
          <w:sz w:val="24"/>
          <w:lang w:val="lt-LT"/>
        </w:rPr>
      </w:pPr>
      <w:r w:rsidRPr="00DA1465">
        <w:rPr>
          <w:b/>
          <w:bCs/>
          <w:sz w:val="24"/>
          <w:lang w:val="lt-LT"/>
        </w:rPr>
        <w:t>III. SUTARTIES PAKEITIMO SĄLYGOS</w:t>
      </w:r>
    </w:p>
    <w:p w14:paraId="4FBA0F4B" w14:textId="77777777" w:rsidR="0070432B" w:rsidRPr="00DA1465" w:rsidRDefault="0070432B" w:rsidP="0070432B">
      <w:pPr>
        <w:widowControl w:val="0"/>
        <w:tabs>
          <w:tab w:val="left" w:pos="1170"/>
        </w:tabs>
        <w:jc w:val="both"/>
        <w:rPr>
          <w:b/>
          <w:sz w:val="24"/>
          <w:lang w:val="lt-LT"/>
        </w:rPr>
      </w:pPr>
    </w:p>
    <w:p w14:paraId="2FE986CA" w14:textId="77777777" w:rsidR="0070432B" w:rsidRPr="00DA1465" w:rsidRDefault="0070432B" w:rsidP="0070432B">
      <w:pPr>
        <w:widowControl w:val="0"/>
        <w:tabs>
          <w:tab w:val="left" w:pos="1080"/>
          <w:tab w:val="left" w:pos="1170"/>
        </w:tabs>
        <w:ind w:firstLine="851"/>
        <w:jc w:val="both"/>
        <w:rPr>
          <w:sz w:val="24"/>
          <w:lang w:val="lt-LT"/>
        </w:rPr>
      </w:pPr>
      <w:r w:rsidRPr="00DA1465">
        <w:rPr>
          <w:sz w:val="24"/>
          <w:lang w:val="lt-LT"/>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2CE4C55B" w14:textId="77777777" w:rsidR="0070432B" w:rsidRPr="00DA1465" w:rsidRDefault="0070432B" w:rsidP="0070432B">
      <w:pPr>
        <w:widowControl w:val="0"/>
        <w:rPr>
          <w:sz w:val="24"/>
          <w:lang w:val="lt-LT"/>
        </w:rPr>
      </w:pPr>
    </w:p>
    <w:p w14:paraId="5F7402F5" w14:textId="77777777" w:rsidR="0070432B" w:rsidRPr="00DA1465" w:rsidRDefault="0070432B" w:rsidP="0070432B">
      <w:pPr>
        <w:keepNext/>
        <w:widowControl w:val="0"/>
        <w:jc w:val="center"/>
        <w:rPr>
          <w:b/>
          <w:bCs/>
          <w:sz w:val="24"/>
          <w:lang w:val="lt-LT"/>
        </w:rPr>
      </w:pPr>
      <w:r w:rsidRPr="00DA1465">
        <w:rPr>
          <w:b/>
          <w:bCs/>
          <w:sz w:val="24"/>
          <w:lang w:val="lt-LT"/>
        </w:rPr>
        <w:lastRenderedPageBreak/>
        <w:t xml:space="preserve">IV. SUTARTIES NUTRAUKIMO SĄLYGOS </w:t>
      </w:r>
    </w:p>
    <w:p w14:paraId="00A2551D" w14:textId="77777777" w:rsidR="0070432B" w:rsidRPr="00DA1465" w:rsidRDefault="0070432B" w:rsidP="0070432B">
      <w:pPr>
        <w:widowControl w:val="0"/>
        <w:tabs>
          <w:tab w:val="left" w:pos="1170"/>
        </w:tabs>
        <w:jc w:val="both"/>
        <w:rPr>
          <w:b/>
          <w:sz w:val="24"/>
          <w:lang w:val="lt-LT"/>
        </w:rPr>
      </w:pPr>
    </w:p>
    <w:p w14:paraId="6EA7E06C" w14:textId="77777777" w:rsidR="0070432B" w:rsidRPr="00DA1465" w:rsidRDefault="0070432B" w:rsidP="0070432B">
      <w:pPr>
        <w:widowControl w:val="0"/>
        <w:tabs>
          <w:tab w:val="left" w:pos="562"/>
          <w:tab w:val="left" w:pos="851"/>
          <w:tab w:val="left" w:pos="1170"/>
        </w:tabs>
        <w:ind w:firstLine="851"/>
        <w:jc w:val="both"/>
        <w:rPr>
          <w:sz w:val="24"/>
          <w:lang w:val="lt-LT"/>
        </w:rPr>
      </w:pPr>
      <w:r w:rsidRPr="00DA1465">
        <w:rPr>
          <w:sz w:val="24"/>
          <w:lang w:val="lt-LT"/>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3959737E" w14:textId="77777777" w:rsidR="0070432B" w:rsidRPr="00DA1465" w:rsidRDefault="0070432B" w:rsidP="0070432B">
      <w:pPr>
        <w:widowControl w:val="0"/>
        <w:tabs>
          <w:tab w:val="left" w:pos="562"/>
          <w:tab w:val="left" w:pos="851"/>
          <w:tab w:val="left" w:pos="1170"/>
        </w:tabs>
        <w:ind w:firstLine="851"/>
        <w:jc w:val="both"/>
        <w:rPr>
          <w:sz w:val="24"/>
          <w:lang w:val="lt-LT"/>
        </w:rPr>
      </w:pPr>
      <w:r w:rsidRPr="00DA1465">
        <w:rPr>
          <w:sz w:val="24"/>
          <w:lang w:val="lt-LT"/>
        </w:rPr>
        <w:t>10. 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vykdyti:</w:t>
      </w:r>
    </w:p>
    <w:p w14:paraId="37B06923" w14:textId="77777777" w:rsidR="0070432B" w:rsidRPr="00DA1465" w:rsidRDefault="0070432B" w:rsidP="0070432B">
      <w:pPr>
        <w:widowControl w:val="0"/>
        <w:tabs>
          <w:tab w:val="left" w:pos="562"/>
          <w:tab w:val="left" w:pos="851"/>
          <w:tab w:val="left" w:pos="1170"/>
        </w:tabs>
        <w:ind w:firstLine="851"/>
        <w:jc w:val="both"/>
        <w:rPr>
          <w:sz w:val="24"/>
          <w:lang w:val="lt-LT"/>
        </w:rPr>
      </w:pPr>
      <w:r w:rsidRPr="00DA1465">
        <w:rPr>
          <w:sz w:val="24"/>
          <w:lang w:val="lt-LT"/>
        </w:rPr>
        <w:t>10.1. Projektui skirtas valstybės biudžeto lėšas naudoja ne pagal tikslinę paskirtį;</w:t>
      </w:r>
    </w:p>
    <w:p w14:paraId="05BE3EAF" w14:textId="77777777" w:rsidR="0070432B" w:rsidRPr="00DA1465" w:rsidRDefault="0070432B" w:rsidP="0070432B">
      <w:pPr>
        <w:widowControl w:val="0"/>
        <w:tabs>
          <w:tab w:val="left" w:pos="562"/>
          <w:tab w:val="left" w:pos="851"/>
          <w:tab w:val="left" w:pos="1170"/>
        </w:tabs>
        <w:ind w:firstLine="851"/>
        <w:jc w:val="both"/>
        <w:rPr>
          <w:sz w:val="24"/>
          <w:lang w:val="lt-LT"/>
        </w:rPr>
      </w:pPr>
      <w:r w:rsidRPr="00DA1465">
        <w:rPr>
          <w:sz w:val="24"/>
          <w:lang w:val="lt-LT"/>
        </w:rPr>
        <w:t>10.2. nesuderinęs su Savivaldybės administracija, perduoda Projekto įgyvendinimą kitam fiziniam ar juridiniam asmeniui;</w:t>
      </w:r>
    </w:p>
    <w:p w14:paraId="6E776051" w14:textId="77777777" w:rsidR="0070432B" w:rsidRPr="00DA1465" w:rsidRDefault="0070432B" w:rsidP="0070432B">
      <w:pPr>
        <w:tabs>
          <w:tab w:val="left" w:pos="993"/>
        </w:tabs>
        <w:ind w:firstLine="851"/>
        <w:jc w:val="both"/>
        <w:rPr>
          <w:sz w:val="24"/>
          <w:lang w:val="lt-LT"/>
        </w:rPr>
      </w:pPr>
      <w:r w:rsidRPr="00DA1465">
        <w:rPr>
          <w:sz w:val="24"/>
          <w:lang w:val="lt-LT"/>
        </w:rPr>
        <w:t xml:space="preserve">10.3. nepateikia savivaldybės administracijai Sutarties 5.6 papunktyje nurodytų ataskaitų arba per savivaldybės administracijos nustatytą terminą nepašalina pateiktų ataskaitų trūkumų; </w:t>
      </w:r>
    </w:p>
    <w:p w14:paraId="74B6EBB9" w14:textId="77777777" w:rsidR="0070432B" w:rsidRPr="00DA1465" w:rsidRDefault="0070432B" w:rsidP="0070432B">
      <w:pPr>
        <w:widowControl w:val="0"/>
        <w:tabs>
          <w:tab w:val="left" w:pos="562"/>
          <w:tab w:val="left" w:pos="851"/>
          <w:tab w:val="left" w:pos="1170"/>
        </w:tabs>
        <w:ind w:firstLine="851"/>
        <w:jc w:val="both"/>
        <w:rPr>
          <w:sz w:val="24"/>
          <w:lang w:val="lt-LT"/>
        </w:rPr>
      </w:pPr>
      <w:r w:rsidRPr="00DA1465">
        <w:rPr>
          <w:sz w:val="24"/>
          <w:lang w:val="lt-LT"/>
        </w:rPr>
        <w:t>10.4. nesudaro sąlygų Savivaldybės administracijos atstovams susipažinti su dokumentais, susijusiais su Projekto įgyvendinimu ir Sutarties vykdymu, kitaip trukdo atlikti Projekto vykdymo stebėseną;</w:t>
      </w:r>
    </w:p>
    <w:p w14:paraId="287E126B" w14:textId="77777777" w:rsidR="0070432B" w:rsidRPr="00DA1465" w:rsidRDefault="0070432B" w:rsidP="0070432B">
      <w:pPr>
        <w:widowControl w:val="0"/>
        <w:tabs>
          <w:tab w:val="left" w:pos="562"/>
          <w:tab w:val="left" w:pos="851"/>
          <w:tab w:val="left" w:pos="1170"/>
        </w:tabs>
        <w:ind w:firstLine="851"/>
        <w:jc w:val="both"/>
        <w:rPr>
          <w:sz w:val="24"/>
          <w:lang w:val="lt-LT" w:eastAsia="lt-LT"/>
        </w:rPr>
      </w:pPr>
      <w:r w:rsidRPr="00DA1465">
        <w:rPr>
          <w:sz w:val="24"/>
          <w:lang w:val="lt-LT"/>
        </w:rPr>
        <w:t xml:space="preserve">10.5. </w:t>
      </w:r>
      <w:r w:rsidRPr="00DA1465">
        <w:rPr>
          <w:sz w:val="24"/>
          <w:lang w:val="lt-LT" w:eastAsia="lt-LT"/>
        </w:rPr>
        <w:t>paaiškėja, kad paraiškos sąžiningumo deklaracijoje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0795503E" w14:textId="77777777" w:rsidR="0070432B" w:rsidRPr="00DA1465" w:rsidRDefault="0070432B" w:rsidP="0070432B">
      <w:pPr>
        <w:ind w:firstLine="860"/>
        <w:jc w:val="both"/>
        <w:rPr>
          <w:sz w:val="24"/>
          <w:lang w:val="lt-LT"/>
        </w:rPr>
      </w:pPr>
      <w:r w:rsidRPr="00DA1465">
        <w:rPr>
          <w:sz w:val="24"/>
          <w:lang w:val="lt-LT"/>
        </w:rPr>
        <w:t>10.6. netinkamai įgyvendina Projektą, sąmoningai nesiekia Sutarties 5.1 papunktyje nustatytų įsipareigojimų.</w:t>
      </w:r>
    </w:p>
    <w:p w14:paraId="063404F0" w14:textId="77777777" w:rsidR="0070432B" w:rsidRPr="00DA1465" w:rsidRDefault="0070432B" w:rsidP="0070432B">
      <w:pPr>
        <w:widowControl w:val="0"/>
        <w:tabs>
          <w:tab w:val="left" w:pos="562"/>
          <w:tab w:val="left" w:pos="851"/>
        </w:tabs>
        <w:ind w:firstLine="851"/>
        <w:jc w:val="both"/>
        <w:rPr>
          <w:sz w:val="24"/>
          <w:lang w:val="lt-LT"/>
        </w:rPr>
      </w:pPr>
      <w:r w:rsidRPr="00DA1465">
        <w:rPr>
          <w:sz w:val="24"/>
          <w:lang w:val="lt-LT"/>
        </w:rPr>
        <w:t>11. Projekto vykdytojas turi teisę prašyti Savivaldybės administracijos nutraukti Sutartį, jeigu:</w:t>
      </w:r>
    </w:p>
    <w:p w14:paraId="14AE1753" w14:textId="77777777" w:rsidR="0070432B" w:rsidRPr="00DA1465" w:rsidRDefault="0070432B" w:rsidP="0070432B">
      <w:pPr>
        <w:widowControl w:val="0"/>
        <w:tabs>
          <w:tab w:val="left" w:pos="0"/>
          <w:tab w:val="left" w:pos="851"/>
          <w:tab w:val="left" w:pos="1170"/>
        </w:tabs>
        <w:ind w:firstLine="851"/>
        <w:jc w:val="both"/>
        <w:rPr>
          <w:sz w:val="24"/>
          <w:lang w:val="lt-LT"/>
        </w:rPr>
      </w:pPr>
      <w:r w:rsidRPr="00DA1465">
        <w:rPr>
          <w:sz w:val="24"/>
          <w:lang w:val="lt-LT"/>
        </w:rPr>
        <w:t>11.1. jam iškeliama bankroto byla arba jis likviduojamas, sustabdo ūkinę veiklą arba susiklosto kitokia situacija, kuri kelia pagrįstų abejonių, jog sutartiniai įsipareigojimai bus įvykdyti tinkamai;</w:t>
      </w:r>
    </w:p>
    <w:p w14:paraId="75C17E1A" w14:textId="77777777" w:rsidR="0070432B" w:rsidRPr="00DA1465" w:rsidRDefault="0070432B" w:rsidP="0070432B">
      <w:pPr>
        <w:widowControl w:val="0"/>
        <w:tabs>
          <w:tab w:val="left" w:pos="715"/>
          <w:tab w:val="left" w:pos="1170"/>
        </w:tabs>
        <w:ind w:firstLine="851"/>
        <w:jc w:val="both"/>
        <w:rPr>
          <w:sz w:val="24"/>
          <w:lang w:val="lt-LT"/>
        </w:rPr>
      </w:pPr>
      <w:r w:rsidRPr="00DA1465">
        <w:rPr>
          <w:sz w:val="24"/>
          <w:lang w:val="lt-LT"/>
        </w:rPr>
        <w:t>11.2. jis nevykdo ar negalės vykdyti Sutarties įsipareigojimų</w:t>
      </w:r>
      <w:r w:rsidRPr="00DA1465">
        <w:rPr>
          <w:b/>
          <w:sz w:val="24"/>
          <w:lang w:val="lt-LT"/>
        </w:rPr>
        <w:t xml:space="preserve"> </w:t>
      </w:r>
      <w:r w:rsidRPr="00DA1465">
        <w:rPr>
          <w:sz w:val="24"/>
          <w:lang w:val="lt-LT"/>
        </w:rPr>
        <w:t>dėl kitų svarbių priežasčių.</w:t>
      </w:r>
    </w:p>
    <w:p w14:paraId="1B0F9911" w14:textId="77777777" w:rsidR="0070432B" w:rsidRPr="00DA1465" w:rsidRDefault="0070432B" w:rsidP="0070432B">
      <w:pPr>
        <w:widowControl w:val="0"/>
        <w:tabs>
          <w:tab w:val="left" w:pos="851"/>
          <w:tab w:val="left" w:pos="1170"/>
        </w:tabs>
        <w:ind w:firstLine="851"/>
        <w:jc w:val="both"/>
        <w:rPr>
          <w:sz w:val="24"/>
          <w:lang w:val="lt-LT"/>
        </w:rPr>
      </w:pPr>
      <w:r w:rsidRPr="00DA1465">
        <w:rPr>
          <w:sz w:val="24"/>
          <w:lang w:val="lt-LT"/>
        </w:rPr>
        <w:t>12.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406FF120" w14:textId="77777777" w:rsidR="0070432B" w:rsidRPr="00DA1465" w:rsidRDefault="0070432B" w:rsidP="0070432B">
      <w:pPr>
        <w:widowControl w:val="0"/>
        <w:tabs>
          <w:tab w:val="left" w:pos="0"/>
          <w:tab w:val="left" w:pos="562"/>
          <w:tab w:val="left" w:pos="851"/>
          <w:tab w:val="left" w:pos="1560"/>
        </w:tabs>
        <w:ind w:firstLine="851"/>
        <w:jc w:val="both"/>
        <w:rPr>
          <w:sz w:val="24"/>
          <w:lang w:val="lt-LT"/>
        </w:rPr>
      </w:pPr>
      <w:r w:rsidRPr="00DA1465">
        <w:rPr>
          <w:sz w:val="24"/>
          <w:lang w:val="lt-LT"/>
        </w:rPr>
        <w:t xml:space="preserve">13.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21822B33" w14:textId="77777777" w:rsidR="0070432B" w:rsidRPr="00DA1465" w:rsidRDefault="0070432B" w:rsidP="0070432B">
      <w:pPr>
        <w:widowControl w:val="0"/>
        <w:tabs>
          <w:tab w:val="left" w:pos="0"/>
          <w:tab w:val="left" w:pos="566"/>
          <w:tab w:val="left" w:pos="1560"/>
        </w:tabs>
        <w:ind w:firstLine="851"/>
        <w:jc w:val="both"/>
        <w:rPr>
          <w:sz w:val="24"/>
          <w:lang w:val="lt-LT"/>
        </w:rPr>
      </w:pPr>
      <w:r w:rsidRPr="00DA1465">
        <w:rPr>
          <w:sz w:val="24"/>
          <w:lang w:val="lt-LT"/>
        </w:rPr>
        <w:t xml:space="preserve">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w:t>
      </w:r>
      <w:r w:rsidRPr="00DA1465">
        <w:rPr>
          <w:sz w:val="24"/>
          <w:lang w:val="lt-LT"/>
        </w:rPr>
        <w:lastRenderedPageBreak/>
        <w:t>terminą pažeidimai nepašalinami, Savivaldybės administracija gali imtis Sutarties 3.3, 4.2–4.5 papunkčiuose ir 10 punkte nurodytų veiksmų.</w:t>
      </w:r>
    </w:p>
    <w:p w14:paraId="19BFFD73" w14:textId="77777777" w:rsidR="0070432B" w:rsidRPr="00DA1465" w:rsidRDefault="0070432B" w:rsidP="0070432B">
      <w:pPr>
        <w:widowControl w:val="0"/>
        <w:tabs>
          <w:tab w:val="left" w:pos="0"/>
          <w:tab w:val="left" w:pos="566"/>
          <w:tab w:val="left" w:pos="1560"/>
        </w:tabs>
        <w:ind w:firstLine="851"/>
        <w:jc w:val="both"/>
        <w:rPr>
          <w:sz w:val="24"/>
          <w:lang w:val="lt-LT"/>
        </w:rPr>
      </w:pPr>
      <w:r w:rsidRPr="00DA1465">
        <w:rPr>
          <w:sz w:val="24"/>
          <w:lang w:val="lt-LT"/>
        </w:rPr>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raštu informuoja Projekto vykdytoją.</w:t>
      </w:r>
    </w:p>
    <w:p w14:paraId="756AE7E9" w14:textId="77777777" w:rsidR="0070432B" w:rsidRPr="00DA1465" w:rsidRDefault="0070432B" w:rsidP="0070432B">
      <w:pPr>
        <w:widowControl w:val="0"/>
        <w:tabs>
          <w:tab w:val="left" w:pos="566"/>
          <w:tab w:val="left" w:pos="1170"/>
          <w:tab w:val="left" w:pos="1560"/>
        </w:tabs>
        <w:ind w:firstLine="851"/>
        <w:jc w:val="both"/>
        <w:rPr>
          <w:sz w:val="24"/>
          <w:lang w:val="lt-LT"/>
        </w:rPr>
      </w:pPr>
    </w:p>
    <w:p w14:paraId="214FCC42" w14:textId="77777777" w:rsidR="0070432B" w:rsidRPr="00DA1465" w:rsidRDefault="0070432B" w:rsidP="0070432B">
      <w:pPr>
        <w:keepNext/>
        <w:widowControl w:val="0"/>
        <w:jc w:val="center"/>
        <w:rPr>
          <w:b/>
          <w:bCs/>
          <w:i/>
          <w:sz w:val="24"/>
          <w:lang w:val="lt-LT"/>
        </w:rPr>
      </w:pPr>
      <w:r w:rsidRPr="00DA1465">
        <w:rPr>
          <w:b/>
          <w:bCs/>
          <w:sz w:val="24"/>
          <w:lang w:val="lt-LT"/>
        </w:rPr>
        <w:t>V.</w:t>
      </w:r>
      <w:r w:rsidRPr="00DA1465">
        <w:rPr>
          <w:b/>
          <w:bCs/>
          <w:i/>
          <w:sz w:val="24"/>
          <w:lang w:val="lt-LT"/>
        </w:rPr>
        <w:t xml:space="preserve"> FORCE MAJEURE</w:t>
      </w:r>
    </w:p>
    <w:p w14:paraId="0D5BC823" w14:textId="77777777" w:rsidR="0070432B" w:rsidRPr="00DA1465" w:rsidRDefault="0070432B" w:rsidP="0070432B">
      <w:pPr>
        <w:widowControl w:val="0"/>
        <w:rPr>
          <w:sz w:val="24"/>
          <w:lang w:val="lt-LT"/>
        </w:rPr>
      </w:pPr>
    </w:p>
    <w:p w14:paraId="1519971F" w14:textId="77777777" w:rsidR="0070432B" w:rsidRPr="00DA1465" w:rsidRDefault="0070432B" w:rsidP="0070432B">
      <w:pPr>
        <w:widowControl w:val="0"/>
        <w:tabs>
          <w:tab w:val="left" w:pos="851"/>
        </w:tabs>
        <w:ind w:firstLine="851"/>
        <w:jc w:val="both"/>
        <w:rPr>
          <w:sz w:val="24"/>
          <w:lang w:val="lt-LT" w:eastAsia="lt-LT"/>
        </w:rPr>
      </w:pPr>
      <w:r w:rsidRPr="00DA1465">
        <w:rPr>
          <w:sz w:val="24"/>
          <w:lang w:val="lt-LT" w:eastAsia="lt-LT"/>
        </w:rPr>
        <w:t>14. Nė viena Šalis nelaikoma pažeidusia Sutarties arba nevykdančia įsipareigojimų pagal ją, jei įsipareigojimus vykdyti jai trukdo nenugalimos jėgos (</w:t>
      </w:r>
      <w:r w:rsidRPr="00DA1465">
        <w:rPr>
          <w:i/>
          <w:sz w:val="24"/>
          <w:lang w:val="lt-LT" w:eastAsia="lt-LT"/>
        </w:rPr>
        <w:t>force majeure</w:t>
      </w:r>
      <w:r w:rsidRPr="00DA1465">
        <w:rPr>
          <w:sz w:val="24"/>
          <w:lang w:val="lt-LT" w:eastAsia="lt-LT"/>
        </w:rPr>
        <w:t>) aplinkybės, atsiradusios po Sutarties įsigaliojimo dienos.</w:t>
      </w:r>
    </w:p>
    <w:p w14:paraId="11C740C7" w14:textId="77777777" w:rsidR="0070432B" w:rsidRPr="00DA1465" w:rsidRDefault="0070432B" w:rsidP="0070432B">
      <w:pPr>
        <w:widowControl w:val="0"/>
        <w:tabs>
          <w:tab w:val="left" w:pos="851"/>
        </w:tabs>
        <w:ind w:firstLine="851"/>
        <w:jc w:val="both"/>
        <w:rPr>
          <w:sz w:val="24"/>
          <w:lang w:val="lt-LT" w:eastAsia="lt-LT"/>
        </w:rPr>
      </w:pPr>
      <w:r w:rsidRPr="00DA1465">
        <w:rPr>
          <w:sz w:val="24"/>
          <w:lang w:val="lt-LT"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sidRPr="00DA1465">
        <w:rPr>
          <w:i/>
          <w:sz w:val="24"/>
          <w:lang w:val="lt-LT" w:eastAsia="lt-LT"/>
        </w:rPr>
        <w:t>force majeure</w:t>
      </w:r>
      <w:r w:rsidRPr="00DA1465">
        <w:rPr>
          <w:sz w:val="24"/>
          <w:lang w:val="lt-LT" w:eastAsia="lt-LT"/>
        </w:rPr>
        <w:t>) aplinkybėms, taisyklėse, patvirtintose Lietuvos Respublikos Vyriausybės 1996 m. liepos 15 d. nutarimu Nr. 840 „Dėl Atleidimo nuo atsakomybės, esant nenugalimos jėgos (</w:t>
      </w:r>
      <w:r w:rsidRPr="00DA1465">
        <w:rPr>
          <w:i/>
          <w:sz w:val="24"/>
          <w:lang w:val="lt-LT" w:eastAsia="lt-LT"/>
        </w:rPr>
        <w:t>force majeure</w:t>
      </w:r>
      <w:r w:rsidRPr="00DA1465">
        <w:rPr>
          <w:sz w:val="24"/>
          <w:lang w:val="lt-LT" w:eastAsia="lt-LT"/>
        </w:rPr>
        <w:t>) aplinkybėms, taisyklių patvirtinimo“.</w:t>
      </w:r>
    </w:p>
    <w:p w14:paraId="240CD4D5" w14:textId="77777777" w:rsidR="0070432B" w:rsidRPr="00DA1465" w:rsidRDefault="0070432B" w:rsidP="0070432B">
      <w:pPr>
        <w:widowControl w:val="0"/>
        <w:tabs>
          <w:tab w:val="left" w:pos="851"/>
        </w:tabs>
        <w:ind w:firstLine="851"/>
        <w:jc w:val="both"/>
        <w:rPr>
          <w:sz w:val="24"/>
          <w:lang w:val="lt-LT" w:eastAsia="lt-LT"/>
        </w:rPr>
      </w:pPr>
      <w:r w:rsidRPr="00DA1465">
        <w:rPr>
          <w:sz w:val="24"/>
          <w:lang w:val="lt-LT" w:eastAsia="lt-LT"/>
        </w:rPr>
        <w:t>16. Jei kuri nors Šalis mano, kad atsirado nenugalimos jėgos (</w:t>
      </w:r>
      <w:r w:rsidRPr="00DA1465">
        <w:rPr>
          <w:i/>
          <w:sz w:val="24"/>
          <w:lang w:val="lt-LT" w:eastAsia="lt-LT"/>
        </w:rPr>
        <w:t>force majeure</w:t>
      </w:r>
      <w:r w:rsidRPr="00DA1465">
        <w:rPr>
          <w:sz w:val="24"/>
          <w:lang w:val="lt-LT" w:eastAsia="lt-LT"/>
        </w:rPr>
        <w:t>) aplinkybės, dėl kurių ji negali vykdyti įsipareigojimų, ji nedelsdama, bet ne vėliau kaip per 3 (tris) darbo dienas nuo tokių aplinkybių atsiradimo dienos raštu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1B4DAE3F" w14:textId="77777777" w:rsidR="0070432B" w:rsidRPr="00DA1465" w:rsidRDefault="0070432B" w:rsidP="0070432B">
      <w:pPr>
        <w:widowControl w:val="0"/>
        <w:tabs>
          <w:tab w:val="left" w:pos="851"/>
        </w:tabs>
        <w:ind w:firstLine="851"/>
        <w:jc w:val="both"/>
        <w:rPr>
          <w:sz w:val="24"/>
          <w:lang w:val="lt-LT" w:eastAsia="lt-LT"/>
        </w:rPr>
      </w:pPr>
      <w:r w:rsidRPr="00DA1465">
        <w:rPr>
          <w:sz w:val="24"/>
          <w:lang w:val="lt-LT" w:eastAsia="lt-LT"/>
        </w:rPr>
        <w:t>17. Pasibaigus nenugalimos jėgos (</w:t>
      </w:r>
      <w:r w:rsidRPr="00DA1465">
        <w:rPr>
          <w:i/>
          <w:sz w:val="24"/>
          <w:lang w:val="lt-LT" w:eastAsia="lt-LT"/>
        </w:rPr>
        <w:t>force majeure</w:t>
      </w:r>
      <w:r w:rsidRPr="00DA1465">
        <w:rPr>
          <w:sz w:val="24"/>
          <w:lang w:val="lt-LT" w:eastAsia="lt-LT"/>
        </w:rPr>
        <w:t>) aplinkybėms, Š</w:t>
      </w:r>
      <w:r w:rsidRPr="00DA1465">
        <w:rPr>
          <w:bCs/>
          <w:iCs/>
          <w:sz w:val="24"/>
          <w:lang w:val="lt-LT" w:eastAsia="lt-LT"/>
        </w:rPr>
        <w:t>alis</w:t>
      </w:r>
      <w:r w:rsidRPr="00DA1465">
        <w:rPr>
          <w:sz w:val="24"/>
          <w:lang w:val="lt-LT" w:eastAsia="lt-LT"/>
        </w:rPr>
        <w:t>, dėl nenugalimos jėgos aplinkybių negalėjusi vykdyti prisiimtų įsipareigojimų, privalo nedelsdama raštu informuoti kitą Š</w:t>
      </w:r>
      <w:r w:rsidRPr="00DA1465">
        <w:rPr>
          <w:bCs/>
          <w:iCs/>
          <w:sz w:val="24"/>
          <w:lang w:val="lt-LT" w:eastAsia="lt-LT"/>
        </w:rPr>
        <w:t>alį</w:t>
      </w:r>
      <w:r w:rsidRPr="00DA1465">
        <w:rPr>
          <w:sz w:val="24"/>
          <w:lang w:val="lt-LT" w:eastAsia="lt-LT"/>
        </w:rPr>
        <w:t xml:space="preserve"> apie tai, kad negalėjo įvykdyti įsipareigojimų, ir atnaujinti Sutartimi prisiimtų įsipareigojimų vykdymą.</w:t>
      </w:r>
    </w:p>
    <w:p w14:paraId="0E226994" w14:textId="77777777" w:rsidR="0070432B" w:rsidRPr="00DA1465" w:rsidRDefault="0070432B" w:rsidP="0070432B">
      <w:pPr>
        <w:widowControl w:val="0"/>
        <w:tabs>
          <w:tab w:val="left" w:pos="851"/>
        </w:tabs>
        <w:ind w:firstLine="851"/>
        <w:jc w:val="both"/>
        <w:rPr>
          <w:sz w:val="24"/>
          <w:lang w:val="lt-LT" w:eastAsia="lt-LT"/>
        </w:rPr>
      </w:pPr>
      <w:r w:rsidRPr="00DA1465">
        <w:rPr>
          <w:sz w:val="24"/>
          <w:lang w:val="lt-LT" w:eastAsia="lt-LT"/>
        </w:rPr>
        <w:t>18. Jeigu nenugalimos jėgos (</w:t>
      </w:r>
      <w:r w:rsidRPr="00DA1465">
        <w:rPr>
          <w:i/>
          <w:sz w:val="24"/>
          <w:lang w:val="lt-LT" w:eastAsia="lt-LT"/>
        </w:rPr>
        <w:t>force majeure</w:t>
      </w:r>
      <w:r w:rsidRPr="00DA1465">
        <w:rPr>
          <w:sz w:val="24"/>
          <w:lang w:val="lt-LT"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sidRPr="00DA1465">
        <w:rPr>
          <w:i/>
          <w:sz w:val="24"/>
          <w:lang w:val="lt-LT" w:eastAsia="lt-LT"/>
        </w:rPr>
        <w:t>force majeure</w:t>
      </w:r>
      <w:r w:rsidRPr="00DA1465">
        <w:rPr>
          <w:sz w:val="24"/>
          <w:lang w:val="lt-LT" w:eastAsia="lt-LT"/>
        </w:rPr>
        <w:t>) aplinkybės vis dar neišnykusios, Sutartis nutraukiama ir pagal Sutarties sąlygas Šalys atleidžiamos nuo tolesnio Sutarties vykdymo.</w:t>
      </w:r>
    </w:p>
    <w:p w14:paraId="5938F934" w14:textId="77777777" w:rsidR="0070432B" w:rsidRPr="00DA1465" w:rsidRDefault="0070432B" w:rsidP="0070432B">
      <w:pPr>
        <w:widowControl w:val="0"/>
        <w:tabs>
          <w:tab w:val="left" w:pos="851"/>
        </w:tabs>
        <w:ind w:firstLine="851"/>
        <w:jc w:val="both"/>
        <w:rPr>
          <w:sz w:val="24"/>
          <w:lang w:val="lt-LT" w:eastAsia="lt-LT"/>
        </w:rPr>
      </w:pPr>
      <w:r w:rsidRPr="00DA1465">
        <w:rPr>
          <w:sz w:val="24"/>
          <w:lang w:val="lt-LT" w:eastAsia="lt-LT"/>
        </w:rPr>
        <w:t>19. Jeigu Šalis kitos Šalies laiku neinformavo apie tai, kad negalėjo vykdyti savo įsipareigojimų dėl nenugalimos jėgos aplinkybių, ji privalo kompensuoti kitai Šaliai žalą, kurią ši patyrė dėl laiku nepateiktos informacijos.</w:t>
      </w:r>
    </w:p>
    <w:p w14:paraId="79BD20B2" w14:textId="77777777" w:rsidR="0070432B" w:rsidRPr="00DA1465" w:rsidRDefault="0070432B" w:rsidP="0070432B">
      <w:pPr>
        <w:widowControl w:val="0"/>
        <w:tabs>
          <w:tab w:val="left" w:pos="851"/>
          <w:tab w:val="left" w:pos="1170"/>
        </w:tabs>
        <w:ind w:firstLine="851"/>
        <w:jc w:val="both"/>
        <w:rPr>
          <w:sz w:val="24"/>
          <w:lang w:val="lt-LT" w:eastAsia="lt-LT"/>
        </w:rPr>
      </w:pPr>
    </w:p>
    <w:p w14:paraId="679C4093" w14:textId="77777777" w:rsidR="0070432B" w:rsidRPr="00DA1465" w:rsidRDefault="0070432B" w:rsidP="0070432B">
      <w:pPr>
        <w:keepNext/>
        <w:widowControl w:val="0"/>
        <w:ind w:left="426" w:hanging="426"/>
        <w:jc w:val="center"/>
        <w:rPr>
          <w:b/>
          <w:bCs/>
          <w:sz w:val="24"/>
          <w:lang w:val="lt-LT"/>
        </w:rPr>
      </w:pPr>
      <w:r w:rsidRPr="00DA1465">
        <w:rPr>
          <w:b/>
          <w:bCs/>
          <w:sz w:val="24"/>
          <w:lang w:val="lt-LT"/>
        </w:rPr>
        <w:t>VI.</w:t>
      </w:r>
      <w:r w:rsidRPr="00DA1465">
        <w:rPr>
          <w:b/>
          <w:bCs/>
          <w:sz w:val="24"/>
          <w:lang w:val="lt-LT"/>
        </w:rPr>
        <w:tab/>
        <w:t>KITOS SĄLYGOS</w:t>
      </w:r>
    </w:p>
    <w:p w14:paraId="7066479A" w14:textId="77777777" w:rsidR="0070432B" w:rsidRPr="00DA1465" w:rsidRDefault="0070432B" w:rsidP="0070432B">
      <w:pPr>
        <w:widowControl w:val="0"/>
        <w:rPr>
          <w:sz w:val="24"/>
          <w:lang w:val="lt-LT"/>
        </w:rPr>
      </w:pPr>
    </w:p>
    <w:p w14:paraId="1ED5D6FC" w14:textId="77777777" w:rsidR="0070432B" w:rsidRPr="00DA1465" w:rsidRDefault="0070432B" w:rsidP="0070432B">
      <w:pPr>
        <w:widowControl w:val="0"/>
        <w:tabs>
          <w:tab w:val="left" w:pos="851"/>
          <w:tab w:val="left" w:pos="1260"/>
        </w:tabs>
        <w:ind w:firstLine="851"/>
        <w:jc w:val="both"/>
        <w:rPr>
          <w:sz w:val="24"/>
          <w:lang w:val="lt-LT"/>
        </w:rPr>
      </w:pPr>
      <w:r w:rsidRPr="00DA1465">
        <w:rPr>
          <w:sz w:val="24"/>
          <w:lang w:val="lt-LT"/>
        </w:rPr>
        <w:t>20. Sutartis įsigalioja nuo jos pasirašymo dienos ir galioja iki einamųjų metų gruodžio 31 d., kai Šalių sutartiniai įsipareigojimai turi būti visiškai įvykdyti.</w:t>
      </w:r>
    </w:p>
    <w:p w14:paraId="0CA534BA" w14:textId="77777777" w:rsidR="0070432B" w:rsidRPr="00DA1465" w:rsidRDefault="0070432B" w:rsidP="0070432B">
      <w:pPr>
        <w:widowControl w:val="0"/>
        <w:tabs>
          <w:tab w:val="left" w:pos="851"/>
        </w:tabs>
        <w:ind w:firstLine="851"/>
        <w:jc w:val="both"/>
        <w:rPr>
          <w:sz w:val="24"/>
          <w:lang w:val="lt-LT"/>
        </w:rPr>
      </w:pPr>
      <w:r w:rsidRPr="00DA1465">
        <w:rPr>
          <w:bCs/>
          <w:sz w:val="24"/>
          <w:lang w:val="lt-LT"/>
        </w:rPr>
        <w:t>21. Visi Sutarties pakeitimai, papildymai ir priedai galioja, jeigu jie pasirašyti abiejų Šalių, patvirtinti Šalių antspaudais (jeigu Projekto vykdytojas antspaudą privalo turėti), ir yra laikomi neatsiejama Sutarties dalimi.</w:t>
      </w:r>
    </w:p>
    <w:p w14:paraId="38E4795F" w14:textId="77777777" w:rsidR="0070432B" w:rsidRPr="00DA1465" w:rsidRDefault="0070432B" w:rsidP="0070432B">
      <w:pPr>
        <w:widowControl w:val="0"/>
        <w:tabs>
          <w:tab w:val="left" w:pos="709"/>
        </w:tabs>
        <w:ind w:firstLine="851"/>
        <w:jc w:val="both"/>
        <w:rPr>
          <w:sz w:val="24"/>
          <w:lang w:val="lt-LT"/>
        </w:rPr>
      </w:pPr>
      <w:r w:rsidRPr="00DA1465">
        <w:rPr>
          <w:sz w:val="24"/>
          <w:lang w:val="lt-LT"/>
        </w:rPr>
        <w:t xml:space="preserve">22. </w:t>
      </w:r>
      <w:r w:rsidRPr="00DA1465">
        <w:rPr>
          <w:sz w:val="24"/>
          <w:lang w:val="lt-LT" w:eastAsia="lt-LT"/>
        </w:rPr>
        <w:t xml:space="preserve">Visi Sutarties Šalių siunčiami dokumentai turi būti patvirtinti Sutarties Šalių </w:t>
      </w:r>
      <w:r w:rsidRPr="00DA1465">
        <w:rPr>
          <w:sz w:val="24"/>
          <w:lang w:val="lt-LT"/>
        </w:rPr>
        <w:t>įgaliotų asmenų parašais ir antspaudais (jeigu Projekto vykdytojas antspaudą privalo turėti).</w:t>
      </w:r>
    </w:p>
    <w:p w14:paraId="3010F506" w14:textId="77777777" w:rsidR="0070432B" w:rsidRPr="00DA1465" w:rsidRDefault="0070432B" w:rsidP="0070432B">
      <w:pPr>
        <w:widowControl w:val="0"/>
        <w:tabs>
          <w:tab w:val="left" w:pos="709"/>
        </w:tabs>
        <w:ind w:firstLine="851"/>
        <w:jc w:val="both"/>
        <w:rPr>
          <w:sz w:val="24"/>
          <w:lang w:val="lt-LT"/>
        </w:rPr>
      </w:pPr>
    </w:p>
    <w:p w14:paraId="1594B3E9" w14:textId="77777777" w:rsidR="0070432B" w:rsidRPr="00DA1465" w:rsidRDefault="0070432B" w:rsidP="0070432B">
      <w:pPr>
        <w:keepNext/>
        <w:widowControl w:val="0"/>
        <w:jc w:val="center"/>
        <w:rPr>
          <w:b/>
          <w:bCs/>
          <w:sz w:val="24"/>
          <w:lang w:val="lt-LT"/>
        </w:rPr>
      </w:pPr>
      <w:r w:rsidRPr="00DA1465">
        <w:rPr>
          <w:b/>
          <w:bCs/>
          <w:sz w:val="24"/>
          <w:lang w:val="lt-LT"/>
        </w:rPr>
        <w:lastRenderedPageBreak/>
        <w:t>VII. SUTARTIES ŠALIŲ REKVIZITAI</w:t>
      </w:r>
    </w:p>
    <w:p w14:paraId="04C6A520" w14:textId="77777777" w:rsidR="0070432B" w:rsidRPr="00DA1465" w:rsidRDefault="0070432B" w:rsidP="0070432B">
      <w:pPr>
        <w:widowControl w:val="0"/>
        <w:rPr>
          <w:sz w:val="24"/>
          <w:lang w:val="lt-LT"/>
        </w:rPr>
      </w:pPr>
    </w:p>
    <w:tbl>
      <w:tblPr>
        <w:tblW w:w="9606" w:type="dxa"/>
        <w:tblLook w:val="04A0" w:firstRow="1" w:lastRow="0" w:firstColumn="1" w:lastColumn="0" w:noHBand="0" w:noVBand="1"/>
      </w:tblPr>
      <w:tblGrid>
        <w:gridCol w:w="236"/>
        <w:gridCol w:w="4692"/>
        <w:gridCol w:w="4678"/>
      </w:tblGrid>
      <w:tr w:rsidR="0070432B" w:rsidRPr="00DA1465" w14:paraId="0E509603" w14:textId="77777777" w:rsidTr="00F55C78">
        <w:trPr>
          <w:trHeight w:val="288"/>
        </w:trPr>
        <w:tc>
          <w:tcPr>
            <w:tcW w:w="236" w:type="dxa"/>
          </w:tcPr>
          <w:p w14:paraId="53B967EF" w14:textId="77777777" w:rsidR="0070432B" w:rsidRPr="00DA1465" w:rsidRDefault="0070432B" w:rsidP="00F55C78">
            <w:pPr>
              <w:widowControl w:val="0"/>
              <w:rPr>
                <w:b/>
                <w:bCs/>
                <w:sz w:val="24"/>
                <w:lang w:val="lt-LT"/>
              </w:rPr>
            </w:pPr>
          </w:p>
        </w:tc>
        <w:tc>
          <w:tcPr>
            <w:tcW w:w="4692" w:type="dxa"/>
            <w:hideMark/>
          </w:tcPr>
          <w:p w14:paraId="0AD51538" w14:textId="77777777" w:rsidR="0070432B" w:rsidRPr="00DA1465" w:rsidRDefault="0070432B" w:rsidP="00F55C78">
            <w:pPr>
              <w:widowControl w:val="0"/>
              <w:rPr>
                <w:b/>
                <w:bCs/>
                <w:sz w:val="24"/>
                <w:lang w:val="lt-LT"/>
              </w:rPr>
            </w:pPr>
            <w:r w:rsidRPr="00DA1465">
              <w:rPr>
                <w:b/>
                <w:bCs/>
                <w:sz w:val="24"/>
                <w:lang w:val="lt-LT"/>
              </w:rPr>
              <w:t>Savivaldybės administracija</w:t>
            </w:r>
          </w:p>
        </w:tc>
        <w:tc>
          <w:tcPr>
            <w:tcW w:w="4678" w:type="dxa"/>
            <w:hideMark/>
          </w:tcPr>
          <w:p w14:paraId="2B9BAD35" w14:textId="77777777" w:rsidR="0070432B" w:rsidRPr="00DA1465" w:rsidRDefault="0070432B" w:rsidP="00F55C78">
            <w:pPr>
              <w:widowControl w:val="0"/>
              <w:rPr>
                <w:b/>
                <w:sz w:val="24"/>
                <w:lang w:val="lt-LT"/>
              </w:rPr>
            </w:pPr>
            <w:r w:rsidRPr="00DA1465">
              <w:rPr>
                <w:b/>
                <w:sz w:val="24"/>
                <w:lang w:val="lt-LT"/>
              </w:rPr>
              <w:t>Projekto vykdytojas</w:t>
            </w:r>
          </w:p>
        </w:tc>
      </w:tr>
      <w:tr w:rsidR="0070432B" w:rsidRPr="00DA1465" w14:paraId="3311C4EC" w14:textId="77777777" w:rsidTr="00F55C78">
        <w:trPr>
          <w:trHeight w:val="304"/>
        </w:trPr>
        <w:tc>
          <w:tcPr>
            <w:tcW w:w="236" w:type="dxa"/>
          </w:tcPr>
          <w:p w14:paraId="449796B4" w14:textId="77777777" w:rsidR="0070432B" w:rsidRPr="00DA1465" w:rsidRDefault="0070432B" w:rsidP="00F55C78">
            <w:pPr>
              <w:widowControl w:val="0"/>
              <w:rPr>
                <w:sz w:val="24"/>
                <w:lang w:val="lt-LT"/>
              </w:rPr>
            </w:pPr>
          </w:p>
        </w:tc>
        <w:tc>
          <w:tcPr>
            <w:tcW w:w="4692" w:type="dxa"/>
            <w:hideMark/>
          </w:tcPr>
          <w:p w14:paraId="067D5847" w14:textId="77777777" w:rsidR="0070432B" w:rsidRPr="00DA1465" w:rsidRDefault="0070432B" w:rsidP="00F55C78">
            <w:pPr>
              <w:widowControl w:val="0"/>
              <w:rPr>
                <w:sz w:val="24"/>
                <w:lang w:val="lt-LT"/>
              </w:rPr>
            </w:pPr>
            <w:r w:rsidRPr="00DA1465">
              <w:rPr>
                <w:sz w:val="24"/>
                <w:lang w:val="lt-LT"/>
              </w:rPr>
              <w:t xml:space="preserve">Įstaigos pavadinimas: </w:t>
            </w:r>
          </w:p>
        </w:tc>
        <w:tc>
          <w:tcPr>
            <w:tcW w:w="4678" w:type="dxa"/>
            <w:hideMark/>
          </w:tcPr>
          <w:p w14:paraId="11B049F4" w14:textId="77777777" w:rsidR="0070432B" w:rsidRPr="00DA1465" w:rsidRDefault="0070432B" w:rsidP="00F55C78">
            <w:pPr>
              <w:widowControl w:val="0"/>
              <w:rPr>
                <w:sz w:val="24"/>
                <w:lang w:val="lt-LT"/>
              </w:rPr>
            </w:pPr>
            <w:r w:rsidRPr="00DA1465">
              <w:rPr>
                <w:sz w:val="24"/>
                <w:lang w:val="lt-LT"/>
              </w:rPr>
              <w:t>Juridinio asmens pavadinimas:      </w:t>
            </w:r>
          </w:p>
        </w:tc>
      </w:tr>
      <w:tr w:rsidR="0070432B" w:rsidRPr="00DA1465" w14:paraId="09557588" w14:textId="77777777" w:rsidTr="00F55C78">
        <w:trPr>
          <w:trHeight w:val="296"/>
        </w:trPr>
        <w:tc>
          <w:tcPr>
            <w:tcW w:w="236" w:type="dxa"/>
          </w:tcPr>
          <w:p w14:paraId="4BBC5CD0" w14:textId="77777777" w:rsidR="0070432B" w:rsidRPr="00DA1465" w:rsidRDefault="0070432B" w:rsidP="00F55C78">
            <w:pPr>
              <w:widowControl w:val="0"/>
              <w:rPr>
                <w:sz w:val="24"/>
                <w:lang w:val="lt-LT"/>
              </w:rPr>
            </w:pPr>
          </w:p>
        </w:tc>
        <w:tc>
          <w:tcPr>
            <w:tcW w:w="4692" w:type="dxa"/>
            <w:hideMark/>
          </w:tcPr>
          <w:p w14:paraId="1441718E" w14:textId="77777777" w:rsidR="0070432B" w:rsidRPr="00DA1465" w:rsidRDefault="0070432B" w:rsidP="00F55C78">
            <w:pPr>
              <w:widowControl w:val="0"/>
              <w:rPr>
                <w:sz w:val="24"/>
                <w:lang w:val="lt-LT"/>
              </w:rPr>
            </w:pPr>
            <w:r w:rsidRPr="00DA1465">
              <w:rPr>
                <w:sz w:val="24"/>
                <w:lang w:val="lt-LT"/>
              </w:rPr>
              <w:t xml:space="preserve">Įstaigos adresas: </w:t>
            </w:r>
          </w:p>
        </w:tc>
        <w:tc>
          <w:tcPr>
            <w:tcW w:w="4678" w:type="dxa"/>
            <w:hideMark/>
          </w:tcPr>
          <w:p w14:paraId="2DAE0DD5" w14:textId="77777777" w:rsidR="0070432B" w:rsidRPr="00DA1465" w:rsidRDefault="0070432B" w:rsidP="00F55C78">
            <w:pPr>
              <w:widowControl w:val="0"/>
              <w:rPr>
                <w:sz w:val="24"/>
                <w:lang w:val="lt-LT"/>
              </w:rPr>
            </w:pPr>
            <w:r w:rsidRPr="00DA1465">
              <w:rPr>
                <w:sz w:val="24"/>
                <w:lang w:val="lt-LT"/>
              </w:rPr>
              <w:t>Juridinio asmens adresas:      </w:t>
            </w:r>
          </w:p>
        </w:tc>
      </w:tr>
      <w:tr w:rsidR="0070432B" w:rsidRPr="00DA1465" w14:paraId="47074B9D" w14:textId="77777777" w:rsidTr="00F55C78">
        <w:trPr>
          <w:trHeight w:val="359"/>
        </w:trPr>
        <w:tc>
          <w:tcPr>
            <w:tcW w:w="236" w:type="dxa"/>
          </w:tcPr>
          <w:p w14:paraId="2E8A8B05" w14:textId="77777777" w:rsidR="0070432B" w:rsidRPr="00DA1465" w:rsidRDefault="0070432B" w:rsidP="00F55C78">
            <w:pPr>
              <w:widowControl w:val="0"/>
              <w:rPr>
                <w:sz w:val="24"/>
                <w:lang w:val="lt-LT"/>
              </w:rPr>
            </w:pPr>
          </w:p>
        </w:tc>
        <w:tc>
          <w:tcPr>
            <w:tcW w:w="4692" w:type="dxa"/>
          </w:tcPr>
          <w:p w14:paraId="14040387" w14:textId="77777777" w:rsidR="0070432B" w:rsidRPr="00DA1465" w:rsidRDefault="0070432B" w:rsidP="00F55C78">
            <w:pPr>
              <w:widowControl w:val="0"/>
              <w:rPr>
                <w:sz w:val="24"/>
                <w:lang w:val="lt-LT"/>
              </w:rPr>
            </w:pPr>
          </w:p>
        </w:tc>
        <w:tc>
          <w:tcPr>
            <w:tcW w:w="4678" w:type="dxa"/>
            <w:hideMark/>
          </w:tcPr>
          <w:p w14:paraId="79081B2B" w14:textId="77777777" w:rsidR="0070432B" w:rsidRPr="00DA1465" w:rsidRDefault="0070432B" w:rsidP="00F55C78">
            <w:pPr>
              <w:widowControl w:val="0"/>
              <w:rPr>
                <w:sz w:val="24"/>
                <w:lang w:val="lt-LT"/>
              </w:rPr>
            </w:pPr>
            <w:r w:rsidRPr="00DA1465">
              <w:rPr>
                <w:sz w:val="24"/>
                <w:lang w:val="lt-LT"/>
              </w:rPr>
              <w:t>Juridinio asmens adresas susirašinėti:      </w:t>
            </w:r>
          </w:p>
        </w:tc>
      </w:tr>
      <w:tr w:rsidR="0070432B" w:rsidRPr="00DA1465" w14:paraId="1200551E" w14:textId="77777777" w:rsidTr="00F55C78">
        <w:trPr>
          <w:trHeight w:val="293"/>
        </w:trPr>
        <w:tc>
          <w:tcPr>
            <w:tcW w:w="236" w:type="dxa"/>
          </w:tcPr>
          <w:p w14:paraId="7DEC9DC6" w14:textId="77777777" w:rsidR="0070432B" w:rsidRPr="00DA1465" w:rsidRDefault="0070432B" w:rsidP="00F55C78">
            <w:pPr>
              <w:widowControl w:val="0"/>
              <w:rPr>
                <w:sz w:val="24"/>
                <w:lang w:val="lt-LT"/>
              </w:rPr>
            </w:pPr>
          </w:p>
        </w:tc>
        <w:tc>
          <w:tcPr>
            <w:tcW w:w="4692" w:type="dxa"/>
            <w:hideMark/>
          </w:tcPr>
          <w:p w14:paraId="796DA9AA" w14:textId="77777777" w:rsidR="0070432B" w:rsidRPr="00DA1465" w:rsidRDefault="0070432B" w:rsidP="00F55C78">
            <w:pPr>
              <w:widowControl w:val="0"/>
              <w:jc w:val="both"/>
              <w:rPr>
                <w:sz w:val="24"/>
                <w:lang w:val="lt-LT"/>
              </w:rPr>
            </w:pPr>
            <w:r w:rsidRPr="00DA1465">
              <w:rPr>
                <w:sz w:val="24"/>
                <w:lang w:val="lt-LT"/>
              </w:rPr>
              <w:t xml:space="preserve">Įstaigos kodas: </w:t>
            </w:r>
          </w:p>
        </w:tc>
        <w:tc>
          <w:tcPr>
            <w:tcW w:w="4678" w:type="dxa"/>
            <w:hideMark/>
          </w:tcPr>
          <w:p w14:paraId="7F12DEF5" w14:textId="77777777" w:rsidR="0070432B" w:rsidRPr="00DA1465" w:rsidRDefault="0070432B" w:rsidP="00F55C78">
            <w:pPr>
              <w:widowControl w:val="0"/>
              <w:jc w:val="both"/>
              <w:rPr>
                <w:sz w:val="24"/>
                <w:lang w:val="lt-LT"/>
              </w:rPr>
            </w:pPr>
            <w:r w:rsidRPr="00DA1465">
              <w:rPr>
                <w:sz w:val="24"/>
                <w:lang w:val="lt-LT"/>
              </w:rPr>
              <w:t>Juridinio asmens kodas:      </w:t>
            </w:r>
          </w:p>
        </w:tc>
      </w:tr>
      <w:tr w:rsidR="0070432B" w:rsidRPr="00DA1465" w14:paraId="68B22E51" w14:textId="77777777" w:rsidTr="00F55C78">
        <w:trPr>
          <w:trHeight w:val="142"/>
        </w:trPr>
        <w:tc>
          <w:tcPr>
            <w:tcW w:w="236" w:type="dxa"/>
            <w:vAlign w:val="bottom"/>
          </w:tcPr>
          <w:p w14:paraId="31CE19F8" w14:textId="77777777" w:rsidR="0070432B" w:rsidRPr="00DA1465" w:rsidRDefault="0070432B" w:rsidP="00F55C78">
            <w:pPr>
              <w:widowControl w:val="0"/>
              <w:rPr>
                <w:sz w:val="24"/>
                <w:lang w:val="lt-LT"/>
              </w:rPr>
            </w:pPr>
          </w:p>
        </w:tc>
        <w:tc>
          <w:tcPr>
            <w:tcW w:w="4692" w:type="dxa"/>
            <w:vAlign w:val="bottom"/>
            <w:hideMark/>
          </w:tcPr>
          <w:p w14:paraId="4AC7102A" w14:textId="77777777" w:rsidR="0070432B" w:rsidRPr="00DA1465" w:rsidRDefault="0070432B" w:rsidP="00F55C78">
            <w:pPr>
              <w:widowControl w:val="0"/>
              <w:jc w:val="both"/>
              <w:rPr>
                <w:sz w:val="24"/>
                <w:lang w:val="lt-LT"/>
              </w:rPr>
            </w:pPr>
            <w:r w:rsidRPr="00DA1465">
              <w:rPr>
                <w:sz w:val="24"/>
                <w:lang w:val="lt-LT"/>
              </w:rPr>
              <w:t xml:space="preserve">A. s. </w:t>
            </w:r>
          </w:p>
        </w:tc>
        <w:tc>
          <w:tcPr>
            <w:tcW w:w="4678" w:type="dxa"/>
            <w:vAlign w:val="bottom"/>
            <w:hideMark/>
          </w:tcPr>
          <w:p w14:paraId="51C409A0" w14:textId="77777777" w:rsidR="0070432B" w:rsidRPr="00DA1465" w:rsidRDefault="0070432B" w:rsidP="00F55C78">
            <w:pPr>
              <w:widowControl w:val="0"/>
              <w:jc w:val="both"/>
              <w:rPr>
                <w:sz w:val="24"/>
                <w:lang w:val="lt-LT"/>
              </w:rPr>
            </w:pPr>
            <w:r w:rsidRPr="00DA1465">
              <w:rPr>
                <w:sz w:val="24"/>
                <w:lang w:val="lt-LT"/>
              </w:rPr>
              <w:t>A. s.      </w:t>
            </w:r>
          </w:p>
        </w:tc>
      </w:tr>
      <w:tr w:rsidR="0070432B" w:rsidRPr="00DA1465" w14:paraId="6535D583" w14:textId="77777777" w:rsidTr="00F55C78">
        <w:trPr>
          <w:trHeight w:val="288"/>
        </w:trPr>
        <w:tc>
          <w:tcPr>
            <w:tcW w:w="236" w:type="dxa"/>
          </w:tcPr>
          <w:p w14:paraId="16A7C88C" w14:textId="77777777" w:rsidR="0070432B" w:rsidRPr="00DA1465" w:rsidRDefault="0070432B" w:rsidP="00F55C78">
            <w:pPr>
              <w:widowControl w:val="0"/>
              <w:rPr>
                <w:sz w:val="24"/>
                <w:lang w:val="lt-LT"/>
              </w:rPr>
            </w:pPr>
          </w:p>
        </w:tc>
        <w:tc>
          <w:tcPr>
            <w:tcW w:w="4692" w:type="dxa"/>
            <w:hideMark/>
          </w:tcPr>
          <w:p w14:paraId="3DC564A6" w14:textId="77777777" w:rsidR="0070432B" w:rsidRPr="00DA1465" w:rsidRDefault="0070432B" w:rsidP="00F55C78">
            <w:pPr>
              <w:widowControl w:val="0"/>
              <w:jc w:val="both"/>
              <w:rPr>
                <w:sz w:val="24"/>
                <w:lang w:val="lt-LT"/>
              </w:rPr>
            </w:pPr>
            <w:r w:rsidRPr="00DA1465">
              <w:rPr>
                <w:sz w:val="24"/>
                <w:lang w:val="lt-LT"/>
              </w:rPr>
              <w:t xml:space="preserve">Bankas: </w:t>
            </w:r>
          </w:p>
        </w:tc>
        <w:tc>
          <w:tcPr>
            <w:tcW w:w="4678" w:type="dxa"/>
            <w:hideMark/>
          </w:tcPr>
          <w:p w14:paraId="58B2FA36" w14:textId="77777777" w:rsidR="0070432B" w:rsidRPr="00DA1465" w:rsidRDefault="0070432B" w:rsidP="00F55C78">
            <w:pPr>
              <w:widowControl w:val="0"/>
              <w:jc w:val="both"/>
              <w:rPr>
                <w:sz w:val="24"/>
                <w:lang w:val="lt-LT"/>
              </w:rPr>
            </w:pPr>
            <w:r w:rsidRPr="00DA1465">
              <w:rPr>
                <w:sz w:val="24"/>
                <w:lang w:val="lt-LT"/>
              </w:rPr>
              <w:t>Bankas:      </w:t>
            </w:r>
          </w:p>
        </w:tc>
      </w:tr>
      <w:tr w:rsidR="0070432B" w:rsidRPr="00DA1465" w14:paraId="4167B438" w14:textId="77777777" w:rsidTr="00F55C78">
        <w:trPr>
          <w:trHeight w:val="304"/>
        </w:trPr>
        <w:tc>
          <w:tcPr>
            <w:tcW w:w="236" w:type="dxa"/>
          </w:tcPr>
          <w:p w14:paraId="5D4CF202" w14:textId="77777777" w:rsidR="0070432B" w:rsidRPr="00DA1465" w:rsidRDefault="0070432B" w:rsidP="00F55C78">
            <w:pPr>
              <w:widowControl w:val="0"/>
              <w:rPr>
                <w:sz w:val="24"/>
                <w:lang w:val="lt-LT"/>
              </w:rPr>
            </w:pPr>
          </w:p>
        </w:tc>
        <w:tc>
          <w:tcPr>
            <w:tcW w:w="4692" w:type="dxa"/>
            <w:hideMark/>
          </w:tcPr>
          <w:p w14:paraId="6BED1462" w14:textId="77777777" w:rsidR="0070432B" w:rsidRPr="00DA1465" w:rsidRDefault="0070432B" w:rsidP="00F55C78">
            <w:pPr>
              <w:widowControl w:val="0"/>
              <w:jc w:val="both"/>
              <w:rPr>
                <w:sz w:val="24"/>
                <w:lang w:val="lt-LT"/>
              </w:rPr>
            </w:pPr>
            <w:r w:rsidRPr="00DA1465">
              <w:rPr>
                <w:sz w:val="24"/>
                <w:lang w:val="lt-LT"/>
              </w:rPr>
              <w:t xml:space="preserve">Banko kodas: </w:t>
            </w:r>
          </w:p>
        </w:tc>
        <w:tc>
          <w:tcPr>
            <w:tcW w:w="4678" w:type="dxa"/>
            <w:hideMark/>
          </w:tcPr>
          <w:p w14:paraId="0133F5C2" w14:textId="77777777" w:rsidR="0070432B" w:rsidRPr="00DA1465" w:rsidRDefault="0070432B" w:rsidP="00F55C78">
            <w:pPr>
              <w:widowControl w:val="0"/>
              <w:jc w:val="both"/>
              <w:rPr>
                <w:sz w:val="24"/>
                <w:lang w:val="lt-LT"/>
              </w:rPr>
            </w:pPr>
            <w:r w:rsidRPr="00DA1465">
              <w:rPr>
                <w:sz w:val="24"/>
                <w:lang w:val="lt-LT"/>
              </w:rPr>
              <w:t>Banko kodas:      </w:t>
            </w:r>
          </w:p>
        </w:tc>
      </w:tr>
      <w:tr w:rsidR="0070432B" w:rsidRPr="00DA1465" w14:paraId="6E9CDEEC" w14:textId="77777777" w:rsidTr="00F55C78">
        <w:trPr>
          <w:trHeight w:val="288"/>
        </w:trPr>
        <w:tc>
          <w:tcPr>
            <w:tcW w:w="236" w:type="dxa"/>
          </w:tcPr>
          <w:p w14:paraId="4279B0A5" w14:textId="77777777" w:rsidR="0070432B" w:rsidRPr="00DA1465" w:rsidRDefault="0070432B" w:rsidP="00F55C78">
            <w:pPr>
              <w:widowControl w:val="0"/>
              <w:rPr>
                <w:sz w:val="24"/>
                <w:lang w:val="lt-LT"/>
              </w:rPr>
            </w:pPr>
          </w:p>
        </w:tc>
        <w:tc>
          <w:tcPr>
            <w:tcW w:w="4692" w:type="dxa"/>
            <w:hideMark/>
          </w:tcPr>
          <w:p w14:paraId="517A8940" w14:textId="77777777" w:rsidR="0070432B" w:rsidRPr="00DA1465" w:rsidRDefault="0070432B" w:rsidP="00F55C78">
            <w:pPr>
              <w:widowControl w:val="0"/>
              <w:jc w:val="both"/>
              <w:rPr>
                <w:sz w:val="24"/>
                <w:lang w:val="lt-LT"/>
              </w:rPr>
            </w:pPr>
            <w:r w:rsidRPr="00DA1465">
              <w:rPr>
                <w:sz w:val="24"/>
                <w:lang w:val="lt-LT"/>
              </w:rPr>
              <w:t xml:space="preserve">Tel. </w:t>
            </w:r>
            <w:r>
              <w:rPr>
                <w:sz w:val="24"/>
                <w:lang w:val="lt-LT"/>
              </w:rPr>
              <w:t>N</w:t>
            </w:r>
            <w:r w:rsidRPr="00DA1465">
              <w:rPr>
                <w:sz w:val="24"/>
                <w:lang w:val="lt-LT"/>
              </w:rPr>
              <w:t>r.</w:t>
            </w:r>
          </w:p>
        </w:tc>
        <w:tc>
          <w:tcPr>
            <w:tcW w:w="4678" w:type="dxa"/>
            <w:hideMark/>
          </w:tcPr>
          <w:p w14:paraId="64F037E3" w14:textId="77777777" w:rsidR="0070432B" w:rsidRPr="00DA1465" w:rsidRDefault="0070432B" w:rsidP="00F55C78">
            <w:pPr>
              <w:widowControl w:val="0"/>
              <w:jc w:val="both"/>
              <w:rPr>
                <w:sz w:val="24"/>
                <w:lang w:val="lt-LT"/>
              </w:rPr>
            </w:pPr>
            <w:r w:rsidRPr="00DA1465">
              <w:rPr>
                <w:sz w:val="24"/>
                <w:lang w:val="lt-LT"/>
              </w:rPr>
              <w:t xml:space="preserve">Tel. </w:t>
            </w:r>
            <w:r>
              <w:rPr>
                <w:sz w:val="24"/>
                <w:lang w:val="lt-LT"/>
              </w:rPr>
              <w:t>N</w:t>
            </w:r>
            <w:r w:rsidRPr="00DA1465">
              <w:rPr>
                <w:sz w:val="24"/>
                <w:lang w:val="lt-LT"/>
              </w:rPr>
              <w:t>r.      </w:t>
            </w:r>
          </w:p>
        </w:tc>
      </w:tr>
      <w:tr w:rsidR="0070432B" w:rsidRPr="0056227A" w14:paraId="5370F313" w14:textId="77777777" w:rsidTr="00F55C78">
        <w:trPr>
          <w:trHeight w:val="591"/>
        </w:trPr>
        <w:tc>
          <w:tcPr>
            <w:tcW w:w="236" w:type="dxa"/>
          </w:tcPr>
          <w:p w14:paraId="1320ED50" w14:textId="77777777" w:rsidR="0070432B" w:rsidRPr="00DA1465" w:rsidRDefault="0070432B" w:rsidP="00F55C78">
            <w:pPr>
              <w:widowControl w:val="0"/>
              <w:rPr>
                <w:sz w:val="24"/>
                <w:lang w:val="lt-LT"/>
              </w:rPr>
            </w:pPr>
          </w:p>
        </w:tc>
        <w:tc>
          <w:tcPr>
            <w:tcW w:w="4692" w:type="dxa"/>
          </w:tcPr>
          <w:p w14:paraId="713CC6FD" w14:textId="77777777" w:rsidR="0070432B" w:rsidRPr="00DA1465" w:rsidRDefault="0070432B" w:rsidP="00F55C78">
            <w:pPr>
              <w:widowControl w:val="0"/>
              <w:jc w:val="both"/>
              <w:rPr>
                <w:sz w:val="24"/>
                <w:lang w:val="lt-LT"/>
              </w:rPr>
            </w:pPr>
            <w:r w:rsidRPr="00DA1465">
              <w:rPr>
                <w:sz w:val="24"/>
                <w:lang w:val="lt-LT"/>
              </w:rPr>
              <w:t xml:space="preserve">El. p. </w:t>
            </w:r>
          </w:p>
          <w:p w14:paraId="43AAC934" w14:textId="77777777" w:rsidR="0070432B" w:rsidRPr="00DA1465" w:rsidRDefault="0070432B" w:rsidP="00F55C78">
            <w:pPr>
              <w:widowControl w:val="0"/>
              <w:jc w:val="both"/>
              <w:rPr>
                <w:sz w:val="24"/>
                <w:lang w:val="lt-LT"/>
              </w:rPr>
            </w:pPr>
            <w:r w:rsidRPr="00DA1465">
              <w:rPr>
                <w:rFonts w:eastAsia="Calibri"/>
                <w:bCs/>
                <w:caps/>
                <w:sz w:val="24"/>
                <w:lang w:val="lt-LT"/>
              </w:rPr>
              <w:t>_________________________</w:t>
            </w:r>
          </w:p>
          <w:p w14:paraId="09F59BF2" w14:textId="77777777" w:rsidR="0070432B" w:rsidRPr="00DA1465" w:rsidRDefault="0070432B" w:rsidP="00F55C78">
            <w:pPr>
              <w:widowControl w:val="0"/>
              <w:jc w:val="both"/>
              <w:rPr>
                <w:sz w:val="24"/>
                <w:lang w:val="lt-LT"/>
              </w:rPr>
            </w:pPr>
            <w:r w:rsidRPr="00DA1465">
              <w:rPr>
                <w:sz w:val="24"/>
                <w:lang w:val="lt-LT"/>
              </w:rPr>
              <w:t>A. V.</w:t>
            </w:r>
          </w:p>
          <w:p w14:paraId="2E6C5467" w14:textId="77777777" w:rsidR="0070432B" w:rsidRPr="00DA1465" w:rsidRDefault="0070432B" w:rsidP="00F55C78">
            <w:pPr>
              <w:widowControl w:val="0"/>
              <w:jc w:val="both"/>
              <w:rPr>
                <w:sz w:val="24"/>
                <w:lang w:val="lt-LT"/>
              </w:rPr>
            </w:pPr>
          </w:p>
          <w:p w14:paraId="0CEEC3D2" w14:textId="77777777" w:rsidR="0070432B" w:rsidRPr="00DA1465" w:rsidRDefault="0070432B" w:rsidP="00F55C78">
            <w:pPr>
              <w:widowControl w:val="0"/>
              <w:jc w:val="both"/>
              <w:rPr>
                <w:sz w:val="24"/>
                <w:lang w:val="lt-LT"/>
              </w:rPr>
            </w:pPr>
            <w:r w:rsidRPr="00DA1465">
              <w:rPr>
                <w:sz w:val="24"/>
                <w:lang w:val="lt-LT"/>
              </w:rPr>
              <w:t>…………..............</w:t>
            </w:r>
          </w:p>
          <w:p w14:paraId="3EDAFEF2" w14:textId="77777777" w:rsidR="0070432B" w:rsidRPr="00DA1465" w:rsidRDefault="0070432B" w:rsidP="00F55C78">
            <w:pPr>
              <w:widowControl w:val="0"/>
              <w:jc w:val="both"/>
              <w:rPr>
                <w:i/>
                <w:sz w:val="24"/>
                <w:lang w:val="lt-LT"/>
              </w:rPr>
            </w:pPr>
            <w:r w:rsidRPr="00DA1465">
              <w:rPr>
                <w:i/>
                <w:sz w:val="24"/>
                <w:lang w:val="lt-LT"/>
              </w:rPr>
              <w:t>(vardas ir pavardė)</w:t>
            </w:r>
          </w:p>
        </w:tc>
        <w:tc>
          <w:tcPr>
            <w:tcW w:w="4678" w:type="dxa"/>
          </w:tcPr>
          <w:p w14:paraId="72735178" w14:textId="77777777" w:rsidR="0070432B" w:rsidRPr="00DA1465" w:rsidRDefault="0070432B" w:rsidP="00F55C78">
            <w:pPr>
              <w:widowControl w:val="0"/>
              <w:jc w:val="both"/>
              <w:rPr>
                <w:sz w:val="24"/>
                <w:lang w:val="lt-LT"/>
              </w:rPr>
            </w:pPr>
            <w:r w:rsidRPr="00DA1465">
              <w:rPr>
                <w:sz w:val="24"/>
                <w:lang w:val="lt-LT"/>
              </w:rPr>
              <w:t>El. p.      </w:t>
            </w:r>
          </w:p>
          <w:p w14:paraId="4D095457" w14:textId="77777777" w:rsidR="0070432B" w:rsidRPr="00DA1465" w:rsidRDefault="0070432B" w:rsidP="00F55C78">
            <w:pPr>
              <w:widowControl w:val="0"/>
              <w:jc w:val="both"/>
              <w:rPr>
                <w:sz w:val="24"/>
                <w:lang w:val="lt-LT"/>
              </w:rPr>
            </w:pPr>
            <w:r w:rsidRPr="00DA1465">
              <w:rPr>
                <w:rFonts w:eastAsia="Calibri"/>
                <w:bCs/>
                <w:caps/>
                <w:sz w:val="24"/>
                <w:lang w:val="lt-LT"/>
              </w:rPr>
              <w:t>______________________</w:t>
            </w:r>
          </w:p>
          <w:p w14:paraId="79F56F3C" w14:textId="77777777" w:rsidR="0070432B" w:rsidRPr="00DA1465" w:rsidRDefault="0070432B" w:rsidP="00F55C78">
            <w:pPr>
              <w:widowControl w:val="0"/>
              <w:jc w:val="both"/>
              <w:rPr>
                <w:sz w:val="24"/>
                <w:lang w:val="lt-LT"/>
              </w:rPr>
            </w:pPr>
            <w:r w:rsidRPr="00DA1465">
              <w:rPr>
                <w:sz w:val="24"/>
                <w:lang w:val="lt-LT"/>
              </w:rPr>
              <w:t>A. V.</w:t>
            </w:r>
          </w:p>
          <w:p w14:paraId="57B944A3" w14:textId="77777777" w:rsidR="0070432B" w:rsidRDefault="0070432B" w:rsidP="00F55C78">
            <w:pPr>
              <w:widowControl w:val="0"/>
              <w:jc w:val="both"/>
              <w:rPr>
                <w:i/>
                <w:sz w:val="24"/>
                <w:lang w:val="lt-LT"/>
              </w:rPr>
            </w:pPr>
          </w:p>
          <w:p w14:paraId="798AF428" w14:textId="77777777" w:rsidR="0070432B" w:rsidRPr="00DA1465" w:rsidRDefault="0070432B" w:rsidP="00F55C78">
            <w:pPr>
              <w:widowControl w:val="0"/>
              <w:jc w:val="both"/>
              <w:rPr>
                <w:sz w:val="24"/>
                <w:lang w:val="lt-LT"/>
              </w:rPr>
            </w:pPr>
            <w:r w:rsidRPr="00DA1465">
              <w:rPr>
                <w:sz w:val="24"/>
                <w:lang w:val="lt-LT"/>
              </w:rPr>
              <w:t>…………..............</w:t>
            </w:r>
          </w:p>
          <w:p w14:paraId="62C5A5A7" w14:textId="77777777" w:rsidR="0070432B" w:rsidRPr="00DA1465" w:rsidRDefault="0070432B" w:rsidP="00F55C78">
            <w:pPr>
              <w:widowControl w:val="0"/>
              <w:jc w:val="both"/>
              <w:rPr>
                <w:i/>
                <w:sz w:val="24"/>
                <w:lang w:val="lt-LT"/>
              </w:rPr>
            </w:pPr>
            <w:r w:rsidRPr="00DA1465">
              <w:rPr>
                <w:i/>
                <w:sz w:val="24"/>
                <w:lang w:val="lt-LT"/>
              </w:rPr>
              <w:t>(vardas ir pavardė)</w:t>
            </w:r>
          </w:p>
        </w:tc>
      </w:tr>
    </w:tbl>
    <w:p w14:paraId="2F29FFF6" w14:textId="77777777" w:rsidR="0070432B" w:rsidRDefault="0070432B" w:rsidP="0070432B">
      <w:pPr>
        <w:ind w:left="5310"/>
        <w:rPr>
          <w:lang w:val="lt-LT"/>
        </w:rPr>
      </w:pPr>
    </w:p>
    <w:p w14:paraId="1B234BB5" w14:textId="77777777" w:rsidR="0070432B" w:rsidRPr="0070432B" w:rsidRDefault="0070432B">
      <w:pPr>
        <w:rPr>
          <w:lang w:val="lt-LT"/>
        </w:rPr>
      </w:pPr>
    </w:p>
    <w:sectPr w:rsidR="0070432B" w:rsidRPr="0070432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宋体">
    <w:altName w:val="MS Gothic"/>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32B"/>
    <w:rsid w:val="0056227A"/>
    <w:rsid w:val="0070432B"/>
    <w:rsid w:val="009E52A5"/>
    <w:rsid w:val="00CD6629"/>
    <w:rsid w:val="00F007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13487"/>
  <w15:chartTrackingRefBased/>
  <w15:docId w15:val="{1B823785-7910-4E2C-985C-755EC4B6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0432B"/>
    <w:pPr>
      <w:suppressAutoHyphens/>
      <w:spacing w:after="0" w:line="240" w:lineRule="auto"/>
    </w:pPr>
    <w:rPr>
      <w:rFonts w:ascii="Times New Roman" w:eastAsia="Times New Roman" w:hAnsi="Times New Roman" w:cs="Times New Roman"/>
      <w:kern w:val="0"/>
      <w:sz w:val="20"/>
      <w:lang w:val="en-US"/>
      <w14:ligatures w14:val="none"/>
    </w:rPr>
  </w:style>
  <w:style w:type="paragraph" w:styleId="Antrat1">
    <w:name w:val="heading 1"/>
    <w:basedOn w:val="prastasis"/>
    <w:next w:val="prastasis"/>
    <w:link w:val="Antrat1Diagrama"/>
    <w:uiPriority w:val="9"/>
    <w:qFormat/>
    <w:rsid w:val="0070432B"/>
    <w:pPr>
      <w:keepNext/>
      <w:keepLine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70432B"/>
    <w:pPr>
      <w:keepNext/>
      <w:keepLine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70432B"/>
    <w:pPr>
      <w:keepNext/>
      <w:keepLine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70432B"/>
    <w:pPr>
      <w:keepNext/>
      <w:keepLines/>
      <w:suppressAutoHyphens w:val="0"/>
      <w:spacing w:before="80" w:after="40" w:line="278" w:lineRule="auto"/>
      <w:outlineLvl w:val="3"/>
    </w:pPr>
    <w:rPr>
      <w:rFonts w:asciiTheme="minorHAnsi" w:eastAsiaTheme="majorEastAsia" w:hAnsiTheme="minorHAnsi" w:cstheme="majorBidi"/>
      <w:i/>
      <w:iCs/>
      <w:color w:val="2F5496" w:themeColor="accent1" w:themeShade="BF"/>
      <w:kern w:val="2"/>
      <w:sz w:val="24"/>
      <w:lang w:val="lt-LT"/>
      <w14:ligatures w14:val="standardContextual"/>
    </w:rPr>
  </w:style>
  <w:style w:type="paragraph" w:styleId="Antrat5">
    <w:name w:val="heading 5"/>
    <w:basedOn w:val="prastasis"/>
    <w:next w:val="prastasis"/>
    <w:link w:val="Antrat5Diagrama"/>
    <w:uiPriority w:val="9"/>
    <w:semiHidden/>
    <w:unhideWhenUsed/>
    <w:qFormat/>
    <w:rsid w:val="0070432B"/>
    <w:pPr>
      <w:keepNext/>
      <w:keepLines/>
      <w:suppressAutoHyphens w:val="0"/>
      <w:spacing w:before="80" w:after="40" w:line="278" w:lineRule="auto"/>
      <w:outlineLvl w:val="4"/>
    </w:pPr>
    <w:rPr>
      <w:rFonts w:asciiTheme="minorHAnsi" w:eastAsiaTheme="majorEastAsia" w:hAnsiTheme="minorHAnsi" w:cstheme="majorBidi"/>
      <w:color w:val="2F5496" w:themeColor="accent1" w:themeShade="BF"/>
      <w:kern w:val="2"/>
      <w:sz w:val="24"/>
      <w:lang w:val="lt-LT"/>
      <w14:ligatures w14:val="standardContextual"/>
    </w:rPr>
  </w:style>
  <w:style w:type="paragraph" w:styleId="Antrat6">
    <w:name w:val="heading 6"/>
    <w:basedOn w:val="prastasis"/>
    <w:next w:val="prastasis"/>
    <w:link w:val="Antrat6Diagrama"/>
    <w:uiPriority w:val="9"/>
    <w:semiHidden/>
    <w:unhideWhenUsed/>
    <w:qFormat/>
    <w:rsid w:val="0070432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 w:val="24"/>
      <w:lang w:val="lt-LT"/>
      <w14:ligatures w14:val="standardContextual"/>
    </w:rPr>
  </w:style>
  <w:style w:type="paragraph" w:styleId="Antrat7">
    <w:name w:val="heading 7"/>
    <w:basedOn w:val="prastasis"/>
    <w:next w:val="prastasis"/>
    <w:link w:val="Antrat7Diagrama"/>
    <w:uiPriority w:val="9"/>
    <w:semiHidden/>
    <w:unhideWhenUsed/>
    <w:qFormat/>
    <w:rsid w:val="0070432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 w:val="24"/>
      <w:lang w:val="lt-LT"/>
      <w14:ligatures w14:val="standardContextual"/>
    </w:rPr>
  </w:style>
  <w:style w:type="paragraph" w:styleId="Antrat8">
    <w:name w:val="heading 8"/>
    <w:basedOn w:val="prastasis"/>
    <w:next w:val="prastasis"/>
    <w:link w:val="Antrat8Diagrama"/>
    <w:uiPriority w:val="9"/>
    <w:semiHidden/>
    <w:unhideWhenUsed/>
    <w:qFormat/>
    <w:rsid w:val="0070432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 w:val="24"/>
      <w:lang w:val="lt-LT"/>
      <w14:ligatures w14:val="standardContextual"/>
    </w:rPr>
  </w:style>
  <w:style w:type="paragraph" w:styleId="Antrat9">
    <w:name w:val="heading 9"/>
    <w:basedOn w:val="prastasis"/>
    <w:next w:val="prastasis"/>
    <w:link w:val="Antrat9Diagrama"/>
    <w:uiPriority w:val="9"/>
    <w:semiHidden/>
    <w:unhideWhenUsed/>
    <w:qFormat/>
    <w:rsid w:val="0070432B"/>
    <w:pPr>
      <w:keepNext/>
      <w:keepLines/>
      <w:suppressAutoHyphens w:val="0"/>
      <w:spacing w:line="278" w:lineRule="auto"/>
      <w:outlineLvl w:val="8"/>
    </w:pPr>
    <w:rPr>
      <w:rFonts w:asciiTheme="minorHAnsi" w:eastAsiaTheme="majorEastAsia" w:hAnsiTheme="minorHAnsi" w:cstheme="majorBidi"/>
      <w:color w:val="272727" w:themeColor="text1" w:themeTint="D8"/>
      <w:kern w:val="2"/>
      <w:sz w:val="24"/>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0432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0432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0432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0432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0432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0432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0432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0432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0432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0432B"/>
    <w:pPr>
      <w:suppressAutoHyphens w:val="0"/>
      <w:spacing w:after="80"/>
      <w:contextualSpacing/>
    </w:pPr>
    <w:rPr>
      <w:rFonts w:asciiTheme="majorHAnsi" w:eastAsiaTheme="majorEastAsia" w:hAnsiTheme="majorHAnsi" w:cstheme="majorBidi"/>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70432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0432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70432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0432B"/>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lang w:val="lt-LT"/>
      <w14:ligatures w14:val="standardContextual"/>
    </w:rPr>
  </w:style>
  <w:style w:type="character" w:customStyle="1" w:styleId="CitataDiagrama">
    <w:name w:val="Citata Diagrama"/>
    <w:basedOn w:val="Numatytasispastraiposriftas"/>
    <w:link w:val="Citata"/>
    <w:uiPriority w:val="29"/>
    <w:rsid w:val="0070432B"/>
    <w:rPr>
      <w:i/>
      <w:iCs/>
      <w:color w:val="404040" w:themeColor="text1" w:themeTint="BF"/>
    </w:rPr>
  </w:style>
  <w:style w:type="paragraph" w:styleId="Sraopastraipa">
    <w:name w:val="List Paragraph"/>
    <w:basedOn w:val="prastasis"/>
    <w:uiPriority w:val="34"/>
    <w:qFormat/>
    <w:rsid w:val="0070432B"/>
    <w:pPr>
      <w:suppressAutoHyphens w:val="0"/>
      <w:spacing w:after="160" w:line="278" w:lineRule="auto"/>
      <w:ind w:left="720"/>
      <w:contextualSpacing/>
    </w:pPr>
    <w:rPr>
      <w:rFonts w:asciiTheme="minorHAnsi" w:eastAsiaTheme="minorHAnsi" w:hAnsiTheme="minorHAnsi" w:cstheme="minorBidi"/>
      <w:kern w:val="2"/>
      <w:sz w:val="24"/>
      <w:lang w:val="lt-LT"/>
      <w14:ligatures w14:val="standardContextual"/>
    </w:rPr>
  </w:style>
  <w:style w:type="character" w:styleId="Rykuspabraukimas">
    <w:name w:val="Intense Emphasis"/>
    <w:basedOn w:val="Numatytasispastraiposriftas"/>
    <w:uiPriority w:val="21"/>
    <w:qFormat/>
    <w:rsid w:val="0070432B"/>
    <w:rPr>
      <w:i/>
      <w:iCs/>
      <w:color w:val="2F5496" w:themeColor="accent1" w:themeShade="BF"/>
    </w:rPr>
  </w:style>
  <w:style w:type="paragraph" w:styleId="Iskirtacitata">
    <w:name w:val="Intense Quote"/>
    <w:basedOn w:val="prastasis"/>
    <w:next w:val="prastasis"/>
    <w:link w:val="IskirtacitataDiagrama"/>
    <w:uiPriority w:val="30"/>
    <w:qFormat/>
    <w:rsid w:val="0070432B"/>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lang w:val="lt-LT"/>
      <w14:ligatures w14:val="standardContextual"/>
    </w:rPr>
  </w:style>
  <w:style w:type="character" w:customStyle="1" w:styleId="IskirtacitataDiagrama">
    <w:name w:val="Išskirta citata Diagrama"/>
    <w:basedOn w:val="Numatytasispastraiposriftas"/>
    <w:link w:val="Iskirtacitata"/>
    <w:uiPriority w:val="30"/>
    <w:rsid w:val="0070432B"/>
    <w:rPr>
      <w:i/>
      <w:iCs/>
      <w:color w:val="2F5496" w:themeColor="accent1" w:themeShade="BF"/>
    </w:rPr>
  </w:style>
  <w:style w:type="character" w:styleId="Rykinuoroda">
    <w:name w:val="Intense Reference"/>
    <w:basedOn w:val="Numatytasispastraiposriftas"/>
    <w:uiPriority w:val="32"/>
    <w:qFormat/>
    <w:rsid w:val="0070432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ur-lex.europa.eu/legal-content/LIT/TXT/?uri=CELEX:32016R0679&amp;locale=lt" TargetMode="External"/><Relationship Id="rId4" Type="http://schemas.openxmlformats.org/officeDocument/2006/relationships/hyperlink" Target="http://eur-lex.europa.eu/legal-content/LIT/TXT/?uri=CELEX:32016R0679&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3402</Words>
  <Characters>19392</Characters>
  <Application>Microsoft Office Word</Application>
  <DocSecurity>0</DocSecurity>
  <Lines>161</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 Keblikaitė</dc:creator>
  <cp:keywords/>
  <dc:description/>
  <cp:lastModifiedBy>Asta Masaitienė</cp:lastModifiedBy>
  <cp:revision>2</cp:revision>
  <dcterms:created xsi:type="dcterms:W3CDTF">2026-06-02T10:29:00Z</dcterms:created>
  <dcterms:modified xsi:type="dcterms:W3CDTF">2026-06-02T10:29:00Z</dcterms:modified>
</cp:coreProperties>
</file>